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712" w:rsidRDefault="00E84FCA">
      <w:pPr>
        <w:rPr>
          <w:rFonts w:ascii="Arial" w:hAnsi="Arial" w:cs="Arial"/>
        </w:rPr>
      </w:pPr>
      <w:bookmarkStart w:id="0" w:name="_GoBack"/>
      <w:bookmarkEnd w:id="0"/>
      <w:r w:rsidRPr="00E84FCA">
        <w:rPr>
          <w:rFonts w:ascii="Arial" w:hAnsi="Arial" w:cs="Arial"/>
          <w:noProof/>
        </w:rPr>
        <w:drawing>
          <wp:inline distT="0" distB="0" distL="0" distR="0">
            <wp:extent cx="1863009" cy="428867"/>
            <wp:effectExtent l="19050" t="0" r="3891" b="0"/>
            <wp:docPr id="1" name="Kuva 1" descr="T:\Yleiset\Logot\Kiinko\TIFF\Kiinko_M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Yleiset\Logot\Kiinko\TIFF\Kiinko_MV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7" cy="4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12" w:rsidRDefault="00AC7712">
      <w:pPr>
        <w:rPr>
          <w:rFonts w:ascii="Arial" w:hAnsi="Arial" w:cs="Arial"/>
        </w:rPr>
      </w:pPr>
    </w:p>
    <w:p w:rsidR="00AC7712" w:rsidRDefault="00AC7712">
      <w:pPr>
        <w:rPr>
          <w:rFonts w:ascii="Arial" w:hAnsi="Arial" w:cs="Arial"/>
        </w:rPr>
      </w:pPr>
    </w:p>
    <w:p w:rsidR="00AC7712" w:rsidRDefault="00AC7712">
      <w:pPr>
        <w:rPr>
          <w:rFonts w:ascii="Arial" w:hAnsi="Arial" w:cs="Arial"/>
        </w:rPr>
      </w:pPr>
    </w:p>
    <w:p w:rsidR="003A1C0E" w:rsidRDefault="003A1C0E">
      <w:pPr>
        <w:rPr>
          <w:rFonts w:ascii="Arial" w:hAnsi="Arial" w:cs="Arial"/>
        </w:rPr>
      </w:pPr>
      <w:r>
        <w:rPr>
          <w:rFonts w:ascii="Arial" w:hAnsi="Arial" w:cs="Arial"/>
        </w:rPr>
        <w:t>Kiinteistöalan Koulutussäätiön asiakkaat ovat pääosin rakennuksen elinkaaren aikaisen muutosrakennuttamisen, käytön ja ylläpidon johtajia, asiantuntijoita ja toimihenkilöitä, joiltain osin myös pääsuunnittelijoita, ammattirakennuttajia ja valvojia.</w:t>
      </w:r>
    </w:p>
    <w:p w:rsidR="003A1C0E" w:rsidRDefault="008428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Materiaalitehokkuusnäkökulmasta on tuhoisaa päästää rakennus sellaiseen tilaan, että ainoa mahdollinen toimenpide on vain rungon säilyttäminen tai rakennuksen purkaminen. </w:t>
      </w:r>
      <w:r w:rsidR="003A1C0E">
        <w:rPr>
          <w:rFonts w:ascii="Arial" w:hAnsi="Arial" w:cs="Arial"/>
        </w:rPr>
        <w:t>Korjaus- ja uusimistarpeen toteamisen (rakennuksen kuntoarvioijien) ja kosteusvaurioiden kuntotutkijoiden, korjaussuunnittelijoiden ja työmaan johtajien koulutus ja lakisääteinen pätevyys on ollut satapäisen vapaaehtoisen asiantuntijajoukon suunniteltavana, mutta lainsäädäntöön asiat eivät ole edenneet</w:t>
      </w:r>
      <w:r>
        <w:rPr>
          <w:rFonts w:ascii="Arial" w:hAnsi="Arial" w:cs="Arial"/>
        </w:rPr>
        <w:t xml:space="preserve"> eikä koulutusten suunnitteluun </w:t>
      </w:r>
      <w:r w:rsidR="003A1C0E">
        <w:rPr>
          <w:rFonts w:ascii="Arial" w:hAnsi="Arial" w:cs="Arial"/>
        </w:rPr>
        <w:t xml:space="preserve">saati toteuttamiseen ole osoitettavissa varoja. </w:t>
      </w:r>
      <w:r>
        <w:rPr>
          <w:rFonts w:ascii="Arial" w:hAnsi="Arial" w:cs="Arial"/>
        </w:rPr>
        <w:t>Eduskunnan tarkastusvaliokunta edellytti tässä asiassa toimia.</w:t>
      </w:r>
    </w:p>
    <w:p w:rsidR="008428D0" w:rsidRDefault="008428D0">
      <w:pPr>
        <w:rPr>
          <w:rFonts w:ascii="Arial" w:hAnsi="Arial" w:cs="Arial"/>
        </w:rPr>
      </w:pPr>
      <w:r>
        <w:rPr>
          <w:rFonts w:ascii="Arial" w:hAnsi="Arial" w:cs="Arial"/>
        </w:rPr>
        <w:t>Kiinteistöalan Koulutussäätiö kehittää mielellään asiakaskuntansa materiaalitehokkuuden koulutusta yhdessä ministeriöiden ja alan liittojen kanssa.</w:t>
      </w:r>
    </w:p>
    <w:p w:rsidR="00AC7712" w:rsidRDefault="00AC7712">
      <w:pPr>
        <w:rPr>
          <w:rFonts w:ascii="Arial" w:hAnsi="Arial" w:cs="Arial"/>
        </w:rPr>
      </w:pPr>
    </w:p>
    <w:p w:rsidR="00AC7712" w:rsidRDefault="00AC7712">
      <w:pPr>
        <w:rPr>
          <w:rFonts w:ascii="Arial" w:hAnsi="Arial" w:cs="Arial"/>
        </w:rPr>
      </w:pPr>
      <w:r>
        <w:rPr>
          <w:rFonts w:ascii="Arial" w:hAnsi="Arial" w:cs="Arial"/>
        </w:rPr>
        <w:t>Helsingissä 29.8.2013</w:t>
      </w:r>
    </w:p>
    <w:p w:rsidR="00AC7712" w:rsidRDefault="00AC7712">
      <w:pPr>
        <w:rPr>
          <w:rFonts w:ascii="Arial" w:hAnsi="Arial" w:cs="Arial"/>
        </w:rPr>
      </w:pPr>
    </w:p>
    <w:p w:rsidR="00AC7712" w:rsidRDefault="00AC7712">
      <w:pPr>
        <w:rPr>
          <w:rFonts w:ascii="Arial" w:hAnsi="Arial" w:cs="Arial"/>
        </w:rPr>
      </w:pPr>
      <w:r>
        <w:rPr>
          <w:rFonts w:ascii="Arial" w:hAnsi="Arial" w:cs="Arial"/>
        </w:rPr>
        <w:t>Kiinteistöalan Koulutussäätiö</w:t>
      </w:r>
    </w:p>
    <w:p w:rsidR="00AC7712" w:rsidRPr="00AC7712" w:rsidRDefault="00AC7712">
      <w:pPr>
        <w:rPr>
          <w:rFonts w:ascii="Arial" w:hAnsi="Arial" w:cs="Arial"/>
        </w:rPr>
      </w:pPr>
    </w:p>
    <w:p w:rsidR="00AC7712" w:rsidRPr="00AC7712" w:rsidRDefault="00AC7712" w:rsidP="00AC7712">
      <w:pPr>
        <w:pStyle w:val="Eivli"/>
        <w:rPr>
          <w:rFonts w:ascii="Arial" w:hAnsi="Arial" w:cs="Arial"/>
        </w:rPr>
      </w:pPr>
      <w:r w:rsidRPr="00AC7712">
        <w:rPr>
          <w:rFonts w:ascii="Arial" w:hAnsi="Arial" w:cs="Arial"/>
        </w:rPr>
        <w:t>Keijo Kaivanto</w:t>
      </w:r>
    </w:p>
    <w:p w:rsidR="00AC7712" w:rsidRPr="00AC7712" w:rsidRDefault="00AC7712" w:rsidP="00AC7712">
      <w:pPr>
        <w:pStyle w:val="Eivli"/>
        <w:rPr>
          <w:rFonts w:ascii="Arial" w:hAnsi="Arial" w:cs="Arial"/>
        </w:rPr>
      </w:pPr>
      <w:r w:rsidRPr="00AC7712">
        <w:rPr>
          <w:rFonts w:ascii="Arial" w:hAnsi="Arial" w:cs="Arial"/>
        </w:rPr>
        <w:t>toimitusjohtaja</w:t>
      </w:r>
    </w:p>
    <w:sectPr w:rsidR="00AC7712" w:rsidRPr="00AC7712" w:rsidSect="00216DC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C0E"/>
    <w:rsid w:val="00216DCF"/>
    <w:rsid w:val="003A1C0E"/>
    <w:rsid w:val="005B4DE3"/>
    <w:rsid w:val="008428D0"/>
    <w:rsid w:val="00AC7712"/>
    <w:rsid w:val="00AE283E"/>
    <w:rsid w:val="00E84FCA"/>
    <w:rsid w:val="00FB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Vaintekstin">
    <w:name w:val="Plain Text"/>
    <w:basedOn w:val="Normaali"/>
    <w:link w:val="VaintekstinChar"/>
    <w:uiPriority w:val="99"/>
    <w:semiHidden/>
    <w:unhideWhenUsed/>
    <w:rsid w:val="003A1C0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3A1C0E"/>
    <w:rPr>
      <w:rFonts w:ascii="Consolas" w:hAnsi="Consolas"/>
      <w:sz w:val="21"/>
      <w:szCs w:val="21"/>
    </w:rPr>
  </w:style>
  <w:style w:type="paragraph" w:styleId="Eivli">
    <w:name w:val="No Spacing"/>
    <w:uiPriority w:val="1"/>
    <w:qFormat/>
    <w:rsid w:val="00AC7712"/>
    <w:pPr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8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84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Vaintekstin">
    <w:name w:val="Plain Text"/>
    <w:basedOn w:val="Normaali"/>
    <w:link w:val="VaintekstinChar"/>
    <w:uiPriority w:val="99"/>
    <w:semiHidden/>
    <w:unhideWhenUsed/>
    <w:rsid w:val="003A1C0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3A1C0E"/>
    <w:rPr>
      <w:rFonts w:ascii="Consolas" w:hAnsi="Consolas"/>
      <w:sz w:val="21"/>
      <w:szCs w:val="21"/>
    </w:rPr>
  </w:style>
  <w:style w:type="paragraph" w:styleId="Eivli">
    <w:name w:val="No Spacing"/>
    <w:uiPriority w:val="1"/>
    <w:qFormat/>
    <w:rsid w:val="00AC7712"/>
    <w:pPr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8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84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984</Characters>
  <Application>Microsoft Office Word</Application>
  <DocSecurity>4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perttih</dc:creator>
  <cp:lastModifiedBy>Hakkarainen Satu</cp:lastModifiedBy>
  <cp:revision>2</cp:revision>
  <dcterms:created xsi:type="dcterms:W3CDTF">2013-09-04T11:02:00Z</dcterms:created>
  <dcterms:modified xsi:type="dcterms:W3CDTF">2013-09-04T11:02:00Z</dcterms:modified>
</cp:coreProperties>
</file>