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C84FA" w14:textId="77777777" w:rsidR="00F650A8" w:rsidRDefault="00F650A8" w:rsidP="00F650A8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Opetus- ja ku</w:t>
      </w:r>
      <w:r w:rsidR="00EC785A">
        <w:rPr>
          <w:rFonts w:asciiTheme="minorHAnsi" w:hAnsiTheme="minorHAnsi"/>
        </w:rPr>
        <w:t>lttuuriministeriö</w:t>
      </w:r>
      <w:r w:rsidR="00EC785A">
        <w:rPr>
          <w:rFonts w:asciiTheme="minorHAnsi" w:hAnsiTheme="minorHAnsi"/>
        </w:rPr>
        <w:tab/>
      </w:r>
      <w:r w:rsidR="00EC785A">
        <w:rPr>
          <w:rFonts w:asciiTheme="minorHAnsi" w:hAnsiTheme="minorHAnsi"/>
        </w:rPr>
        <w:tab/>
      </w:r>
      <w:r w:rsidR="00EC785A">
        <w:rPr>
          <w:rFonts w:asciiTheme="minorHAnsi" w:hAnsiTheme="minorHAnsi"/>
        </w:rPr>
        <w:tab/>
      </w:r>
      <w:r w:rsidR="00EC785A">
        <w:rPr>
          <w:rFonts w:asciiTheme="minorHAnsi" w:hAnsiTheme="minorHAnsi"/>
        </w:rPr>
        <w:tab/>
        <w:t>MUISTIO</w:t>
      </w:r>
    </w:p>
    <w:p w14:paraId="450C84FB" w14:textId="77777777" w:rsidR="00F650A8" w:rsidRDefault="00F650A8" w:rsidP="00F650A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Ympäristöministeriö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YM016:00/2016</w:t>
      </w:r>
    </w:p>
    <w:p w14:paraId="450C84FC" w14:textId="77777777" w:rsidR="00F650A8" w:rsidRDefault="00F650A8" w:rsidP="00F650A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OKM: 36/040/2016</w:t>
      </w:r>
    </w:p>
    <w:p w14:paraId="450C84FD" w14:textId="77777777" w:rsidR="00F650A8" w:rsidRDefault="00F650A8" w:rsidP="00F650A8">
      <w:pPr>
        <w:rPr>
          <w:rFonts w:asciiTheme="minorHAnsi" w:hAnsiTheme="minorHAnsi"/>
        </w:rPr>
      </w:pPr>
    </w:p>
    <w:p w14:paraId="450C84FE" w14:textId="77777777" w:rsidR="00F650A8" w:rsidRDefault="00F650A8" w:rsidP="00F650A8">
      <w:pPr>
        <w:rPr>
          <w:rFonts w:asciiTheme="minorHAnsi" w:hAnsiTheme="minorHAnsi"/>
        </w:rPr>
      </w:pPr>
    </w:p>
    <w:p w14:paraId="450C84FF" w14:textId="77777777" w:rsidR="00F650A8" w:rsidRDefault="00F650A8" w:rsidP="00F650A8">
      <w:pPr>
        <w:rPr>
          <w:rFonts w:asciiTheme="minorHAnsi" w:hAnsiTheme="minorHAnsi"/>
        </w:rPr>
      </w:pPr>
      <w:r>
        <w:rPr>
          <w:rFonts w:asciiTheme="minorHAnsi" w:hAnsiTheme="minorHAnsi"/>
        </w:rPr>
        <w:t>Kulttuuriympäristöstrategian koordinaatioryhmän 3. kokous</w:t>
      </w:r>
    </w:p>
    <w:p w14:paraId="450C8500" w14:textId="77777777" w:rsidR="00F650A8" w:rsidRDefault="00F650A8" w:rsidP="00F650A8">
      <w:pPr>
        <w:rPr>
          <w:rFonts w:asciiTheme="minorHAnsi" w:hAnsiTheme="minorHAnsi"/>
        </w:rPr>
      </w:pPr>
    </w:p>
    <w:p w14:paraId="450C8501" w14:textId="77777777" w:rsidR="00F650A8" w:rsidRDefault="00F650A8" w:rsidP="00F650A8">
      <w:pPr>
        <w:rPr>
          <w:rFonts w:asciiTheme="minorHAnsi" w:hAnsiTheme="minorHAnsi"/>
        </w:rPr>
      </w:pPr>
      <w:r>
        <w:rPr>
          <w:rFonts w:asciiTheme="minorHAnsi" w:hAnsiTheme="minorHAnsi"/>
        </w:rPr>
        <w:t>Aika:</w:t>
      </w:r>
      <w:r>
        <w:rPr>
          <w:rFonts w:asciiTheme="minorHAnsi" w:hAnsiTheme="minorHAnsi"/>
        </w:rPr>
        <w:tab/>
        <w:t>1</w:t>
      </w:r>
      <w:r w:rsidR="00ED65A2">
        <w:rPr>
          <w:rFonts w:asciiTheme="minorHAnsi" w:hAnsiTheme="minorHAnsi"/>
        </w:rPr>
        <w:t>5</w:t>
      </w:r>
      <w:r>
        <w:rPr>
          <w:rFonts w:asciiTheme="minorHAnsi" w:hAnsiTheme="minorHAnsi"/>
        </w:rPr>
        <w:t>.</w:t>
      </w:r>
      <w:r w:rsidR="00ED65A2">
        <w:rPr>
          <w:rFonts w:asciiTheme="minorHAnsi" w:hAnsiTheme="minorHAnsi"/>
        </w:rPr>
        <w:t>9</w:t>
      </w:r>
      <w:r>
        <w:rPr>
          <w:rFonts w:asciiTheme="minorHAnsi" w:hAnsiTheme="minorHAnsi"/>
        </w:rPr>
        <w:t>.2016 klo 14</w:t>
      </w:r>
      <w:r w:rsidR="009F35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9F35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15:30</w:t>
      </w:r>
    </w:p>
    <w:p w14:paraId="450C8502" w14:textId="77777777" w:rsidR="00F650A8" w:rsidRDefault="00F650A8" w:rsidP="00F650A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Paikka: </w:t>
      </w:r>
      <w:r>
        <w:rPr>
          <w:rFonts w:asciiTheme="minorHAnsi" w:hAnsiTheme="minorHAnsi"/>
        </w:rPr>
        <w:tab/>
        <w:t xml:space="preserve">Opetus- ja kulttuuriministeriö, </w:t>
      </w:r>
      <w:r w:rsidRPr="00F650A8">
        <w:rPr>
          <w:rFonts w:asciiTheme="minorHAnsi" w:hAnsiTheme="minorHAnsi"/>
        </w:rPr>
        <w:t>kokoushuone Lönnrot, Meritullinkatu 10</w:t>
      </w:r>
    </w:p>
    <w:p w14:paraId="450C8503" w14:textId="77777777" w:rsidR="001E16B0" w:rsidRDefault="001E16B0" w:rsidP="00F650A8">
      <w:pPr>
        <w:rPr>
          <w:rFonts w:asciiTheme="minorHAnsi" w:hAnsiTheme="minorHAnsi"/>
        </w:rPr>
      </w:pPr>
    </w:p>
    <w:p w14:paraId="450C8504" w14:textId="77777777" w:rsidR="00F650A8" w:rsidRDefault="00E3538A" w:rsidP="001E16B0">
      <w:pPr>
        <w:rPr>
          <w:rFonts w:asciiTheme="minorHAnsi" w:hAnsiTheme="minorHAnsi"/>
        </w:rPr>
      </w:pPr>
      <w:r>
        <w:rPr>
          <w:rFonts w:asciiTheme="minorHAnsi" w:hAnsiTheme="minorHAnsi"/>
        </w:rPr>
        <w:t>Osallistujat:</w:t>
      </w:r>
      <w:r>
        <w:rPr>
          <w:rFonts w:asciiTheme="minorHAnsi" w:hAnsiTheme="minorHAnsi"/>
        </w:rPr>
        <w:tab/>
      </w:r>
      <w:r w:rsidR="00F650A8">
        <w:rPr>
          <w:rFonts w:asciiTheme="minorHAnsi" w:hAnsiTheme="minorHAnsi"/>
        </w:rPr>
        <w:t>Matleena Haapala</w:t>
      </w:r>
    </w:p>
    <w:p w14:paraId="450C8505" w14:textId="77777777" w:rsidR="00F650A8" w:rsidRDefault="00F650A8" w:rsidP="00F650A8">
      <w:pPr>
        <w:ind w:firstLine="1304"/>
        <w:rPr>
          <w:rFonts w:asciiTheme="minorHAnsi" w:hAnsiTheme="minorHAnsi"/>
        </w:rPr>
      </w:pPr>
      <w:r>
        <w:rPr>
          <w:rFonts w:asciiTheme="minorHAnsi" w:hAnsiTheme="minorHAnsi"/>
        </w:rPr>
        <w:t>Hanna Hämäläinen (sihteeri)</w:t>
      </w:r>
    </w:p>
    <w:p w14:paraId="450C8506" w14:textId="77777777" w:rsidR="00F650A8" w:rsidRDefault="00F650A8" w:rsidP="00F650A8">
      <w:pPr>
        <w:ind w:firstLine="1304"/>
        <w:rPr>
          <w:rFonts w:asciiTheme="minorHAnsi" w:hAnsiTheme="minorHAnsi"/>
        </w:rPr>
      </w:pPr>
      <w:r>
        <w:rPr>
          <w:rFonts w:asciiTheme="minorHAnsi" w:hAnsiTheme="minorHAnsi"/>
        </w:rPr>
        <w:t>Mikko Härö</w:t>
      </w:r>
    </w:p>
    <w:p w14:paraId="450C8507" w14:textId="77777777" w:rsidR="00F650A8" w:rsidRDefault="00F650A8" w:rsidP="00F650A8">
      <w:pPr>
        <w:ind w:firstLine="1304"/>
        <w:rPr>
          <w:rFonts w:asciiTheme="minorHAnsi" w:hAnsiTheme="minorHAnsi"/>
        </w:rPr>
      </w:pPr>
      <w:r>
        <w:rPr>
          <w:rFonts w:asciiTheme="minorHAnsi" w:hAnsiTheme="minorHAnsi"/>
        </w:rPr>
        <w:t>Mirva Mattila</w:t>
      </w:r>
    </w:p>
    <w:p w14:paraId="450C8508" w14:textId="77777777" w:rsidR="001E16B0" w:rsidRDefault="001E16B0" w:rsidP="00F650A8">
      <w:pPr>
        <w:ind w:firstLine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Tuija Mikkonen </w:t>
      </w:r>
    </w:p>
    <w:p w14:paraId="450C8509" w14:textId="77777777" w:rsidR="00F650A8" w:rsidRDefault="00F650A8" w:rsidP="00F650A8">
      <w:pPr>
        <w:ind w:firstLine="1304"/>
        <w:rPr>
          <w:rFonts w:asciiTheme="minorHAnsi" w:hAnsiTheme="minorHAnsi"/>
        </w:rPr>
      </w:pPr>
      <w:r>
        <w:rPr>
          <w:rFonts w:asciiTheme="minorHAnsi" w:hAnsiTheme="minorHAnsi"/>
        </w:rPr>
        <w:t>Päivi Salonen (puheenjohtaja)</w:t>
      </w:r>
    </w:p>
    <w:p w14:paraId="450C850A" w14:textId="77777777" w:rsidR="00E00258" w:rsidRDefault="00E00258" w:rsidP="00F650A8">
      <w:pPr>
        <w:ind w:firstLine="1304"/>
        <w:rPr>
          <w:rFonts w:asciiTheme="minorHAnsi" w:hAnsiTheme="minorHAnsi"/>
        </w:rPr>
      </w:pPr>
      <w:r>
        <w:rPr>
          <w:rFonts w:asciiTheme="minorHAnsi" w:hAnsiTheme="minorHAnsi"/>
        </w:rPr>
        <w:t>Hanna Söderström</w:t>
      </w:r>
    </w:p>
    <w:p w14:paraId="450C850B" w14:textId="77777777" w:rsidR="00F650A8" w:rsidRDefault="00F650A8" w:rsidP="00F650A8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Laura Tuominen (sihteeri)</w:t>
      </w:r>
    </w:p>
    <w:p w14:paraId="450C850C" w14:textId="77777777" w:rsidR="00F650A8" w:rsidRDefault="00F650A8" w:rsidP="00F650A8">
      <w:pPr>
        <w:rPr>
          <w:rFonts w:asciiTheme="minorHAnsi" w:hAnsiTheme="minorHAnsi"/>
        </w:rPr>
      </w:pPr>
    </w:p>
    <w:p w14:paraId="450C850D" w14:textId="77777777" w:rsidR="00F650A8" w:rsidRDefault="00EC785A" w:rsidP="00A37539">
      <w:pPr>
        <w:pStyle w:val="Luettelokappale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Kokouksen a</w:t>
      </w:r>
      <w:r w:rsidR="00F650A8" w:rsidRPr="00A37539">
        <w:rPr>
          <w:rFonts w:asciiTheme="minorHAnsi" w:hAnsiTheme="minorHAnsi"/>
          <w:b/>
        </w:rPr>
        <w:t>vaus</w:t>
      </w:r>
    </w:p>
    <w:p w14:paraId="450C850E" w14:textId="77777777" w:rsidR="009E0A9F" w:rsidRPr="009E0A9F" w:rsidRDefault="009E0A9F" w:rsidP="009E0A9F">
      <w:pPr>
        <w:pStyle w:val="Luettelokappale"/>
        <w:ind w:left="360"/>
        <w:rPr>
          <w:rFonts w:asciiTheme="minorHAnsi" w:hAnsiTheme="minorHAnsi"/>
        </w:rPr>
      </w:pPr>
      <w:r w:rsidRPr="009E0A9F">
        <w:rPr>
          <w:rFonts w:asciiTheme="minorHAnsi" w:hAnsiTheme="minorHAnsi"/>
        </w:rPr>
        <w:t>Puheenjohtaja avasi kokouksen klo 14.05</w:t>
      </w:r>
      <w:r>
        <w:rPr>
          <w:rFonts w:asciiTheme="minorHAnsi" w:hAnsiTheme="minorHAnsi"/>
        </w:rPr>
        <w:t>.</w:t>
      </w:r>
    </w:p>
    <w:p w14:paraId="450C850F" w14:textId="77777777" w:rsidR="00F650A8" w:rsidRDefault="00F650A8" w:rsidP="00F650A8">
      <w:pPr>
        <w:rPr>
          <w:rFonts w:asciiTheme="minorHAnsi" w:hAnsiTheme="minorHAnsi"/>
        </w:rPr>
      </w:pPr>
    </w:p>
    <w:p w14:paraId="450C8510" w14:textId="77777777" w:rsidR="00F650A8" w:rsidRPr="00A37539" w:rsidRDefault="00EC785A" w:rsidP="00A37539">
      <w:pPr>
        <w:pStyle w:val="Luettelokappale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Edellisen kokouksen muistio</w:t>
      </w:r>
      <w:r w:rsidR="00F650A8" w:rsidRPr="00A37539">
        <w:rPr>
          <w:rFonts w:asciiTheme="minorHAnsi" w:hAnsiTheme="minorHAnsi"/>
          <w:b/>
        </w:rPr>
        <w:t xml:space="preserve"> </w:t>
      </w:r>
    </w:p>
    <w:p w14:paraId="450C8511" w14:textId="77777777" w:rsidR="00F650A8" w:rsidRDefault="00FC6A07" w:rsidP="00681218">
      <w:pPr>
        <w:pStyle w:val="NormaaliWWW"/>
        <w:ind w:left="360"/>
        <w:rPr>
          <w:rStyle w:val="Hyperlinkki"/>
          <w:rFonts w:ascii="Calibri" w:hAnsi="Calibri"/>
          <w:sz w:val="20"/>
          <w:szCs w:val="20"/>
        </w:rPr>
      </w:pPr>
      <w:hyperlink r:id="rId9" w:history="1">
        <w:r w:rsidR="001E16B0" w:rsidRPr="002E194A">
          <w:rPr>
            <w:rStyle w:val="Hyperlinkki"/>
            <w:rFonts w:ascii="Calibri" w:hAnsi="Calibri"/>
            <w:sz w:val="20"/>
            <w:szCs w:val="20"/>
          </w:rPr>
          <w:t>https://vyvi-some3.vy-verkko.fi/ym/ky-strategia/Koordinaatioryhm/Kokousasiakirjat/2%20kokous%2017.8.2016/Muistio%2017%208%202016.docx</w:t>
        </w:r>
      </w:hyperlink>
    </w:p>
    <w:p w14:paraId="450C8512" w14:textId="77777777" w:rsidR="00AD2A32" w:rsidRDefault="00EC785A" w:rsidP="00623134">
      <w:pPr>
        <w:pStyle w:val="NormaaliWWW"/>
        <w:ind w:firstLine="360"/>
        <w:rPr>
          <w:rStyle w:val="Hyperlinkki"/>
          <w:rFonts w:ascii="Calibri" w:hAnsi="Calibri"/>
          <w:color w:val="auto"/>
          <w:sz w:val="22"/>
          <w:szCs w:val="22"/>
          <w:u w:val="none"/>
        </w:rPr>
      </w:pPr>
      <w:r>
        <w:rPr>
          <w:rStyle w:val="Hyperlinkki"/>
          <w:rFonts w:ascii="Calibri" w:hAnsi="Calibri"/>
          <w:color w:val="auto"/>
          <w:sz w:val="22"/>
          <w:szCs w:val="22"/>
          <w:u w:val="none"/>
        </w:rPr>
        <w:t>Edellisen kokouksen muistio</w:t>
      </w:r>
      <w:r w:rsidR="009E0A9F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 h</w:t>
      </w:r>
      <w:r w:rsidR="00AD2A32" w:rsidRPr="00AD2A32">
        <w:rPr>
          <w:rStyle w:val="Hyperlinkki"/>
          <w:rFonts w:ascii="Calibri" w:hAnsi="Calibri"/>
          <w:color w:val="auto"/>
          <w:sz w:val="22"/>
          <w:szCs w:val="22"/>
          <w:u w:val="none"/>
        </w:rPr>
        <w:t>yväksyttiin.</w:t>
      </w:r>
    </w:p>
    <w:p w14:paraId="450C8513" w14:textId="77777777" w:rsidR="001670D3" w:rsidRPr="001670D3" w:rsidRDefault="009F356A" w:rsidP="00FB5055">
      <w:pPr>
        <w:pStyle w:val="NormaaliWWW"/>
        <w:numPr>
          <w:ilvl w:val="0"/>
          <w:numId w:val="2"/>
        </w:numPr>
        <w:rPr>
          <w:rStyle w:val="Hyperlinkki"/>
          <w:rFonts w:ascii="Calibri" w:hAnsi="Calibri"/>
          <w:color w:val="auto"/>
          <w:sz w:val="22"/>
          <w:szCs w:val="22"/>
          <w:u w:val="none"/>
        </w:rPr>
      </w:pPr>
      <w:r w:rsidRPr="001670D3">
        <w:rPr>
          <w:rStyle w:val="Hyperlinkki"/>
          <w:rFonts w:ascii="Calibri" w:hAnsi="Calibri"/>
          <w:b/>
          <w:color w:val="auto"/>
          <w:sz w:val="22"/>
          <w:szCs w:val="22"/>
          <w:u w:val="none"/>
        </w:rPr>
        <w:t>Maakunta</w:t>
      </w:r>
      <w:r w:rsidR="00DE1006" w:rsidRPr="001670D3">
        <w:rPr>
          <w:rStyle w:val="Hyperlinkki"/>
          <w:rFonts w:ascii="Calibri" w:hAnsi="Calibri"/>
          <w:b/>
          <w:color w:val="auto"/>
          <w:sz w:val="22"/>
          <w:szCs w:val="22"/>
          <w:u w:val="none"/>
        </w:rPr>
        <w:t>laki</w:t>
      </w:r>
      <w:r w:rsidRPr="001670D3">
        <w:rPr>
          <w:rStyle w:val="Hyperlinkki"/>
          <w:rFonts w:ascii="Calibri" w:hAnsi="Calibri"/>
          <w:b/>
          <w:color w:val="auto"/>
          <w:sz w:val="22"/>
          <w:szCs w:val="22"/>
          <w:u w:val="none"/>
        </w:rPr>
        <w:t>uudistus</w:t>
      </w:r>
    </w:p>
    <w:p w14:paraId="2D1568BB" w14:textId="151EC9B5" w:rsidR="00C64FFA" w:rsidRDefault="00DE1006" w:rsidP="001670D3">
      <w:pPr>
        <w:pStyle w:val="NormaaliWWW"/>
        <w:ind w:left="360"/>
        <w:rPr>
          <w:rStyle w:val="Hyperlinkki"/>
          <w:rFonts w:asciiTheme="minorHAnsi" w:hAnsiTheme="minorHAnsi"/>
          <w:color w:val="auto"/>
          <w:sz w:val="22"/>
          <w:szCs w:val="22"/>
          <w:u w:val="none"/>
        </w:rPr>
      </w:pPr>
      <w:r w:rsidRPr="001670D3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Koordinaatioryhmä seuraa maakuntalakiuudistusta </w:t>
      </w:r>
      <w:r w:rsidR="00C64FFA" w:rsidRPr="001670D3">
        <w:rPr>
          <w:rStyle w:val="Hyperlinkki"/>
          <w:rFonts w:ascii="Calibri" w:hAnsi="Calibri"/>
          <w:color w:val="auto"/>
          <w:sz w:val="22"/>
          <w:szCs w:val="22"/>
          <w:u w:val="none"/>
        </w:rPr>
        <w:t>liittyen</w:t>
      </w:r>
      <w:r w:rsidR="00141311" w:rsidRPr="00141311">
        <w:t xml:space="preserve"> </w:t>
      </w:r>
      <w:r w:rsidR="00141311" w:rsidRPr="00141311">
        <w:rPr>
          <w:rStyle w:val="Hyperlinkki"/>
          <w:rFonts w:ascii="Calibri" w:hAnsi="Calibri"/>
          <w:color w:val="auto"/>
          <w:sz w:val="22"/>
          <w:szCs w:val="22"/>
          <w:u w:val="none"/>
        </w:rPr>
        <w:t>strategian</w:t>
      </w:r>
      <w:r w:rsidR="00C64FFA" w:rsidRPr="001670D3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 </w:t>
      </w:r>
      <w:r w:rsidRPr="001670D3">
        <w:rPr>
          <w:rStyle w:val="Hyperlinkki"/>
          <w:rFonts w:ascii="Calibri" w:hAnsi="Calibri"/>
          <w:color w:val="auto"/>
          <w:sz w:val="22"/>
          <w:szCs w:val="22"/>
          <w:u w:val="none"/>
        </w:rPr>
        <w:t>toimenpiteeseen 15</w:t>
      </w:r>
      <w:r w:rsidR="00C64FFA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: </w:t>
      </w:r>
      <w:r w:rsidR="00C64FFA" w:rsidRPr="00141311">
        <w:rPr>
          <w:rStyle w:val="Hyperlinkki"/>
          <w:rFonts w:ascii="Calibri" w:hAnsi="Calibri"/>
          <w:i/>
          <w:color w:val="auto"/>
          <w:sz w:val="22"/>
          <w:szCs w:val="22"/>
          <w:u w:val="none"/>
        </w:rPr>
        <w:t>Selkiytetään valtionhallinnon sisäistä sekä valtionhallinnon, maakuntamuseoiden ja maakuntien liittojen välistä työnjakoa ja yhteistyötä kulttuuriympäristöasioissa</w:t>
      </w:r>
      <w:r w:rsidRPr="00141311">
        <w:rPr>
          <w:rStyle w:val="Hyperlinkki"/>
          <w:rFonts w:ascii="Calibri" w:hAnsi="Calibri"/>
          <w:i/>
          <w:color w:val="auto"/>
          <w:sz w:val="22"/>
          <w:szCs w:val="22"/>
          <w:u w:val="none"/>
        </w:rPr>
        <w:t>.</w:t>
      </w:r>
      <w:r w:rsidRPr="00141311">
        <w:rPr>
          <w:rStyle w:val="Hyperlinkki"/>
          <w:rFonts w:asciiTheme="minorHAnsi" w:hAnsiTheme="minorHAnsi"/>
          <w:i/>
          <w:color w:val="auto"/>
          <w:sz w:val="22"/>
          <w:szCs w:val="22"/>
          <w:u w:val="none"/>
        </w:rPr>
        <w:t xml:space="preserve"> </w:t>
      </w:r>
      <w:r w:rsidR="00C64FFA" w:rsidRPr="00141311">
        <w:rPr>
          <w:rStyle w:val="Hyperlinkki"/>
          <w:rFonts w:asciiTheme="minorHAnsi" w:hAnsiTheme="minorHAnsi"/>
          <w:i/>
          <w:color w:val="auto"/>
          <w:sz w:val="22"/>
          <w:szCs w:val="22"/>
          <w:u w:val="none"/>
        </w:rPr>
        <w:t>Arvioidaan kulttuuriympäristöjen viranomaispalvelujen alueellinen satavuus eri puolilla maata</w:t>
      </w:r>
      <w:r w:rsidR="00C64FFA">
        <w:rPr>
          <w:rStyle w:val="Hyperlinkki"/>
          <w:rFonts w:asciiTheme="minorHAnsi" w:hAnsiTheme="minorHAnsi"/>
          <w:color w:val="auto"/>
          <w:sz w:val="22"/>
          <w:szCs w:val="22"/>
          <w:u w:val="none"/>
        </w:rPr>
        <w:t xml:space="preserve">. </w:t>
      </w:r>
    </w:p>
    <w:p w14:paraId="450C8514" w14:textId="1A2E29C8" w:rsidR="009E0A9F" w:rsidRPr="00CE2318" w:rsidRDefault="00721560" w:rsidP="001670D3">
      <w:pPr>
        <w:pStyle w:val="NormaaliWWW"/>
        <w:ind w:left="360"/>
        <w:rPr>
          <w:rStyle w:val="Hyperlinkki"/>
          <w:rFonts w:ascii="Calibri" w:hAnsi="Calibri"/>
          <w:color w:val="auto"/>
          <w:sz w:val="22"/>
          <w:szCs w:val="22"/>
          <w:u w:val="none"/>
        </w:rPr>
      </w:pPr>
      <w:r w:rsidRPr="00CE2318">
        <w:rPr>
          <w:rFonts w:asciiTheme="minorHAnsi" w:hAnsiTheme="minorHAnsi"/>
          <w:sz w:val="22"/>
          <w:szCs w:val="22"/>
        </w:rPr>
        <w:t xml:space="preserve">Maakunnan tehtäväalaan </w:t>
      </w:r>
      <w:r w:rsidR="0014074E" w:rsidRPr="00CE2318">
        <w:rPr>
          <w:rFonts w:asciiTheme="minorHAnsi" w:hAnsiTheme="minorHAnsi"/>
          <w:sz w:val="22"/>
          <w:szCs w:val="22"/>
        </w:rPr>
        <w:t xml:space="preserve">olisi lakiesitysluonnoksen mukaan </w:t>
      </w:r>
      <w:r w:rsidRPr="00CE2318">
        <w:rPr>
          <w:rFonts w:asciiTheme="minorHAnsi" w:hAnsiTheme="minorHAnsi"/>
          <w:sz w:val="22"/>
          <w:szCs w:val="22"/>
        </w:rPr>
        <w:t xml:space="preserve">tulossa mm. maakunnan suunnittelu ja maakuntakaavoitus, kuntien alueidenkäytön suunnittelun ja rakennustoimen järjestämisen edistäminen sekä kulttuuriympäristön hoito. </w:t>
      </w:r>
      <w:proofErr w:type="spellStart"/>
      <w:r w:rsidRPr="00CE2318">
        <w:rPr>
          <w:rFonts w:asciiTheme="minorHAnsi" w:hAnsiTheme="minorHAnsi"/>
          <w:sz w:val="22"/>
          <w:szCs w:val="22"/>
        </w:rPr>
        <w:t>ELY-keskusten</w:t>
      </w:r>
      <w:proofErr w:type="spellEnd"/>
      <w:r w:rsidRPr="00CE2318">
        <w:rPr>
          <w:rFonts w:asciiTheme="minorHAnsi" w:hAnsiTheme="minorHAnsi"/>
          <w:sz w:val="22"/>
          <w:szCs w:val="22"/>
        </w:rPr>
        <w:t xml:space="preserve"> kaavatehtävät siirret</w:t>
      </w:r>
      <w:r w:rsidR="0014074E" w:rsidRPr="00CE2318">
        <w:rPr>
          <w:rFonts w:asciiTheme="minorHAnsi" w:hAnsiTheme="minorHAnsi"/>
          <w:sz w:val="22"/>
          <w:szCs w:val="22"/>
        </w:rPr>
        <w:t>tä</w:t>
      </w:r>
      <w:r w:rsidR="002D012E" w:rsidRPr="00CE2318">
        <w:rPr>
          <w:rFonts w:asciiTheme="minorHAnsi" w:hAnsiTheme="minorHAnsi"/>
          <w:sz w:val="22"/>
          <w:szCs w:val="22"/>
        </w:rPr>
        <w:t>i</w:t>
      </w:r>
      <w:r w:rsidR="0014074E" w:rsidRPr="00CE2318">
        <w:rPr>
          <w:rFonts w:asciiTheme="minorHAnsi" w:hAnsiTheme="minorHAnsi"/>
          <w:sz w:val="22"/>
          <w:szCs w:val="22"/>
        </w:rPr>
        <w:t>siin</w:t>
      </w:r>
      <w:r w:rsidRPr="00CE2318">
        <w:rPr>
          <w:rFonts w:asciiTheme="minorHAnsi" w:hAnsiTheme="minorHAnsi"/>
          <w:sz w:val="22"/>
          <w:szCs w:val="22"/>
        </w:rPr>
        <w:t xml:space="preserve"> maakuntiin tulevan konsultoivan roolin mukaisina. </w:t>
      </w:r>
      <w:r w:rsidR="00141311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Viranomaistyö ja vähemmän formaali </w:t>
      </w:r>
      <w:r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tietotyö on esitysluonnoksessa erotettu toisistaan. </w:t>
      </w:r>
      <w:r w:rsidR="009E0A9F" w:rsidRPr="00CE2318">
        <w:rPr>
          <w:rStyle w:val="Hyperlinkki"/>
          <w:rFonts w:asciiTheme="minorHAnsi" w:hAnsiTheme="minorHAnsi"/>
          <w:color w:val="auto"/>
          <w:sz w:val="22"/>
          <w:szCs w:val="22"/>
          <w:u w:val="none"/>
        </w:rPr>
        <w:t xml:space="preserve">Opetus- ja kulttuuriministeriö antaa </w:t>
      </w:r>
      <w:r w:rsidR="002D012E" w:rsidRPr="00CE2318">
        <w:rPr>
          <w:rStyle w:val="Hyperlinkki"/>
          <w:rFonts w:asciiTheme="minorHAnsi" w:hAnsiTheme="minorHAnsi"/>
          <w:color w:val="auto"/>
          <w:sz w:val="22"/>
          <w:szCs w:val="22"/>
          <w:u w:val="none"/>
        </w:rPr>
        <w:t xml:space="preserve">maakuntalain esitysluonnoksesta </w:t>
      </w:r>
      <w:r w:rsidR="009E0A9F" w:rsidRPr="00CE2318">
        <w:rPr>
          <w:rStyle w:val="Hyperlinkki"/>
          <w:rFonts w:asciiTheme="minorHAnsi" w:hAnsiTheme="minorHAnsi"/>
          <w:color w:val="auto"/>
          <w:sz w:val="22"/>
          <w:szCs w:val="22"/>
          <w:u w:val="none"/>
        </w:rPr>
        <w:t xml:space="preserve">lausuntonsa. Myös </w:t>
      </w:r>
      <w:r w:rsidR="00EF4A10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Museovirasto käsittelee </w:t>
      </w:r>
      <w:proofErr w:type="spellStart"/>
      <w:r w:rsidR="00DE1006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>HE-luonnosta</w:t>
      </w:r>
      <w:proofErr w:type="spellEnd"/>
      <w:r w:rsidR="00DE1006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EF4A10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>lausuntoasiana</w:t>
      </w:r>
      <w:r w:rsidR="009E0A9F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 viimeistää</w:t>
      </w:r>
      <w:r w:rsidR="002D012E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>n 4.11.</w:t>
      </w:r>
    </w:p>
    <w:p w14:paraId="450C8515" w14:textId="49784B58" w:rsidR="006C50FF" w:rsidRPr="00CE2318" w:rsidRDefault="00CD3476" w:rsidP="002C5E4B">
      <w:pPr>
        <w:pStyle w:val="NormaaliWWW"/>
        <w:ind w:left="360"/>
        <w:rPr>
          <w:rStyle w:val="Hyperlinkki"/>
          <w:rFonts w:ascii="Calibri" w:hAnsi="Calibri"/>
          <w:color w:val="auto"/>
          <w:sz w:val="22"/>
          <w:szCs w:val="22"/>
          <w:u w:val="none"/>
        </w:rPr>
      </w:pPr>
      <w:proofErr w:type="spellStart"/>
      <w:r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>ELY</w:t>
      </w:r>
      <w:r w:rsidR="007C2A66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>-keskust</w:t>
      </w:r>
      <w:r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>en</w:t>
      </w:r>
      <w:proofErr w:type="spellEnd"/>
      <w:r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491411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rakennusperinnön hoidon </w:t>
      </w:r>
      <w:r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>avustukset siirty</w:t>
      </w:r>
      <w:r w:rsidR="0014074E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>isi</w:t>
      </w:r>
      <w:r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>vät</w:t>
      </w:r>
      <w:r w:rsidR="0014074E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 esitysluonnoksen mukaan</w:t>
      </w:r>
      <w:r w:rsidR="006C50FF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 maakuntiin. </w:t>
      </w:r>
      <w:r w:rsidR="00491411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Avustusten maksatusta </w:t>
      </w:r>
      <w:r w:rsidR="0014074E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>hoitaisi jatkossakin</w:t>
      </w:r>
      <w:r w:rsidR="00491411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 </w:t>
      </w:r>
      <w:proofErr w:type="spellStart"/>
      <w:r w:rsidR="00491411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>KEHA-keskus</w:t>
      </w:r>
      <w:proofErr w:type="spellEnd"/>
      <w:r w:rsidR="00491411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. </w:t>
      </w:r>
    </w:p>
    <w:p w14:paraId="5013F26D" w14:textId="39459716" w:rsidR="00491411" w:rsidRPr="00CE2318" w:rsidRDefault="007C2A66" w:rsidP="002C5E4B">
      <w:pPr>
        <w:pStyle w:val="NormaaliWWW"/>
        <w:ind w:left="360"/>
        <w:rPr>
          <w:rStyle w:val="Hyperlinkki"/>
          <w:rFonts w:ascii="Calibri" w:hAnsi="Calibri"/>
          <w:color w:val="auto"/>
          <w:sz w:val="22"/>
          <w:szCs w:val="22"/>
          <w:u w:val="none"/>
        </w:rPr>
      </w:pPr>
      <w:r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Lapin </w:t>
      </w:r>
      <w:proofErr w:type="spellStart"/>
      <w:r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>ELY-kesku</w:t>
      </w:r>
      <w:r w:rsidR="004A586D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>ksessa</w:t>
      </w:r>
      <w:proofErr w:type="spellEnd"/>
      <w:r w:rsidR="00D35824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491411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on </w:t>
      </w:r>
      <w:r w:rsidR="00D35824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>käynnissä</w:t>
      </w:r>
      <w:r w:rsidR="00CD3476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4F2EB9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ympäristöministeriön </w:t>
      </w:r>
      <w:proofErr w:type="spellStart"/>
      <w:r w:rsidR="004F2EB9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>TEAS-rahoituksella</w:t>
      </w:r>
      <w:proofErr w:type="spellEnd"/>
      <w:r w:rsidR="004F2EB9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CD3476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tarkastelu </w:t>
      </w:r>
      <w:r w:rsidR="00491411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>k</w:t>
      </w:r>
      <w:r w:rsidR="00491411" w:rsidRPr="00CE2318">
        <w:rPr>
          <w:rFonts w:asciiTheme="minorHAnsi" w:hAnsiTheme="minorHAnsi"/>
          <w:sz w:val="22"/>
          <w:szCs w:val="22"/>
        </w:rPr>
        <w:t>ulttuuriympäristötoimijoiden verkostoitumisesta ja yhteistyön vahvistamisesta Pohjois-Suomessa</w:t>
      </w:r>
      <w:r w:rsidR="00D35824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. </w:t>
      </w:r>
      <w:r w:rsidR="004F2EB9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>Lisäksi y</w:t>
      </w:r>
      <w:r w:rsidR="00721560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>mpäristöministeriö</w:t>
      </w:r>
      <w:r w:rsidR="004F2EB9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 on varannut ohjaus- ja kehittämisrahaa </w:t>
      </w:r>
      <w:r w:rsidR="00721560" w:rsidRPr="00CE2318">
        <w:rPr>
          <w:rStyle w:val="Hyperlinkki"/>
          <w:rFonts w:ascii="Calibri" w:hAnsi="Calibri"/>
          <w:color w:val="auto"/>
          <w:sz w:val="22"/>
          <w:szCs w:val="22"/>
          <w:u w:val="none"/>
        </w:rPr>
        <w:t>kulttuuriympäristöstrategian alueellista jalkauttamista käsittelevällä hankkeelle, joka voidaan myös kytkeä maakuntauudistukseen valmistautumiseen.</w:t>
      </w:r>
    </w:p>
    <w:p w14:paraId="450C8516" w14:textId="0D2072D4" w:rsidR="002C5E4B" w:rsidRDefault="00C9671B" w:rsidP="002C5E4B">
      <w:pPr>
        <w:pStyle w:val="NormaaliWWW"/>
        <w:ind w:left="360"/>
        <w:rPr>
          <w:rStyle w:val="Hyperlinkki"/>
          <w:rFonts w:ascii="Calibri" w:hAnsi="Calibri"/>
          <w:color w:val="auto"/>
          <w:sz w:val="22"/>
          <w:szCs w:val="22"/>
          <w:u w:val="none"/>
        </w:rPr>
      </w:pPr>
      <w:r w:rsidRPr="00C9671B">
        <w:rPr>
          <w:rStyle w:val="Hyperlinkki"/>
          <w:rFonts w:ascii="Calibri" w:hAnsi="Calibri"/>
          <w:color w:val="auto"/>
          <w:sz w:val="22"/>
          <w:szCs w:val="22"/>
          <w:u w:val="none"/>
        </w:rPr>
        <w:t>S</w:t>
      </w:r>
      <w:r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ovittiin, että </w:t>
      </w:r>
      <w:r w:rsidRPr="00C9671B">
        <w:rPr>
          <w:rStyle w:val="Hyperlinkki"/>
          <w:rFonts w:ascii="Calibri" w:hAnsi="Calibri"/>
          <w:color w:val="auto"/>
          <w:sz w:val="22"/>
          <w:szCs w:val="22"/>
          <w:u w:val="none"/>
        </w:rPr>
        <w:t>koord</w:t>
      </w:r>
      <w:r>
        <w:rPr>
          <w:rStyle w:val="Hyperlinkki"/>
          <w:rFonts w:ascii="Calibri" w:hAnsi="Calibri"/>
          <w:color w:val="auto"/>
          <w:sz w:val="22"/>
          <w:szCs w:val="22"/>
          <w:u w:val="none"/>
        </w:rPr>
        <w:t>inaatioryhmä laatii kuvauksen</w:t>
      </w:r>
      <w:r w:rsidRPr="00C9671B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 </w:t>
      </w:r>
      <w:r>
        <w:rPr>
          <w:rStyle w:val="Hyperlinkki"/>
          <w:rFonts w:ascii="Calibri" w:hAnsi="Calibri"/>
          <w:color w:val="auto"/>
          <w:sz w:val="22"/>
          <w:szCs w:val="22"/>
          <w:u w:val="none"/>
        </w:rPr>
        <w:t>nykyisestä ja toivotusta kulttuuriympäristöasioiden työnjaosta</w:t>
      </w:r>
      <w:r w:rsidRPr="00C9671B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 </w:t>
      </w:r>
      <w:r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eri toimijoiden kesken </w:t>
      </w:r>
      <w:r w:rsidRPr="00C9671B">
        <w:rPr>
          <w:rStyle w:val="Hyperlinkki"/>
          <w:rFonts w:ascii="Calibri" w:hAnsi="Calibri"/>
          <w:color w:val="auto"/>
          <w:sz w:val="22"/>
          <w:szCs w:val="22"/>
          <w:u w:val="none"/>
        </w:rPr>
        <w:t>(maakunta</w:t>
      </w:r>
      <w:r w:rsidR="007E78B3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museot, Museovirasto, </w:t>
      </w:r>
      <w:proofErr w:type="spellStart"/>
      <w:r w:rsidR="007E78B3">
        <w:rPr>
          <w:rStyle w:val="Hyperlinkki"/>
          <w:rFonts w:ascii="Calibri" w:hAnsi="Calibri"/>
          <w:color w:val="auto"/>
          <w:sz w:val="22"/>
          <w:szCs w:val="22"/>
          <w:u w:val="none"/>
        </w:rPr>
        <w:t>ELY-keskukset</w:t>
      </w:r>
      <w:proofErr w:type="spellEnd"/>
      <w:r w:rsidR="007E78B3">
        <w:rPr>
          <w:rStyle w:val="Hyperlinkki"/>
          <w:rFonts w:ascii="Calibri" w:hAnsi="Calibri"/>
          <w:color w:val="auto"/>
          <w:sz w:val="22"/>
          <w:szCs w:val="22"/>
          <w:u w:val="none"/>
        </w:rPr>
        <w:t>, aluehallintovirastot</w:t>
      </w:r>
      <w:r w:rsidR="002C5E4B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 – myös kuntatason ja maakuntatason roolit</w:t>
      </w:r>
      <w:r w:rsidRPr="00C9671B">
        <w:rPr>
          <w:rStyle w:val="Hyperlinkki"/>
          <w:rFonts w:ascii="Calibri" w:hAnsi="Calibri"/>
          <w:color w:val="auto"/>
          <w:sz w:val="22"/>
          <w:szCs w:val="22"/>
          <w:u w:val="none"/>
        </w:rPr>
        <w:t>). Kunkin toimijan</w:t>
      </w:r>
      <w:r w:rsidR="002B0685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 tehtävä ja toiminnan</w:t>
      </w:r>
      <w:r w:rsidRPr="00C9671B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 lisäarvo pe</w:t>
      </w:r>
      <w:r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rusteluineen on </w:t>
      </w:r>
      <w:r w:rsidR="0014074E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hyvä tuoda </w:t>
      </w:r>
      <w:r>
        <w:rPr>
          <w:rStyle w:val="Hyperlinkki"/>
          <w:rFonts w:ascii="Calibri" w:hAnsi="Calibri"/>
          <w:color w:val="auto"/>
          <w:sz w:val="22"/>
          <w:szCs w:val="22"/>
          <w:u w:val="none"/>
        </w:rPr>
        <w:t>esiin</w:t>
      </w:r>
      <w:r w:rsidR="002B0685">
        <w:rPr>
          <w:rStyle w:val="Hyperlinkki"/>
          <w:rFonts w:ascii="Calibri" w:hAnsi="Calibri"/>
          <w:color w:val="auto"/>
          <w:sz w:val="22"/>
          <w:szCs w:val="22"/>
          <w:u w:val="none"/>
        </w:rPr>
        <w:t>, jotta kokonaisuus avautuisi myös asiakkaan näkökulmasta</w:t>
      </w:r>
      <w:r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. </w:t>
      </w:r>
      <w:r w:rsidR="003D3FA8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Sihteerit </w:t>
      </w:r>
      <w:r w:rsidR="00E84E13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laativat </w:t>
      </w:r>
      <w:r w:rsidR="00566F1F" w:rsidRPr="00566F1F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kuvaukselle </w:t>
      </w:r>
      <w:r w:rsidR="00E84E13">
        <w:rPr>
          <w:rStyle w:val="Hyperlinkki"/>
          <w:rFonts w:ascii="Calibri" w:hAnsi="Calibri"/>
          <w:color w:val="auto"/>
          <w:sz w:val="22"/>
          <w:szCs w:val="22"/>
          <w:u w:val="none"/>
        </w:rPr>
        <w:t>asia</w:t>
      </w:r>
      <w:r>
        <w:rPr>
          <w:rStyle w:val="Hyperlinkki"/>
          <w:rFonts w:ascii="Calibri" w:hAnsi="Calibri"/>
          <w:color w:val="auto"/>
          <w:sz w:val="22"/>
          <w:szCs w:val="22"/>
          <w:u w:val="none"/>
        </w:rPr>
        <w:t>kirjarun</w:t>
      </w:r>
      <w:r w:rsidR="006C50FF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gon, ja vievät sen </w:t>
      </w:r>
      <w:r w:rsidR="007C38A0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syyskuun loppuun mennessä </w:t>
      </w:r>
      <w:proofErr w:type="spellStart"/>
      <w:r w:rsidR="007C38A0">
        <w:rPr>
          <w:rStyle w:val="Hyperlinkki"/>
          <w:rFonts w:ascii="Calibri" w:hAnsi="Calibri"/>
          <w:color w:val="auto"/>
          <w:sz w:val="22"/>
          <w:szCs w:val="22"/>
          <w:u w:val="none"/>
        </w:rPr>
        <w:t>Vyvi-järjestelmää</w:t>
      </w:r>
      <w:r w:rsidRPr="00C9671B">
        <w:rPr>
          <w:rStyle w:val="Hyperlinkki"/>
          <w:rFonts w:ascii="Calibri" w:hAnsi="Calibri"/>
          <w:color w:val="auto"/>
          <w:sz w:val="22"/>
          <w:szCs w:val="22"/>
          <w:u w:val="none"/>
        </w:rPr>
        <w:t>n</w:t>
      </w:r>
      <w:proofErr w:type="spellEnd"/>
      <w:r w:rsidRPr="00C9671B">
        <w:rPr>
          <w:rStyle w:val="Hyperlinkki"/>
          <w:rFonts w:ascii="Calibri" w:hAnsi="Calibri"/>
          <w:color w:val="auto"/>
          <w:sz w:val="22"/>
          <w:szCs w:val="22"/>
          <w:u w:val="none"/>
        </w:rPr>
        <w:t>.</w:t>
      </w:r>
    </w:p>
    <w:p w14:paraId="3EA2C62D" w14:textId="60E1B5C6" w:rsidR="00566F1F" w:rsidRDefault="00566F1F" w:rsidP="00FA3388">
      <w:pPr>
        <w:pStyle w:val="NormaaliWWW"/>
        <w:ind w:left="360"/>
        <w:rPr>
          <w:rStyle w:val="Hyperlinkki"/>
          <w:rFonts w:ascii="Calibri" w:hAnsi="Calibri"/>
          <w:color w:val="auto"/>
          <w:sz w:val="22"/>
          <w:szCs w:val="22"/>
          <w:u w:val="none"/>
        </w:rPr>
      </w:pPr>
    </w:p>
    <w:p w14:paraId="450C8517" w14:textId="77777777" w:rsidR="00F650A8" w:rsidRPr="00067E12" w:rsidRDefault="00F650A8" w:rsidP="002C5E4B">
      <w:pPr>
        <w:pStyle w:val="NormaaliWWW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67E12">
        <w:rPr>
          <w:rFonts w:asciiTheme="minorHAnsi" w:hAnsiTheme="minorHAnsi"/>
          <w:b/>
          <w:sz w:val="22"/>
          <w:szCs w:val="22"/>
        </w:rPr>
        <w:t>Toimintakertomus 2015</w:t>
      </w:r>
      <w:r w:rsidR="00067E12" w:rsidRPr="00067E12">
        <w:rPr>
          <w:rFonts w:asciiTheme="minorHAnsi" w:hAnsiTheme="minorHAnsi"/>
          <w:b/>
          <w:sz w:val="22"/>
          <w:szCs w:val="22"/>
        </w:rPr>
        <w:t xml:space="preserve"> </w:t>
      </w:r>
      <w:r w:rsidRPr="00067E12">
        <w:rPr>
          <w:rFonts w:asciiTheme="minorHAnsi" w:hAnsiTheme="minorHAnsi"/>
          <w:b/>
          <w:sz w:val="22"/>
          <w:szCs w:val="22"/>
        </w:rPr>
        <w:t>-</w:t>
      </w:r>
      <w:r w:rsidR="00067E12" w:rsidRPr="00067E12">
        <w:rPr>
          <w:rFonts w:asciiTheme="minorHAnsi" w:hAnsiTheme="minorHAnsi"/>
          <w:b/>
          <w:sz w:val="22"/>
          <w:szCs w:val="22"/>
        </w:rPr>
        <w:t xml:space="preserve"> </w:t>
      </w:r>
      <w:r w:rsidRPr="00067E12">
        <w:rPr>
          <w:rFonts w:asciiTheme="minorHAnsi" w:hAnsiTheme="minorHAnsi"/>
          <w:b/>
          <w:sz w:val="22"/>
          <w:szCs w:val="22"/>
        </w:rPr>
        <w:t xml:space="preserve">2016 </w:t>
      </w:r>
    </w:p>
    <w:p w14:paraId="450C8518" w14:textId="77777777" w:rsidR="00F650A8" w:rsidRDefault="00FC6A07" w:rsidP="00E73C45">
      <w:pPr>
        <w:ind w:left="360"/>
        <w:rPr>
          <w:rStyle w:val="Hyperlinkki"/>
          <w:rFonts w:asciiTheme="minorHAnsi" w:hAnsiTheme="minorHAnsi"/>
          <w:sz w:val="20"/>
        </w:rPr>
      </w:pPr>
      <w:hyperlink r:id="rId10" w:history="1">
        <w:r w:rsidR="00F650A8" w:rsidRPr="001E16B0">
          <w:rPr>
            <w:rStyle w:val="Hyperlinkki"/>
            <w:rFonts w:asciiTheme="minorHAnsi" w:hAnsiTheme="minorHAnsi"/>
            <w:sz w:val="20"/>
          </w:rPr>
          <w:t>https://vyvi-some3.vy-verkko.fi/ym/ky-strategia/Koordinaatioryhm/Toimintakertomusluonnos%202015-2016.docx</w:t>
        </w:r>
      </w:hyperlink>
    </w:p>
    <w:p w14:paraId="450C8519" w14:textId="77777777" w:rsidR="00C5647F" w:rsidRDefault="00C5647F" w:rsidP="00E73C45">
      <w:pPr>
        <w:ind w:left="360"/>
        <w:rPr>
          <w:rStyle w:val="Hyperlinkki"/>
          <w:rFonts w:asciiTheme="minorHAnsi" w:hAnsiTheme="minorHAnsi"/>
          <w:sz w:val="20"/>
        </w:rPr>
      </w:pPr>
    </w:p>
    <w:p w14:paraId="450C851A" w14:textId="206D7B60" w:rsidR="00F650A8" w:rsidRDefault="00C5647F" w:rsidP="00E73C4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2C5E4B">
        <w:rPr>
          <w:rFonts w:asciiTheme="minorHAnsi" w:hAnsiTheme="minorHAnsi"/>
        </w:rPr>
        <w:t>ihteerit laativat s</w:t>
      </w:r>
      <w:r>
        <w:rPr>
          <w:rFonts w:asciiTheme="minorHAnsi" w:hAnsiTheme="minorHAnsi"/>
        </w:rPr>
        <w:t xml:space="preserve">euraavaan kokoukseen </w:t>
      </w:r>
      <w:r w:rsidR="00D05C46">
        <w:rPr>
          <w:rFonts w:asciiTheme="minorHAnsi" w:hAnsiTheme="minorHAnsi"/>
        </w:rPr>
        <w:t>enintään 10-</w:t>
      </w:r>
      <w:r w:rsidR="00721560">
        <w:rPr>
          <w:rFonts w:asciiTheme="minorHAnsi" w:hAnsiTheme="minorHAnsi"/>
        </w:rPr>
        <w:t xml:space="preserve">sivuisen </w:t>
      </w:r>
      <w:r w:rsidR="002C5E4B">
        <w:rPr>
          <w:rFonts w:asciiTheme="minorHAnsi" w:hAnsiTheme="minorHAnsi"/>
        </w:rPr>
        <w:t>siistityn</w:t>
      </w:r>
      <w:r>
        <w:rPr>
          <w:rFonts w:asciiTheme="minorHAnsi" w:hAnsiTheme="minorHAnsi"/>
        </w:rPr>
        <w:t xml:space="preserve"> versio</w:t>
      </w:r>
      <w:r w:rsidR="002C5E4B">
        <w:rPr>
          <w:rFonts w:asciiTheme="minorHAnsi" w:hAnsiTheme="minorHAnsi"/>
        </w:rPr>
        <w:t>n</w:t>
      </w:r>
      <w:r w:rsidR="00721560">
        <w:rPr>
          <w:rFonts w:asciiTheme="minorHAnsi" w:hAnsiTheme="minorHAnsi"/>
        </w:rPr>
        <w:t xml:space="preserve"> toimintakertomuksesta</w:t>
      </w:r>
      <w:r w:rsidR="002C5E4B">
        <w:rPr>
          <w:rFonts w:asciiTheme="minorHAnsi" w:hAnsiTheme="minorHAnsi"/>
        </w:rPr>
        <w:t xml:space="preserve">. </w:t>
      </w:r>
      <w:r w:rsidR="00721560">
        <w:rPr>
          <w:rFonts w:asciiTheme="minorHAnsi" w:hAnsiTheme="minorHAnsi"/>
        </w:rPr>
        <w:t>Koordinaatioryhmän jäsenet voivat täydentää kertomusta ennen seuraavaa kokousta</w:t>
      </w:r>
      <w:r w:rsidR="00E73C45">
        <w:rPr>
          <w:rFonts w:asciiTheme="minorHAnsi" w:hAnsiTheme="minorHAnsi"/>
        </w:rPr>
        <w:t xml:space="preserve">. </w:t>
      </w:r>
    </w:p>
    <w:p w14:paraId="450C851B" w14:textId="77777777" w:rsidR="002634EA" w:rsidRDefault="002634EA" w:rsidP="00E73C45">
      <w:pPr>
        <w:ind w:left="360"/>
        <w:rPr>
          <w:rFonts w:asciiTheme="minorHAnsi" w:hAnsiTheme="minorHAnsi"/>
        </w:rPr>
      </w:pPr>
    </w:p>
    <w:p w14:paraId="450C8520" w14:textId="77777777" w:rsidR="00710729" w:rsidRDefault="00710729" w:rsidP="002634EA">
      <w:pPr>
        <w:rPr>
          <w:rFonts w:asciiTheme="minorHAnsi" w:hAnsiTheme="minorHAnsi"/>
          <w:b/>
        </w:rPr>
      </w:pPr>
    </w:p>
    <w:p w14:paraId="450C8521" w14:textId="77777777" w:rsidR="00F650A8" w:rsidRPr="002634EA" w:rsidRDefault="00F650A8" w:rsidP="002634EA">
      <w:pPr>
        <w:pStyle w:val="Luettelokappale"/>
        <w:numPr>
          <w:ilvl w:val="0"/>
          <w:numId w:val="2"/>
        </w:numPr>
        <w:rPr>
          <w:rFonts w:asciiTheme="minorHAnsi" w:hAnsiTheme="minorHAnsi"/>
          <w:b/>
        </w:rPr>
      </w:pPr>
      <w:r w:rsidRPr="002634EA">
        <w:rPr>
          <w:rFonts w:asciiTheme="minorHAnsi" w:hAnsiTheme="minorHAnsi"/>
          <w:b/>
        </w:rPr>
        <w:t>Toimintasuunnitelma 2016</w:t>
      </w:r>
      <w:r w:rsidR="00067E12" w:rsidRPr="002634EA">
        <w:rPr>
          <w:rFonts w:asciiTheme="minorHAnsi" w:hAnsiTheme="minorHAnsi"/>
          <w:b/>
        </w:rPr>
        <w:t xml:space="preserve"> </w:t>
      </w:r>
      <w:r w:rsidRPr="002634EA">
        <w:rPr>
          <w:rFonts w:asciiTheme="minorHAnsi" w:hAnsiTheme="minorHAnsi"/>
          <w:b/>
        </w:rPr>
        <w:t>-</w:t>
      </w:r>
      <w:r w:rsidR="00067E12" w:rsidRPr="002634EA">
        <w:rPr>
          <w:rFonts w:asciiTheme="minorHAnsi" w:hAnsiTheme="minorHAnsi"/>
          <w:b/>
        </w:rPr>
        <w:t xml:space="preserve"> </w:t>
      </w:r>
      <w:r w:rsidRPr="002634EA">
        <w:rPr>
          <w:rFonts w:asciiTheme="minorHAnsi" w:hAnsiTheme="minorHAnsi"/>
          <w:b/>
        </w:rPr>
        <w:t>2017</w:t>
      </w:r>
    </w:p>
    <w:p w14:paraId="450C8522" w14:textId="77777777" w:rsidR="00F650A8" w:rsidRDefault="00FC6A07" w:rsidP="00082009">
      <w:pPr>
        <w:pStyle w:val="NormaaliWWW"/>
        <w:ind w:left="360"/>
        <w:rPr>
          <w:sz w:val="20"/>
          <w:szCs w:val="20"/>
        </w:rPr>
      </w:pPr>
      <w:hyperlink r:id="rId11" w:history="1">
        <w:r w:rsidR="001E16B0" w:rsidRPr="002E194A">
          <w:rPr>
            <w:rStyle w:val="Hyperlinkki"/>
            <w:rFonts w:ascii="Calibri" w:hAnsi="Calibri"/>
            <w:sz w:val="20"/>
            <w:szCs w:val="20"/>
          </w:rPr>
          <w:t>https://vyvi-some3.vy-verkko.fi/ym/ky-strategia/Koordinaatioryhm/Toimintasuunnitelmaluonnos.docx</w:t>
        </w:r>
      </w:hyperlink>
      <w:r w:rsidR="00F650A8" w:rsidRPr="00F650A8">
        <w:rPr>
          <w:sz w:val="20"/>
          <w:szCs w:val="20"/>
        </w:rPr>
        <w:t xml:space="preserve"> </w:t>
      </w:r>
    </w:p>
    <w:p w14:paraId="450C8523" w14:textId="282C00A6" w:rsidR="00610579" w:rsidRPr="00227AAC" w:rsidRDefault="00D3581E" w:rsidP="00082009">
      <w:pPr>
        <w:pStyle w:val="NormaaliWWW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A45127">
        <w:rPr>
          <w:rFonts w:asciiTheme="minorHAnsi" w:hAnsiTheme="minorHAnsi"/>
          <w:sz w:val="22"/>
          <w:szCs w:val="22"/>
        </w:rPr>
        <w:t>oimintasuunnitelmaan t</w:t>
      </w:r>
      <w:r>
        <w:rPr>
          <w:rFonts w:asciiTheme="minorHAnsi" w:hAnsiTheme="minorHAnsi"/>
          <w:sz w:val="22"/>
          <w:szCs w:val="22"/>
        </w:rPr>
        <w:t>äsmennetään erityisesti</w:t>
      </w:r>
      <w:r w:rsidR="00610579" w:rsidRPr="00227AAC">
        <w:rPr>
          <w:rFonts w:asciiTheme="minorHAnsi" w:hAnsiTheme="minorHAnsi"/>
          <w:sz w:val="22"/>
          <w:szCs w:val="22"/>
        </w:rPr>
        <w:t xml:space="preserve"> </w:t>
      </w:r>
      <w:r w:rsidR="00637B4D" w:rsidRPr="00227AAC">
        <w:rPr>
          <w:rFonts w:asciiTheme="minorHAnsi" w:hAnsiTheme="minorHAnsi"/>
          <w:sz w:val="22"/>
          <w:szCs w:val="22"/>
        </w:rPr>
        <w:t>asiat</w:t>
      </w:r>
      <w:r w:rsidR="00313779">
        <w:rPr>
          <w:rFonts w:asciiTheme="minorHAnsi" w:hAnsiTheme="minorHAnsi"/>
          <w:sz w:val="22"/>
          <w:szCs w:val="22"/>
        </w:rPr>
        <w:t>,</w:t>
      </w:r>
      <w:r w:rsidR="008443D7">
        <w:rPr>
          <w:rFonts w:asciiTheme="minorHAnsi" w:hAnsiTheme="minorHAnsi"/>
          <w:sz w:val="22"/>
          <w:szCs w:val="22"/>
        </w:rPr>
        <w:t xml:space="preserve"> jotka </w:t>
      </w:r>
      <w:r w:rsidR="00637B4D" w:rsidRPr="00227AAC">
        <w:rPr>
          <w:rFonts w:asciiTheme="minorHAnsi" w:hAnsiTheme="minorHAnsi"/>
          <w:sz w:val="22"/>
          <w:szCs w:val="22"/>
        </w:rPr>
        <w:t>pitää tehdä</w:t>
      </w:r>
      <w:r w:rsidR="008443D7">
        <w:rPr>
          <w:rFonts w:asciiTheme="minorHAnsi" w:hAnsiTheme="minorHAnsi"/>
          <w:sz w:val="22"/>
          <w:szCs w:val="22"/>
        </w:rPr>
        <w:t xml:space="preserve"> tällä toimintasuunnitelmakaudella</w:t>
      </w:r>
      <w:r w:rsidR="00637B4D" w:rsidRPr="00227AAC">
        <w:rPr>
          <w:rFonts w:asciiTheme="minorHAnsi" w:hAnsiTheme="minorHAnsi"/>
          <w:sz w:val="22"/>
          <w:szCs w:val="22"/>
        </w:rPr>
        <w:t>.</w:t>
      </w:r>
      <w:r w:rsidR="00372509">
        <w:rPr>
          <w:rFonts w:asciiTheme="minorHAnsi" w:hAnsiTheme="minorHAnsi"/>
          <w:sz w:val="22"/>
          <w:szCs w:val="22"/>
        </w:rPr>
        <w:t xml:space="preserve"> Sovittiin </w:t>
      </w:r>
      <w:r w:rsidR="00A45127">
        <w:rPr>
          <w:rFonts w:asciiTheme="minorHAnsi" w:hAnsiTheme="minorHAnsi"/>
          <w:sz w:val="22"/>
          <w:szCs w:val="22"/>
        </w:rPr>
        <w:t>s</w:t>
      </w:r>
      <w:r w:rsidR="00372509">
        <w:rPr>
          <w:rFonts w:asciiTheme="minorHAnsi" w:hAnsiTheme="minorHAnsi"/>
          <w:sz w:val="22"/>
          <w:szCs w:val="22"/>
        </w:rPr>
        <w:t>euraavista t</w:t>
      </w:r>
      <w:r w:rsidR="00A45127">
        <w:rPr>
          <w:rFonts w:asciiTheme="minorHAnsi" w:hAnsiTheme="minorHAnsi"/>
          <w:sz w:val="22"/>
          <w:szCs w:val="22"/>
        </w:rPr>
        <w:t>oimintasuunnitelmaan</w:t>
      </w:r>
      <w:r w:rsidR="00372509">
        <w:rPr>
          <w:rFonts w:asciiTheme="minorHAnsi" w:hAnsiTheme="minorHAnsi"/>
          <w:sz w:val="22"/>
          <w:szCs w:val="22"/>
        </w:rPr>
        <w:t xml:space="preserve"> tehtävistä muutoksista:</w:t>
      </w:r>
    </w:p>
    <w:p w14:paraId="450C8524" w14:textId="77777777" w:rsidR="00CC5673" w:rsidRPr="00CC5673" w:rsidRDefault="00CC5673" w:rsidP="00082009">
      <w:pPr>
        <w:pStyle w:val="NormaaliWWW"/>
        <w:ind w:left="360"/>
        <w:rPr>
          <w:rFonts w:asciiTheme="minorHAnsi" w:hAnsiTheme="minorHAnsi"/>
          <w:b/>
          <w:sz w:val="22"/>
          <w:szCs w:val="22"/>
        </w:rPr>
      </w:pPr>
      <w:r w:rsidRPr="00CC5673">
        <w:rPr>
          <w:rFonts w:asciiTheme="minorHAnsi" w:hAnsiTheme="minorHAnsi"/>
          <w:b/>
          <w:sz w:val="22"/>
          <w:szCs w:val="22"/>
        </w:rPr>
        <w:t>3.1.</w:t>
      </w:r>
    </w:p>
    <w:p w14:paraId="450C8525" w14:textId="77777777" w:rsidR="00610579" w:rsidRPr="00227AAC" w:rsidRDefault="00372509" w:rsidP="00082009">
      <w:pPr>
        <w:pStyle w:val="NormaaliWWW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Avustuskartoituksesta seuraavia työvaiheita avataan tarkemmin lisäämällä lause </w:t>
      </w:r>
      <w:r w:rsidR="00610579" w:rsidRPr="00227AAC">
        <w:rPr>
          <w:rFonts w:asciiTheme="minorHAnsi" w:hAnsiTheme="minorHAnsi"/>
          <w:sz w:val="22"/>
          <w:szCs w:val="22"/>
        </w:rPr>
        <w:t>”Kehitetään avustusmenettelyjä ja avustuskartoituksen pohjalta arvioidaan nykyisen järjestelmän kehittämistarpeet.”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50C8526" w14:textId="57A2CF5A" w:rsidR="00C46BDB" w:rsidRDefault="00CC5673" w:rsidP="00082009">
      <w:pPr>
        <w:pStyle w:val="NormaaliWWW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Toimintasuunnitelmassa todetaan, että e</w:t>
      </w:r>
      <w:r w:rsidR="00372509">
        <w:rPr>
          <w:rFonts w:asciiTheme="minorHAnsi" w:hAnsiTheme="minorHAnsi"/>
          <w:sz w:val="22"/>
          <w:szCs w:val="22"/>
        </w:rPr>
        <w:t>nergiatehokkuuskysymykset kulttuuriympäristökohteissa tulevat esiin myös korjausavustusten yhteydessä. M</w:t>
      </w:r>
      <w:r w:rsidR="00BF4403">
        <w:rPr>
          <w:rFonts w:asciiTheme="minorHAnsi" w:hAnsiTheme="minorHAnsi"/>
          <w:sz w:val="22"/>
          <w:szCs w:val="22"/>
        </w:rPr>
        <w:t>ahdolli</w:t>
      </w:r>
      <w:r w:rsidR="0014074E">
        <w:rPr>
          <w:rFonts w:asciiTheme="minorHAnsi" w:hAnsiTheme="minorHAnsi"/>
          <w:sz w:val="22"/>
          <w:szCs w:val="22"/>
        </w:rPr>
        <w:t>s</w:t>
      </w:r>
      <w:r w:rsidR="00BF4403">
        <w:rPr>
          <w:rFonts w:asciiTheme="minorHAnsi" w:hAnsiTheme="minorHAnsi"/>
          <w:sz w:val="22"/>
          <w:szCs w:val="22"/>
        </w:rPr>
        <w:t xml:space="preserve">en </w:t>
      </w:r>
      <w:proofErr w:type="spellStart"/>
      <w:r w:rsidR="00372509">
        <w:rPr>
          <w:rFonts w:asciiTheme="minorHAnsi" w:hAnsiTheme="minorHAnsi"/>
          <w:sz w:val="22"/>
          <w:szCs w:val="22"/>
        </w:rPr>
        <w:t>TEAS-hankkeen</w:t>
      </w:r>
      <w:proofErr w:type="spellEnd"/>
      <w:r w:rsidR="00BF4403">
        <w:rPr>
          <w:rFonts w:asciiTheme="minorHAnsi" w:hAnsiTheme="minorHAnsi"/>
          <w:sz w:val="22"/>
          <w:szCs w:val="22"/>
        </w:rPr>
        <w:t xml:space="preserve"> (</w:t>
      </w:r>
      <w:r w:rsidR="00BF4403" w:rsidRPr="00BF4403">
        <w:rPr>
          <w:rFonts w:asciiTheme="minorHAnsi" w:hAnsiTheme="minorHAnsi"/>
          <w:sz w:val="22"/>
          <w:szCs w:val="22"/>
        </w:rPr>
        <w:t>tutkimus-, ennakointi-, arviointi- ja selvitystoiminta)</w:t>
      </w:r>
      <w:r w:rsidR="00372509">
        <w:rPr>
          <w:rFonts w:asciiTheme="minorHAnsi" w:hAnsiTheme="minorHAnsi"/>
          <w:sz w:val="22"/>
          <w:szCs w:val="22"/>
        </w:rPr>
        <w:t xml:space="preserve"> ja aikanaan ehdotetun tapaustutkimuksen tilannetta </w:t>
      </w:r>
      <w:r w:rsidR="00BF4403">
        <w:rPr>
          <w:rFonts w:asciiTheme="minorHAnsi" w:hAnsiTheme="minorHAnsi"/>
          <w:sz w:val="22"/>
          <w:szCs w:val="22"/>
        </w:rPr>
        <w:t>selvitetään.</w:t>
      </w:r>
      <w:r w:rsidR="00372509">
        <w:rPr>
          <w:rFonts w:asciiTheme="minorHAnsi" w:hAnsiTheme="minorHAnsi"/>
          <w:sz w:val="22"/>
          <w:szCs w:val="22"/>
        </w:rPr>
        <w:t xml:space="preserve"> Toimintakertomuksessa avattava</w:t>
      </w:r>
      <w:r w:rsidR="00A9461A" w:rsidRPr="00227AAC">
        <w:rPr>
          <w:rFonts w:asciiTheme="minorHAnsi" w:hAnsiTheme="minorHAnsi"/>
          <w:sz w:val="22"/>
          <w:szCs w:val="22"/>
        </w:rPr>
        <w:t xml:space="preserve"> isompi tavoite ja sitten kerrotaan mitä konkreettises</w:t>
      </w:r>
      <w:r w:rsidR="00A50F48">
        <w:rPr>
          <w:rFonts w:asciiTheme="minorHAnsi" w:hAnsiTheme="minorHAnsi"/>
          <w:sz w:val="22"/>
          <w:szCs w:val="22"/>
        </w:rPr>
        <w:t>ti t</w:t>
      </w:r>
      <w:r w:rsidR="007E7FC4">
        <w:rPr>
          <w:rFonts w:asciiTheme="minorHAnsi" w:hAnsiTheme="minorHAnsi"/>
          <w:sz w:val="22"/>
          <w:szCs w:val="22"/>
        </w:rPr>
        <w:t>e</w:t>
      </w:r>
      <w:r w:rsidR="00A50F48">
        <w:rPr>
          <w:rFonts w:asciiTheme="minorHAnsi" w:hAnsiTheme="minorHAnsi"/>
          <w:sz w:val="22"/>
          <w:szCs w:val="22"/>
        </w:rPr>
        <w:t>h</w:t>
      </w:r>
      <w:r w:rsidR="00BF4403">
        <w:rPr>
          <w:rFonts w:asciiTheme="minorHAnsi" w:hAnsiTheme="minorHAnsi"/>
          <w:sz w:val="22"/>
          <w:szCs w:val="22"/>
        </w:rPr>
        <w:t>dään (</w:t>
      </w:r>
      <w:r w:rsidR="007E7FC4">
        <w:rPr>
          <w:rFonts w:asciiTheme="minorHAnsi" w:hAnsiTheme="minorHAnsi"/>
          <w:sz w:val="22"/>
          <w:szCs w:val="22"/>
        </w:rPr>
        <w:t xml:space="preserve">seuraavan </w:t>
      </w:r>
      <w:r w:rsidR="00BF4403">
        <w:rPr>
          <w:rFonts w:asciiTheme="minorHAnsi" w:hAnsiTheme="minorHAnsi"/>
          <w:sz w:val="22"/>
          <w:szCs w:val="22"/>
        </w:rPr>
        <w:t>ympäristöministeriön ja Museoviraston yhteis</w:t>
      </w:r>
      <w:r w:rsidR="007E7FC4">
        <w:rPr>
          <w:rFonts w:asciiTheme="minorHAnsi" w:hAnsiTheme="minorHAnsi"/>
          <w:sz w:val="22"/>
          <w:szCs w:val="22"/>
        </w:rPr>
        <w:t>kokouksen</w:t>
      </w:r>
      <w:r w:rsidR="00A9461A" w:rsidRPr="00227AAC">
        <w:rPr>
          <w:rFonts w:asciiTheme="minorHAnsi" w:hAnsiTheme="minorHAnsi"/>
          <w:sz w:val="22"/>
          <w:szCs w:val="22"/>
        </w:rPr>
        <w:t xml:space="preserve"> jälkeen)</w:t>
      </w:r>
      <w:r w:rsidR="00A50F48">
        <w:rPr>
          <w:rFonts w:asciiTheme="minorHAnsi" w:hAnsiTheme="minorHAnsi"/>
          <w:sz w:val="22"/>
          <w:szCs w:val="22"/>
        </w:rPr>
        <w:t>.</w:t>
      </w:r>
      <w:r w:rsidR="00372509">
        <w:rPr>
          <w:rFonts w:asciiTheme="minorHAnsi" w:hAnsiTheme="minorHAnsi"/>
          <w:sz w:val="22"/>
          <w:szCs w:val="22"/>
        </w:rPr>
        <w:t xml:space="preserve"> </w:t>
      </w:r>
    </w:p>
    <w:p w14:paraId="450C8527" w14:textId="77777777" w:rsidR="00776242" w:rsidRPr="00776242" w:rsidRDefault="00776242" w:rsidP="00082009">
      <w:pPr>
        <w:pStyle w:val="NormaaliWWW"/>
        <w:ind w:left="360"/>
        <w:rPr>
          <w:rFonts w:asciiTheme="minorHAnsi" w:hAnsiTheme="minorHAnsi"/>
          <w:b/>
          <w:sz w:val="22"/>
          <w:szCs w:val="22"/>
        </w:rPr>
      </w:pPr>
      <w:r w:rsidRPr="00776242">
        <w:rPr>
          <w:rFonts w:asciiTheme="minorHAnsi" w:hAnsiTheme="minorHAnsi"/>
          <w:b/>
          <w:sz w:val="22"/>
          <w:szCs w:val="22"/>
        </w:rPr>
        <w:t>3.2.</w:t>
      </w:r>
    </w:p>
    <w:p w14:paraId="450C8528" w14:textId="77777777" w:rsidR="00CC5673" w:rsidRDefault="00CC5673" w:rsidP="00082009">
      <w:pPr>
        <w:pStyle w:val="NormaaliWWW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Toimintasuunnitelmassa todetaan, että koordinaatioryhmä seuraa jatkuvasti maankäyttö- ja rakennuslain uudistuksia. </w:t>
      </w:r>
    </w:p>
    <w:p w14:paraId="450C8529" w14:textId="77777777" w:rsidR="00F366F2" w:rsidRDefault="00F366F2" w:rsidP="00082009">
      <w:pPr>
        <w:pStyle w:val="NormaaliWWW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Suojelurekisterien saattaminen ajan tasalla siirretään toimintasuunnitelman kohtaan 3.5.</w:t>
      </w:r>
    </w:p>
    <w:p w14:paraId="450C852A" w14:textId="77777777" w:rsidR="00514FBE" w:rsidRDefault="00372509" w:rsidP="00082009">
      <w:pPr>
        <w:pStyle w:val="NormaaliWWW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Maailmanperintöstrategian toimeenpanosuunnitelmaa koskeva lause siirretään kohtaan 3.3.</w:t>
      </w:r>
    </w:p>
    <w:p w14:paraId="450C852B" w14:textId="77777777" w:rsidR="00294098" w:rsidRPr="00294098" w:rsidRDefault="00776242" w:rsidP="00082009">
      <w:pPr>
        <w:pStyle w:val="NormaaliWWW"/>
        <w:ind w:left="360"/>
        <w:rPr>
          <w:rFonts w:asciiTheme="minorHAnsi" w:hAnsiTheme="minorHAnsi"/>
          <w:sz w:val="22"/>
          <w:szCs w:val="22"/>
        </w:rPr>
      </w:pPr>
      <w:r w:rsidRPr="00776242">
        <w:rPr>
          <w:rFonts w:asciiTheme="minorHAnsi" w:hAnsiTheme="minorHAnsi"/>
          <w:b/>
          <w:sz w:val="22"/>
          <w:szCs w:val="22"/>
        </w:rPr>
        <w:t>3.3.</w:t>
      </w:r>
    </w:p>
    <w:p w14:paraId="450C852C" w14:textId="77777777" w:rsidR="00294098" w:rsidRDefault="00294098" w:rsidP="00082009">
      <w:pPr>
        <w:pStyle w:val="NormaaliWWW"/>
        <w:ind w:left="360"/>
        <w:rPr>
          <w:rFonts w:asciiTheme="minorHAnsi" w:hAnsiTheme="minorHAnsi"/>
          <w:sz w:val="22"/>
          <w:szCs w:val="22"/>
        </w:rPr>
      </w:pPr>
      <w:r w:rsidRPr="00294098">
        <w:rPr>
          <w:rFonts w:asciiTheme="minorHAnsi" w:hAnsiTheme="minorHAnsi"/>
          <w:sz w:val="22"/>
          <w:szCs w:val="22"/>
        </w:rPr>
        <w:t xml:space="preserve">Kulttuuriympäristötietoisuuden vahvistaminen siirretään </w:t>
      </w:r>
      <w:r>
        <w:rPr>
          <w:rFonts w:asciiTheme="minorHAnsi" w:hAnsiTheme="minorHAnsi"/>
          <w:sz w:val="22"/>
          <w:szCs w:val="22"/>
        </w:rPr>
        <w:t xml:space="preserve">v. 2018 alkavalle </w:t>
      </w:r>
      <w:r w:rsidRPr="00294098">
        <w:rPr>
          <w:rFonts w:asciiTheme="minorHAnsi" w:hAnsiTheme="minorHAnsi"/>
          <w:sz w:val="22"/>
          <w:szCs w:val="22"/>
        </w:rPr>
        <w:t>toimintasuunnitelmakaudelle.</w:t>
      </w:r>
    </w:p>
    <w:p w14:paraId="450C852D" w14:textId="77777777" w:rsidR="00F63AE5" w:rsidRDefault="00F63AE5" w:rsidP="00082009">
      <w:pPr>
        <w:pStyle w:val="NormaaliWWW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Kulttuuriympäristösitoumusta ja valokuvakilpailua koskevat kohdat siirretään </w:t>
      </w:r>
      <w:r w:rsidR="00D071A2">
        <w:rPr>
          <w:rFonts w:asciiTheme="minorHAnsi" w:hAnsiTheme="minorHAnsi"/>
          <w:sz w:val="22"/>
          <w:szCs w:val="22"/>
        </w:rPr>
        <w:t>toimintasuunnitelmasta erilliseen vi</w:t>
      </w:r>
      <w:r>
        <w:rPr>
          <w:rFonts w:asciiTheme="minorHAnsi" w:hAnsiTheme="minorHAnsi"/>
          <w:sz w:val="22"/>
          <w:szCs w:val="22"/>
        </w:rPr>
        <w:t>estintäsuunnitelmaan</w:t>
      </w:r>
      <w:r w:rsidR="00D071A2">
        <w:rPr>
          <w:rFonts w:asciiTheme="minorHAnsi" w:hAnsiTheme="minorHAnsi"/>
          <w:sz w:val="22"/>
          <w:szCs w:val="22"/>
        </w:rPr>
        <w:t>, jossa pyritään erityisesti painottamaan viestimistä mahdollisimman konkreettisten asioiden kautta</w:t>
      </w:r>
      <w:r>
        <w:rPr>
          <w:rFonts w:asciiTheme="minorHAnsi" w:hAnsiTheme="minorHAnsi"/>
          <w:sz w:val="22"/>
          <w:szCs w:val="22"/>
        </w:rPr>
        <w:t>.</w:t>
      </w:r>
    </w:p>
    <w:p w14:paraId="450C852E" w14:textId="77777777" w:rsidR="00B55AEB" w:rsidRPr="00B96B10" w:rsidRDefault="00B55AEB" w:rsidP="00082009">
      <w:pPr>
        <w:pStyle w:val="NormaaliWWW"/>
        <w:ind w:left="360"/>
        <w:rPr>
          <w:rFonts w:asciiTheme="minorHAnsi" w:hAnsiTheme="minorHAnsi"/>
          <w:sz w:val="22"/>
          <w:szCs w:val="22"/>
        </w:rPr>
      </w:pPr>
      <w:r w:rsidRPr="00B55AEB">
        <w:rPr>
          <w:rFonts w:asciiTheme="minorHAnsi" w:hAnsiTheme="minorHAnsi"/>
          <w:b/>
          <w:sz w:val="22"/>
          <w:szCs w:val="22"/>
        </w:rPr>
        <w:t>3.4.</w:t>
      </w:r>
    </w:p>
    <w:p w14:paraId="450C852F" w14:textId="77777777" w:rsidR="0061211F" w:rsidRDefault="0061211F" w:rsidP="00082009">
      <w:pPr>
        <w:pStyle w:val="NormaaliWWW"/>
        <w:ind w:left="360"/>
        <w:rPr>
          <w:rFonts w:asciiTheme="minorHAnsi" w:hAnsiTheme="minorHAnsi"/>
          <w:sz w:val="22"/>
          <w:szCs w:val="22"/>
        </w:rPr>
      </w:pPr>
      <w:r w:rsidRPr="00B96B10">
        <w:rPr>
          <w:rFonts w:asciiTheme="minorHAnsi" w:hAnsiTheme="minorHAnsi"/>
          <w:sz w:val="22"/>
          <w:szCs w:val="22"/>
        </w:rPr>
        <w:t xml:space="preserve">Hallinnollisen ja </w:t>
      </w:r>
      <w:r w:rsidR="00E35918">
        <w:rPr>
          <w:rFonts w:asciiTheme="minorHAnsi" w:hAnsiTheme="minorHAnsi"/>
          <w:sz w:val="22"/>
          <w:szCs w:val="22"/>
        </w:rPr>
        <w:t xml:space="preserve">muun </w:t>
      </w:r>
      <w:r w:rsidRPr="00B96B10">
        <w:rPr>
          <w:rFonts w:asciiTheme="minorHAnsi" w:hAnsiTheme="minorHAnsi"/>
          <w:sz w:val="22"/>
          <w:szCs w:val="22"/>
        </w:rPr>
        <w:t xml:space="preserve">organisaatioiden </w:t>
      </w:r>
      <w:r w:rsidR="00E35918">
        <w:rPr>
          <w:rFonts w:asciiTheme="minorHAnsi" w:hAnsiTheme="minorHAnsi"/>
          <w:sz w:val="22"/>
          <w:szCs w:val="22"/>
        </w:rPr>
        <w:t xml:space="preserve">välisen </w:t>
      </w:r>
      <w:r w:rsidRPr="00B96B10">
        <w:rPr>
          <w:rFonts w:asciiTheme="minorHAnsi" w:hAnsiTheme="minorHAnsi"/>
          <w:sz w:val="22"/>
          <w:szCs w:val="22"/>
        </w:rPr>
        <w:t>työnjaon selkeyttäminen</w:t>
      </w:r>
      <w:r w:rsidR="00E35918">
        <w:rPr>
          <w:rFonts w:asciiTheme="minorHAnsi" w:hAnsiTheme="minorHAnsi"/>
          <w:sz w:val="22"/>
          <w:szCs w:val="22"/>
        </w:rPr>
        <w:t xml:space="preserve"> mainitaan Museopoliittisen ohjelmatyön yhteydessä.</w:t>
      </w:r>
    </w:p>
    <w:p w14:paraId="450C8530" w14:textId="77777777" w:rsidR="00E35918" w:rsidRDefault="00E35918" w:rsidP="00082009">
      <w:pPr>
        <w:pStyle w:val="NormaaliWWW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Museoviraston sopimuskumppanuuksia (m</w:t>
      </w:r>
      <w:r w:rsidR="0023100F">
        <w:rPr>
          <w:rFonts w:asciiTheme="minorHAnsi" w:hAnsiTheme="minorHAnsi"/>
          <w:sz w:val="22"/>
          <w:szCs w:val="22"/>
        </w:rPr>
        <w:t>yös SYKE) ja toimintasuunnitelmakauden</w:t>
      </w:r>
      <w:r w:rsidR="0023100F" w:rsidRPr="0023100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sidosryhmä</w:t>
      </w:r>
      <w:r w:rsidR="0023100F">
        <w:rPr>
          <w:rFonts w:asciiTheme="minorHAnsi" w:hAnsiTheme="minorHAnsi"/>
          <w:sz w:val="22"/>
          <w:szCs w:val="22"/>
        </w:rPr>
        <w:t>yhteis</w:t>
      </w:r>
      <w:r>
        <w:rPr>
          <w:rFonts w:asciiTheme="minorHAnsi" w:hAnsiTheme="minorHAnsi"/>
          <w:sz w:val="22"/>
          <w:szCs w:val="22"/>
        </w:rPr>
        <w:t>työtä</w:t>
      </w:r>
      <w:r w:rsidR="0023100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koske</w:t>
      </w:r>
      <w:r w:rsidR="00F80B83">
        <w:rPr>
          <w:rFonts w:asciiTheme="minorHAnsi" w:hAnsiTheme="minorHAnsi"/>
          <w:sz w:val="22"/>
          <w:szCs w:val="22"/>
        </w:rPr>
        <w:t>vat kohdat muotoilee tarkemmin</w:t>
      </w:r>
      <w:r>
        <w:rPr>
          <w:rFonts w:asciiTheme="minorHAnsi" w:hAnsiTheme="minorHAnsi"/>
          <w:sz w:val="22"/>
          <w:szCs w:val="22"/>
        </w:rPr>
        <w:t xml:space="preserve"> Mikko Härö.</w:t>
      </w:r>
    </w:p>
    <w:p w14:paraId="0AAE30F9" w14:textId="217F1612" w:rsidR="00FA3388" w:rsidRDefault="00FA3388" w:rsidP="00082009">
      <w:pPr>
        <w:pStyle w:val="NormaaliWWW"/>
        <w:ind w:left="360"/>
        <w:rPr>
          <w:rFonts w:asciiTheme="minorHAnsi" w:hAnsiTheme="minorHAnsi"/>
          <w:sz w:val="22"/>
          <w:szCs w:val="22"/>
        </w:rPr>
      </w:pPr>
    </w:p>
    <w:p w14:paraId="044D388C" w14:textId="77777777" w:rsidR="00FA3388" w:rsidRDefault="00FA3388" w:rsidP="00372509">
      <w:pPr>
        <w:pStyle w:val="NormaaliWWW"/>
        <w:rPr>
          <w:rFonts w:asciiTheme="minorHAnsi" w:hAnsiTheme="minorHAnsi"/>
          <w:sz w:val="22"/>
          <w:szCs w:val="22"/>
        </w:rPr>
      </w:pPr>
    </w:p>
    <w:p w14:paraId="4113B05B" w14:textId="77777777" w:rsidR="00FA3388" w:rsidRDefault="00FA3388" w:rsidP="00082009">
      <w:pPr>
        <w:pStyle w:val="NormaaliWWW"/>
        <w:ind w:left="360"/>
        <w:rPr>
          <w:rFonts w:asciiTheme="minorHAnsi" w:hAnsiTheme="minorHAnsi"/>
          <w:b/>
          <w:sz w:val="22"/>
          <w:szCs w:val="22"/>
        </w:rPr>
      </w:pPr>
    </w:p>
    <w:p w14:paraId="450C8531" w14:textId="2B615E83" w:rsidR="000777EF" w:rsidRPr="000777EF" w:rsidRDefault="000777EF" w:rsidP="00082009">
      <w:pPr>
        <w:pStyle w:val="NormaaliWWW"/>
        <w:ind w:left="360"/>
        <w:rPr>
          <w:rFonts w:asciiTheme="minorHAnsi" w:hAnsiTheme="minorHAnsi"/>
          <w:b/>
          <w:sz w:val="22"/>
          <w:szCs w:val="22"/>
        </w:rPr>
      </w:pPr>
      <w:r w:rsidRPr="000777EF">
        <w:rPr>
          <w:rFonts w:asciiTheme="minorHAnsi" w:hAnsiTheme="minorHAnsi"/>
          <w:b/>
          <w:sz w:val="22"/>
          <w:szCs w:val="22"/>
        </w:rPr>
        <w:t>3.5.</w:t>
      </w:r>
    </w:p>
    <w:p w14:paraId="450C8532" w14:textId="77777777" w:rsidR="00710729" w:rsidRDefault="00EB2FBA" w:rsidP="00082009">
      <w:pPr>
        <w:pStyle w:val="NormaaliWWW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Lisätään strategisen valinnan 3.5. ensimmäiseen kohtaan </w:t>
      </w:r>
      <w:r w:rsidR="00637B4D" w:rsidRPr="0023425B">
        <w:rPr>
          <w:rFonts w:asciiTheme="minorHAnsi" w:hAnsiTheme="minorHAnsi"/>
          <w:sz w:val="22"/>
          <w:szCs w:val="22"/>
        </w:rPr>
        <w:t>”Valtakunnallisten inventoi</w:t>
      </w:r>
      <w:r>
        <w:rPr>
          <w:rFonts w:asciiTheme="minorHAnsi" w:hAnsiTheme="minorHAnsi"/>
          <w:sz w:val="22"/>
          <w:szCs w:val="22"/>
        </w:rPr>
        <w:t xml:space="preserve">ntien yhdistämisen valmistelu”. </w:t>
      </w:r>
      <w:r w:rsidR="00637B4D" w:rsidRPr="0023425B">
        <w:rPr>
          <w:rFonts w:asciiTheme="minorHAnsi" w:hAnsiTheme="minorHAnsi"/>
          <w:sz w:val="22"/>
          <w:szCs w:val="22"/>
        </w:rPr>
        <w:t xml:space="preserve">Yhdennettyä valtakunnallista </w:t>
      </w:r>
      <w:r w:rsidR="00BF4403">
        <w:rPr>
          <w:rFonts w:asciiTheme="minorHAnsi" w:hAnsiTheme="minorHAnsi"/>
          <w:sz w:val="22"/>
          <w:szCs w:val="22"/>
        </w:rPr>
        <w:t>i</w:t>
      </w:r>
      <w:r w:rsidR="00637B4D" w:rsidRPr="0023425B">
        <w:rPr>
          <w:rFonts w:asciiTheme="minorHAnsi" w:hAnsiTheme="minorHAnsi"/>
          <w:sz w:val="22"/>
          <w:szCs w:val="22"/>
        </w:rPr>
        <w:t xml:space="preserve">ntressimäärittelyä tarvitaan, </w:t>
      </w:r>
      <w:r>
        <w:rPr>
          <w:rFonts w:asciiTheme="minorHAnsi" w:hAnsiTheme="minorHAnsi"/>
          <w:sz w:val="22"/>
          <w:szCs w:val="22"/>
        </w:rPr>
        <w:t xml:space="preserve">joten </w:t>
      </w:r>
      <w:r w:rsidR="00637B4D" w:rsidRPr="0023425B">
        <w:rPr>
          <w:rFonts w:asciiTheme="minorHAnsi" w:hAnsiTheme="minorHAnsi"/>
          <w:sz w:val="22"/>
          <w:szCs w:val="22"/>
        </w:rPr>
        <w:t xml:space="preserve">työtä </w:t>
      </w:r>
      <w:r w:rsidR="00A22929">
        <w:rPr>
          <w:rFonts w:asciiTheme="minorHAnsi" w:hAnsiTheme="minorHAnsi"/>
          <w:sz w:val="22"/>
          <w:szCs w:val="22"/>
        </w:rPr>
        <w:t>voidaan jatkaa</w:t>
      </w:r>
      <w:r>
        <w:rPr>
          <w:rFonts w:asciiTheme="minorHAnsi" w:hAnsiTheme="minorHAnsi"/>
          <w:sz w:val="22"/>
          <w:szCs w:val="22"/>
        </w:rPr>
        <w:t xml:space="preserve"> kokonaisuudistuksen </w:t>
      </w:r>
      <w:r w:rsidR="00A22929">
        <w:rPr>
          <w:rFonts w:asciiTheme="minorHAnsi" w:hAnsiTheme="minorHAnsi"/>
          <w:sz w:val="22"/>
          <w:szCs w:val="22"/>
        </w:rPr>
        <w:t>tulevi</w:t>
      </w:r>
      <w:r>
        <w:rPr>
          <w:rFonts w:asciiTheme="minorHAnsi" w:hAnsiTheme="minorHAnsi"/>
          <w:sz w:val="22"/>
          <w:szCs w:val="22"/>
        </w:rPr>
        <w:t xml:space="preserve">a </w:t>
      </w:r>
      <w:r w:rsidR="00A22929">
        <w:rPr>
          <w:rFonts w:asciiTheme="minorHAnsi" w:hAnsiTheme="minorHAnsi"/>
          <w:sz w:val="22"/>
          <w:szCs w:val="22"/>
        </w:rPr>
        <w:t>linjauksia odotettaessa</w:t>
      </w:r>
      <w:r>
        <w:rPr>
          <w:rFonts w:asciiTheme="minorHAnsi" w:hAnsiTheme="minorHAnsi"/>
          <w:sz w:val="22"/>
          <w:szCs w:val="22"/>
        </w:rPr>
        <w:t>. Arkeologisen perinnön ja muinaismuistolai</w:t>
      </w:r>
      <w:r w:rsidR="00637B4D" w:rsidRPr="0023425B">
        <w:rPr>
          <w:rFonts w:asciiTheme="minorHAnsi" w:hAnsiTheme="minorHAnsi"/>
          <w:sz w:val="22"/>
          <w:szCs w:val="22"/>
        </w:rPr>
        <w:t>n uudistamisen osalt</w:t>
      </w:r>
      <w:r>
        <w:rPr>
          <w:rFonts w:asciiTheme="minorHAnsi" w:hAnsiTheme="minorHAnsi"/>
          <w:sz w:val="22"/>
          <w:szCs w:val="22"/>
        </w:rPr>
        <w:t>a liittyy opetus- ja kulttuuriministeriön alaan</w:t>
      </w:r>
      <w:r w:rsidR="00BF4403">
        <w:rPr>
          <w:rFonts w:asciiTheme="minorHAnsi" w:hAnsiTheme="minorHAnsi"/>
          <w:sz w:val="22"/>
          <w:szCs w:val="22"/>
        </w:rPr>
        <w:t>.</w:t>
      </w:r>
    </w:p>
    <w:p w14:paraId="450C8534" w14:textId="5439273C" w:rsidR="00710729" w:rsidRDefault="00D071A2" w:rsidP="006837AE">
      <w:pPr>
        <w:pStyle w:val="NormaaliWWW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Tietojärjestelmien kohdalla mainitaan tiedon avoimuuden ja saatavuuden tavoitteet.</w:t>
      </w:r>
    </w:p>
    <w:p w14:paraId="299F02BF" w14:textId="77777777" w:rsidR="006837AE" w:rsidRPr="00710729" w:rsidRDefault="006837AE" w:rsidP="006837AE">
      <w:pPr>
        <w:pStyle w:val="NormaaliWWW"/>
        <w:ind w:left="360"/>
        <w:rPr>
          <w:rFonts w:asciiTheme="minorHAnsi" w:hAnsiTheme="minorHAnsi"/>
          <w:sz w:val="22"/>
          <w:szCs w:val="22"/>
        </w:rPr>
      </w:pPr>
    </w:p>
    <w:p w14:paraId="450C8535" w14:textId="77777777" w:rsidR="00A37539" w:rsidRDefault="00A37539" w:rsidP="00082009">
      <w:pPr>
        <w:pStyle w:val="Luettelokappale"/>
        <w:numPr>
          <w:ilvl w:val="0"/>
          <w:numId w:val="2"/>
        </w:numPr>
        <w:ind w:left="720"/>
        <w:rPr>
          <w:rFonts w:asciiTheme="minorHAnsi" w:hAnsiTheme="minorHAnsi"/>
          <w:b/>
        </w:rPr>
      </w:pPr>
      <w:r w:rsidRPr="00A37539">
        <w:rPr>
          <w:rFonts w:asciiTheme="minorHAnsi" w:hAnsiTheme="minorHAnsi"/>
          <w:b/>
        </w:rPr>
        <w:t>Keskustelu kulttuuriympäristöstrategian matkailuun liittyvien tavoitteiden ja toimenpiteiden toteuttami</w:t>
      </w:r>
      <w:r>
        <w:rPr>
          <w:rFonts w:asciiTheme="minorHAnsi" w:hAnsiTheme="minorHAnsi"/>
          <w:b/>
        </w:rPr>
        <w:t>sesta</w:t>
      </w:r>
    </w:p>
    <w:p w14:paraId="450C8536" w14:textId="77777777" w:rsidR="00A37539" w:rsidRPr="00ED65A2" w:rsidRDefault="00A37539" w:rsidP="00082009">
      <w:pPr>
        <w:ind w:left="360"/>
        <w:rPr>
          <w:rFonts w:asciiTheme="minorHAnsi" w:hAnsiTheme="minorHAnsi"/>
          <w:b/>
        </w:rPr>
      </w:pPr>
    </w:p>
    <w:p w14:paraId="450C8537" w14:textId="77777777" w:rsidR="00383A13" w:rsidRDefault="003F3FA8" w:rsidP="00082009">
      <w:pPr>
        <w:pStyle w:val="Merkittyluettelo"/>
        <w:numPr>
          <w:ilvl w:val="0"/>
          <w:numId w:val="0"/>
        </w:numPr>
        <w:ind w:left="360"/>
      </w:pPr>
      <w:r w:rsidRPr="003F3FA8">
        <w:t>Käytiin lähetekeskustelu aih</w:t>
      </w:r>
      <w:r>
        <w:t>eesta y</w:t>
      </w:r>
      <w:r w:rsidR="00ED65A2">
        <w:t xml:space="preserve">mpäristöministeriössä </w:t>
      </w:r>
      <w:r w:rsidR="001E381F">
        <w:t>21.9.2016 pidettävää</w:t>
      </w:r>
      <w:r>
        <w:t xml:space="preserve"> </w:t>
      </w:r>
      <w:r w:rsidR="00A37539">
        <w:t>kokou</w:t>
      </w:r>
      <w:r w:rsidR="001E381F">
        <w:t xml:space="preserve">sta varten. Kokouksessa </w:t>
      </w:r>
      <w:r w:rsidR="00A37539">
        <w:t xml:space="preserve">pohditaan </w:t>
      </w:r>
      <w:r w:rsidR="00A37539" w:rsidRPr="00A37539">
        <w:t>Kulttuuri</w:t>
      </w:r>
      <w:r w:rsidR="00A37539">
        <w:t>y</w:t>
      </w:r>
      <w:r w:rsidR="00A37539" w:rsidRPr="00A37539">
        <w:t>mpäristöstrategian matkailuun liittyvien tavoitteiden ja toimenpiteiden toteuttamista sekä strategian kytköksiä Euroopan kulttuurimatkailureitti -selvitykseen ja osittaissopimukseen</w:t>
      </w:r>
      <w:r w:rsidR="006F3175">
        <w:t xml:space="preserve"> (ks. liitteen </w:t>
      </w:r>
      <w:proofErr w:type="spellStart"/>
      <w:r w:rsidR="006F3175">
        <w:t>ppt</w:t>
      </w:r>
      <w:proofErr w:type="spellEnd"/>
      <w:r w:rsidR="006F3175">
        <w:t>)</w:t>
      </w:r>
      <w:r w:rsidR="00A37539" w:rsidRPr="00A37539">
        <w:t>.</w:t>
      </w:r>
      <w:r w:rsidR="006F3175">
        <w:t xml:space="preserve"> </w:t>
      </w:r>
      <w:r w:rsidR="00A37539" w:rsidRPr="00A37539">
        <w:t xml:space="preserve"> </w:t>
      </w:r>
    </w:p>
    <w:p w14:paraId="450C8538" w14:textId="77777777" w:rsidR="00383A13" w:rsidRDefault="00383A13" w:rsidP="00082009">
      <w:pPr>
        <w:pStyle w:val="Merkittyluettelo"/>
        <w:numPr>
          <w:ilvl w:val="0"/>
          <w:numId w:val="0"/>
        </w:numPr>
        <w:ind w:left="360"/>
      </w:pPr>
    </w:p>
    <w:p w14:paraId="450C8539" w14:textId="77777777" w:rsidR="00C937F5" w:rsidRDefault="00183C22" w:rsidP="00082009">
      <w:pPr>
        <w:pStyle w:val="Merkittyluettelo"/>
        <w:numPr>
          <w:ilvl w:val="0"/>
          <w:numId w:val="0"/>
        </w:numPr>
        <w:ind w:left="360"/>
      </w:pPr>
      <w:r>
        <w:t xml:space="preserve">Ministeriöiden tehtävä </w:t>
      </w:r>
      <w:r w:rsidR="001E381F">
        <w:t xml:space="preserve">on </w:t>
      </w:r>
      <w:r>
        <w:t xml:space="preserve">viedä </w:t>
      </w:r>
      <w:r w:rsidR="001E381F">
        <w:t xml:space="preserve">tavoitteita mm. </w:t>
      </w:r>
      <w:r>
        <w:t>politiikka</w:t>
      </w:r>
      <w:r w:rsidR="001E381F">
        <w:t xml:space="preserve">ohjelmiin. </w:t>
      </w:r>
      <w:proofErr w:type="gramStart"/>
      <w:r w:rsidR="00C937F5">
        <w:t>Otettava huomioon p</w:t>
      </w:r>
      <w:r w:rsidR="0007622B">
        <w:t>aikallisen tason</w:t>
      </w:r>
      <w:r w:rsidR="00383A13">
        <w:t xml:space="preserve"> yhteistyö, valtion ts. </w:t>
      </w:r>
      <w:r w:rsidR="00A1058F">
        <w:t xml:space="preserve">elinkeinojen kehittämisestä vastaavan </w:t>
      </w:r>
      <w:r w:rsidR="00383A13">
        <w:t>työ- ja</w:t>
      </w:r>
      <w:r w:rsidR="00A1058F">
        <w:t xml:space="preserve"> elinkeinoministeriön yhteistyömuodot </w:t>
      </w:r>
      <w:r w:rsidR="00383A13">
        <w:t>sekä maailmanperintö</w:t>
      </w:r>
      <w:r>
        <w:t>strategian konkreettiset tavoitteet</w:t>
      </w:r>
      <w:r w:rsidR="00B86F1F">
        <w:t xml:space="preserve"> kestävän matkailun kehittämisestä</w:t>
      </w:r>
      <w:r>
        <w:t>.</w:t>
      </w:r>
      <w:proofErr w:type="gramEnd"/>
      <w:r>
        <w:t xml:space="preserve"> </w:t>
      </w:r>
    </w:p>
    <w:p w14:paraId="450C853A" w14:textId="77777777" w:rsidR="00C937F5" w:rsidRDefault="00C937F5" w:rsidP="00082009">
      <w:pPr>
        <w:pStyle w:val="Merkittyluettelo"/>
        <w:numPr>
          <w:ilvl w:val="0"/>
          <w:numId w:val="0"/>
        </w:numPr>
        <w:ind w:left="360"/>
      </w:pPr>
    </w:p>
    <w:p w14:paraId="450C853B" w14:textId="77777777" w:rsidR="00183C22" w:rsidRDefault="00C937F5" w:rsidP="00082009">
      <w:pPr>
        <w:pStyle w:val="Merkittyluettelo"/>
        <w:numPr>
          <w:ilvl w:val="0"/>
          <w:numId w:val="0"/>
        </w:numPr>
        <w:ind w:left="360"/>
      </w:pPr>
      <w:r>
        <w:t xml:space="preserve">Kulttuuri- ja luontomatkailua on tarkasteltava rinnakkain. </w:t>
      </w:r>
      <w:r w:rsidR="00F4010E">
        <w:t>Metsähallituksen kanssa</w:t>
      </w:r>
      <w:r w:rsidR="00383A13">
        <w:t xml:space="preserve"> on</w:t>
      </w:r>
      <w:r w:rsidR="00F4010E">
        <w:t xml:space="preserve"> pidetty palaveri, </w:t>
      </w:r>
      <w:r w:rsidR="00383A13">
        <w:t>ja todettu, että</w:t>
      </w:r>
      <w:r w:rsidR="00F4010E">
        <w:t xml:space="preserve"> hi</w:t>
      </w:r>
      <w:r>
        <w:t xml:space="preserve">storiallisten kohteiden </w:t>
      </w:r>
      <w:proofErr w:type="spellStart"/>
      <w:r>
        <w:t>brändääminen</w:t>
      </w:r>
      <w:proofErr w:type="spellEnd"/>
      <w:r w:rsidR="00383A13">
        <w:t xml:space="preserve"> tulisi elvyttää</w:t>
      </w:r>
      <w:r w:rsidR="00F4010E">
        <w:t>. Metsähallitus on</w:t>
      </w:r>
      <w:r w:rsidR="00383A13">
        <w:t xml:space="preserve"> teettänyt </w:t>
      </w:r>
      <w:r>
        <w:t>vaikuttavuusarvioinnin</w:t>
      </w:r>
      <w:r w:rsidR="00383A13">
        <w:t xml:space="preserve">. </w:t>
      </w:r>
      <w:r w:rsidR="00B70767">
        <w:t xml:space="preserve">Ruotsissa mielenkiintoinen </w:t>
      </w:r>
      <w:proofErr w:type="spellStart"/>
      <w:r w:rsidR="00B70767">
        <w:t>Fo</w:t>
      </w:r>
      <w:r w:rsidR="00383A13">
        <w:t>U-hanke</w:t>
      </w:r>
      <w:proofErr w:type="spellEnd"/>
      <w:r w:rsidR="00383A13">
        <w:t xml:space="preserve"> (J</w:t>
      </w:r>
      <w:r w:rsidR="00F4010E">
        <w:t>önköping</w:t>
      </w:r>
      <w:r w:rsidR="00383A13">
        <w:t>),</w:t>
      </w:r>
      <w:r w:rsidR="00F4010E">
        <w:t xml:space="preserve"> </w:t>
      </w:r>
      <w:r w:rsidR="00383A13">
        <w:t xml:space="preserve">joka sisältää </w:t>
      </w:r>
      <w:r w:rsidR="00F4010E">
        <w:t xml:space="preserve">sekä numeerista </w:t>
      </w:r>
      <w:r w:rsidR="00383A13">
        <w:t>että laadullista tutkimusta. Kulttuuriperinnö</w:t>
      </w:r>
      <w:r w:rsidR="00F4010E">
        <w:t xml:space="preserve">n merkitys maaseudulla </w:t>
      </w:r>
      <w:r w:rsidR="00383A13">
        <w:t xml:space="preserve">on </w:t>
      </w:r>
      <w:r>
        <w:t>suurempi kuin taajamissa, huomioitava mm. M</w:t>
      </w:r>
      <w:r w:rsidR="00C40D89">
        <w:t>aaseudun kehittämisohjelma</w:t>
      </w:r>
      <w:r>
        <w:t>n tavoitteet</w:t>
      </w:r>
      <w:r w:rsidR="00C40D89">
        <w:t xml:space="preserve">. </w:t>
      </w:r>
    </w:p>
    <w:p w14:paraId="450C853C" w14:textId="77777777" w:rsidR="00A37539" w:rsidRDefault="00A37539" w:rsidP="00A37539">
      <w:pPr>
        <w:pStyle w:val="Merkittyluettelo"/>
        <w:numPr>
          <w:ilvl w:val="0"/>
          <w:numId w:val="0"/>
        </w:numPr>
      </w:pPr>
    </w:p>
    <w:p w14:paraId="450C853D" w14:textId="77777777" w:rsidR="00A37539" w:rsidRPr="00A37539" w:rsidRDefault="00A37539" w:rsidP="00082009">
      <w:pPr>
        <w:ind w:left="360"/>
        <w:rPr>
          <w:rFonts w:asciiTheme="minorHAnsi" w:hAnsiTheme="minorHAnsi"/>
          <w:b/>
        </w:rPr>
      </w:pPr>
    </w:p>
    <w:p w14:paraId="450C853E" w14:textId="77777777" w:rsidR="00F650A8" w:rsidRPr="00A37539" w:rsidRDefault="00A37539" w:rsidP="00082009">
      <w:pPr>
        <w:pStyle w:val="Luettelokappale"/>
        <w:numPr>
          <w:ilvl w:val="0"/>
          <w:numId w:val="2"/>
        </w:numPr>
        <w:ind w:left="720"/>
        <w:rPr>
          <w:rFonts w:asciiTheme="minorHAnsi" w:hAnsiTheme="minorHAnsi"/>
          <w:b/>
        </w:rPr>
      </w:pPr>
      <w:r w:rsidRPr="00A37539">
        <w:rPr>
          <w:rFonts w:asciiTheme="minorHAnsi" w:hAnsiTheme="minorHAnsi"/>
          <w:b/>
        </w:rPr>
        <w:t>Ajankohtaisia asioita</w:t>
      </w:r>
    </w:p>
    <w:p w14:paraId="450C853F" w14:textId="77777777" w:rsidR="00F650A8" w:rsidRDefault="00F650A8" w:rsidP="00082009">
      <w:pPr>
        <w:ind w:left="360"/>
        <w:rPr>
          <w:rFonts w:asciiTheme="minorHAnsi" w:hAnsiTheme="minorHAnsi"/>
        </w:rPr>
      </w:pPr>
    </w:p>
    <w:p w14:paraId="450C8540" w14:textId="6B26CFA9" w:rsidR="00F650A8" w:rsidRPr="003C3B59" w:rsidRDefault="006837AE" w:rsidP="00082009">
      <w:pPr>
        <w:pStyle w:val="Luettelokappale"/>
        <w:numPr>
          <w:ilvl w:val="0"/>
          <w:numId w:val="1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Ympäristöministeriössä on </w:t>
      </w:r>
      <w:r w:rsidR="003C3B59" w:rsidRPr="003C3B59">
        <w:rPr>
          <w:rFonts w:asciiTheme="minorHAnsi" w:hAnsiTheme="minorHAnsi"/>
        </w:rPr>
        <w:t xml:space="preserve">7.9. </w:t>
      </w:r>
      <w:r>
        <w:rPr>
          <w:rFonts w:asciiTheme="minorHAnsi" w:hAnsiTheme="minorHAnsi"/>
        </w:rPr>
        <w:t xml:space="preserve">pidetty </w:t>
      </w:r>
      <w:r w:rsidR="003C3B59" w:rsidRPr="003C3B59">
        <w:rPr>
          <w:rFonts w:asciiTheme="minorHAnsi" w:hAnsiTheme="minorHAnsi"/>
        </w:rPr>
        <w:t>palaveri koskien</w:t>
      </w:r>
      <w:r w:rsidR="003C3B59">
        <w:rPr>
          <w:rFonts w:asciiTheme="minorHAnsi" w:hAnsiTheme="minorHAnsi"/>
        </w:rPr>
        <w:t xml:space="preserve"> </w:t>
      </w:r>
      <w:r w:rsidR="003C3B59" w:rsidRPr="003C3B59">
        <w:rPr>
          <w:rFonts w:asciiTheme="minorHAnsi" w:hAnsiTheme="minorHAnsi"/>
        </w:rPr>
        <w:t xml:space="preserve">#kulttuuriympäristömme </w:t>
      </w:r>
      <w:r w:rsidR="003C3B59">
        <w:rPr>
          <w:rFonts w:asciiTheme="minorHAnsi" w:hAnsiTheme="minorHAnsi"/>
        </w:rPr>
        <w:t>-</w:t>
      </w:r>
      <w:r w:rsidR="003C3B59" w:rsidRPr="003C3B59">
        <w:rPr>
          <w:rFonts w:asciiTheme="minorHAnsi" w:hAnsiTheme="minorHAnsi"/>
        </w:rPr>
        <w:t xml:space="preserve">valokuvakisaa. </w:t>
      </w:r>
      <w:r w:rsidR="003C3B59">
        <w:rPr>
          <w:rFonts w:asciiTheme="minorHAnsi" w:hAnsiTheme="minorHAnsi"/>
        </w:rPr>
        <w:t xml:space="preserve">Kisa </w:t>
      </w:r>
      <w:r w:rsidR="003C3B59" w:rsidRPr="003C3B59">
        <w:rPr>
          <w:rFonts w:asciiTheme="minorHAnsi" w:hAnsiTheme="minorHAnsi"/>
        </w:rPr>
        <w:t>jatk</w:t>
      </w:r>
      <w:r w:rsidR="003C3B59">
        <w:rPr>
          <w:rFonts w:asciiTheme="minorHAnsi" w:hAnsiTheme="minorHAnsi"/>
        </w:rPr>
        <w:t>uu</w:t>
      </w:r>
      <w:r w:rsidR="003C3B59" w:rsidRPr="003C3B59">
        <w:rPr>
          <w:rFonts w:asciiTheme="minorHAnsi" w:hAnsiTheme="minorHAnsi"/>
        </w:rPr>
        <w:t xml:space="preserve"> syyskuun loppu</w:t>
      </w:r>
      <w:r w:rsidR="003C3B59">
        <w:rPr>
          <w:rFonts w:asciiTheme="minorHAnsi" w:hAnsiTheme="minorHAnsi"/>
        </w:rPr>
        <w:t xml:space="preserve">un asti ja sen loputtua tehdään pieni </w:t>
      </w:r>
      <w:r w:rsidR="003C3B59" w:rsidRPr="003C3B59">
        <w:rPr>
          <w:rFonts w:asciiTheme="minorHAnsi" w:hAnsiTheme="minorHAnsi"/>
        </w:rPr>
        <w:t>analyysi kilpailusta</w:t>
      </w:r>
      <w:r w:rsidR="0014074E">
        <w:rPr>
          <w:rFonts w:asciiTheme="minorHAnsi" w:hAnsiTheme="minorHAnsi"/>
        </w:rPr>
        <w:t>,</w:t>
      </w:r>
      <w:r w:rsidR="003C3B59" w:rsidRPr="003C3B59">
        <w:rPr>
          <w:rFonts w:asciiTheme="minorHAnsi" w:hAnsiTheme="minorHAnsi"/>
        </w:rPr>
        <w:t xml:space="preserve"> kuvien sisällöstä</w:t>
      </w:r>
      <w:r w:rsidR="0014074E">
        <w:rPr>
          <w:rFonts w:asciiTheme="minorHAnsi" w:hAnsiTheme="minorHAnsi"/>
        </w:rPr>
        <w:t xml:space="preserve"> ja kilpailun merkityksestä kulttuuriympäristötyössä</w:t>
      </w:r>
      <w:r w:rsidR="003C3B59" w:rsidRPr="003C3B59">
        <w:rPr>
          <w:rFonts w:asciiTheme="minorHAnsi" w:hAnsiTheme="minorHAnsi"/>
        </w:rPr>
        <w:t>.</w:t>
      </w:r>
    </w:p>
    <w:p w14:paraId="450C8541" w14:textId="77777777" w:rsidR="005C779C" w:rsidRPr="00F650A8" w:rsidRDefault="005C779C" w:rsidP="00082009">
      <w:pPr>
        <w:pStyle w:val="Luettelokappale"/>
        <w:ind w:left="1080"/>
        <w:rPr>
          <w:rFonts w:asciiTheme="minorHAnsi" w:hAnsiTheme="minorHAnsi"/>
        </w:rPr>
      </w:pPr>
    </w:p>
    <w:p w14:paraId="450C8542" w14:textId="1878AC48" w:rsidR="005C779C" w:rsidRPr="005C779C" w:rsidRDefault="003C3B59" w:rsidP="00082009">
      <w:pPr>
        <w:pStyle w:val="Luettelokappale"/>
        <w:numPr>
          <w:ilvl w:val="0"/>
          <w:numId w:val="1"/>
        </w:numPr>
        <w:ind w:left="108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YM:n</w:t>
      </w:r>
      <w:proofErr w:type="spellEnd"/>
      <w:r>
        <w:rPr>
          <w:rFonts w:asciiTheme="minorHAnsi" w:hAnsiTheme="minorHAnsi"/>
        </w:rPr>
        <w:t xml:space="preserve"> avustuskartoituksen tilanteesta todettiin seuraavaa: </w:t>
      </w:r>
      <w:r w:rsidR="0025742B" w:rsidRPr="0025742B">
        <w:rPr>
          <w:rFonts w:asciiTheme="minorHAnsi" w:hAnsiTheme="minorHAnsi"/>
        </w:rPr>
        <w:t xml:space="preserve">Mukana ovat vain keskenään samankaltaiset hankeavustukset. </w:t>
      </w:r>
      <w:r w:rsidR="009111F9">
        <w:rPr>
          <w:rFonts w:asciiTheme="minorHAnsi" w:hAnsiTheme="minorHAnsi"/>
        </w:rPr>
        <w:t>Museovirastosta</w:t>
      </w:r>
      <w:r>
        <w:rPr>
          <w:rFonts w:asciiTheme="minorHAnsi" w:hAnsiTheme="minorHAnsi"/>
        </w:rPr>
        <w:t xml:space="preserve"> on</w:t>
      </w:r>
      <w:r w:rsidR="009111F9">
        <w:rPr>
          <w:rFonts w:asciiTheme="minorHAnsi" w:hAnsiTheme="minorHAnsi"/>
        </w:rPr>
        <w:t xml:space="preserve"> </w:t>
      </w:r>
      <w:r w:rsidR="0025742B">
        <w:rPr>
          <w:rFonts w:asciiTheme="minorHAnsi" w:hAnsiTheme="minorHAnsi"/>
        </w:rPr>
        <w:t xml:space="preserve">jo </w:t>
      </w:r>
      <w:r w:rsidR="009111F9">
        <w:rPr>
          <w:rFonts w:asciiTheme="minorHAnsi" w:hAnsiTheme="minorHAnsi"/>
        </w:rPr>
        <w:t>lähet</w:t>
      </w:r>
      <w:r>
        <w:rPr>
          <w:rFonts w:asciiTheme="minorHAnsi" w:hAnsiTheme="minorHAnsi"/>
        </w:rPr>
        <w:t xml:space="preserve">etty </w:t>
      </w:r>
      <w:r w:rsidR="0025742B">
        <w:rPr>
          <w:rFonts w:asciiTheme="minorHAnsi" w:hAnsiTheme="minorHAnsi"/>
        </w:rPr>
        <w:t xml:space="preserve">tiedot entistämisavustuksista </w:t>
      </w:r>
      <w:r>
        <w:rPr>
          <w:rFonts w:asciiTheme="minorHAnsi" w:hAnsiTheme="minorHAnsi"/>
        </w:rPr>
        <w:t xml:space="preserve">ja muinaisjäännösten </w:t>
      </w:r>
      <w:r w:rsidR="006837AE">
        <w:rPr>
          <w:rFonts w:asciiTheme="minorHAnsi" w:hAnsiTheme="minorHAnsi"/>
        </w:rPr>
        <w:t>hoidon avustuksista. Myös s</w:t>
      </w:r>
      <w:r w:rsidR="00DC6E0C">
        <w:rPr>
          <w:rFonts w:asciiTheme="minorHAnsi" w:hAnsiTheme="minorHAnsi"/>
        </w:rPr>
        <w:t xml:space="preserve">eurantalot </w:t>
      </w:r>
      <w:r w:rsidR="0025742B">
        <w:rPr>
          <w:rFonts w:asciiTheme="minorHAnsi" w:hAnsiTheme="minorHAnsi"/>
        </w:rPr>
        <w:t xml:space="preserve">on </w:t>
      </w:r>
      <w:r w:rsidR="00DC6E0C">
        <w:rPr>
          <w:rFonts w:asciiTheme="minorHAnsi" w:hAnsiTheme="minorHAnsi"/>
        </w:rPr>
        <w:t>selvitetty</w:t>
      </w:r>
      <w:r w:rsidR="005C779C">
        <w:rPr>
          <w:rFonts w:asciiTheme="minorHAnsi" w:hAnsiTheme="minorHAnsi"/>
        </w:rPr>
        <w:t xml:space="preserve">. </w:t>
      </w:r>
      <w:r w:rsidR="00AC66C6">
        <w:rPr>
          <w:rFonts w:asciiTheme="minorHAnsi" w:hAnsiTheme="minorHAnsi"/>
        </w:rPr>
        <w:t>Kirkkohallituksen jakamat</w:t>
      </w:r>
      <w:r w:rsidR="00831EAE">
        <w:rPr>
          <w:rFonts w:asciiTheme="minorHAnsi" w:hAnsiTheme="minorHAnsi"/>
        </w:rPr>
        <w:t xml:space="preserve"> </w:t>
      </w:r>
      <w:r w:rsidR="0025742B">
        <w:rPr>
          <w:rFonts w:asciiTheme="minorHAnsi" w:hAnsiTheme="minorHAnsi"/>
        </w:rPr>
        <w:t>selvitetään</w:t>
      </w:r>
      <w:r w:rsidR="00831EAE">
        <w:rPr>
          <w:rFonts w:asciiTheme="minorHAnsi" w:hAnsiTheme="minorHAnsi"/>
        </w:rPr>
        <w:t xml:space="preserve"> vielä</w:t>
      </w:r>
      <w:r w:rsidR="0025742B">
        <w:rPr>
          <w:rFonts w:asciiTheme="minorHAnsi" w:hAnsiTheme="minorHAnsi"/>
        </w:rPr>
        <w:t xml:space="preserve"> </w:t>
      </w:r>
      <w:r w:rsidR="0025742B" w:rsidRPr="0025742B">
        <w:rPr>
          <w:rFonts w:asciiTheme="minorHAnsi" w:hAnsiTheme="minorHAnsi"/>
        </w:rPr>
        <w:t xml:space="preserve">(huom. </w:t>
      </w:r>
      <w:proofErr w:type="spellStart"/>
      <w:r w:rsidR="0025742B">
        <w:rPr>
          <w:rFonts w:asciiTheme="minorHAnsi" w:hAnsiTheme="minorHAnsi"/>
        </w:rPr>
        <w:t>OKM:n</w:t>
      </w:r>
      <w:proofErr w:type="spellEnd"/>
      <w:r w:rsidR="0025742B">
        <w:rPr>
          <w:rFonts w:asciiTheme="minorHAnsi" w:hAnsiTheme="minorHAnsi"/>
        </w:rPr>
        <w:t xml:space="preserve"> </w:t>
      </w:r>
      <w:r w:rsidR="0025742B" w:rsidRPr="0025742B">
        <w:rPr>
          <w:rFonts w:asciiTheme="minorHAnsi" w:hAnsiTheme="minorHAnsi"/>
        </w:rPr>
        <w:t>usko</w:t>
      </w:r>
      <w:r w:rsidR="0025742B">
        <w:rPr>
          <w:rFonts w:asciiTheme="minorHAnsi" w:hAnsiTheme="minorHAnsi"/>
        </w:rPr>
        <w:t xml:space="preserve">nnollisten yhteisöjen </w:t>
      </w:r>
      <w:r w:rsidR="0025742B" w:rsidRPr="0025742B">
        <w:rPr>
          <w:rFonts w:asciiTheme="minorHAnsi" w:hAnsiTheme="minorHAnsi"/>
        </w:rPr>
        <w:t xml:space="preserve">avustusmuoto </w:t>
      </w:r>
      <w:r w:rsidR="0025742B">
        <w:rPr>
          <w:rFonts w:asciiTheme="minorHAnsi" w:hAnsiTheme="minorHAnsi"/>
        </w:rPr>
        <w:t xml:space="preserve">on </w:t>
      </w:r>
      <w:r w:rsidR="0025742B" w:rsidRPr="0025742B">
        <w:rPr>
          <w:rFonts w:asciiTheme="minorHAnsi" w:hAnsiTheme="minorHAnsi"/>
        </w:rPr>
        <w:t>poistunut)</w:t>
      </w:r>
      <w:r w:rsidR="00AC66C6">
        <w:rPr>
          <w:rFonts w:asciiTheme="minorHAnsi" w:hAnsiTheme="minorHAnsi"/>
        </w:rPr>
        <w:t xml:space="preserve">. EU-rakennerahastojen osio </w:t>
      </w:r>
      <w:r w:rsidR="0025742B">
        <w:rPr>
          <w:rFonts w:asciiTheme="minorHAnsi" w:hAnsiTheme="minorHAnsi"/>
        </w:rPr>
        <w:t xml:space="preserve">on toistaiseksi </w:t>
      </w:r>
      <w:r w:rsidR="00AC66C6">
        <w:rPr>
          <w:rFonts w:asciiTheme="minorHAnsi" w:hAnsiTheme="minorHAnsi"/>
        </w:rPr>
        <w:t>ratkaisematta.</w:t>
      </w:r>
    </w:p>
    <w:p w14:paraId="450C8543" w14:textId="77777777" w:rsidR="005C779C" w:rsidRDefault="005C779C" w:rsidP="005C779C">
      <w:pPr>
        <w:pStyle w:val="Luettelokappale"/>
        <w:rPr>
          <w:rFonts w:asciiTheme="minorHAnsi" w:hAnsiTheme="minorHAnsi"/>
        </w:rPr>
      </w:pPr>
    </w:p>
    <w:p w14:paraId="450C8544" w14:textId="77777777" w:rsidR="00F650A8" w:rsidRDefault="00F650A8" w:rsidP="00F650A8">
      <w:pPr>
        <w:rPr>
          <w:rFonts w:asciiTheme="minorHAnsi" w:hAnsiTheme="minorHAnsi"/>
        </w:rPr>
      </w:pPr>
    </w:p>
    <w:p w14:paraId="450C8545" w14:textId="77777777" w:rsidR="00F650A8" w:rsidRPr="00A37539" w:rsidRDefault="00F650A8" w:rsidP="00082009">
      <w:pPr>
        <w:pStyle w:val="Luettelokappale"/>
        <w:numPr>
          <w:ilvl w:val="0"/>
          <w:numId w:val="2"/>
        </w:numPr>
        <w:ind w:left="1080"/>
        <w:rPr>
          <w:rFonts w:asciiTheme="minorHAnsi" w:hAnsiTheme="minorHAnsi"/>
          <w:b/>
        </w:rPr>
      </w:pPr>
      <w:r w:rsidRPr="00A37539">
        <w:rPr>
          <w:rFonts w:asciiTheme="minorHAnsi" w:hAnsiTheme="minorHAnsi"/>
          <w:b/>
        </w:rPr>
        <w:t>Seuraava kokous</w:t>
      </w:r>
    </w:p>
    <w:p w14:paraId="450C8546" w14:textId="77777777" w:rsidR="00F650A8" w:rsidRPr="00031C80" w:rsidRDefault="00F650A8" w:rsidP="00082009">
      <w:pPr>
        <w:ind w:left="720"/>
        <w:rPr>
          <w:rFonts w:asciiTheme="minorHAnsi" w:hAnsiTheme="minorHAnsi"/>
          <w:b/>
        </w:rPr>
      </w:pPr>
    </w:p>
    <w:p w14:paraId="450C8547" w14:textId="6096D04D" w:rsidR="00F650A8" w:rsidRDefault="00F650A8" w:rsidP="00082009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Koordinaatioryhmän seuraava kokous pidetään to 26.10.2016 klo 14</w:t>
      </w:r>
      <w:r w:rsidR="00AC5F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AC5F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15.30 Museovirastossa. </w:t>
      </w:r>
      <w:r w:rsidR="00EA1524">
        <w:rPr>
          <w:rFonts w:asciiTheme="minorHAnsi" w:hAnsiTheme="minorHAnsi"/>
        </w:rPr>
        <w:t>Paikalle tulee Leena Mars</w:t>
      </w:r>
      <w:r w:rsidR="007F002F">
        <w:rPr>
          <w:rFonts w:asciiTheme="minorHAnsi" w:hAnsiTheme="minorHAnsi"/>
        </w:rPr>
        <w:t>io</w:t>
      </w:r>
      <w:r w:rsidR="004861FB">
        <w:rPr>
          <w:rFonts w:asciiTheme="minorHAnsi" w:hAnsiTheme="minorHAnsi"/>
        </w:rPr>
        <w:t xml:space="preserve"> kertomaan aineettoman </w:t>
      </w:r>
      <w:r w:rsidR="007F002F">
        <w:rPr>
          <w:rFonts w:asciiTheme="minorHAnsi" w:hAnsiTheme="minorHAnsi"/>
        </w:rPr>
        <w:t>kulttuuriperin</w:t>
      </w:r>
      <w:r w:rsidR="004861FB">
        <w:rPr>
          <w:rFonts w:asciiTheme="minorHAnsi" w:hAnsiTheme="minorHAnsi"/>
        </w:rPr>
        <w:t xml:space="preserve">nön toimenpideohjelmasta </w:t>
      </w:r>
      <w:r w:rsidR="00803EAD">
        <w:rPr>
          <w:rFonts w:asciiTheme="minorHAnsi" w:hAnsiTheme="minorHAnsi"/>
        </w:rPr>
        <w:t>2016</w:t>
      </w:r>
      <w:r w:rsidR="006837AE">
        <w:rPr>
          <w:rFonts w:asciiTheme="minorHAnsi" w:hAnsiTheme="minorHAnsi"/>
        </w:rPr>
        <w:t xml:space="preserve"> </w:t>
      </w:r>
      <w:r w:rsidR="00803EAD">
        <w:rPr>
          <w:rFonts w:asciiTheme="minorHAnsi" w:hAnsiTheme="minorHAnsi"/>
        </w:rPr>
        <w:t>-</w:t>
      </w:r>
      <w:r w:rsidR="006837AE">
        <w:rPr>
          <w:rFonts w:asciiTheme="minorHAnsi" w:hAnsiTheme="minorHAnsi"/>
        </w:rPr>
        <w:t xml:space="preserve"> </w:t>
      </w:r>
      <w:r w:rsidR="00803EAD">
        <w:rPr>
          <w:rFonts w:asciiTheme="minorHAnsi" w:hAnsiTheme="minorHAnsi"/>
        </w:rPr>
        <w:t>2018</w:t>
      </w:r>
      <w:r w:rsidR="002830BC">
        <w:rPr>
          <w:rFonts w:asciiTheme="minorHAnsi" w:hAnsiTheme="minorHAnsi"/>
        </w:rPr>
        <w:t xml:space="preserve">. </w:t>
      </w:r>
      <w:r w:rsidR="00EA1524">
        <w:rPr>
          <w:rFonts w:asciiTheme="minorHAnsi" w:hAnsiTheme="minorHAnsi"/>
        </w:rPr>
        <w:t>Käsitellään</w:t>
      </w:r>
      <w:r w:rsidR="00452376">
        <w:rPr>
          <w:rFonts w:asciiTheme="minorHAnsi" w:hAnsiTheme="minorHAnsi"/>
        </w:rPr>
        <w:t xml:space="preserve"> myös</w:t>
      </w:r>
      <w:r w:rsidR="00EA1524">
        <w:rPr>
          <w:rFonts w:asciiTheme="minorHAnsi" w:hAnsiTheme="minorHAnsi"/>
        </w:rPr>
        <w:t xml:space="preserve"> viestintäsuunnitelmaa ja analysoidaan 12.10. </w:t>
      </w:r>
      <w:r w:rsidR="0014074E">
        <w:rPr>
          <w:rFonts w:asciiTheme="minorHAnsi" w:hAnsiTheme="minorHAnsi"/>
        </w:rPr>
        <w:t xml:space="preserve">ympäristöministeriössä </w:t>
      </w:r>
      <w:r w:rsidR="00EA1524">
        <w:rPr>
          <w:rFonts w:asciiTheme="minorHAnsi" w:hAnsiTheme="minorHAnsi"/>
        </w:rPr>
        <w:t xml:space="preserve">pidettävän </w:t>
      </w:r>
      <w:r w:rsidR="00EA1524" w:rsidRPr="00EA1524">
        <w:rPr>
          <w:rFonts w:asciiTheme="minorHAnsi" w:hAnsiTheme="minorHAnsi"/>
          <w:i/>
        </w:rPr>
        <w:t xml:space="preserve">Porkkanoita kulttuuriympäristötyöhön </w:t>
      </w:r>
      <w:r w:rsidR="00EA1524">
        <w:rPr>
          <w:rFonts w:asciiTheme="minorHAnsi" w:hAnsiTheme="minorHAnsi"/>
        </w:rPr>
        <w:t>-tilaisuuden satoa</w:t>
      </w:r>
      <w:r w:rsidR="007A29A1">
        <w:rPr>
          <w:rFonts w:asciiTheme="minorHAnsi" w:hAnsiTheme="minorHAnsi"/>
        </w:rPr>
        <w:t>. Lisäksi k</w:t>
      </w:r>
      <w:r w:rsidR="00EA1524">
        <w:rPr>
          <w:rFonts w:asciiTheme="minorHAnsi" w:hAnsiTheme="minorHAnsi"/>
        </w:rPr>
        <w:t>äsitellään edelleen kulttuuri</w:t>
      </w:r>
      <w:r w:rsidR="007A29A1">
        <w:rPr>
          <w:rFonts w:asciiTheme="minorHAnsi" w:hAnsiTheme="minorHAnsi"/>
        </w:rPr>
        <w:t xml:space="preserve">ympäristötehtävien työnjakoa </w:t>
      </w:r>
      <w:r w:rsidR="007E0756">
        <w:rPr>
          <w:rFonts w:asciiTheme="minorHAnsi" w:hAnsiTheme="minorHAnsi"/>
        </w:rPr>
        <w:t>maakuntauudistuksessa. Toimintasuunnitelman hyväksyminen hoidetaan sähköpostikuittauksin jo ennen ko</w:t>
      </w:r>
      <w:r w:rsidR="00EA1524">
        <w:rPr>
          <w:rFonts w:asciiTheme="minorHAnsi" w:hAnsiTheme="minorHAnsi"/>
        </w:rPr>
        <w:t>kousta (silti kutsun liitteeksi</w:t>
      </w:r>
      <w:r w:rsidR="007E0756">
        <w:rPr>
          <w:rFonts w:asciiTheme="minorHAnsi" w:hAnsiTheme="minorHAnsi"/>
        </w:rPr>
        <w:t>).</w:t>
      </w:r>
    </w:p>
    <w:p w14:paraId="450C8548" w14:textId="77777777" w:rsidR="00710729" w:rsidRDefault="00710729" w:rsidP="00082009">
      <w:pPr>
        <w:ind w:left="720"/>
        <w:rPr>
          <w:rFonts w:asciiTheme="minorHAnsi" w:hAnsiTheme="minorHAnsi"/>
        </w:rPr>
      </w:pPr>
    </w:p>
    <w:p w14:paraId="450C8549" w14:textId="77777777" w:rsidR="00F650A8" w:rsidRDefault="00F650A8" w:rsidP="00082009">
      <w:pPr>
        <w:ind w:left="720"/>
        <w:rPr>
          <w:rFonts w:asciiTheme="minorHAnsi" w:hAnsiTheme="minorHAnsi"/>
        </w:rPr>
      </w:pPr>
    </w:p>
    <w:p w14:paraId="450C854A" w14:textId="77777777" w:rsidR="00F650A8" w:rsidRPr="00710729" w:rsidRDefault="00F650A8" w:rsidP="00082009">
      <w:pPr>
        <w:pStyle w:val="Luettelokappale"/>
        <w:numPr>
          <w:ilvl w:val="0"/>
          <w:numId w:val="2"/>
        </w:numPr>
        <w:ind w:left="1080"/>
        <w:rPr>
          <w:rFonts w:asciiTheme="minorHAnsi" w:hAnsiTheme="minorHAnsi"/>
          <w:b/>
        </w:rPr>
      </w:pPr>
      <w:r w:rsidRPr="00710729">
        <w:rPr>
          <w:rFonts w:asciiTheme="minorHAnsi" w:hAnsiTheme="minorHAnsi"/>
          <w:b/>
        </w:rPr>
        <w:t>Kokouksen päättäminen</w:t>
      </w:r>
    </w:p>
    <w:p w14:paraId="450C854B" w14:textId="77777777" w:rsidR="00750722" w:rsidRDefault="00750722" w:rsidP="00082009">
      <w:pPr>
        <w:ind w:left="720"/>
        <w:rPr>
          <w:rFonts w:asciiTheme="minorHAnsi" w:hAnsiTheme="minorHAnsi"/>
          <w:b/>
        </w:rPr>
      </w:pPr>
    </w:p>
    <w:p w14:paraId="450C854C" w14:textId="77777777" w:rsidR="00750722" w:rsidRPr="00750722" w:rsidRDefault="00750722" w:rsidP="00082009">
      <w:pPr>
        <w:ind w:left="720"/>
        <w:rPr>
          <w:rFonts w:asciiTheme="minorHAnsi" w:hAnsiTheme="minorHAnsi"/>
        </w:rPr>
      </w:pPr>
      <w:r w:rsidRPr="00750722">
        <w:rPr>
          <w:rFonts w:asciiTheme="minorHAnsi" w:hAnsiTheme="minorHAnsi"/>
        </w:rPr>
        <w:t>Kokous päättyi klo 15.30.</w:t>
      </w:r>
    </w:p>
    <w:sectPr w:rsidR="00750722" w:rsidRPr="00750722" w:rsidSect="00D52A1F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90CC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DE440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867775"/>
    <w:multiLevelType w:val="hybridMultilevel"/>
    <w:tmpl w:val="2A6E42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7992"/>
    <w:multiLevelType w:val="hybridMultilevel"/>
    <w:tmpl w:val="0AB2CF3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873BF"/>
    <w:multiLevelType w:val="hybridMultilevel"/>
    <w:tmpl w:val="79460D9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ominen, Laura">
    <w15:presenceInfo w15:providerId="AD" w15:userId="S-1-5-21-1705990907-2120034207-924725345-16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A8"/>
    <w:rsid w:val="0001024E"/>
    <w:rsid w:val="00051EC4"/>
    <w:rsid w:val="00063620"/>
    <w:rsid w:val="00067E12"/>
    <w:rsid w:val="0007622B"/>
    <w:rsid w:val="000777EF"/>
    <w:rsid w:val="00082009"/>
    <w:rsid w:val="000855CB"/>
    <w:rsid w:val="000918A2"/>
    <w:rsid w:val="000A2293"/>
    <w:rsid w:val="000A2445"/>
    <w:rsid w:val="000D3FB1"/>
    <w:rsid w:val="000E1FF3"/>
    <w:rsid w:val="000F59D7"/>
    <w:rsid w:val="00107879"/>
    <w:rsid w:val="001378F1"/>
    <w:rsid w:val="0014074E"/>
    <w:rsid w:val="00141311"/>
    <w:rsid w:val="001670D3"/>
    <w:rsid w:val="00182C73"/>
    <w:rsid w:val="00183C22"/>
    <w:rsid w:val="00191E7A"/>
    <w:rsid w:val="00195C1F"/>
    <w:rsid w:val="001A7FAE"/>
    <w:rsid w:val="001B572F"/>
    <w:rsid w:val="001D5AC6"/>
    <w:rsid w:val="001E16B0"/>
    <w:rsid w:val="001E381F"/>
    <w:rsid w:val="001F023D"/>
    <w:rsid w:val="00226AF0"/>
    <w:rsid w:val="00227AAC"/>
    <w:rsid w:val="0023100F"/>
    <w:rsid w:val="0023425B"/>
    <w:rsid w:val="002361BE"/>
    <w:rsid w:val="0025742B"/>
    <w:rsid w:val="002634EA"/>
    <w:rsid w:val="002830BC"/>
    <w:rsid w:val="0029274B"/>
    <w:rsid w:val="00294098"/>
    <w:rsid w:val="00297608"/>
    <w:rsid w:val="002B0685"/>
    <w:rsid w:val="002B11B6"/>
    <w:rsid w:val="002C5670"/>
    <w:rsid w:val="002C5E4B"/>
    <w:rsid w:val="002D012E"/>
    <w:rsid w:val="00313779"/>
    <w:rsid w:val="003264A1"/>
    <w:rsid w:val="0032783D"/>
    <w:rsid w:val="00362157"/>
    <w:rsid w:val="00364BC2"/>
    <w:rsid w:val="00372509"/>
    <w:rsid w:val="00372B13"/>
    <w:rsid w:val="003815B2"/>
    <w:rsid w:val="00383A13"/>
    <w:rsid w:val="003844F6"/>
    <w:rsid w:val="003B7826"/>
    <w:rsid w:val="003C3B59"/>
    <w:rsid w:val="003C74C8"/>
    <w:rsid w:val="003D3FA8"/>
    <w:rsid w:val="003D5AF7"/>
    <w:rsid w:val="003F3FA8"/>
    <w:rsid w:val="003F742A"/>
    <w:rsid w:val="0042761E"/>
    <w:rsid w:val="0044052D"/>
    <w:rsid w:val="004410D9"/>
    <w:rsid w:val="00442FDC"/>
    <w:rsid w:val="00452376"/>
    <w:rsid w:val="00464670"/>
    <w:rsid w:val="00480092"/>
    <w:rsid w:val="004806D4"/>
    <w:rsid w:val="004861FB"/>
    <w:rsid w:val="00491411"/>
    <w:rsid w:val="0049145B"/>
    <w:rsid w:val="00493A5D"/>
    <w:rsid w:val="004A0C33"/>
    <w:rsid w:val="004A586D"/>
    <w:rsid w:val="004A639E"/>
    <w:rsid w:val="004B2B35"/>
    <w:rsid w:val="004E7C9C"/>
    <w:rsid w:val="004F2EB9"/>
    <w:rsid w:val="0051410C"/>
    <w:rsid w:val="00514FBE"/>
    <w:rsid w:val="00517BAA"/>
    <w:rsid w:val="00551B72"/>
    <w:rsid w:val="00566F1F"/>
    <w:rsid w:val="00590878"/>
    <w:rsid w:val="00597BD2"/>
    <w:rsid w:val="005A689C"/>
    <w:rsid w:val="005C50F8"/>
    <w:rsid w:val="005C5280"/>
    <w:rsid w:val="005C779C"/>
    <w:rsid w:val="005E0775"/>
    <w:rsid w:val="00610579"/>
    <w:rsid w:val="0061211F"/>
    <w:rsid w:val="00623134"/>
    <w:rsid w:val="006333C5"/>
    <w:rsid w:val="00637B4D"/>
    <w:rsid w:val="006634D8"/>
    <w:rsid w:val="006659D7"/>
    <w:rsid w:val="006726D0"/>
    <w:rsid w:val="00681218"/>
    <w:rsid w:val="006837AE"/>
    <w:rsid w:val="00683A61"/>
    <w:rsid w:val="00684D98"/>
    <w:rsid w:val="006B10A0"/>
    <w:rsid w:val="006B7AD8"/>
    <w:rsid w:val="006C50FF"/>
    <w:rsid w:val="006F3175"/>
    <w:rsid w:val="00707EC1"/>
    <w:rsid w:val="00710729"/>
    <w:rsid w:val="007169A6"/>
    <w:rsid w:val="007174AC"/>
    <w:rsid w:val="00721560"/>
    <w:rsid w:val="00722A3B"/>
    <w:rsid w:val="00726787"/>
    <w:rsid w:val="00750722"/>
    <w:rsid w:val="0075551D"/>
    <w:rsid w:val="00765D09"/>
    <w:rsid w:val="00771377"/>
    <w:rsid w:val="00776242"/>
    <w:rsid w:val="00781465"/>
    <w:rsid w:val="007A29A1"/>
    <w:rsid w:val="007C2A66"/>
    <w:rsid w:val="007C38A0"/>
    <w:rsid w:val="007E0756"/>
    <w:rsid w:val="007E78B3"/>
    <w:rsid w:val="007E7FC4"/>
    <w:rsid w:val="007F002F"/>
    <w:rsid w:val="007F54DB"/>
    <w:rsid w:val="00803EAD"/>
    <w:rsid w:val="00813F2E"/>
    <w:rsid w:val="00831EAE"/>
    <w:rsid w:val="00836B36"/>
    <w:rsid w:val="008443D7"/>
    <w:rsid w:val="00844549"/>
    <w:rsid w:val="008516A9"/>
    <w:rsid w:val="0085662A"/>
    <w:rsid w:val="00866B7F"/>
    <w:rsid w:val="008778F2"/>
    <w:rsid w:val="008D0437"/>
    <w:rsid w:val="009042EC"/>
    <w:rsid w:val="009111F9"/>
    <w:rsid w:val="00942EDF"/>
    <w:rsid w:val="00950BEC"/>
    <w:rsid w:val="00952E3F"/>
    <w:rsid w:val="00961200"/>
    <w:rsid w:val="00965EBB"/>
    <w:rsid w:val="00974B4E"/>
    <w:rsid w:val="00984512"/>
    <w:rsid w:val="009A3769"/>
    <w:rsid w:val="009C4593"/>
    <w:rsid w:val="009C6796"/>
    <w:rsid w:val="009D72B3"/>
    <w:rsid w:val="009E0A9F"/>
    <w:rsid w:val="009F356A"/>
    <w:rsid w:val="009F5252"/>
    <w:rsid w:val="00A1058F"/>
    <w:rsid w:val="00A22929"/>
    <w:rsid w:val="00A37539"/>
    <w:rsid w:val="00A45127"/>
    <w:rsid w:val="00A50F48"/>
    <w:rsid w:val="00A74EFB"/>
    <w:rsid w:val="00A9461A"/>
    <w:rsid w:val="00AA3090"/>
    <w:rsid w:val="00AC5F70"/>
    <w:rsid w:val="00AC66C6"/>
    <w:rsid w:val="00AD2A32"/>
    <w:rsid w:val="00AD3EEB"/>
    <w:rsid w:val="00AE243E"/>
    <w:rsid w:val="00B04ADA"/>
    <w:rsid w:val="00B21542"/>
    <w:rsid w:val="00B362FF"/>
    <w:rsid w:val="00B37111"/>
    <w:rsid w:val="00B533F9"/>
    <w:rsid w:val="00B55AEB"/>
    <w:rsid w:val="00B56A63"/>
    <w:rsid w:val="00B60BB3"/>
    <w:rsid w:val="00B70767"/>
    <w:rsid w:val="00B8436F"/>
    <w:rsid w:val="00B843B8"/>
    <w:rsid w:val="00B86F1F"/>
    <w:rsid w:val="00B96B10"/>
    <w:rsid w:val="00BD3015"/>
    <w:rsid w:val="00BF4403"/>
    <w:rsid w:val="00BF49AD"/>
    <w:rsid w:val="00C01CF7"/>
    <w:rsid w:val="00C40D89"/>
    <w:rsid w:val="00C46BDB"/>
    <w:rsid w:val="00C5647F"/>
    <w:rsid w:val="00C64FFA"/>
    <w:rsid w:val="00C67662"/>
    <w:rsid w:val="00C937F5"/>
    <w:rsid w:val="00C9561C"/>
    <w:rsid w:val="00C9671B"/>
    <w:rsid w:val="00C96FBF"/>
    <w:rsid w:val="00CA4B7B"/>
    <w:rsid w:val="00CA666F"/>
    <w:rsid w:val="00CC5673"/>
    <w:rsid w:val="00CD3476"/>
    <w:rsid w:val="00CE000A"/>
    <w:rsid w:val="00CE2318"/>
    <w:rsid w:val="00CE7292"/>
    <w:rsid w:val="00CF34DF"/>
    <w:rsid w:val="00D05C46"/>
    <w:rsid w:val="00D071A2"/>
    <w:rsid w:val="00D30F39"/>
    <w:rsid w:val="00D32175"/>
    <w:rsid w:val="00D3581E"/>
    <w:rsid w:val="00D35824"/>
    <w:rsid w:val="00D41591"/>
    <w:rsid w:val="00D52A1F"/>
    <w:rsid w:val="00D55785"/>
    <w:rsid w:val="00DA734E"/>
    <w:rsid w:val="00DB1506"/>
    <w:rsid w:val="00DB5965"/>
    <w:rsid w:val="00DC6E0C"/>
    <w:rsid w:val="00DD3A03"/>
    <w:rsid w:val="00DE1006"/>
    <w:rsid w:val="00DE1876"/>
    <w:rsid w:val="00DF66A0"/>
    <w:rsid w:val="00E00258"/>
    <w:rsid w:val="00E25B4F"/>
    <w:rsid w:val="00E3538A"/>
    <w:rsid w:val="00E35918"/>
    <w:rsid w:val="00E639AE"/>
    <w:rsid w:val="00E66706"/>
    <w:rsid w:val="00E73C45"/>
    <w:rsid w:val="00E770CC"/>
    <w:rsid w:val="00E82E09"/>
    <w:rsid w:val="00E84E13"/>
    <w:rsid w:val="00E868A9"/>
    <w:rsid w:val="00EA1524"/>
    <w:rsid w:val="00EA1909"/>
    <w:rsid w:val="00EA21B4"/>
    <w:rsid w:val="00EA3C90"/>
    <w:rsid w:val="00EB2FBA"/>
    <w:rsid w:val="00EB30E9"/>
    <w:rsid w:val="00EC42E2"/>
    <w:rsid w:val="00EC5689"/>
    <w:rsid w:val="00EC785A"/>
    <w:rsid w:val="00ED65A2"/>
    <w:rsid w:val="00EE239C"/>
    <w:rsid w:val="00EF42DB"/>
    <w:rsid w:val="00EF4A10"/>
    <w:rsid w:val="00EF4C9B"/>
    <w:rsid w:val="00F00639"/>
    <w:rsid w:val="00F07B23"/>
    <w:rsid w:val="00F23F36"/>
    <w:rsid w:val="00F366F2"/>
    <w:rsid w:val="00F4010E"/>
    <w:rsid w:val="00F63AE5"/>
    <w:rsid w:val="00F650A8"/>
    <w:rsid w:val="00F70DB4"/>
    <w:rsid w:val="00F80B83"/>
    <w:rsid w:val="00F823CB"/>
    <w:rsid w:val="00FA04D3"/>
    <w:rsid w:val="00FA3388"/>
    <w:rsid w:val="00FC6A07"/>
    <w:rsid w:val="00FD0A14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8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650A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650A8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F650A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F650A8"/>
    <w:pPr>
      <w:ind w:left="720"/>
      <w:contextualSpacing/>
    </w:pPr>
  </w:style>
  <w:style w:type="paragraph" w:styleId="Merkittyluettelo">
    <w:name w:val="List Bullet"/>
    <w:basedOn w:val="Normaali"/>
    <w:uiPriority w:val="99"/>
    <w:unhideWhenUsed/>
    <w:rsid w:val="00A37539"/>
    <w:pPr>
      <w:numPr>
        <w:numId w:val="3"/>
      </w:numPr>
    </w:pPr>
    <w:rPr>
      <w:rFonts w:ascii="Calibri" w:hAnsi="Calibri"/>
      <w:szCs w:val="22"/>
    </w:rPr>
  </w:style>
  <w:style w:type="character" w:styleId="AvattuHyperlinkki">
    <w:name w:val="FollowedHyperlink"/>
    <w:basedOn w:val="Kappaleenoletusfontti"/>
    <w:uiPriority w:val="99"/>
    <w:semiHidden/>
    <w:unhideWhenUsed/>
    <w:rsid w:val="009F356A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4074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4074E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4074E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4074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4074E"/>
    <w:rPr>
      <w:b/>
      <w:bCs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407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0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650A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650A8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F650A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F650A8"/>
    <w:pPr>
      <w:ind w:left="720"/>
      <w:contextualSpacing/>
    </w:pPr>
  </w:style>
  <w:style w:type="paragraph" w:styleId="Merkittyluettelo">
    <w:name w:val="List Bullet"/>
    <w:basedOn w:val="Normaali"/>
    <w:uiPriority w:val="99"/>
    <w:unhideWhenUsed/>
    <w:rsid w:val="00A37539"/>
    <w:pPr>
      <w:numPr>
        <w:numId w:val="3"/>
      </w:numPr>
    </w:pPr>
    <w:rPr>
      <w:rFonts w:ascii="Calibri" w:hAnsi="Calibri"/>
      <w:szCs w:val="22"/>
    </w:rPr>
  </w:style>
  <w:style w:type="character" w:styleId="AvattuHyperlinkki">
    <w:name w:val="FollowedHyperlink"/>
    <w:basedOn w:val="Kappaleenoletusfontti"/>
    <w:uiPriority w:val="99"/>
    <w:semiHidden/>
    <w:unhideWhenUsed/>
    <w:rsid w:val="009F356A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4074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4074E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4074E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4074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4074E"/>
    <w:rPr>
      <w:b/>
      <w:bCs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407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vyvi-some3.vy-verkko.fi/ym/ky-strategia/Koordinaatioryhm/Vanhat%20asiakirjat-&#196;lk&#228;&#228;%20p&#228;iv&#228;tt&#228;k&#246;%20n&#228;it&#228;/Toimintasuunnitelmaluonnos.docx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s://vyvi-some3.vy-verkko.fi/ym/ky-strategia/Koordinaatioryhm/Toimintakertomusluonnos%202015-2016%2017-10-2016%20versio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yvi-some3.vy-verkko.fi/ym/ky-strategia/Koordinaatioryhm/Kokousasiakirjat/2%20kokous%2017.8.2016/Muistio%2017%208%202016.docx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E2F3F3D1E7D7045AE7DF02F43FFD934" ma:contentTypeVersion="0" ma:contentTypeDescription="Luo uusi asiakirja." ma:contentTypeScope="" ma:versionID="c8ddd24a1c51e0b31432d2064642f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A627D-2096-454B-B8F0-25A3607E616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DF2C7B-4C62-4A40-8FC4-818333949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0826F-38A7-49E9-AED3-4A5E65C58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7420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Hanna</dc:creator>
  <cp:lastModifiedBy>Hämäläinen Hanna</cp:lastModifiedBy>
  <cp:revision>2</cp:revision>
  <cp:lastPrinted>2016-10-12T08:39:00Z</cp:lastPrinted>
  <dcterms:created xsi:type="dcterms:W3CDTF">2016-11-30T16:00:00Z</dcterms:created>
  <dcterms:modified xsi:type="dcterms:W3CDTF">2016-11-30T16:00:00Z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0x010100CE2F3F3D1E7D7045AE7DF02F43FFD934</vt:lpwstr>
  </property>
</Properties>
</file>