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5CB6" w14:textId="77777777" w:rsidR="00AA480C" w:rsidRDefault="00AA480C" w:rsidP="007B04DA">
      <w:pPr>
        <w:rPr>
          <w:rFonts w:asciiTheme="minorHAnsi" w:hAnsiTheme="minorHAnsi"/>
        </w:rPr>
      </w:pPr>
      <w:bookmarkStart w:id="0" w:name="_GoBack"/>
      <w:bookmarkEnd w:id="0"/>
    </w:p>
    <w:p w14:paraId="27689254" w14:textId="77777777" w:rsidR="00AA480C" w:rsidRDefault="00AA480C" w:rsidP="007B04DA">
      <w:pPr>
        <w:rPr>
          <w:rFonts w:asciiTheme="minorHAnsi" w:hAnsiTheme="minorHAnsi"/>
        </w:rPr>
      </w:pPr>
    </w:p>
    <w:p w14:paraId="6C3959B9" w14:textId="21A40DBD" w:rsidR="007B04DA" w:rsidRDefault="007B04DA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>Opetus- ja kulttuuriministeriö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06BD5">
        <w:rPr>
          <w:rFonts w:asciiTheme="minorHAnsi" w:hAnsiTheme="minorHAnsi"/>
        </w:rPr>
        <w:t>MUISTIO</w:t>
      </w:r>
    </w:p>
    <w:p w14:paraId="6C3959BA" w14:textId="77777777" w:rsidR="007B04DA" w:rsidRDefault="007B04DA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Ympäristöministeriö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YM016:00/2016</w:t>
      </w:r>
    </w:p>
    <w:p w14:paraId="6C3959BB" w14:textId="77777777" w:rsidR="007B04DA" w:rsidRDefault="007B04DA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OKM: 36/040/2016</w:t>
      </w:r>
    </w:p>
    <w:p w14:paraId="6C3959BC" w14:textId="77777777" w:rsidR="007B04DA" w:rsidRDefault="007B04DA" w:rsidP="007B04DA">
      <w:pPr>
        <w:rPr>
          <w:rFonts w:asciiTheme="minorHAnsi" w:hAnsiTheme="minorHAnsi"/>
        </w:rPr>
      </w:pPr>
    </w:p>
    <w:p w14:paraId="6C3959BD" w14:textId="77777777" w:rsidR="007B04DA" w:rsidRDefault="007B04DA" w:rsidP="007B04DA">
      <w:pPr>
        <w:rPr>
          <w:rFonts w:asciiTheme="minorHAnsi" w:hAnsiTheme="minorHAnsi"/>
        </w:rPr>
      </w:pPr>
    </w:p>
    <w:p w14:paraId="6C3959BE" w14:textId="2D8F06B6" w:rsidR="007B04DA" w:rsidRDefault="007B04DA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>Kulttuuriympärist</w:t>
      </w:r>
      <w:r w:rsidR="00275ACA">
        <w:rPr>
          <w:rFonts w:asciiTheme="minorHAnsi" w:hAnsiTheme="minorHAnsi"/>
        </w:rPr>
        <w:t>östrategian koordinaatioryhmän 5</w:t>
      </w:r>
      <w:r>
        <w:rPr>
          <w:rFonts w:asciiTheme="minorHAnsi" w:hAnsiTheme="minorHAnsi"/>
        </w:rPr>
        <w:t>. kokous</w:t>
      </w:r>
    </w:p>
    <w:p w14:paraId="6C3959BF" w14:textId="77777777" w:rsidR="007B04DA" w:rsidRDefault="007B04DA" w:rsidP="007B04DA">
      <w:pPr>
        <w:rPr>
          <w:rFonts w:asciiTheme="minorHAnsi" w:hAnsiTheme="minorHAnsi"/>
        </w:rPr>
      </w:pPr>
    </w:p>
    <w:p w14:paraId="6C3959C0" w14:textId="16E7827E" w:rsidR="007B04DA" w:rsidRDefault="00275ACA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>Aika:</w:t>
      </w:r>
      <w:r>
        <w:rPr>
          <w:rFonts w:asciiTheme="minorHAnsi" w:hAnsiTheme="minorHAnsi"/>
        </w:rPr>
        <w:tab/>
        <w:t>24.11</w:t>
      </w:r>
      <w:r w:rsidR="007B04DA">
        <w:rPr>
          <w:rFonts w:asciiTheme="minorHAnsi" w:hAnsiTheme="minorHAnsi"/>
        </w:rPr>
        <w:t>.2016 klo 14</w:t>
      </w:r>
      <w:r w:rsidR="009862D3">
        <w:rPr>
          <w:rFonts w:asciiTheme="minorHAnsi" w:hAnsiTheme="minorHAnsi"/>
        </w:rPr>
        <w:t>:00</w:t>
      </w:r>
      <w:r w:rsidR="007B04DA">
        <w:rPr>
          <w:rFonts w:asciiTheme="minorHAnsi" w:hAnsiTheme="minorHAnsi"/>
        </w:rPr>
        <w:t>-15:30</w:t>
      </w:r>
    </w:p>
    <w:p w14:paraId="6C3959C1" w14:textId="52E7ACF6" w:rsidR="007B04DA" w:rsidRDefault="007B04DA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>Pai</w:t>
      </w:r>
      <w:r w:rsidR="00275ACA">
        <w:rPr>
          <w:rFonts w:asciiTheme="minorHAnsi" w:hAnsiTheme="minorHAnsi"/>
        </w:rPr>
        <w:t xml:space="preserve">kka: </w:t>
      </w:r>
      <w:r w:rsidR="00275ACA">
        <w:rPr>
          <w:rFonts w:asciiTheme="minorHAnsi" w:hAnsiTheme="minorHAnsi"/>
        </w:rPr>
        <w:tab/>
      </w:r>
      <w:r w:rsidR="00275ACA" w:rsidRPr="00E1103D">
        <w:rPr>
          <w:rFonts w:asciiTheme="minorHAnsi" w:hAnsiTheme="minorHAnsi"/>
        </w:rPr>
        <w:t>Opetus- ja kulttuuriministeriö</w:t>
      </w:r>
      <w:r w:rsidRPr="00E1103D">
        <w:rPr>
          <w:rFonts w:asciiTheme="minorHAnsi" w:hAnsiTheme="minorHAnsi"/>
        </w:rPr>
        <w:t xml:space="preserve">, </w:t>
      </w:r>
      <w:r w:rsidR="00E1103D" w:rsidRPr="00E1103D">
        <w:rPr>
          <w:rFonts w:asciiTheme="minorHAnsi" w:hAnsiTheme="minorHAnsi"/>
        </w:rPr>
        <w:t>Meritullinkatu 1</w:t>
      </w:r>
      <w:r w:rsidR="00275ACA" w:rsidRPr="00E1103D">
        <w:rPr>
          <w:rFonts w:asciiTheme="minorHAnsi" w:hAnsiTheme="minorHAnsi"/>
        </w:rPr>
        <w:t>,</w:t>
      </w:r>
      <w:r w:rsidR="00275ACA">
        <w:rPr>
          <w:rFonts w:asciiTheme="minorHAnsi" w:hAnsiTheme="minorHAnsi"/>
        </w:rPr>
        <w:t xml:space="preserve"> Helsinki</w:t>
      </w:r>
      <w:r w:rsidR="00475BCC">
        <w:rPr>
          <w:rFonts w:asciiTheme="minorHAnsi" w:hAnsiTheme="minorHAnsi"/>
        </w:rPr>
        <w:t xml:space="preserve"> (kokoushuone Eero, 2. krs)</w:t>
      </w:r>
    </w:p>
    <w:p w14:paraId="6C3959C2" w14:textId="31F94573" w:rsidR="007B04DA" w:rsidRDefault="007B04DA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>Osallistujat:</w:t>
      </w:r>
      <w:r>
        <w:rPr>
          <w:rFonts w:asciiTheme="minorHAnsi" w:hAnsiTheme="minorHAnsi"/>
        </w:rPr>
        <w:tab/>
      </w:r>
      <w:r w:rsidR="00275ACA" w:rsidRPr="00275ACA">
        <w:rPr>
          <w:rFonts w:asciiTheme="minorHAnsi" w:hAnsiTheme="minorHAnsi"/>
        </w:rPr>
        <w:t>Päivi Salonen</w:t>
      </w:r>
      <w:r w:rsidR="00275A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(puheenjohtaja)</w:t>
      </w:r>
    </w:p>
    <w:p w14:paraId="6C3959C3" w14:textId="77777777" w:rsidR="007B04DA" w:rsidRDefault="007B04DA" w:rsidP="007B04DA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Matleena Haapala</w:t>
      </w:r>
    </w:p>
    <w:p w14:paraId="6C3959C4" w14:textId="77777777" w:rsidR="007B04DA" w:rsidRDefault="007B04DA" w:rsidP="007B04DA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Hanna Hämäläinen (sihteeri)</w:t>
      </w:r>
    </w:p>
    <w:p w14:paraId="6C3959C5" w14:textId="579D9714" w:rsidR="007B04DA" w:rsidRDefault="007B04DA" w:rsidP="007B04DA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Mikko Härö</w:t>
      </w:r>
      <w:r w:rsidR="00A70725">
        <w:rPr>
          <w:rFonts w:asciiTheme="minorHAnsi" w:hAnsiTheme="minorHAnsi"/>
        </w:rPr>
        <w:t xml:space="preserve"> (poissa)</w:t>
      </w:r>
    </w:p>
    <w:p w14:paraId="6C3959C6" w14:textId="67399610" w:rsidR="007B04DA" w:rsidRDefault="007B04DA" w:rsidP="007B04DA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Mirva Mattila</w:t>
      </w:r>
      <w:r w:rsidR="003476B6">
        <w:rPr>
          <w:rFonts w:asciiTheme="minorHAnsi" w:hAnsiTheme="minorHAnsi"/>
        </w:rPr>
        <w:t xml:space="preserve"> (poissa)</w:t>
      </w:r>
    </w:p>
    <w:p w14:paraId="42EA24AB" w14:textId="2B8D906F" w:rsidR="00275ACA" w:rsidRDefault="00275ACA" w:rsidP="007B04DA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Tuija Mikkonen </w:t>
      </w:r>
    </w:p>
    <w:p w14:paraId="6C3959C8" w14:textId="77777777" w:rsidR="007B04DA" w:rsidRDefault="007B04DA" w:rsidP="007B04DA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Laura Tuominen (sihteeri)</w:t>
      </w:r>
    </w:p>
    <w:p w14:paraId="7923CAFE" w14:textId="4784B187" w:rsidR="001A50C5" w:rsidRDefault="007B04DA" w:rsidP="00275ACA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Hanna Söderström, seuraaja</w:t>
      </w:r>
      <w:r w:rsidR="00275ACA">
        <w:rPr>
          <w:rFonts w:asciiTheme="minorHAnsi" w:hAnsiTheme="minorHAnsi"/>
        </w:rPr>
        <w:t>, YM</w:t>
      </w:r>
    </w:p>
    <w:p w14:paraId="183927BF" w14:textId="77777777" w:rsidR="0073790D" w:rsidRDefault="0073790D" w:rsidP="00275ACA">
      <w:pPr>
        <w:ind w:left="1304"/>
        <w:rPr>
          <w:rFonts w:asciiTheme="minorHAnsi" w:hAnsiTheme="minorHAnsi"/>
        </w:rPr>
      </w:pPr>
    </w:p>
    <w:p w14:paraId="2C2A53E6" w14:textId="77777777" w:rsidR="00B9592D" w:rsidRDefault="00B9592D" w:rsidP="00275ACA">
      <w:pPr>
        <w:ind w:left="1304"/>
        <w:rPr>
          <w:rFonts w:asciiTheme="minorHAnsi" w:hAnsiTheme="minorHAnsi"/>
        </w:rPr>
      </w:pPr>
    </w:p>
    <w:p w14:paraId="6C3959CC" w14:textId="77777777" w:rsidR="007B04DA" w:rsidRDefault="007B04DA" w:rsidP="007B04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Avaus</w:t>
      </w:r>
    </w:p>
    <w:p w14:paraId="7601650B" w14:textId="722B1C85" w:rsidR="00A70725" w:rsidRPr="00A70725" w:rsidRDefault="00A70725" w:rsidP="007B04DA">
      <w:pPr>
        <w:rPr>
          <w:rFonts w:asciiTheme="minorHAnsi" w:hAnsiTheme="minorHAnsi"/>
        </w:rPr>
      </w:pPr>
      <w:r w:rsidRPr="00A70725">
        <w:rPr>
          <w:rFonts w:asciiTheme="minorHAnsi" w:hAnsiTheme="minorHAnsi"/>
        </w:rPr>
        <w:t>P</w:t>
      </w:r>
      <w:r>
        <w:rPr>
          <w:rFonts w:asciiTheme="minorHAnsi" w:hAnsiTheme="minorHAnsi"/>
        </w:rPr>
        <w:t>uheenjohtaja avasi kokouksen klo 14.05.</w:t>
      </w:r>
    </w:p>
    <w:p w14:paraId="6C3959CD" w14:textId="77777777" w:rsidR="007B04DA" w:rsidRDefault="007B04DA" w:rsidP="007B04DA">
      <w:pPr>
        <w:rPr>
          <w:rFonts w:asciiTheme="minorHAnsi" w:hAnsiTheme="minorHAnsi"/>
        </w:rPr>
      </w:pPr>
    </w:p>
    <w:p w14:paraId="6C3959CE" w14:textId="0C57E9A5" w:rsidR="007B04DA" w:rsidRPr="00754B11" w:rsidRDefault="007B04DA" w:rsidP="007B04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 w:rsidR="00731380">
        <w:rPr>
          <w:rFonts w:asciiTheme="minorHAnsi" w:hAnsiTheme="minorHAnsi"/>
          <w:b/>
        </w:rPr>
        <w:t xml:space="preserve"> Edellisen kokouksen pöytäkirja</w:t>
      </w:r>
    </w:p>
    <w:p w14:paraId="6C3959D1" w14:textId="3A9BFEF0" w:rsidR="007B04DA" w:rsidRDefault="00A70725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>Edellisen kokouksen pöytäkirja hyväksyttiin.</w:t>
      </w:r>
    </w:p>
    <w:p w14:paraId="53B9BC59" w14:textId="77777777" w:rsidR="00A70725" w:rsidRDefault="00A70725" w:rsidP="007B04DA">
      <w:pPr>
        <w:rPr>
          <w:rFonts w:asciiTheme="minorHAnsi" w:hAnsiTheme="minorHAnsi"/>
        </w:rPr>
      </w:pPr>
    </w:p>
    <w:p w14:paraId="62854AAE" w14:textId="77777777" w:rsidR="00F24F42" w:rsidRPr="00533CE1" w:rsidRDefault="007B04DA" w:rsidP="00F24F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3. </w:t>
      </w:r>
      <w:r w:rsidR="00F24F42" w:rsidRPr="00F24F42">
        <w:rPr>
          <w:rFonts w:asciiTheme="minorHAnsi" w:hAnsiTheme="minorHAnsi"/>
          <w:b/>
        </w:rPr>
        <w:t>Museopoliittinen ohjelma</w:t>
      </w:r>
    </w:p>
    <w:p w14:paraId="4498C68A" w14:textId="4E53FDAB" w:rsidR="004B0BBE" w:rsidRDefault="00807202" w:rsidP="004B0B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Museopoliittisen </w:t>
      </w:r>
      <w:r w:rsidR="006F13D8">
        <w:rPr>
          <w:rFonts w:asciiTheme="minorHAnsi" w:hAnsiTheme="minorHAnsi"/>
        </w:rPr>
        <w:t xml:space="preserve">ohjelman </w:t>
      </w:r>
      <w:r>
        <w:rPr>
          <w:rFonts w:asciiTheme="minorHAnsi" w:hAnsiTheme="minorHAnsi"/>
        </w:rPr>
        <w:t xml:space="preserve">työryhmän tehtävänä on vuoden loppuun mennessä mm. linjata museotoimintaa ja </w:t>
      </w:r>
      <w:r w:rsidRPr="00807202">
        <w:rPr>
          <w:rFonts w:asciiTheme="minorHAnsi" w:hAnsiTheme="minorHAnsi"/>
        </w:rPr>
        <w:t>ottaa kanta</w:t>
      </w:r>
      <w:r>
        <w:rPr>
          <w:rFonts w:asciiTheme="minorHAnsi" w:hAnsiTheme="minorHAnsi"/>
        </w:rPr>
        <w:t xml:space="preserve">a museolaitoksen rakenteeseen ja sen </w:t>
      </w:r>
      <w:r w:rsidRPr="00807202">
        <w:rPr>
          <w:rFonts w:asciiTheme="minorHAnsi" w:hAnsiTheme="minorHAnsi"/>
        </w:rPr>
        <w:t>rahoituksen perusteisiin</w:t>
      </w:r>
      <w:r>
        <w:rPr>
          <w:rFonts w:asciiTheme="minorHAnsi" w:hAnsiTheme="minorHAnsi"/>
        </w:rPr>
        <w:t xml:space="preserve">, </w:t>
      </w:r>
      <w:r w:rsidRPr="00807202">
        <w:rPr>
          <w:rFonts w:asciiTheme="minorHAnsi" w:hAnsiTheme="minorHAnsi"/>
        </w:rPr>
        <w:t>selvittää aluee</w:t>
      </w:r>
      <w:r>
        <w:rPr>
          <w:rFonts w:asciiTheme="minorHAnsi" w:hAnsiTheme="minorHAnsi"/>
        </w:rPr>
        <w:t>llisen museotoiminnan tilaa ja</w:t>
      </w:r>
      <w:r w:rsidRPr="00807202">
        <w:rPr>
          <w:rFonts w:asciiTheme="minorHAnsi" w:hAnsiTheme="minorHAnsi"/>
        </w:rPr>
        <w:t xml:space="preserve"> erityisesti maakunta- ja aluetaidemuseojärjestelmän kehittämistarpeita</w:t>
      </w:r>
      <w:r>
        <w:rPr>
          <w:rFonts w:asciiTheme="minorHAnsi" w:hAnsiTheme="minorHAnsi"/>
        </w:rPr>
        <w:t xml:space="preserve"> sekä a</w:t>
      </w:r>
      <w:r w:rsidRPr="00807202">
        <w:rPr>
          <w:rFonts w:asciiTheme="minorHAnsi" w:hAnsiTheme="minorHAnsi"/>
        </w:rPr>
        <w:t>rvi</w:t>
      </w:r>
      <w:r>
        <w:rPr>
          <w:rFonts w:asciiTheme="minorHAnsi" w:hAnsiTheme="minorHAnsi"/>
        </w:rPr>
        <w:t>oida museolain ajantasaisuus ja uudistustarpeet.</w:t>
      </w:r>
      <w:r w:rsidRPr="00807202">
        <w:rPr>
          <w:rFonts w:asciiTheme="minorHAnsi" w:hAnsiTheme="minorHAnsi"/>
        </w:rPr>
        <w:t xml:space="preserve"> </w:t>
      </w:r>
      <w:r w:rsidR="00533CE1" w:rsidRPr="00533CE1">
        <w:rPr>
          <w:rFonts w:asciiTheme="minorHAnsi" w:hAnsiTheme="minorHAnsi"/>
        </w:rPr>
        <w:t xml:space="preserve">Puheenjohtaja </w:t>
      </w:r>
      <w:r w:rsidR="00DA5123">
        <w:rPr>
          <w:rFonts w:asciiTheme="minorHAnsi" w:hAnsiTheme="minorHAnsi"/>
        </w:rPr>
        <w:t xml:space="preserve">Päivi Salonen </w:t>
      </w:r>
      <w:r w:rsidR="00533CE1" w:rsidRPr="00533CE1">
        <w:rPr>
          <w:rFonts w:asciiTheme="minorHAnsi" w:hAnsiTheme="minorHAnsi"/>
        </w:rPr>
        <w:t xml:space="preserve">esitteli </w:t>
      </w:r>
      <w:r w:rsidR="00533CE1">
        <w:rPr>
          <w:rFonts w:asciiTheme="minorHAnsi" w:hAnsiTheme="minorHAnsi"/>
        </w:rPr>
        <w:t>työryhmän linjausehdotuksia</w:t>
      </w:r>
      <w:r w:rsidR="00295E90">
        <w:rPr>
          <w:rFonts w:asciiTheme="minorHAnsi" w:hAnsiTheme="minorHAnsi"/>
        </w:rPr>
        <w:t xml:space="preserve"> (ks. ppt-esitys VYVIssä)</w:t>
      </w:r>
      <w:r>
        <w:rPr>
          <w:rFonts w:asciiTheme="minorHAnsi" w:hAnsiTheme="minorHAnsi"/>
        </w:rPr>
        <w:t xml:space="preserve">, </w:t>
      </w:r>
      <w:r w:rsidR="00295E90">
        <w:rPr>
          <w:rFonts w:asciiTheme="minorHAnsi" w:hAnsiTheme="minorHAnsi"/>
        </w:rPr>
        <w:t xml:space="preserve">ja keskustelua käytiin </w:t>
      </w:r>
      <w:r>
        <w:rPr>
          <w:rFonts w:asciiTheme="minorHAnsi" w:hAnsiTheme="minorHAnsi"/>
        </w:rPr>
        <w:t>erityisesti</w:t>
      </w:r>
      <w:r w:rsidR="009F5002" w:rsidRPr="009F5002">
        <w:rPr>
          <w:rFonts w:asciiTheme="minorHAnsi" w:hAnsiTheme="minorHAnsi"/>
        </w:rPr>
        <w:t xml:space="preserve"> maakuntamuse</w:t>
      </w:r>
      <w:r w:rsidR="00F34D84">
        <w:rPr>
          <w:rFonts w:asciiTheme="minorHAnsi" w:hAnsiTheme="minorHAnsi"/>
        </w:rPr>
        <w:t>oiden asemasta ja kulttuuriympäristö</w:t>
      </w:r>
      <w:r w:rsidR="009F5002" w:rsidRPr="009F5002">
        <w:rPr>
          <w:rFonts w:asciiTheme="minorHAnsi" w:hAnsiTheme="minorHAnsi"/>
        </w:rPr>
        <w:t>tehtävien hoidosta</w:t>
      </w:r>
      <w:r w:rsidR="00295E90">
        <w:rPr>
          <w:rFonts w:asciiTheme="minorHAnsi" w:hAnsiTheme="minorHAnsi"/>
        </w:rPr>
        <w:t>.</w:t>
      </w:r>
      <w:r w:rsidR="00533CE1">
        <w:rPr>
          <w:rFonts w:asciiTheme="minorHAnsi" w:hAnsiTheme="minorHAnsi"/>
        </w:rPr>
        <w:t xml:space="preserve"> </w:t>
      </w:r>
    </w:p>
    <w:p w14:paraId="5209F1EE" w14:textId="77777777" w:rsidR="004B0BBE" w:rsidRDefault="004B0BBE" w:rsidP="004B0BBE">
      <w:pPr>
        <w:rPr>
          <w:rFonts w:asciiTheme="minorHAnsi" w:hAnsiTheme="minorHAnsi"/>
        </w:rPr>
      </w:pPr>
    </w:p>
    <w:p w14:paraId="6C380AF7" w14:textId="4516088D" w:rsidR="00C155B5" w:rsidRDefault="00495424" w:rsidP="004B0B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Kulttuuri säilyy alueuudistuksen jälkeenkin kuntien tehtävänä. </w:t>
      </w:r>
      <w:r w:rsidR="009D7F31">
        <w:rPr>
          <w:rFonts w:asciiTheme="minorHAnsi" w:hAnsiTheme="minorHAnsi"/>
        </w:rPr>
        <w:t>M</w:t>
      </w:r>
      <w:r w:rsidR="009D7F31" w:rsidRPr="009D7F31">
        <w:rPr>
          <w:rFonts w:asciiTheme="minorHAnsi" w:hAnsiTheme="minorHAnsi"/>
        </w:rPr>
        <w:t>useoiden tehtävät perustuvat nykyisin museolain ja asetuksen säädöksiin maakuntamuseoiden asemasta ja tehtävistä sekä Museoviraston sopimuksella siirtämien tehtävien hoitoon</w:t>
      </w:r>
      <w:r w:rsidR="009D7F31">
        <w:rPr>
          <w:rFonts w:asciiTheme="minorHAnsi" w:hAnsiTheme="minorHAnsi"/>
        </w:rPr>
        <w:t xml:space="preserve">. </w:t>
      </w:r>
      <w:r w:rsidR="004B0BBE">
        <w:rPr>
          <w:rFonts w:asciiTheme="minorHAnsi" w:hAnsiTheme="minorHAnsi"/>
        </w:rPr>
        <w:t xml:space="preserve">Työryhmä ehdottaa, että </w:t>
      </w:r>
      <w:r w:rsidR="004B0BBE" w:rsidRPr="004B0BBE">
        <w:rPr>
          <w:rFonts w:asciiTheme="minorHAnsi" w:hAnsiTheme="minorHAnsi"/>
        </w:rPr>
        <w:t>nykyisten aluetaide- ja maakuntamuseoiden tilalle nimetään alueelliset vastuumuseot</w:t>
      </w:r>
      <w:r w:rsidR="004B0BBE">
        <w:rPr>
          <w:rFonts w:asciiTheme="minorHAnsi" w:hAnsiTheme="minorHAnsi"/>
        </w:rPr>
        <w:t xml:space="preserve">, joiden </w:t>
      </w:r>
      <w:r w:rsidR="004B0BBE" w:rsidRPr="004B0BBE">
        <w:rPr>
          <w:rFonts w:asciiTheme="minorHAnsi" w:hAnsiTheme="minorHAnsi"/>
        </w:rPr>
        <w:t>toiminta-alueet noudattavat uudistuvaa maakuntajakoa</w:t>
      </w:r>
      <w:r w:rsidR="004B0BBE">
        <w:rPr>
          <w:rFonts w:asciiTheme="minorHAnsi" w:hAnsiTheme="minorHAnsi"/>
        </w:rPr>
        <w:t xml:space="preserve">. </w:t>
      </w:r>
      <w:r w:rsidR="007D696D">
        <w:rPr>
          <w:rFonts w:asciiTheme="minorHAnsi" w:hAnsiTheme="minorHAnsi"/>
        </w:rPr>
        <w:t>T</w:t>
      </w:r>
      <w:r w:rsidR="007D696D" w:rsidRPr="007D696D">
        <w:rPr>
          <w:rFonts w:asciiTheme="minorHAnsi" w:hAnsiTheme="minorHAnsi"/>
        </w:rPr>
        <w:t xml:space="preserve">avoitteena </w:t>
      </w:r>
      <w:r w:rsidR="007D696D">
        <w:rPr>
          <w:rFonts w:asciiTheme="minorHAnsi" w:hAnsiTheme="minorHAnsi"/>
        </w:rPr>
        <w:t xml:space="preserve">on </w:t>
      </w:r>
      <w:r w:rsidR="007D696D" w:rsidRPr="007D696D">
        <w:rPr>
          <w:rFonts w:asciiTheme="minorHAnsi" w:hAnsiTheme="minorHAnsi"/>
        </w:rPr>
        <w:t>osaamisen keskittäminen ja alueellisen työn vahvistaminen</w:t>
      </w:r>
      <w:r w:rsidR="007D696D">
        <w:rPr>
          <w:rFonts w:asciiTheme="minorHAnsi" w:hAnsiTheme="minorHAnsi"/>
        </w:rPr>
        <w:t xml:space="preserve">. </w:t>
      </w:r>
      <w:r w:rsidR="00CF2293" w:rsidRPr="00CF2293">
        <w:rPr>
          <w:rFonts w:asciiTheme="minorHAnsi" w:hAnsiTheme="minorHAnsi"/>
        </w:rPr>
        <w:t>Tehtävistä, kuten kulttuuriympäristön asiantuntijatehtäv</w:t>
      </w:r>
      <w:r w:rsidR="00CF2293">
        <w:rPr>
          <w:rFonts w:asciiTheme="minorHAnsi" w:hAnsiTheme="minorHAnsi"/>
        </w:rPr>
        <w:t>istä säädettäisiin museolaissa, ja museoiden valtionosuudet perustuisivat jatkossa niiden hoitamiin</w:t>
      </w:r>
      <w:r w:rsidR="00CF2293" w:rsidRPr="00CF2293">
        <w:rPr>
          <w:rFonts w:asciiTheme="minorHAnsi" w:hAnsiTheme="minorHAnsi"/>
        </w:rPr>
        <w:t xml:space="preserve"> tehtäviin</w:t>
      </w:r>
      <w:r w:rsidR="00CF2293">
        <w:rPr>
          <w:rFonts w:asciiTheme="minorHAnsi" w:hAnsiTheme="minorHAnsi"/>
        </w:rPr>
        <w:t xml:space="preserve">. </w:t>
      </w:r>
      <w:r w:rsidR="00C155B5">
        <w:rPr>
          <w:rFonts w:asciiTheme="minorHAnsi" w:hAnsiTheme="minorHAnsi"/>
        </w:rPr>
        <w:t xml:space="preserve">Työryhmän </w:t>
      </w:r>
      <w:r w:rsidR="006925FD">
        <w:rPr>
          <w:rFonts w:asciiTheme="minorHAnsi" w:hAnsiTheme="minorHAnsi"/>
        </w:rPr>
        <w:t xml:space="preserve">lopullinen </w:t>
      </w:r>
      <w:r w:rsidR="00C155B5">
        <w:rPr>
          <w:rFonts w:asciiTheme="minorHAnsi" w:hAnsiTheme="minorHAnsi"/>
        </w:rPr>
        <w:t xml:space="preserve">ehdotus </w:t>
      </w:r>
      <w:r w:rsidR="00C155B5" w:rsidRPr="00C155B5">
        <w:rPr>
          <w:rFonts w:asciiTheme="minorHAnsi" w:hAnsiTheme="minorHAnsi"/>
        </w:rPr>
        <w:t>rahoitusjärjestelm</w:t>
      </w:r>
      <w:r w:rsidR="00C155B5">
        <w:rPr>
          <w:rFonts w:asciiTheme="minorHAnsi" w:hAnsiTheme="minorHAnsi"/>
        </w:rPr>
        <w:t>än uudistamiseksi ja</w:t>
      </w:r>
      <w:r w:rsidR="00C155B5" w:rsidRPr="00C155B5">
        <w:rPr>
          <w:rFonts w:asciiTheme="minorHAnsi" w:hAnsiTheme="minorHAnsi"/>
        </w:rPr>
        <w:t xml:space="preserve"> tarvittavat säädösmuutosehdotukset</w:t>
      </w:r>
      <w:r w:rsidR="006925FD">
        <w:rPr>
          <w:rFonts w:asciiTheme="minorHAnsi" w:hAnsiTheme="minorHAnsi"/>
        </w:rPr>
        <w:t xml:space="preserve"> valmistuvat syksyllä 2017. Sen pohjalta tarkoitus on uudistaa </w:t>
      </w:r>
      <w:r w:rsidR="006925FD" w:rsidRPr="006925FD">
        <w:rPr>
          <w:rFonts w:asciiTheme="minorHAnsi" w:hAnsiTheme="minorHAnsi"/>
        </w:rPr>
        <w:t>mm. opetus- ja kulttuuritoimen rahoit</w:t>
      </w:r>
      <w:r w:rsidR="006925FD">
        <w:rPr>
          <w:rFonts w:asciiTheme="minorHAnsi" w:hAnsiTheme="minorHAnsi"/>
        </w:rPr>
        <w:t xml:space="preserve">uslaki sekä museolaki ja </w:t>
      </w:r>
      <w:r w:rsidR="00D71AC9">
        <w:rPr>
          <w:rFonts w:asciiTheme="minorHAnsi" w:hAnsiTheme="minorHAnsi"/>
        </w:rPr>
        <w:t>-</w:t>
      </w:r>
      <w:r w:rsidR="006925FD">
        <w:rPr>
          <w:rFonts w:asciiTheme="minorHAnsi" w:hAnsiTheme="minorHAnsi"/>
        </w:rPr>
        <w:t>asetus.</w:t>
      </w:r>
      <w:r w:rsidR="00C155B5">
        <w:rPr>
          <w:rFonts w:asciiTheme="minorHAnsi" w:hAnsiTheme="minorHAnsi"/>
        </w:rPr>
        <w:t xml:space="preserve"> </w:t>
      </w:r>
    </w:p>
    <w:p w14:paraId="34BFA420" w14:textId="77777777" w:rsidR="00C155B5" w:rsidRDefault="00C155B5" w:rsidP="004B0BBE">
      <w:pPr>
        <w:rPr>
          <w:rFonts w:asciiTheme="minorHAnsi" w:hAnsiTheme="minorHAnsi"/>
        </w:rPr>
      </w:pPr>
    </w:p>
    <w:p w14:paraId="04486DF0" w14:textId="11581920" w:rsidR="00270BEC" w:rsidRPr="009F5002" w:rsidRDefault="007F2BF8" w:rsidP="007D696D">
      <w:pPr>
        <w:rPr>
          <w:rFonts w:asciiTheme="minorHAnsi" w:hAnsiTheme="minorHAnsi"/>
        </w:rPr>
      </w:pPr>
      <w:r>
        <w:rPr>
          <w:rFonts w:asciiTheme="minorHAnsi" w:hAnsiTheme="minorHAnsi"/>
        </w:rPr>
        <w:t>Keskustelussa t</w:t>
      </w:r>
      <w:r w:rsidR="00E679BF">
        <w:rPr>
          <w:rFonts w:asciiTheme="minorHAnsi" w:hAnsiTheme="minorHAnsi"/>
        </w:rPr>
        <w:t>odettiin, että toimijaverkon alueellisen kattavuuden varmistaminen ja toimivallan vieminen vakaammalle pohjalle ovat erityisen tärkeitä ehdotuksia.</w:t>
      </w:r>
      <w:r w:rsidR="00A94E24">
        <w:rPr>
          <w:rFonts w:asciiTheme="minorHAnsi" w:hAnsiTheme="minorHAnsi"/>
        </w:rPr>
        <w:t xml:space="preserve"> </w:t>
      </w:r>
      <w:r w:rsidR="00421589">
        <w:rPr>
          <w:rFonts w:asciiTheme="minorHAnsi" w:hAnsiTheme="minorHAnsi"/>
        </w:rPr>
        <w:t>Tiedetään, etä ELYjen tehtäviä siirtyy</w:t>
      </w:r>
      <w:r w:rsidR="00A94E24">
        <w:rPr>
          <w:rFonts w:asciiTheme="minorHAnsi" w:hAnsiTheme="minorHAnsi"/>
        </w:rPr>
        <w:t xml:space="preserve"> maakunnille, mutta vi</w:t>
      </w:r>
      <w:r w:rsidR="00F90E33">
        <w:rPr>
          <w:rFonts w:asciiTheme="minorHAnsi" w:hAnsiTheme="minorHAnsi"/>
        </w:rPr>
        <w:t xml:space="preserve">elä ei ole tiedossa tullaanko niiden organisaatioihin sisällyttämään muuta </w:t>
      </w:r>
      <w:r w:rsidR="00A94E24">
        <w:rPr>
          <w:rFonts w:asciiTheme="minorHAnsi" w:hAnsiTheme="minorHAnsi"/>
        </w:rPr>
        <w:t>kulttuuriympäristöalan asiantuntemus</w:t>
      </w:r>
      <w:r w:rsidR="00F90E33">
        <w:rPr>
          <w:rFonts w:asciiTheme="minorHAnsi" w:hAnsiTheme="minorHAnsi"/>
        </w:rPr>
        <w:t>ta</w:t>
      </w:r>
      <w:r w:rsidR="00A94E24">
        <w:rPr>
          <w:rFonts w:asciiTheme="minorHAnsi" w:hAnsiTheme="minorHAnsi"/>
        </w:rPr>
        <w:t>.</w:t>
      </w:r>
      <w:r w:rsidR="00E679BF">
        <w:rPr>
          <w:rFonts w:asciiTheme="minorHAnsi" w:hAnsiTheme="minorHAnsi"/>
        </w:rPr>
        <w:t xml:space="preserve"> </w:t>
      </w:r>
      <w:r w:rsidR="007D696D">
        <w:rPr>
          <w:rFonts w:asciiTheme="minorHAnsi" w:hAnsiTheme="minorHAnsi"/>
        </w:rPr>
        <w:t xml:space="preserve">Museopoliittisen ohjelmankin kannalta on kiinnostavaa, mikä tulee olemaan </w:t>
      </w:r>
      <w:r w:rsidR="007D696D" w:rsidRPr="007D696D">
        <w:rPr>
          <w:rFonts w:asciiTheme="minorHAnsi" w:hAnsiTheme="minorHAnsi"/>
        </w:rPr>
        <w:t>uusien maakun</w:t>
      </w:r>
      <w:r w:rsidR="007D696D">
        <w:rPr>
          <w:rFonts w:asciiTheme="minorHAnsi" w:hAnsiTheme="minorHAnsi"/>
        </w:rPr>
        <w:t>tien kulttuuriympäristön hoito -</w:t>
      </w:r>
      <w:r w:rsidR="007D696D" w:rsidRPr="007D696D">
        <w:rPr>
          <w:rFonts w:asciiTheme="minorHAnsi" w:hAnsiTheme="minorHAnsi"/>
        </w:rPr>
        <w:t xml:space="preserve">tehtäväkokonaisuuden sisältö </w:t>
      </w:r>
      <w:r w:rsidR="007D696D">
        <w:rPr>
          <w:rFonts w:asciiTheme="minorHAnsi" w:hAnsiTheme="minorHAnsi"/>
        </w:rPr>
        <w:t>ja suhde alueellisiin museoihin – ja myös se miten museoviranomaisten</w:t>
      </w:r>
      <w:r w:rsidR="007D696D" w:rsidRPr="007D696D">
        <w:rPr>
          <w:rFonts w:asciiTheme="minorHAnsi" w:hAnsiTheme="minorHAnsi"/>
        </w:rPr>
        <w:t xml:space="preserve"> tehtävä</w:t>
      </w:r>
      <w:r w:rsidR="007D696D">
        <w:rPr>
          <w:rFonts w:asciiTheme="minorHAnsi" w:hAnsiTheme="minorHAnsi"/>
        </w:rPr>
        <w:t xml:space="preserve">t tulisi </w:t>
      </w:r>
      <w:r w:rsidR="007D696D" w:rsidRPr="007D696D">
        <w:rPr>
          <w:rFonts w:asciiTheme="minorHAnsi" w:hAnsiTheme="minorHAnsi"/>
        </w:rPr>
        <w:t xml:space="preserve">ottaa </w:t>
      </w:r>
      <w:r w:rsidR="007D696D">
        <w:rPr>
          <w:rFonts w:asciiTheme="minorHAnsi" w:hAnsiTheme="minorHAnsi"/>
        </w:rPr>
        <w:t xml:space="preserve">huomioon muussa lainsäädännössä. </w:t>
      </w:r>
      <w:r w:rsidR="00B5456E">
        <w:rPr>
          <w:rFonts w:asciiTheme="minorHAnsi" w:hAnsiTheme="minorHAnsi"/>
        </w:rPr>
        <w:t>Rakennusperintölain mukaisten asioiden käsitte</w:t>
      </w:r>
      <w:r w:rsidR="00A26190">
        <w:rPr>
          <w:rFonts w:asciiTheme="minorHAnsi" w:hAnsiTheme="minorHAnsi"/>
        </w:rPr>
        <w:t xml:space="preserve">ly on siirtymässä </w:t>
      </w:r>
      <w:r w:rsidR="007D696D">
        <w:rPr>
          <w:rFonts w:asciiTheme="minorHAnsi" w:hAnsiTheme="minorHAnsi"/>
        </w:rPr>
        <w:t xml:space="preserve">ELYistä </w:t>
      </w:r>
      <w:r w:rsidR="00A26190">
        <w:rPr>
          <w:rFonts w:asciiTheme="minorHAnsi" w:hAnsiTheme="minorHAnsi"/>
        </w:rPr>
        <w:t>uuteen</w:t>
      </w:r>
      <w:r w:rsidR="00B5456E">
        <w:rPr>
          <w:rFonts w:asciiTheme="minorHAnsi" w:hAnsiTheme="minorHAnsi"/>
        </w:rPr>
        <w:t xml:space="preserve"> valtion lupa-, ohjaus- ja valvontavirastoon.</w:t>
      </w:r>
      <w:r w:rsidR="00483886">
        <w:rPr>
          <w:rFonts w:asciiTheme="minorHAnsi" w:hAnsiTheme="minorHAnsi"/>
        </w:rPr>
        <w:t xml:space="preserve"> </w:t>
      </w:r>
    </w:p>
    <w:p w14:paraId="1371C66F" w14:textId="77777777" w:rsidR="00F24F42" w:rsidRDefault="00F24F42" w:rsidP="00F24F42">
      <w:pPr>
        <w:rPr>
          <w:rFonts w:asciiTheme="minorHAnsi" w:hAnsiTheme="minorHAnsi"/>
          <w:b/>
        </w:rPr>
      </w:pPr>
    </w:p>
    <w:p w14:paraId="409E6412" w14:textId="669D44CC" w:rsidR="005C5E14" w:rsidRDefault="009F5002" w:rsidP="00F24F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F24F42">
        <w:rPr>
          <w:rFonts w:asciiTheme="minorHAnsi" w:hAnsiTheme="minorHAnsi"/>
          <w:b/>
        </w:rPr>
        <w:t xml:space="preserve">. </w:t>
      </w:r>
      <w:r w:rsidR="00F24F42" w:rsidRPr="00F24F42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>aakuntauudistus</w:t>
      </w:r>
      <w:r w:rsidR="00F24F42" w:rsidRPr="00F24F4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ja toimijaverkko</w:t>
      </w:r>
    </w:p>
    <w:p w14:paraId="3257EDF0" w14:textId="48EEA837" w:rsidR="005E23C8" w:rsidRPr="005E23C8" w:rsidRDefault="00EE68D1" w:rsidP="00F24F42">
      <w:pPr>
        <w:rPr>
          <w:rFonts w:ascii="Calibri" w:hAnsi="Calibri"/>
        </w:rPr>
      </w:pPr>
      <w:r>
        <w:rPr>
          <w:rFonts w:ascii="Calibri" w:hAnsi="Calibri"/>
        </w:rPr>
        <w:t>Alueuudistusta koskeneesta hallituksen esitysluonnoksesta</w:t>
      </w:r>
      <w:r w:rsidR="005E23C8" w:rsidRPr="005E23C8">
        <w:rPr>
          <w:rFonts w:ascii="Calibri" w:hAnsi="Calibri"/>
        </w:rPr>
        <w:t xml:space="preserve"> annettiin </w:t>
      </w:r>
      <w:r>
        <w:rPr>
          <w:rFonts w:ascii="Calibri" w:hAnsi="Calibri"/>
        </w:rPr>
        <w:t xml:space="preserve">päättyneellä </w:t>
      </w:r>
      <w:r w:rsidR="005E23C8" w:rsidRPr="005E23C8">
        <w:rPr>
          <w:rFonts w:ascii="Calibri" w:hAnsi="Calibri"/>
        </w:rPr>
        <w:t xml:space="preserve">lausuntokierrokselle yhteensä yli </w:t>
      </w:r>
      <w:r w:rsidR="00AC0BB3">
        <w:rPr>
          <w:rFonts w:ascii="Calibri" w:hAnsi="Calibri"/>
        </w:rPr>
        <w:t>700 lausuntoa, joiden joukossa ovat myös luonnoksen valmisteluun osallistuneen ympäristöministeriön sekä opetus- ja kultuuriministeriön lausunto</w:t>
      </w:r>
      <w:r w:rsidR="005E23C8" w:rsidRPr="005E23C8">
        <w:rPr>
          <w:rFonts w:ascii="Calibri" w:hAnsi="Calibri"/>
        </w:rPr>
        <w:t>. Lisäksi Museovirasto on antanut oman lausuntonsa.</w:t>
      </w:r>
      <w:r w:rsidR="00AC0BB3">
        <w:rPr>
          <w:rFonts w:ascii="Calibri" w:hAnsi="Calibri"/>
        </w:rPr>
        <w:t xml:space="preserve"> </w:t>
      </w:r>
    </w:p>
    <w:p w14:paraId="7CAFB8C9" w14:textId="77777777" w:rsidR="005E23C8" w:rsidRPr="005E23C8" w:rsidRDefault="005E23C8" w:rsidP="00F24F42">
      <w:pPr>
        <w:rPr>
          <w:rFonts w:ascii="Calibri" w:hAnsi="Calibri"/>
        </w:rPr>
      </w:pPr>
    </w:p>
    <w:p w14:paraId="544A0FAD" w14:textId="77777777" w:rsidR="00D32FF7" w:rsidRDefault="00D32FF7" w:rsidP="00F24F42">
      <w:pPr>
        <w:rPr>
          <w:rFonts w:ascii="Calibri" w:hAnsi="Calibri"/>
        </w:rPr>
      </w:pPr>
    </w:p>
    <w:p w14:paraId="5F8AA2AE" w14:textId="3D8E7844" w:rsidR="00B17783" w:rsidRDefault="00B17783" w:rsidP="00F24F42">
      <w:pPr>
        <w:rPr>
          <w:rFonts w:ascii="Calibri" w:hAnsi="Calibri"/>
        </w:rPr>
      </w:pPr>
      <w:r w:rsidRPr="00B17783">
        <w:rPr>
          <w:rFonts w:ascii="Calibri" w:hAnsi="Calibri"/>
        </w:rPr>
        <w:lastRenderedPageBreak/>
        <w:t xml:space="preserve">Ympäristöministeriön tavoite on, että </w:t>
      </w:r>
      <w:r>
        <w:rPr>
          <w:rFonts w:ascii="Calibri" w:hAnsi="Calibri"/>
        </w:rPr>
        <w:t xml:space="preserve">alueuudistuksessa myös </w:t>
      </w:r>
      <w:r w:rsidRPr="00B17783">
        <w:rPr>
          <w:rFonts w:ascii="Calibri" w:hAnsi="Calibri"/>
        </w:rPr>
        <w:t>ku</w:t>
      </w:r>
      <w:r>
        <w:rPr>
          <w:rFonts w:ascii="Calibri" w:hAnsi="Calibri"/>
        </w:rPr>
        <w:t>lttuuriympäristön hoidon tehtävistä huolehditaan siten, että ne siirtyvät perustettaviin maakuntiin</w:t>
      </w:r>
      <w:r w:rsidRPr="00B17783">
        <w:rPr>
          <w:rFonts w:ascii="Calibri" w:hAnsi="Calibri"/>
        </w:rPr>
        <w:t xml:space="preserve">. </w:t>
      </w:r>
      <w:r>
        <w:rPr>
          <w:rFonts w:ascii="Calibri" w:hAnsi="Calibri"/>
        </w:rPr>
        <w:t>Tuija Mikkonen kertoi</w:t>
      </w:r>
      <w:r w:rsidR="00BD66E6" w:rsidRPr="005E23C8">
        <w:rPr>
          <w:rFonts w:ascii="Calibri" w:hAnsi="Calibri"/>
        </w:rPr>
        <w:t xml:space="preserve"> </w:t>
      </w:r>
      <w:r>
        <w:rPr>
          <w:rFonts w:ascii="Calibri" w:hAnsi="Calibri"/>
        </w:rPr>
        <w:t>ympäristöministeriössä</w:t>
      </w:r>
      <w:r w:rsidRPr="00B17783">
        <w:rPr>
          <w:rFonts w:ascii="Calibri" w:hAnsi="Calibri"/>
        </w:rPr>
        <w:t xml:space="preserve"> vireillä olevasta ohjaus- ja kehittämishankkeesta (OHKE</w:t>
      </w:r>
      <w:r w:rsidR="00C52423">
        <w:rPr>
          <w:rFonts w:ascii="Calibri" w:hAnsi="Calibri"/>
        </w:rPr>
        <w:t>), jolla on tarkoitus</w:t>
      </w:r>
      <w:r w:rsidR="007D5ACE">
        <w:rPr>
          <w:rFonts w:ascii="Calibri" w:hAnsi="Calibri"/>
        </w:rPr>
        <w:t xml:space="preserve"> sekä</w:t>
      </w:r>
      <w:r w:rsidR="00C52423">
        <w:rPr>
          <w:rFonts w:ascii="Calibri" w:hAnsi="Calibri"/>
        </w:rPr>
        <w:t xml:space="preserve"> edistää </w:t>
      </w:r>
      <w:r w:rsidR="00C52423" w:rsidRPr="00C52423">
        <w:rPr>
          <w:rFonts w:ascii="Calibri" w:hAnsi="Calibri"/>
        </w:rPr>
        <w:t>kulttuuriympäristö- ja maisema-asioiden hoitoa ma</w:t>
      </w:r>
      <w:r w:rsidR="00C52423">
        <w:rPr>
          <w:rFonts w:ascii="Calibri" w:hAnsi="Calibri"/>
        </w:rPr>
        <w:t>ak</w:t>
      </w:r>
      <w:r w:rsidR="007D5ACE">
        <w:rPr>
          <w:rFonts w:ascii="Calibri" w:hAnsi="Calibri"/>
        </w:rPr>
        <w:t>untauudistuksen toteutuessa että</w:t>
      </w:r>
      <w:r w:rsidR="00C52423" w:rsidRPr="00C52423">
        <w:rPr>
          <w:rFonts w:ascii="Calibri" w:hAnsi="Calibri"/>
        </w:rPr>
        <w:t xml:space="preserve"> tukea alueellista valmistautumista maakuntauudistukseen</w:t>
      </w:r>
      <w:r w:rsidR="006639BB">
        <w:rPr>
          <w:rFonts w:ascii="Calibri" w:hAnsi="Calibri"/>
        </w:rPr>
        <w:t>.</w:t>
      </w:r>
      <w:r w:rsidR="00276E73">
        <w:rPr>
          <w:rFonts w:ascii="Calibri" w:hAnsi="Calibri"/>
        </w:rPr>
        <w:t xml:space="preserve"> Hankkeeseen toivotaan mukaan myös opetus- ja kulttuuriministeriötä ja Museovirastoa.</w:t>
      </w:r>
      <w:r w:rsidR="000707B9">
        <w:rPr>
          <w:rFonts w:ascii="Calibri" w:hAnsi="Calibri"/>
        </w:rPr>
        <w:t xml:space="preserve"> Hanketta koordinoidaan myös </w:t>
      </w:r>
      <w:r w:rsidR="000707B9" w:rsidRPr="000707B9">
        <w:rPr>
          <w:rFonts w:ascii="Calibri" w:hAnsi="Calibri"/>
        </w:rPr>
        <w:t xml:space="preserve">maakunnan liitoissa ja </w:t>
      </w:r>
      <w:r w:rsidR="000707B9">
        <w:rPr>
          <w:rFonts w:ascii="Calibri" w:hAnsi="Calibri"/>
        </w:rPr>
        <w:t>ELY-keskuksissa käynnissä olevien alueellisten selvitystöiden kanssa.</w:t>
      </w:r>
    </w:p>
    <w:p w14:paraId="796A2311" w14:textId="77777777" w:rsidR="009F5002" w:rsidRPr="00F24F42" w:rsidRDefault="009F5002" w:rsidP="00F24F42">
      <w:pPr>
        <w:rPr>
          <w:rFonts w:asciiTheme="minorHAnsi" w:hAnsiTheme="minorHAnsi"/>
          <w:b/>
        </w:rPr>
      </w:pPr>
    </w:p>
    <w:p w14:paraId="53D84E78" w14:textId="637AF40D" w:rsidR="009F5002" w:rsidRPr="009F5002" w:rsidRDefault="009F5002" w:rsidP="009F50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Pr="009F5002">
        <w:rPr>
          <w:rFonts w:asciiTheme="minorHAnsi" w:hAnsiTheme="minorHAnsi"/>
          <w:b/>
        </w:rPr>
        <w:t xml:space="preserve">. Avustusselvitys </w:t>
      </w:r>
    </w:p>
    <w:p w14:paraId="2B2C62E6" w14:textId="30B54DA3" w:rsidR="00EB4CD1" w:rsidRPr="009F5002" w:rsidRDefault="008577A6" w:rsidP="009F5002">
      <w:pPr>
        <w:rPr>
          <w:rFonts w:asciiTheme="minorHAnsi" w:hAnsiTheme="minorHAnsi"/>
        </w:rPr>
      </w:pPr>
      <w:r>
        <w:rPr>
          <w:rFonts w:asciiTheme="minorHAnsi" w:hAnsiTheme="minorHAnsi"/>
        </w:rPr>
        <w:t>Ympäristöministeriön Hanna Söderström esitteli avustusselvitykseen liittyvää vertailutaulukkoa.</w:t>
      </w:r>
      <w:r w:rsidR="00EC128B">
        <w:rPr>
          <w:rFonts w:asciiTheme="minorHAnsi" w:hAnsiTheme="minorHAnsi"/>
        </w:rPr>
        <w:t xml:space="preserve"> Todettiin, että selvitys on edennyt hyvin ja </w:t>
      </w:r>
      <w:r w:rsidR="00EA6787">
        <w:rPr>
          <w:rFonts w:asciiTheme="minorHAnsi" w:hAnsiTheme="minorHAnsi"/>
        </w:rPr>
        <w:t xml:space="preserve">tehtiin </w:t>
      </w:r>
      <w:r w:rsidR="00EF6191">
        <w:rPr>
          <w:rFonts w:asciiTheme="minorHAnsi" w:hAnsiTheme="minorHAnsi"/>
        </w:rPr>
        <w:t xml:space="preserve">vielä </w:t>
      </w:r>
      <w:r w:rsidR="004A12F0">
        <w:rPr>
          <w:rFonts w:asciiTheme="minorHAnsi" w:hAnsiTheme="minorHAnsi"/>
        </w:rPr>
        <w:t xml:space="preserve">muutamia </w:t>
      </w:r>
      <w:r w:rsidR="00EA6787">
        <w:rPr>
          <w:rFonts w:asciiTheme="minorHAnsi" w:hAnsiTheme="minorHAnsi"/>
        </w:rPr>
        <w:t>ehdotuksia</w:t>
      </w:r>
      <w:r w:rsidR="004A12F0">
        <w:rPr>
          <w:rFonts w:asciiTheme="minorHAnsi" w:hAnsiTheme="minorHAnsi"/>
        </w:rPr>
        <w:t xml:space="preserve"> sen mahdollisesta täydentämisestä</w:t>
      </w:r>
      <w:r w:rsidR="00EA6787">
        <w:rPr>
          <w:rFonts w:asciiTheme="minorHAnsi" w:hAnsiTheme="minorHAnsi"/>
        </w:rPr>
        <w:t>.</w:t>
      </w:r>
      <w:r w:rsidR="0066761F">
        <w:rPr>
          <w:rFonts w:asciiTheme="minorHAnsi" w:hAnsiTheme="minorHAnsi"/>
        </w:rPr>
        <w:t xml:space="preserve"> </w:t>
      </w:r>
      <w:r w:rsidR="00EB4CD1">
        <w:rPr>
          <w:rFonts w:asciiTheme="minorHAnsi" w:hAnsiTheme="minorHAnsi"/>
        </w:rPr>
        <w:t xml:space="preserve">Avustusselvitykseen palataan koordinaatioryhmän kokouksessa kevään aikana. </w:t>
      </w:r>
    </w:p>
    <w:p w14:paraId="4398F922" w14:textId="77777777" w:rsidR="009F5002" w:rsidRDefault="009F5002" w:rsidP="009F5002">
      <w:pPr>
        <w:rPr>
          <w:rFonts w:asciiTheme="minorHAnsi" w:hAnsiTheme="minorHAnsi"/>
          <w:b/>
        </w:rPr>
      </w:pPr>
    </w:p>
    <w:p w14:paraId="257684F5" w14:textId="101B8E3F" w:rsidR="00F24F42" w:rsidRDefault="00F24F42" w:rsidP="00F24F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 </w:t>
      </w:r>
      <w:r w:rsidRPr="00F24F42">
        <w:rPr>
          <w:rFonts w:asciiTheme="minorHAnsi" w:hAnsiTheme="minorHAnsi"/>
          <w:b/>
        </w:rPr>
        <w:t xml:space="preserve">Viestintäsuunnitelman hyväksyminen </w:t>
      </w:r>
    </w:p>
    <w:p w14:paraId="74D1D431" w14:textId="7A116B84" w:rsidR="00E679BF" w:rsidRPr="006D546D" w:rsidRDefault="001D3C47" w:rsidP="000C27CD">
      <w:pPr>
        <w:rPr>
          <w:rFonts w:asciiTheme="minorHAnsi" w:hAnsiTheme="minorHAnsi"/>
        </w:rPr>
      </w:pPr>
      <w:r w:rsidRPr="006D546D">
        <w:rPr>
          <w:rFonts w:asciiTheme="minorHAnsi" w:hAnsiTheme="minorHAnsi"/>
        </w:rPr>
        <w:t>Hanna Hämäläinen esitteli ympäristöministeriössä laadittua viestintäsuunnitelmaluonnosta</w:t>
      </w:r>
      <w:r w:rsidR="006D546D" w:rsidRPr="006D546D">
        <w:rPr>
          <w:rFonts w:asciiTheme="minorHAnsi" w:hAnsiTheme="minorHAnsi"/>
        </w:rPr>
        <w:t>, johon on sisällytetty myös viestinnän kvartaalisuunnitelma</w:t>
      </w:r>
      <w:r w:rsidRPr="006D546D">
        <w:rPr>
          <w:rFonts w:asciiTheme="minorHAnsi" w:hAnsiTheme="minorHAnsi"/>
        </w:rPr>
        <w:t xml:space="preserve">. </w:t>
      </w:r>
      <w:r w:rsidR="00E679BF" w:rsidRPr="006D546D">
        <w:rPr>
          <w:rFonts w:asciiTheme="minorHAnsi" w:hAnsiTheme="minorHAnsi"/>
        </w:rPr>
        <w:t>Todettiin, että</w:t>
      </w:r>
      <w:r w:rsidRPr="006D546D">
        <w:rPr>
          <w:rFonts w:asciiTheme="minorHAnsi" w:hAnsiTheme="minorHAnsi"/>
        </w:rPr>
        <w:t xml:space="preserve">   </w:t>
      </w:r>
      <w:r w:rsidR="00E679BF" w:rsidRPr="006D546D">
        <w:rPr>
          <w:rFonts w:asciiTheme="minorHAnsi" w:hAnsiTheme="minorHAnsi"/>
        </w:rPr>
        <w:t xml:space="preserve">suunnitelman käsittelyyn tarvitaan enemmän aikaa ja päätettiin ottaa asia uudelleen esiin </w:t>
      </w:r>
      <w:r w:rsidR="000700D2" w:rsidRPr="006D546D">
        <w:rPr>
          <w:rFonts w:asciiTheme="minorHAnsi" w:hAnsiTheme="minorHAnsi"/>
        </w:rPr>
        <w:t>seuraavassa tai vuoden 2017</w:t>
      </w:r>
      <w:r w:rsidR="00E679BF" w:rsidRPr="006D546D">
        <w:rPr>
          <w:rFonts w:asciiTheme="minorHAnsi" w:hAnsiTheme="minorHAnsi"/>
        </w:rPr>
        <w:t xml:space="preserve"> ensimmäisessä kokouksessa. </w:t>
      </w:r>
      <w:r w:rsidR="00AF3760" w:rsidRPr="006D546D">
        <w:rPr>
          <w:rFonts w:asciiTheme="minorHAnsi" w:hAnsiTheme="minorHAnsi"/>
        </w:rPr>
        <w:t xml:space="preserve">Suunnitelmaan tarvitaan vielä koordinaatioryhmän kommentteja, keskustelua ja priorisointia. </w:t>
      </w:r>
      <w:r w:rsidR="00387F71" w:rsidRPr="006D546D">
        <w:rPr>
          <w:rFonts w:asciiTheme="minorHAnsi" w:hAnsiTheme="minorHAnsi"/>
        </w:rPr>
        <w:t>Luonnosta kommentoi myös ministeriön viestintävastaava.</w:t>
      </w:r>
    </w:p>
    <w:p w14:paraId="28A642AE" w14:textId="77777777" w:rsidR="000C27CD" w:rsidRPr="006D546D" w:rsidRDefault="000C27CD" w:rsidP="000C27CD">
      <w:pPr>
        <w:rPr>
          <w:rFonts w:asciiTheme="minorHAnsi" w:hAnsiTheme="minorHAnsi"/>
        </w:rPr>
      </w:pPr>
    </w:p>
    <w:p w14:paraId="1A52C86F" w14:textId="0C6198AF" w:rsidR="00F24F42" w:rsidRPr="000C27CD" w:rsidRDefault="000C27CD" w:rsidP="000C27CD">
      <w:pPr>
        <w:rPr>
          <w:rFonts w:asciiTheme="minorHAnsi" w:hAnsiTheme="minorHAnsi"/>
          <w:b/>
        </w:rPr>
      </w:pPr>
      <w:r w:rsidRPr="000C27CD">
        <w:rPr>
          <w:rFonts w:asciiTheme="minorHAnsi" w:hAnsiTheme="minorHAnsi"/>
          <w:b/>
        </w:rPr>
        <w:t>7. Haastekampanja</w:t>
      </w:r>
      <w:r>
        <w:rPr>
          <w:rFonts w:asciiTheme="minorHAnsi" w:hAnsiTheme="minorHAnsi"/>
          <w:b/>
        </w:rPr>
        <w:t>n suunnittelu</w:t>
      </w:r>
    </w:p>
    <w:p w14:paraId="2F62F13A" w14:textId="7EFA46F9" w:rsidR="000C27CD" w:rsidRDefault="00DA5123" w:rsidP="00F24F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Hanna Hämäläinen esitteli lyhyesti haastekampanjasuunnitelman </w:t>
      </w:r>
      <w:r w:rsidR="00415D6E">
        <w:rPr>
          <w:rFonts w:asciiTheme="minorHAnsi" w:hAnsiTheme="minorHAnsi"/>
        </w:rPr>
        <w:t xml:space="preserve">alustavaa </w:t>
      </w:r>
      <w:r>
        <w:rPr>
          <w:rFonts w:asciiTheme="minorHAnsi" w:hAnsiTheme="minorHAnsi"/>
        </w:rPr>
        <w:t>luonnosta. Aikataulun vuoksi todettiin,</w:t>
      </w:r>
      <w:r w:rsidR="00415D6E">
        <w:rPr>
          <w:rFonts w:asciiTheme="minorHAnsi" w:hAnsiTheme="minorHAnsi"/>
        </w:rPr>
        <w:t xml:space="preserve"> että haastekampanjan</w:t>
      </w:r>
      <w:r>
        <w:rPr>
          <w:rFonts w:asciiTheme="minorHAnsi" w:hAnsiTheme="minorHAnsi"/>
        </w:rPr>
        <w:t xml:space="preserve"> käsittely siirretään </w:t>
      </w:r>
      <w:r w:rsidR="00415D6E">
        <w:rPr>
          <w:rFonts w:asciiTheme="minorHAnsi" w:hAnsiTheme="minorHAnsi"/>
        </w:rPr>
        <w:t>myöhemmin sovittavaan ajankohtaan</w:t>
      </w:r>
      <w:r>
        <w:rPr>
          <w:rFonts w:asciiTheme="minorHAnsi" w:hAnsiTheme="minorHAnsi"/>
        </w:rPr>
        <w:t>.</w:t>
      </w:r>
    </w:p>
    <w:p w14:paraId="76EDEB93" w14:textId="77777777" w:rsidR="00DA5123" w:rsidRPr="000C27CD" w:rsidRDefault="00DA5123" w:rsidP="00F24F42">
      <w:pPr>
        <w:rPr>
          <w:rFonts w:asciiTheme="minorHAnsi" w:hAnsiTheme="minorHAnsi"/>
        </w:rPr>
      </w:pPr>
    </w:p>
    <w:p w14:paraId="0289F555" w14:textId="01956B70" w:rsidR="005E5A3C" w:rsidRDefault="000C27CD" w:rsidP="00F24F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F24F42">
        <w:rPr>
          <w:rFonts w:asciiTheme="minorHAnsi" w:hAnsiTheme="minorHAnsi"/>
          <w:b/>
        </w:rPr>
        <w:t xml:space="preserve">. </w:t>
      </w:r>
      <w:r w:rsidR="00F24F42" w:rsidRPr="00F24F42">
        <w:rPr>
          <w:rFonts w:asciiTheme="minorHAnsi" w:hAnsiTheme="minorHAnsi"/>
          <w:b/>
        </w:rPr>
        <w:t>Kevään 2017 kokousaikataulu</w:t>
      </w:r>
    </w:p>
    <w:p w14:paraId="3E0927E2" w14:textId="41A243C9" w:rsidR="005A28ED" w:rsidRPr="005A28ED" w:rsidRDefault="005A28ED" w:rsidP="00F24F42">
      <w:pPr>
        <w:rPr>
          <w:rFonts w:asciiTheme="minorHAnsi" w:hAnsiTheme="minorHAnsi"/>
        </w:rPr>
      </w:pPr>
      <w:r w:rsidRPr="005A28ED">
        <w:rPr>
          <w:rFonts w:asciiTheme="minorHAnsi" w:hAnsiTheme="minorHAnsi"/>
        </w:rPr>
        <w:t xml:space="preserve">Sovittiin, että </w:t>
      </w:r>
      <w:r w:rsidR="00740847">
        <w:rPr>
          <w:rFonts w:asciiTheme="minorHAnsi" w:hAnsiTheme="minorHAnsi"/>
        </w:rPr>
        <w:t>kevään kokousaikataulusta päätetään joulukuun kokouksessa. S</w:t>
      </w:r>
      <w:r w:rsidRPr="005A28ED">
        <w:rPr>
          <w:rFonts w:asciiTheme="minorHAnsi" w:hAnsiTheme="minorHAnsi"/>
        </w:rPr>
        <w:t>ihteerit tekevät</w:t>
      </w:r>
      <w:r w:rsidRPr="005A28ED">
        <w:t xml:space="preserve"> </w:t>
      </w:r>
      <w:r w:rsidRPr="005A28ED">
        <w:rPr>
          <w:rFonts w:asciiTheme="minorHAnsi" w:hAnsiTheme="minorHAnsi"/>
        </w:rPr>
        <w:t>alustavan ehdo</w:t>
      </w:r>
      <w:r w:rsidR="00740847">
        <w:rPr>
          <w:rFonts w:asciiTheme="minorHAnsi" w:hAnsiTheme="minorHAnsi"/>
        </w:rPr>
        <w:t>tuksen</w:t>
      </w:r>
      <w:r>
        <w:rPr>
          <w:rFonts w:asciiTheme="minorHAnsi" w:hAnsiTheme="minorHAnsi"/>
        </w:rPr>
        <w:t xml:space="preserve">. </w:t>
      </w:r>
    </w:p>
    <w:p w14:paraId="6C3959E2" w14:textId="77777777" w:rsidR="009F500B" w:rsidRDefault="009F500B" w:rsidP="009F500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C3959E4" w14:textId="55758C70" w:rsidR="009F500B" w:rsidRDefault="000C27CD" w:rsidP="007B04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9F500B">
        <w:rPr>
          <w:rFonts w:asciiTheme="minorHAnsi" w:hAnsiTheme="minorHAnsi"/>
          <w:b/>
        </w:rPr>
        <w:t>. M</w:t>
      </w:r>
      <w:r w:rsidR="00B71BDF">
        <w:rPr>
          <w:rFonts w:asciiTheme="minorHAnsi" w:hAnsiTheme="minorHAnsi"/>
          <w:b/>
        </w:rPr>
        <w:t>ahdollise</w:t>
      </w:r>
      <w:r w:rsidR="009F500B">
        <w:rPr>
          <w:rFonts w:asciiTheme="minorHAnsi" w:hAnsiTheme="minorHAnsi"/>
          <w:b/>
        </w:rPr>
        <w:t xml:space="preserve">t </w:t>
      </w:r>
      <w:r w:rsidR="00B71BDF">
        <w:rPr>
          <w:rFonts w:asciiTheme="minorHAnsi" w:hAnsiTheme="minorHAnsi"/>
          <w:b/>
        </w:rPr>
        <w:t xml:space="preserve">muut </w:t>
      </w:r>
      <w:r w:rsidR="009F500B">
        <w:rPr>
          <w:rFonts w:asciiTheme="minorHAnsi" w:hAnsiTheme="minorHAnsi"/>
          <w:b/>
        </w:rPr>
        <w:t>asiat</w:t>
      </w:r>
      <w:r w:rsidR="00754B11">
        <w:rPr>
          <w:rFonts w:asciiTheme="minorHAnsi" w:hAnsiTheme="minorHAnsi"/>
          <w:b/>
        </w:rPr>
        <w:t xml:space="preserve"> </w:t>
      </w:r>
    </w:p>
    <w:p w14:paraId="090F53FC" w14:textId="2C15957B" w:rsidR="00740847" w:rsidRPr="00740847" w:rsidRDefault="00740847" w:rsidP="007B04DA">
      <w:pPr>
        <w:rPr>
          <w:rFonts w:asciiTheme="minorHAnsi" w:hAnsiTheme="minorHAnsi"/>
        </w:rPr>
      </w:pPr>
      <w:r w:rsidRPr="00740847">
        <w:rPr>
          <w:rFonts w:asciiTheme="minorHAnsi" w:hAnsiTheme="minorHAnsi"/>
        </w:rPr>
        <w:t>Muita asioita ei ilmennyt.</w:t>
      </w:r>
    </w:p>
    <w:p w14:paraId="6C3959EA" w14:textId="77777777" w:rsidR="007B04DA" w:rsidRDefault="007B04DA" w:rsidP="007B04DA">
      <w:pPr>
        <w:rPr>
          <w:rFonts w:asciiTheme="minorHAnsi" w:hAnsiTheme="minorHAnsi"/>
        </w:rPr>
      </w:pPr>
    </w:p>
    <w:p w14:paraId="6C3959EB" w14:textId="334F736B" w:rsidR="007B04DA" w:rsidRDefault="000C27CD" w:rsidP="007B04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7B04DA">
        <w:rPr>
          <w:rFonts w:asciiTheme="minorHAnsi" w:hAnsiTheme="minorHAnsi"/>
          <w:b/>
        </w:rPr>
        <w:t>. Seuraava kokous</w:t>
      </w:r>
    </w:p>
    <w:p w14:paraId="6C3959ED" w14:textId="4DF54E32" w:rsidR="007B04DA" w:rsidRDefault="007B04DA" w:rsidP="007B04DA">
      <w:pPr>
        <w:rPr>
          <w:rFonts w:asciiTheme="minorHAnsi" w:hAnsiTheme="minorHAnsi"/>
        </w:rPr>
      </w:pPr>
      <w:r>
        <w:rPr>
          <w:rFonts w:asciiTheme="minorHAnsi" w:hAnsiTheme="minorHAnsi"/>
        </w:rPr>
        <w:t>Koo</w:t>
      </w:r>
      <w:r w:rsidR="00F11B4B">
        <w:rPr>
          <w:rFonts w:asciiTheme="minorHAnsi" w:hAnsiTheme="minorHAnsi"/>
        </w:rPr>
        <w:t>rdinaatioryhmän seuraava</w:t>
      </w:r>
      <w:r w:rsidR="00915934">
        <w:rPr>
          <w:rFonts w:asciiTheme="minorHAnsi" w:hAnsiTheme="minorHAnsi"/>
        </w:rPr>
        <w:t xml:space="preserve"> kokous </w:t>
      </w:r>
      <w:r w:rsidR="00BC4AC9">
        <w:rPr>
          <w:rFonts w:asciiTheme="minorHAnsi" w:hAnsiTheme="minorHAnsi"/>
        </w:rPr>
        <w:t>päätettiin päällekkäisen tilaisuuden vuoksi siirtää jouluviikolle</w:t>
      </w:r>
      <w:r w:rsidR="00F11B4B">
        <w:rPr>
          <w:rFonts w:asciiTheme="minorHAnsi" w:hAnsiTheme="minorHAnsi"/>
        </w:rPr>
        <w:t>.</w:t>
      </w:r>
      <w:r w:rsidR="00BC4AC9">
        <w:rPr>
          <w:rFonts w:asciiTheme="minorHAnsi" w:hAnsiTheme="minorHAnsi"/>
        </w:rPr>
        <w:t xml:space="preserve"> Uud</w:t>
      </w:r>
      <w:r w:rsidR="001C5B47">
        <w:rPr>
          <w:rFonts w:asciiTheme="minorHAnsi" w:hAnsiTheme="minorHAnsi"/>
        </w:rPr>
        <w:t xml:space="preserve">eksi ajankohdaksi varmistui </w:t>
      </w:r>
      <w:r w:rsidR="00BC4AC9">
        <w:rPr>
          <w:rFonts w:asciiTheme="minorHAnsi" w:hAnsiTheme="minorHAnsi"/>
        </w:rPr>
        <w:t xml:space="preserve">kokouksen jälkeen </w:t>
      </w:r>
      <w:r w:rsidR="005E5A3C">
        <w:rPr>
          <w:rFonts w:asciiTheme="minorHAnsi" w:hAnsiTheme="minorHAnsi"/>
        </w:rPr>
        <w:t>21.12. klo 14 - 16</w:t>
      </w:r>
      <w:r w:rsidR="00BC4AC9">
        <w:rPr>
          <w:rFonts w:asciiTheme="minorHAnsi" w:hAnsiTheme="minorHAnsi"/>
        </w:rPr>
        <w:t>.</w:t>
      </w:r>
    </w:p>
    <w:p w14:paraId="6C3959EE" w14:textId="77777777" w:rsidR="007B04DA" w:rsidRDefault="007B04DA" w:rsidP="007B04DA">
      <w:pPr>
        <w:rPr>
          <w:rFonts w:asciiTheme="minorHAnsi" w:hAnsiTheme="minorHAnsi"/>
        </w:rPr>
      </w:pPr>
    </w:p>
    <w:p w14:paraId="6C3959EF" w14:textId="7C6EFD4E" w:rsidR="00D64AD1" w:rsidRDefault="000C27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7B04DA">
        <w:rPr>
          <w:rFonts w:asciiTheme="minorHAnsi" w:hAnsiTheme="minorHAnsi"/>
          <w:b/>
        </w:rPr>
        <w:t>. Kokouksen päättäminen</w:t>
      </w:r>
    </w:p>
    <w:p w14:paraId="40AF54AE" w14:textId="30FCED3B" w:rsidR="00C1701F" w:rsidRPr="00C1701F" w:rsidRDefault="00C1701F">
      <w:r w:rsidRPr="00C1701F">
        <w:rPr>
          <w:rFonts w:asciiTheme="minorHAnsi" w:hAnsiTheme="minorHAnsi"/>
        </w:rPr>
        <w:t xml:space="preserve">Puheenjohtaja päätti kokouksen </w:t>
      </w:r>
      <w:r w:rsidR="00AB687B">
        <w:rPr>
          <w:rFonts w:asciiTheme="minorHAnsi" w:hAnsiTheme="minorHAnsi"/>
        </w:rPr>
        <w:t>klo 15.45</w:t>
      </w:r>
      <w:r>
        <w:rPr>
          <w:rFonts w:asciiTheme="minorHAnsi" w:hAnsiTheme="minorHAnsi"/>
        </w:rPr>
        <w:t>.</w:t>
      </w:r>
    </w:p>
    <w:sectPr w:rsidR="00C1701F" w:rsidRPr="00C1701F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250"/>
    <w:multiLevelType w:val="hybridMultilevel"/>
    <w:tmpl w:val="62A825BA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043EC"/>
    <w:multiLevelType w:val="hybridMultilevel"/>
    <w:tmpl w:val="E8F0E12E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A"/>
    <w:rsid w:val="00007363"/>
    <w:rsid w:val="000208DB"/>
    <w:rsid w:val="000241D1"/>
    <w:rsid w:val="000300A7"/>
    <w:rsid w:val="000430AE"/>
    <w:rsid w:val="00050791"/>
    <w:rsid w:val="00054E20"/>
    <w:rsid w:val="00062F2D"/>
    <w:rsid w:val="00063D10"/>
    <w:rsid w:val="000700D2"/>
    <w:rsid w:val="000707B9"/>
    <w:rsid w:val="0009022F"/>
    <w:rsid w:val="000951AC"/>
    <w:rsid w:val="000A704F"/>
    <w:rsid w:val="000C27CD"/>
    <w:rsid w:val="000D3FB1"/>
    <w:rsid w:val="00125532"/>
    <w:rsid w:val="001378F1"/>
    <w:rsid w:val="00152310"/>
    <w:rsid w:val="0016578C"/>
    <w:rsid w:val="0017739E"/>
    <w:rsid w:val="001A50C5"/>
    <w:rsid w:val="001B38FF"/>
    <w:rsid w:val="001B7749"/>
    <w:rsid w:val="001B77FA"/>
    <w:rsid w:val="001C205D"/>
    <w:rsid w:val="001C5B47"/>
    <w:rsid w:val="001D3C47"/>
    <w:rsid w:val="001F24FE"/>
    <w:rsid w:val="00202D97"/>
    <w:rsid w:val="00225DAE"/>
    <w:rsid w:val="002309AB"/>
    <w:rsid w:val="00251C1E"/>
    <w:rsid w:val="002567FA"/>
    <w:rsid w:val="00270BEC"/>
    <w:rsid w:val="00275ACA"/>
    <w:rsid w:val="00276E73"/>
    <w:rsid w:val="00295E90"/>
    <w:rsid w:val="002A4363"/>
    <w:rsid w:val="002F402E"/>
    <w:rsid w:val="00305ED9"/>
    <w:rsid w:val="00324E52"/>
    <w:rsid w:val="00337E3D"/>
    <w:rsid w:val="003476B6"/>
    <w:rsid w:val="003811B1"/>
    <w:rsid w:val="0038716E"/>
    <w:rsid w:val="00387F71"/>
    <w:rsid w:val="003A6CF1"/>
    <w:rsid w:val="003C4D47"/>
    <w:rsid w:val="003C706A"/>
    <w:rsid w:val="00415D6E"/>
    <w:rsid w:val="00421589"/>
    <w:rsid w:val="00426542"/>
    <w:rsid w:val="004307A8"/>
    <w:rsid w:val="004533EB"/>
    <w:rsid w:val="004653D4"/>
    <w:rsid w:val="00470AA7"/>
    <w:rsid w:val="00475BCC"/>
    <w:rsid w:val="00481A9E"/>
    <w:rsid w:val="00483886"/>
    <w:rsid w:val="00495424"/>
    <w:rsid w:val="004A12F0"/>
    <w:rsid w:val="004B0BBE"/>
    <w:rsid w:val="004D4C7D"/>
    <w:rsid w:val="004E4AFA"/>
    <w:rsid w:val="004E55FA"/>
    <w:rsid w:val="005101E7"/>
    <w:rsid w:val="00523158"/>
    <w:rsid w:val="00533CE1"/>
    <w:rsid w:val="0053706B"/>
    <w:rsid w:val="0055672F"/>
    <w:rsid w:val="005574E1"/>
    <w:rsid w:val="00562347"/>
    <w:rsid w:val="00584FC8"/>
    <w:rsid w:val="005A28ED"/>
    <w:rsid w:val="005C5E14"/>
    <w:rsid w:val="005D0F91"/>
    <w:rsid w:val="005E23C8"/>
    <w:rsid w:val="005E5A3C"/>
    <w:rsid w:val="0061423E"/>
    <w:rsid w:val="00626EED"/>
    <w:rsid w:val="00657068"/>
    <w:rsid w:val="006634D8"/>
    <w:rsid w:val="006639BB"/>
    <w:rsid w:val="0066761F"/>
    <w:rsid w:val="00684D98"/>
    <w:rsid w:val="006925FD"/>
    <w:rsid w:val="00696AEA"/>
    <w:rsid w:val="006B585A"/>
    <w:rsid w:val="006C22D2"/>
    <w:rsid w:val="006D546D"/>
    <w:rsid w:val="006F13D8"/>
    <w:rsid w:val="006F4931"/>
    <w:rsid w:val="006F6910"/>
    <w:rsid w:val="00706BD5"/>
    <w:rsid w:val="00731380"/>
    <w:rsid w:val="007353DF"/>
    <w:rsid w:val="0073790D"/>
    <w:rsid w:val="00740847"/>
    <w:rsid w:val="00744B75"/>
    <w:rsid w:val="00753668"/>
    <w:rsid w:val="00754B11"/>
    <w:rsid w:val="0075777F"/>
    <w:rsid w:val="007869E1"/>
    <w:rsid w:val="0079509F"/>
    <w:rsid w:val="007B04DA"/>
    <w:rsid w:val="007D5ACE"/>
    <w:rsid w:val="007D696D"/>
    <w:rsid w:val="007F2BF8"/>
    <w:rsid w:val="00807202"/>
    <w:rsid w:val="0083396D"/>
    <w:rsid w:val="008577A6"/>
    <w:rsid w:val="008618BA"/>
    <w:rsid w:val="008D2110"/>
    <w:rsid w:val="008E58B9"/>
    <w:rsid w:val="008F35BC"/>
    <w:rsid w:val="00915934"/>
    <w:rsid w:val="00931D29"/>
    <w:rsid w:val="009456A7"/>
    <w:rsid w:val="00954411"/>
    <w:rsid w:val="00960EE4"/>
    <w:rsid w:val="009862D3"/>
    <w:rsid w:val="009A0602"/>
    <w:rsid w:val="009A2F9E"/>
    <w:rsid w:val="009C7FD8"/>
    <w:rsid w:val="009D7F31"/>
    <w:rsid w:val="009F5002"/>
    <w:rsid w:val="009F500B"/>
    <w:rsid w:val="00A01051"/>
    <w:rsid w:val="00A020B4"/>
    <w:rsid w:val="00A175CD"/>
    <w:rsid w:val="00A26190"/>
    <w:rsid w:val="00A41040"/>
    <w:rsid w:val="00A70725"/>
    <w:rsid w:val="00A94E24"/>
    <w:rsid w:val="00A95B18"/>
    <w:rsid w:val="00AA480C"/>
    <w:rsid w:val="00AB687B"/>
    <w:rsid w:val="00AC0BB3"/>
    <w:rsid w:val="00AE487D"/>
    <w:rsid w:val="00AE7773"/>
    <w:rsid w:val="00AF3760"/>
    <w:rsid w:val="00AF4D56"/>
    <w:rsid w:val="00B17783"/>
    <w:rsid w:val="00B517DA"/>
    <w:rsid w:val="00B52135"/>
    <w:rsid w:val="00B5456E"/>
    <w:rsid w:val="00B54D79"/>
    <w:rsid w:val="00B60BB3"/>
    <w:rsid w:val="00B6742E"/>
    <w:rsid w:val="00B71BDF"/>
    <w:rsid w:val="00B77556"/>
    <w:rsid w:val="00B94F92"/>
    <w:rsid w:val="00B9592D"/>
    <w:rsid w:val="00BA6892"/>
    <w:rsid w:val="00BC1D22"/>
    <w:rsid w:val="00BC4AC9"/>
    <w:rsid w:val="00BC5885"/>
    <w:rsid w:val="00BD07B6"/>
    <w:rsid w:val="00BD2E0F"/>
    <w:rsid w:val="00BD66E6"/>
    <w:rsid w:val="00C11114"/>
    <w:rsid w:val="00C155B5"/>
    <w:rsid w:val="00C1701F"/>
    <w:rsid w:val="00C472AB"/>
    <w:rsid w:val="00C52423"/>
    <w:rsid w:val="00C70C4E"/>
    <w:rsid w:val="00C87E02"/>
    <w:rsid w:val="00CC0C15"/>
    <w:rsid w:val="00CC3EA2"/>
    <w:rsid w:val="00CD2EE7"/>
    <w:rsid w:val="00CF0DFB"/>
    <w:rsid w:val="00CF2293"/>
    <w:rsid w:val="00D31F34"/>
    <w:rsid w:val="00D32FF7"/>
    <w:rsid w:val="00D4018B"/>
    <w:rsid w:val="00D50845"/>
    <w:rsid w:val="00D52A1F"/>
    <w:rsid w:val="00D55785"/>
    <w:rsid w:val="00D71AC9"/>
    <w:rsid w:val="00D9670C"/>
    <w:rsid w:val="00DA349D"/>
    <w:rsid w:val="00DA5123"/>
    <w:rsid w:val="00DB2488"/>
    <w:rsid w:val="00E1103D"/>
    <w:rsid w:val="00E46252"/>
    <w:rsid w:val="00E57274"/>
    <w:rsid w:val="00E679BF"/>
    <w:rsid w:val="00E82E09"/>
    <w:rsid w:val="00EA6787"/>
    <w:rsid w:val="00EB4CD1"/>
    <w:rsid w:val="00EC128B"/>
    <w:rsid w:val="00EE06A7"/>
    <w:rsid w:val="00EE68D1"/>
    <w:rsid w:val="00EF276D"/>
    <w:rsid w:val="00EF6191"/>
    <w:rsid w:val="00F03AA7"/>
    <w:rsid w:val="00F11B4B"/>
    <w:rsid w:val="00F13B30"/>
    <w:rsid w:val="00F1773A"/>
    <w:rsid w:val="00F244C9"/>
    <w:rsid w:val="00F24F42"/>
    <w:rsid w:val="00F34D84"/>
    <w:rsid w:val="00F361B9"/>
    <w:rsid w:val="00F40C32"/>
    <w:rsid w:val="00F51C34"/>
    <w:rsid w:val="00F66989"/>
    <w:rsid w:val="00F83E3D"/>
    <w:rsid w:val="00F90E33"/>
    <w:rsid w:val="00FB5D2B"/>
    <w:rsid w:val="00FD1E12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04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500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04D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500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2F3F3D1E7D7045AE7DF02F43FFD934" ma:contentTypeVersion="0" ma:contentTypeDescription="Luo uusi asiakirja." ma:contentTypeScope="" ma:versionID="c8ddd24a1c51e0b31432d2064642f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C4975-7EA3-43AE-ABE6-5924BC822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62021-7A70-47F0-AEBA-23B83A5F3D3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736D37-DC1C-46FA-9C72-55C8F8BB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 Tuija</dc:creator>
  <cp:lastModifiedBy>Hämäläinen Hanna</cp:lastModifiedBy>
  <cp:revision>2</cp:revision>
  <cp:lastPrinted>2016-12-15T10:36:00Z</cp:lastPrinted>
  <dcterms:created xsi:type="dcterms:W3CDTF">2016-12-15T12:30:00Z</dcterms:created>
  <dcterms:modified xsi:type="dcterms:W3CDTF">2016-12-15T12:30:00Z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0x010100CE2F3F3D1E7D7045AE7DF02F43FFD934</vt:lpwstr>
  </property>
</Properties>
</file>