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151086"/>
    <w:p w:rsidR="002A6CD5" w:rsidRDefault="00151086"/>
    <w:p w:rsidR="002A6CD5" w:rsidRDefault="00151086" w:rsidP="0035265B">
      <w:pPr>
        <w:pStyle w:val="Vastaanottajatiedot"/>
      </w:pPr>
      <w:r>
        <w:t>Oikeusministeriö</w:t>
      </w:r>
    </w:p>
    <w:p w:rsidR="002A6CD5" w:rsidRDefault="00151086" w:rsidP="0035265B">
      <w:pPr>
        <w:pStyle w:val="Vastaanottajatiedot"/>
      </w:pPr>
      <w:bookmarkStart w:id="0" w:name="_GoBack"/>
      <w:bookmarkEnd w:id="0"/>
    </w:p>
    <w:p w:rsidR="008C5E06" w:rsidRDefault="00151086"/>
    <w:p w:rsidR="002A6CD5" w:rsidRDefault="00151086" w:rsidP="0035265B">
      <w:pPr>
        <w:pStyle w:val="Vastaanottajatiedot"/>
      </w:pPr>
    </w:p>
    <w:p w:rsidR="002A6CD5" w:rsidRDefault="00151086" w:rsidP="0035265B">
      <w:pPr>
        <w:pStyle w:val="Vastaanottajatiedot"/>
      </w:pPr>
    </w:p>
    <w:p w:rsidR="002A6CD5" w:rsidRDefault="00151086"/>
    <w:p w:rsidR="00F874C0" w:rsidRDefault="00151086"/>
    <w:p w:rsidR="002A6CD5" w:rsidRDefault="00151086">
      <w:r>
        <w:t xml:space="preserve">Lausuntopyyntö </w:t>
      </w:r>
      <w:r w:rsidRPr="00E939DF">
        <w:t>OM 9/021/2016</w:t>
      </w:r>
    </w:p>
    <w:p w:rsidR="002A6CD5" w:rsidRDefault="00151086"/>
    <w:p w:rsidR="002A6CD5" w:rsidRDefault="00151086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lausunto; tuomioistuinviraston perustaminen</w:t>
      </w:r>
      <w:r>
        <w:fldChar w:fldCharType="end"/>
      </w:r>
    </w:p>
    <w:p w:rsidR="00E939DF" w:rsidRDefault="00151086" w:rsidP="005D415C">
      <w:pPr>
        <w:pStyle w:val="Leipteksti"/>
        <w:jc w:val="both"/>
      </w:pPr>
      <w:r>
        <w:t>Oikeusministeriö on pyytänyt sisäministeriöltä lausuntoa</w:t>
      </w:r>
      <w:r>
        <w:t xml:space="preserve"> oikeusministeriön asettaman toimikunnan mietinnöstä tuomioistuinviraston perustamiseksi. Sisäministeriö lausuu asiassa seuraavaa. </w:t>
      </w:r>
    </w:p>
    <w:p w:rsidR="005D415C" w:rsidRDefault="00151086" w:rsidP="005D415C">
      <w:pPr>
        <w:pStyle w:val="Leipteksti"/>
        <w:jc w:val="both"/>
      </w:pPr>
      <w:r>
        <w:t>Esityksessä ehdotetaan perustettavaksi oikeusministeriön hallinnonalalle koko tu</w:t>
      </w:r>
      <w:r>
        <w:t>o</w:t>
      </w:r>
      <w:r>
        <w:t>mioistuinlaitosta palveleva itsenäinen tuom</w:t>
      </w:r>
      <w:r>
        <w:t>ioistuinvirasto, jolle siirrettäisiin tuomioi</w:t>
      </w:r>
      <w:r>
        <w:t>s</w:t>
      </w:r>
      <w:r>
        <w:t>tuinten hallinnolliset keskushallintotehtävät. Mietinnön mukaan keskushallinto järje</w:t>
      </w:r>
      <w:r>
        <w:t>s</w:t>
      </w:r>
      <w:r>
        <w:t>tettäisiin tavalla, joka korostaisi tuomioistuinten riippumatonta asemaa, edistäisi tu</w:t>
      </w:r>
      <w:r>
        <w:t>o</w:t>
      </w:r>
      <w:r>
        <w:t>mioistuinten hallintotehtävien tehokas</w:t>
      </w:r>
      <w:r>
        <w:t>ta ja tuloksellista hoitamista sekä vahvistaisi tuomioistuinten lainkäyttötoiminnan korkeaa laatua ja oikeusturvaa. Sisäministeriön näkemyksen mukaan esityksen tavoitteet ovat kannatettavia.</w:t>
      </w:r>
    </w:p>
    <w:p w:rsidR="00050AA0" w:rsidRDefault="00151086" w:rsidP="005D415C">
      <w:pPr>
        <w:pStyle w:val="Leipteksti"/>
        <w:jc w:val="both"/>
      </w:pPr>
      <w:r>
        <w:t>Mietinnössä todetaan perustettavaan tuomioistuinvirastoon tarvitt</w:t>
      </w:r>
      <w:r>
        <w:t>avan vähintään 45 henkilötyövuotta. Mietinnössä todetaan kuitenkin, ettei mainittu henkilötyövuosimäärä riitä kattamaan kaikkia tuomioistuimille tarpeellisia palveluja. Näin ollen mietinnössä ehdotetaan henkilömäärältään alimitoitetun ja määrärahoiltaan al</w:t>
      </w:r>
      <w:r>
        <w:t>ibudjetoidun toimi</w:t>
      </w:r>
      <w:r>
        <w:t>n</w:t>
      </w:r>
      <w:r>
        <w:t>non perustamista. Samalla mietinnössä ehdotetaan tuomioistuinvirastolle ehdollisia tehtäviä, joiden siirtämistä tuomioistuinviraston vastuulle voitaisiin tulevaisuudessa käyttää perusteena toimintamäärärahojen kasvattamiselle. Sisäminist</w:t>
      </w:r>
      <w:r>
        <w:t>eriö esittää, että esitystä tarkasteltaisiin tältä osin vielä uudelleen valtion talouden ja toiminnan suu</w:t>
      </w:r>
      <w:r>
        <w:t>n</w:t>
      </w:r>
      <w:r>
        <w:t>ni</w:t>
      </w:r>
      <w:r>
        <w:t>t</w:t>
      </w:r>
      <w:r>
        <w:t>telun yleisten reunaehtojen näkökulmasta.</w:t>
      </w:r>
    </w:p>
    <w:p w:rsidR="00E939DF" w:rsidRDefault="00151086" w:rsidP="005D415C">
      <w:pPr>
        <w:pStyle w:val="Leipteksti"/>
        <w:jc w:val="both"/>
      </w:pPr>
      <w:r>
        <w:t>Tuomioistuinviraston perustamisen eräänä tärkeimpänä seikkana on mainittu usea</w:t>
      </w:r>
      <w:r>
        <w:t>s</w:t>
      </w:r>
      <w:r>
        <w:t xml:space="preserve">sa kohdassa keskittämisen </w:t>
      </w:r>
      <w:r>
        <w:t>tuoma etu. Niin ikään tuomioistuinviraston erääksi teht</w:t>
      </w:r>
      <w:r>
        <w:t>ä</w:t>
      </w:r>
      <w:r>
        <w:t>väksi on mainittu tuomioistuinten tietojärjestelmien ylläpito ja kehittäminen. Mietinnö</w:t>
      </w:r>
      <w:r>
        <w:t>s</w:t>
      </w:r>
      <w:r>
        <w:t>sä kuvattu tilanne toimialariippuvaisten tietojärjestelmien kohdalla näyttäisi pysyvän sellaisena, että toimijoi</w:t>
      </w:r>
      <w:r>
        <w:t>ta olisivat ylimmät tuomioistuimet, Oikeusrekisterikeskus ja tuomioistuinvirasto. Kuvattu tilanne näyttäytyy vastakkaisena mietinnössä toistetulle keskittämiselle. Oikeudenhoidon tietojärjestelmien ylläpidolla ja kehittämisellä on merkitystä poliisin näkök</w:t>
      </w:r>
      <w:r>
        <w:t xml:space="preserve">ulmasta, koska AIPA-hanketoimisto on tarkoitus sijoittaa tuomioistuinvirastoon. AIPA-järjestelmä puolestaan liittyy olennaisesti poliisin VITJA-järjestelmään ja sitä kautta poliisin päivittäistoimintaan erityisesti rikostorjunnassa. </w:t>
      </w:r>
      <w:r>
        <w:t>Tässä yhteydessä sisämi</w:t>
      </w:r>
      <w:r>
        <w:t xml:space="preserve">nisteriö nostaa esille sen, että </w:t>
      </w:r>
      <w:r>
        <w:t>oikeudenhoidon tietojärje</w:t>
      </w:r>
      <w:r>
        <w:t>s</w:t>
      </w:r>
      <w:r>
        <w:t>telmäkehityksen ja ylläpidon vastuita järjestettäessä tulee huomioida vaikutukset p</w:t>
      </w:r>
      <w:r>
        <w:t>o</w:t>
      </w:r>
      <w:r>
        <w:t xml:space="preserve">liisihallintoon. </w:t>
      </w:r>
      <w:r>
        <w:t>Sisäministeriön näkemyksen mukaan esitystä tulisi tarkastella tältä osin uudell</w:t>
      </w:r>
      <w:r>
        <w:t>e</w:t>
      </w:r>
      <w:r>
        <w:t>en.</w:t>
      </w:r>
    </w:p>
    <w:p w:rsidR="005D415C" w:rsidRDefault="00151086" w:rsidP="005D415C">
      <w:pPr>
        <w:pStyle w:val="Leipteksti"/>
        <w:jc w:val="both"/>
      </w:pPr>
      <w:r>
        <w:t>Sisäminister</w:t>
      </w:r>
      <w:r>
        <w:t>iön näkemyksen mukaan e</w:t>
      </w:r>
      <w:r>
        <w:t xml:space="preserve">hdotetun tuomioistuinviraston sijoittaminen pääkaupunkiseudulle lienee tarkoituksenmukaisin ratkaisu, koska </w:t>
      </w:r>
      <w:r>
        <w:t>viraston</w:t>
      </w:r>
      <w:r>
        <w:t xml:space="preserve"> yhteistyö</w:t>
      </w:r>
    </w:p>
    <w:p w:rsidR="005D415C" w:rsidRDefault="00151086">
      <w:r>
        <w:br w:type="page"/>
      </w:r>
    </w:p>
    <w:p w:rsidR="002A6CD5" w:rsidRDefault="00151086" w:rsidP="005D415C">
      <w:pPr>
        <w:pStyle w:val="Leipteksti"/>
        <w:jc w:val="both"/>
      </w:pPr>
      <w:r>
        <w:lastRenderedPageBreak/>
        <w:t xml:space="preserve">kumppaneiksi kaavaillut tahot sijaitsevat suurimmaksi osaksi pääkaupunkiseudulla. </w:t>
      </w:r>
    </w:p>
    <w:p w:rsidR="005D415C" w:rsidRDefault="00151086" w:rsidP="005D415C">
      <w:pPr>
        <w:pStyle w:val="Leipteksti"/>
        <w:jc w:val="both"/>
      </w:pPr>
      <w:r>
        <w:t>Lisätietoja sisäminis</w:t>
      </w:r>
      <w:r>
        <w:t>teriön lausunnosta antaa poliisitoimen osalta poliisiylitarkastaja Sami Ryhänen (etunimi.sukunimi@intermin.fi).</w:t>
      </w:r>
    </w:p>
    <w:p w:rsidR="00CF11FD" w:rsidRDefault="00151086" w:rsidP="002A6CD5">
      <w:pPr>
        <w:pStyle w:val="Leipteksti"/>
      </w:pPr>
    </w:p>
    <w:p w:rsidR="00CF11FD" w:rsidRDefault="00151086" w:rsidP="002A6CD5">
      <w:pPr>
        <w:pStyle w:val="Leipteksti"/>
      </w:pPr>
      <w:r>
        <w:t>Kansliapäällikkö</w:t>
      </w:r>
      <w:r>
        <w:tab/>
      </w:r>
      <w:r>
        <w:t>Päivi Nerg</w:t>
      </w:r>
    </w:p>
    <w:p w:rsidR="00CF11FD" w:rsidRDefault="00151086" w:rsidP="00CF11FD">
      <w:pPr>
        <w:pStyle w:val="Leipteksti"/>
      </w:pPr>
    </w:p>
    <w:p w:rsidR="00CF11FD" w:rsidRDefault="00151086" w:rsidP="00CF11FD">
      <w:pPr>
        <w:pStyle w:val="Leipteksti"/>
      </w:pPr>
      <w:r>
        <w:t>Erityisasiantuntija</w:t>
      </w:r>
      <w:r>
        <w:tab/>
      </w:r>
      <w:r>
        <w:t>Hanne Huvila</w:t>
      </w:r>
    </w:p>
    <w:p w:rsidR="008C5E06" w:rsidRDefault="00151086" w:rsidP="00CF11FD">
      <w:pPr>
        <w:pStyle w:val="Leipteksti"/>
      </w:pPr>
    </w:p>
    <w:p w:rsidR="00CF11FD" w:rsidRDefault="00151086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</w:t>
      </w:r>
      <w:r>
        <w:t xml:space="preserve">lekirjoitettu asianhallintajärjestelmässä. Sisäministeriö </w:t>
      </w:r>
      <w:proofErr w:type="gramStart"/>
      <w:r>
        <w:t>16.06.2017</w:t>
      </w:r>
      <w:proofErr w:type="gramEnd"/>
      <w:r>
        <w:t xml:space="preserve"> klo 16:27. Allekirjoituksen oikeellisuuden voi todentaa kirjaamosta.</w:t>
      </w:r>
      <w:r>
        <w:fldChar w:fldCharType="end"/>
      </w:r>
    </w:p>
    <w:p w:rsidR="00CF11FD" w:rsidRDefault="00151086" w:rsidP="00F874C0">
      <w:pPr>
        <w:pStyle w:val="Leipteksti"/>
      </w:pPr>
    </w:p>
    <w:p w:rsidR="008C5E06" w:rsidRDefault="00151086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E4571A" w:rsidTr="00CF11FD">
        <w:trPr>
          <w:trHeight w:val="556"/>
        </w:trPr>
        <w:tc>
          <w:tcPr>
            <w:tcW w:w="2608" w:type="dxa"/>
          </w:tcPr>
          <w:p w:rsidR="00CF11FD" w:rsidRPr="00242B73" w:rsidRDefault="00151086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Default="00151086" w:rsidP="00CF11FD">
            <w:r>
              <w:t>Sisäministeri Risikko</w:t>
            </w:r>
          </w:p>
          <w:p w:rsidR="005D415C" w:rsidRDefault="00151086" w:rsidP="00CF11FD">
            <w:r>
              <w:t>Erityisavustajat Rytilä-Broere ja Seppänen</w:t>
            </w:r>
          </w:p>
          <w:p w:rsidR="005D415C" w:rsidRPr="00242B73" w:rsidRDefault="00151086" w:rsidP="00CF11FD">
            <w:pPr>
              <w:rPr>
                <w:sz w:val="20"/>
                <w:szCs w:val="20"/>
              </w:rPr>
            </w:pPr>
            <w:r>
              <w:t>Poliisiylitarkastaja Ryhänen</w:t>
            </w:r>
          </w:p>
        </w:tc>
      </w:tr>
    </w:tbl>
    <w:p w:rsidR="00162585" w:rsidRDefault="00151086" w:rsidP="00162585"/>
    <w:p w:rsidR="00D76923" w:rsidRDefault="00151086"/>
    <w:p w:rsidR="0035265B" w:rsidRDefault="00151086"/>
    <w:p w:rsidR="008C5E06" w:rsidRPr="00162585" w:rsidRDefault="00151086" w:rsidP="00D76923"/>
    <w:sectPr w:rsidR="008C5E06" w:rsidRPr="00162585" w:rsidSect="002208F1">
      <w:headerReference w:type="default" r:id="rId9"/>
      <w:headerReference w:type="first" r:id="rId10"/>
      <w:footerReference w:type="first" r:id="rId11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1086">
      <w:r>
        <w:separator/>
      </w:r>
    </w:p>
  </w:endnote>
  <w:endnote w:type="continuationSeparator" w:id="0">
    <w:p w:rsidR="00000000" w:rsidRDefault="0015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E4571A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151086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151086" w:rsidP="001811CD">
          <w:pPr>
            <w:pStyle w:val="Alatunniste"/>
          </w:pPr>
        </w:p>
      </w:tc>
    </w:tr>
    <w:tr w:rsidR="00E4571A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151086" w:rsidP="001811CD">
          <w:pPr>
            <w:pStyle w:val="Alatunniste"/>
          </w:pPr>
        </w:p>
      </w:tc>
    </w:tr>
    <w:tr w:rsidR="00E4571A" w:rsidTr="001811CD">
      <w:tc>
        <w:tcPr>
          <w:tcW w:w="2586" w:type="dxa"/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51086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151086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151086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151086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E4571A" w:rsidTr="001811CD">
      <w:tc>
        <w:tcPr>
          <w:tcW w:w="2586" w:type="dxa"/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51086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151086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151086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151086" w:rsidP="001811CD">
          <w:pPr>
            <w:pStyle w:val="Alatunniste"/>
          </w:pPr>
          <w:r>
            <w:t>kirjaamo@intermin.fi</w:t>
          </w:r>
        </w:p>
      </w:tc>
    </w:tr>
    <w:tr w:rsidR="00E4571A" w:rsidTr="001811CD">
      <w:tc>
        <w:tcPr>
          <w:tcW w:w="2586" w:type="dxa"/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51086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151086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151086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151086" w:rsidP="001811CD">
          <w:pPr>
            <w:pStyle w:val="Alatunniste"/>
          </w:pPr>
          <w:r>
            <w:t>www.intermin.fi</w:t>
          </w:r>
        </w:p>
      </w:tc>
    </w:tr>
    <w:tr w:rsidR="00E4571A" w:rsidTr="001811CD">
      <w:tc>
        <w:tcPr>
          <w:tcW w:w="2586" w:type="dxa"/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51086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151086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151086" w:rsidP="001811CD">
          <w:pPr>
            <w:pStyle w:val="Alatunniste"/>
          </w:pPr>
        </w:p>
      </w:tc>
    </w:tr>
    <w:tr w:rsidR="00E4571A" w:rsidTr="001811CD">
      <w:tc>
        <w:tcPr>
          <w:tcW w:w="2586" w:type="dxa"/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1809" w:type="dxa"/>
        </w:tcPr>
        <w:p w:rsidR="00C32D98" w:rsidRDefault="00151086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151086" w:rsidP="001811CD">
          <w:pPr>
            <w:pStyle w:val="Alatunniste"/>
          </w:pPr>
        </w:p>
      </w:tc>
      <w:tc>
        <w:tcPr>
          <w:tcW w:w="1843" w:type="dxa"/>
        </w:tcPr>
        <w:p w:rsidR="00C32D98" w:rsidRDefault="00151086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151086" w:rsidP="001811CD">
          <w:pPr>
            <w:pStyle w:val="Alatunniste"/>
          </w:pPr>
        </w:p>
      </w:tc>
    </w:tr>
  </w:tbl>
  <w:p w:rsidR="00EF222F" w:rsidRDefault="00151086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1086">
      <w:r>
        <w:separator/>
      </w:r>
    </w:p>
  </w:footnote>
  <w:footnote w:type="continuationSeparator" w:id="0">
    <w:p w:rsidR="00000000" w:rsidRDefault="0015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E4571A" w:rsidTr="005E4795">
      <w:tc>
        <w:tcPr>
          <w:tcW w:w="5222" w:type="dxa"/>
        </w:tcPr>
        <w:p w:rsidR="0035265B" w:rsidRPr="00770045" w:rsidRDefault="00151086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151086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151086" w:rsidP="005E4795">
          <w:pPr>
            <w:pStyle w:val="Yltunniste"/>
          </w:pPr>
        </w:p>
      </w:tc>
      <w:tc>
        <w:tcPr>
          <w:tcW w:w="1054" w:type="dxa"/>
        </w:tcPr>
        <w:p w:rsidR="0035265B" w:rsidRDefault="00151086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E4571A" w:rsidTr="005E4795">
      <w:trPr>
        <w:trHeight w:val="272"/>
      </w:trPr>
      <w:tc>
        <w:tcPr>
          <w:tcW w:w="5222" w:type="dxa"/>
        </w:tcPr>
        <w:p w:rsidR="0035265B" w:rsidRPr="002A6CD5" w:rsidRDefault="00151086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151086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151086" w:rsidP="005E4795">
          <w:pPr>
            <w:pStyle w:val="Yltunniste"/>
          </w:pPr>
        </w:p>
      </w:tc>
    </w:tr>
    <w:tr w:rsidR="00E4571A" w:rsidTr="005E4795">
      <w:trPr>
        <w:trHeight w:val="272"/>
      </w:trPr>
      <w:tc>
        <w:tcPr>
          <w:tcW w:w="5222" w:type="dxa"/>
        </w:tcPr>
        <w:p w:rsidR="0035265B" w:rsidRDefault="00151086" w:rsidP="005E4795">
          <w:pPr>
            <w:pStyle w:val="Yltunniste"/>
          </w:pPr>
        </w:p>
      </w:tc>
      <w:tc>
        <w:tcPr>
          <w:tcW w:w="2608" w:type="dxa"/>
        </w:tcPr>
        <w:p w:rsidR="0035265B" w:rsidRDefault="00151086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151086" w:rsidP="005E4795">
          <w:pPr>
            <w:pStyle w:val="Yltunniste"/>
          </w:pPr>
        </w:p>
      </w:tc>
    </w:tr>
    <w:tr w:rsidR="00E4571A" w:rsidTr="005E4795">
      <w:trPr>
        <w:trHeight w:val="272"/>
      </w:trPr>
      <w:tc>
        <w:tcPr>
          <w:tcW w:w="5222" w:type="dxa"/>
        </w:tcPr>
        <w:p w:rsidR="0035265B" w:rsidRDefault="00151086" w:rsidP="005E4795">
          <w:pPr>
            <w:pStyle w:val="Yltunniste"/>
          </w:pPr>
        </w:p>
      </w:tc>
      <w:tc>
        <w:tcPr>
          <w:tcW w:w="2608" w:type="dxa"/>
        </w:tcPr>
        <w:p w:rsidR="0035265B" w:rsidRDefault="00151086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16.06.2017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151086" w:rsidP="005E4795">
          <w:pPr>
            <w:pStyle w:val="Yltunniste"/>
          </w:pPr>
        </w:p>
      </w:tc>
    </w:tr>
  </w:tbl>
  <w:p w:rsidR="00D64AB2" w:rsidRDefault="0015108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E4571A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151086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 wp14:anchorId="19F82001" wp14:editId="5EF0896C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151086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151086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151086" w:rsidP="005E4795">
          <w:pPr>
            <w:pStyle w:val="Yltunniste"/>
            <w:jc w:val="center"/>
          </w:pPr>
        </w:p>
      </w:tc>
    </w:tr>
    <w:tr w:rsidR="00E4571A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151086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151086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151086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SM17179055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151086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E4571A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151086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151086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151086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E4571A" w:rsidTr="005E4795">
      <w:tc>
        <w:tcPr>
          <w:tcW w:w="5823" w:type="dxa"/>
          <w:vMerge/>
          <w:tcMar>
            <w:left w:w="0" w:type="dxa"/>
          </w:tcMar>
        </w:tcPr>
        <w:p w:rsidR="0035265B" w:rsidRDefault="00151086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151086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151086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SMDno-2017-741</w:t>
          </w:r>
          <w:r>
            <w:fldChar w:fldCharType="end"/>
          </w:r>
        </w:p>
      </w:tc>
    </w:tr>
    <w:tr w:rsidR="00E4571A" w:rsidTr="005E4795">
      <w:tc>
        <w:tcPr>
          <w:tcW w:w="5823" w:type="dxa"/>
          <w:tcMar>
            <w:left w:w="0" w:type="dxa"/>
          </w:tcMar>
        </w:tcPr>
        <w:p w:rsidR="0035265B" w:rsidRDefault="00151086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151086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16.06.2017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151086" w:rsidP="005E4795">
          <w:pPr>
            <w:pStyle w:val="Yltunniste"/>
          </w:pPr>
        </w:p>
      </w:tc>
    </w:tr>
  </w:tbl>
  <w:p w:rsidR="002723D0" w:rsidRDefault="0015108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1A"/>
    <w:rsid w:val="00151086"/>
    <w:rsid w:val="00E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37DB-D675-4C83-9432-2C7B433A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Nevalainen Kirsi</cp:lastModifiedBy>
  <cp:revision>2</cp:revision>
  <cp:lastPrinted>2017-06-20T12:12:00Z</cp:lastPrinted>
  <dcterms:created xsi:type="dcterms:W3CDTF">2017-06-20T12:13:00Z</dcterms:created>
  <dcterms:modified xsi:type="dcterms:W3CDTF">2017-06-20T12:13:00Z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16.06.2017 klo 16:27.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SMDno-2017-741</vt:lpwstr>
  </property>
  <property fmtid="{D5CDD505-2E9C-101B-9397-08002B2CF9AE}" pid="6" name="sm_id">
    <vt:lpwstr>SM17179055</vt:lpwstr>
  </property>
  <property fmtid="{D5CDD505-2E9C-101B-9397-08002B2CF9AE}" pid="7" name="sm_käsittelyluokka">
    <vt:lpwstr/>
  </property>
  <property fmtid="{D5CDD505-2E9C-101B-9397-08002B2CF9AE}" pid="8" name="sm_laatija">
    <vt:lpwstr>Hanne Huvila</vt:lpwstr>
  </property>
  <property fmtid="{D5CDD505-2E9C-101B-9397-08002B2CF9AE}" pid="9" name="sm_laatimispvm">
    <vt:lpwstr>15.06.2017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tuomioistuinviraston perustaminen</vt:lpwstr>
  </property>
  <property fmtid="{D5CDD505-2E9C-101B-9397-08002B2CF9AE}" pid="15" name="sm_pvm">
    <vt:lpwstr>16.06.2017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