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75" w:rsidRPr="003D4D75" w:rsidRDefault="003D4D75" w:rsidP="003D4D75">
      <w:pPr>
        <w:spacing w:after="0" w:line="240" w:lineRule="auto"/>
        <w:rPr>
          <w:rFonts w:ascii="Arial" w:eastAsia="Times New Roman" w:hAnsi="Arial" w:cs="Arial"/>
          <w:sz w:val="24"/>
          <w:szCs w:val="24"/>
          <w:lang w:eastAsia="fi-FI"/>
        </w:rPr>
      </w:pPr>
      <w:r w:rsidRPr="003D4D75">
        <w:rPr>
          <w:rFonts w:ascii="Arial" w:eastAsia="Times New Roman" w:hAnsi="Arial" w:cs="Arial"/>
          <w:b/>
          <w:caps/>
          <w:sz w:val="24"/>
          <w:szCs w:val="24"/>
          <w:lang w:eastAsia="fi-FI"/>
        </w:rPr>
        <w:t>Invalidiliitto ry</w:t>
      </w:r>
      <w:r w:rsidRPr="003D4D75">
        <w:rPr>
          <w:rFonts w:ascii="Arial" w:eastAsia="Times New Roman" w:hAnsi="Arial" w:cs="Arial"/>
          <w:b/>
          <w:sz w:val="24"/>
          <w:szCs w:val="24"/>
          <w:lang w:eastAsia="fi-FI"/>
        </w:rPr>
        <w:tab/>
      </w:r>
      <w:r w:rsidRPr="003D4D75">
        <w:rPr>
          <w:rFonts w:ascii="Arial" w:eastAsia="Times New Roman" w:hAnsi="Arial" w:cs="Arial"/>
          <w:b/>
          <w:sz w:val="24"/>
          <w:szCs w:val="24"/>
          <w:lang w:eastAsia="fi-FI"/>
        </w:rPr>
        <w:tab/>
      </w:r>
      <w:r w:rsidRPr="003D4D75">
        <w:rPr>
          <w:rFonts w:ascii="Arial" w:eastAsia="Times New Roman" w:hAnsi="Arial" w:cs="Arial"/>
          <w:b/>
          <w:sz w:val="24"/>
          <w:szCs w:val="24"/>
          <w:lang w:eastAsia="fi-FI"/>
        </w:rPr>
        <w:tab/>
      </w:r>
      <w:r w:rsidRPr="003D4D75">
        <w:rPr>
          <w:rFonts w:ascii="Arial" w:eastAsia="Times New Roman" w:hAnsi="Arial" w:cs="Arial"/>
          <w:b/>
          <w:sz w:val="24"/>
          <w:szCs w:val="24"/>
          <w:lang w:eastAsia="fi-FI"/>
        </w:rPr>
        <w:tab/>
        <w:t>LAUSUNTO</w:t>
      </w:r>
    </w:p>
    <w:p w:rsidR="003D4D75" w:rsidRPr="003D4D75" w:rsidRDefault="003D4D75" w:rsidP="003D4D75">
      <w:pPr>
        <w:spacing w:after="0" w:line="240" w:lineRule="auto"/>
        <w:rPr>
          <w:rFonts w:ascii="Arial" w:eastAsia="Times New Roman" w:hAnsi="Arial" w:cs="Arial"/>
          <w:sz w:val="24"/>
          <w:szCs w:val="24"/>
          <w:lang w:eastAsia="fi-FI"/>
        </w:rPr>
      </w:pPr>
    </w:p>
    <w:p w:rsidR="003D4D75" w:rsidRPr="003D4D75" w:rsidRDefault="003D4D75" w:rsidP="003D4D75">
      <w:pPr>
        <w:spacing w:after="0" w:line="240" w:lineRule="auto"/>
        <w:rPr>
          <w:rFonts w:ascii="Arial" w:eastAsia="Times New Roman" w:hAnsi="Arial" w:cs="Arial"/>
          <w:b/>
          <w:sz w:val="24"/>
          <w:szCs w:val="24"/>
          <w:lang w:eastAsia="fi-FI"/>
        </w:rPr>
      </w:pPr>
    </w:p>
    <w:p w:rsidR="003D4D75" w:rsidRPr="003D4D75" w:rsidRDefault="003D4D75" w:rsidP="003D4D75">
      <w:pPr>
        <w:spacing w:after="0" w:line="240" w:lineRule="auto"/>
        <w:rPr>
          <w:rFonts w:ascii="Arial" w:eastAsia="Times New Roman" w:hAnsi="Arial" w:cs="Arial"/>
          <w:sz w:val="24"/>
          <w:szCs w:val="24"/>
          <w:lang w:eastAsia="fi-FI"/>
        </w:rPr>
      </w:pPr>
    </w:p>
    <w:p w:rsidR="003D4D75" w:rsidRPr="003D4D75" w:rsidRDefault="003D4D75" w:rsidP="003D4D75">
      <w:pPr>
        <w:spacing w:after="0" w:line="240" w:lineRule="auto"/>
        <w:rPr>
          <w:rFonts w:ascii="Arial" w:eastAsia="Times New Roman" w:hAnsi="Arial" w:cs="Arial"/>
          <w:sz w:val="24"/>
          <w:szCs w:val="24"/>
          <w:lang w:eastAsia="fi-FI"/>
        </w:rPr>
      </w:pPr>
    </w:p>
    <w:p w:rsidR="003D4D75" w:rsidRPr="003D4D75" w:rsidRDefault="003D4D75" w:rsidP="003D4D75">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t>Sosiaali- ja terveysministeriö</w:t>
      </w:r>
    </w:p>
    <w:p w:rsidR="003D4D75" w:rsidRPr="003D4D75" w:rsidRDefault="003D4D75" w:rsidP="003D4D75">
      <w:pPr>
        <w:spacing w:after="0" w:line="240" w:lineRule="auto"/>
        <w:rPr>
          <w:rFonts w:ascii="Arial" w:eastAsia="Times New Roman" w:hAnsi="Arial" w:cs="Arial"/>
          <w:b/>
          <w:sz w:val="24"/>
          <w:szCs w:val="24"/>
          <w:lang w:eastAsia="fi-FI"/>
        </w:rPr>
      </w:pPr>
      <w:r w:rsidRPr="003D4D75">
        <w:rPr>
          <w:rFonts w:ascii="Arial" w:eastAsia="Times New Roman" w:hAnsi="Arial" w:cs="Arial"/>
          <w:b/>
          <w:sz w:val="24"/>
          <w:szCs w:val="24"/>
          <w:lang w:eastAsia="fi-FI"/>
        </w:rPr>
        <w:t>PL</w:t>
      </w:r>
      <w:r>
        <w:rPr>
          <w:rFonts w:ascii="Arial" w:eastAsia="Times New Roman" w:hAnsi="Arial" w:cs="Arial"/>
          <w:b/>
          <w:sz w:val="24"/>
          <w:szCs w:val="24"/>
          <w:lang w:eastAsia="fi-FI"/>
        </w:rPr>
        <w:t xml:space="preserve"> 33</w:t>
      </w:r>
    </w:p>
    <w:p w:rsidR="003D4D75" w:rsidRPr="003D4D75" w:rsidRDefault="003D4D75" w:rsidP="003D4D75">
      <w:pPr>
        <w:spacing w:after="0" w:line="240" w:lineRule="auto"/>
        <w:rPr>
          <w:rFonts w:ascii="Arial" w:eastAsia="Times New Roman" w:hAnsi="Arial" w:cs="Arial"/>
          <w:b/>
          <w:sz w:val="24"/>
          <w:szCs w:val="24"/>
          <w:lang w:eastAsia="fi-FI"/>
        </w:rPr>
      </w:pPr>
      <w:r w:rsidRPr="003D4D75">
        <w:rPr>
          <w:rFonts w:ascii="Arial" w:eastAsia="Times New Roman" w:hAnsi="Arial" w:cs="Arial"/>
          <w:b/>
          <w:sz w:val="24"/>
          <w:szCs w:val="24"/>
          <w:lang w:eastAsia="fi-FI"/>
        </w:rPr>
        <w:t>00023 VALTIONEUVOSTO</w:t>
      </w:r>
    </w:p>
    <w:p w:rsidR="003D4D75" w:rsidRDefault="00C7464F" w:rsidP="003D4D75">
      <w:pPr>
        <w:spacing w:after="0" w:line="240" w:lineRule="auto"/>
        <w:rPr>
          <w:rFonts w:ascii="Arial" w:eastAsia="Times New Roman" w:hAnsi="Arial" w:cs="Arial"/>
          <w:b/>
          <w:sz w:val="24"/>
          <w:szCs w:val="24"/>
          <w:lang w:eastAsia="fi-FI"/>
        </w:rPr>
      </w:pPr>
      <w:hyperlink r:id="rId7" w:history="1">
        <w:r w:rsidR="003D4D75" w:rsidRPr="00B6455E">
          <w:rPr>
            <w:rStyle w:val="Hyperlinkki"/>
            <w:rFonts w:ascii="Arial" w:eastAsia="Times New Roman" w:hAnsi="Arial" w:cs="Arial"/>
            <w:b/>
            <w:sz w:val="24"/>
            <w:szCs w:val="24"/>
            <w:lang w:eastAsia="fi-FI"/>
          </w:rPr>
          <w:t>kirjaamo@stm.fi</w:t>
        </w:r>
      </w:hyperlink>
    </w:p>
    <w:p w:rsidR="003D4D75" w:rsidRDefault="00C7464F" w:rsidP="003D4D75">
      <w:pPr>
        <w:spacing w:after="0" w:line="240" w:lineRule="auto"/>
        <w:rPr>
          <w:rFonts w:ascii="Arial" w:eastAsia="Times New Roman" w:hAnsi="Arial" w:cs="Arial"/>
          <w:b/>
          <w:sz w:val="24"/>
          <w:szCs w:val="24"/>
          <w:lang w:eastAsia="fi-FI"/>
        </w:rPr>
      </w:pPr>
      <w:hyperlink r:id="rId8" w:history="1">
        <w:r w:rsidR="003D4D75" w:rsidRPr="00B6455E">
          <w:rPr>
            <w:rStyle w:val="Hyperlinkki"/>
            <w:rFonts w:ascii="Arial" w:eastAsia="Times New Roman" w:hAnsi="Arial" w:cs="Arial"/>
            <w:b/>
            <w:sz w:val="24"/>
            <w:szCs w:val="24"/>
            <w:lang w:eastAsia="fi-FI"/>
          </w:rPr>
          <w:t>tiina.muinonen@stm.fi</w:t>
        </w:r>
      </w:hyperlink>
    </w:p>
    <w:p w:rsidR="003D4D75" w:rsidRPr="003D4D75" w:rsidRDefault="003D4D75" w:rsidP="003D4D75">
      <w:pPr>
        <w:spacing w:after="0" w:line="240" w:lineRule="auto"/>
        <w:rPr>
          <w:rFonts w:ascii="Arial" w:eastAsia="Times New Roman" w:hAnsi="Arial" w:cs="Arial"/>
          <w:b/>
          <w:sz w:val="24"/>
          <w:szCs w:val="24"/>
          <w:lang w:eastAsia="fi-FI"/>
        </w:rPr>
      </w:pPr>
    </w:p>
    <w:p w:rsidR="003D4D75" w:rsidRPr="003D4D75" w:rsidRDefault="003D4D75" w:rsidP="003D4D75">
      <w:pPr>
        <w:spacing w:after="0" w:line="240" w:lineRule="auto"/>
        <w:rPr>
          <w:rFonts w:ascii="Arial" w:eastAsia="Times New Roman" w:hAnsi="Arial" w:cs="Arial"/>
          <w:sz w:val="24"/>
          <w:szCs w:val="24"/>
          <w:lang w:eastAsia="fi-FI"/>
        </w:rPr>
      </w:pPr>
    </w:p>
    <w:p w:rsidR="003D4D75" w:rsidRPr="003D4D75" w:rsidRDefault="003D4D75" w:rsidP="003D4D75">
      <w:pPr>
        <w:spacing w:after="0" w:line="240" w:lineRule="auto"/>
        <w:rPr>
          <w:rFonts w:ascii="Arial" w:eastAsia="Times New Roman" w:hAnsi="Arial" w:cs="Arial"/>
          <w:b/>
          <w:sz w:val="24"/>
          <w:szCs w:val="24"/>
          <w:lang w:eastAsia="fi-FI"/>
        </w:rPr>
      </w:pPr>
    </w:p>
    <w:p w:rsidR="003D4D75" w:rsidRPr="003D4D75" w:rsidRDefault="003D4D75" w:rsidP="003D4D75">
      <w:pPr>
        <w:spacing w:after="0" w:line="240" w:lineRule="auto"/>
        <w:ind w:left="1304"/>
        <w:rPr>
          <w:rFonts w:ascii="Arial" w:eastAsia="Times New Roman" w:hAnsi="Arial" w:cs="Arial"/>
          <w:b/>
          <w:sz w:val="24"/>
          <w:szCs w:val="24"/>
          <w:lang w:eastAsia="fi-FI"/>
        </w:rPr>
      </w:pPr>
    </w:p>
    <w:p w:rsidR="003D4D75" w:rsidRPr="003D4D75" w:rsidRDefault="003D4D75" w:rsidP="003D4D75">
      <w:pPr>
        <w:spacing w:after="0" w:line="240" w:lineRule="auto"/>
        <w:ind w:left="1304"/>
        <w:rPr>
          <w:rFonts w:ascii="Arial" w:eastAsia="Times New Roman" w:hAnsi="Arial" w:cs="Arial"/>
          <w:b/>
          <w:sz w:val="24"/>
          <w:szCs w:val="24"/>
          <w:lang w:eastAsia="fi-FI"/>
        </w:rPr>
      </w:pPr>
    </w:p>
    <w:p w:rsidR="003D4D75" w:rsidRPr="003D4D75" w:rsidRDefault="003D4D75" w:rsidP="003D4D75">
      <w:pPr>
        <w:spacing w:after="0" w:line="240" w:lineRule="auto"/>
        <w:ind w:left="1304"/>
        <w:rPr>
          <w:rFonts w:ascii="Arial" w:eastAsia="Times New Roman" w:hAnsi="Arial" w:cs="Arial"/>
          <w:b/>
          <w:sz w:val="24"/>
          <w:szCs w:val="24"/>
          <w:lang w:eastAsia="fi-FI"/>
        </w:rPr>
      </w:pPr>
    </w:p>
    <w:p w:rsidR="003D4D75" w:rsidRPr="003D4D75" w:rsidRDefault="003D4D75" w:rsidP="003D4D75">
      <w:pPr>
        <w:spacing w:after="0" w:line="240" w:lineRule="auto"/>
        <w:ind w:left="1304"/>
        <w:rPr>
          <w:rFonts w:ascii="Arial" w:eastAsia="Times New Roman" w:hAnsi="Arial" w:cs="Arial"/>
          <w:b/>
          <w:sz w:val="24"/>
          <w:szCs w:val="24"/>
          <w:lang w:eastAsia="fi-FI"/>
        </w:rPr>
      </w:pPr>
    </w:p>
    <w:p w:rsidR="003D4D75" w:rsidRPr="003D4D75" w:rsidRDefault="003D4D75" w:rsidP="003D4D75">
      <w:pPr>
        <w:spacing w:after="0" w:line="240" w:lineRule="auto"/>
        <w:ind w:left="1304"/>
        <w:rPr>
          <w:rFonts w:ascii="Arial" w:eastAsia="Times New Roman" w:hAnsi="Arial" w:cs="Arial"/>
          <w:b/>
          <w:sz w:val="24"/>
          <w:szCs w:val="24"/>
          <w:lang w:eastAsia="fi-FI"/>
        </w:rPr>
      </w:pPr>
      <w:r w:rsidRPr="003D4D75">
        <w:rPr>
          <w:rFonts w:ascii="Arial" w:eastAsia="Times New Roman" w:hAnsi="Arial" w:cs="Arial"/>
          <w:b/>
          <w:sz w:val="24"/>
          <w:szCs w:val="24"/>
          <w:lang w:eastAsia="fi-FI"/>
        </w:rPr>
        <w:t xml:space="preserve">Asia: </w:t>
      </w:r>
      <w:r>
        <w:rPr>
          <w:rFonts w:ascii="Arial" w:eastAsia="Times New Roman" w:hAnsi="Arial" w:cs="Arial"/>
          <w:b/>
          <w:sz w:val="24"/>
          <w:szCs w:val="24"/>
          <w:lang w:eastAsia="fi-FI"/>
        </w:rPr>
        <w:t>Luonnos hallituksen esitykseksi työtapaturma- ja ammattitautilaiksi ja eräiksi siihen liittyviksi laeiksi sekä esitykseen liittyvästä ammattitautiasetuksesta</w:t>
      </w:r>
    </w:p>
    <w:p w:rsidR="003D4D75" w:rsidRPr="003D4D75" w:rsidRDefault="003D4D75" w:rsidP="003D4D75">
      <w:pPr>
        <w:spacing w:after="0" w:line="240" w:lineRule="auto"/>
        <w:rPr>
          <w:rFonts w:ascii="Arial" w:eastAsia="Times New Roman" w:hAnsi="Arial" w:cs="Arial"/>
          <w:b/>
          <w:sz w:val="24"/>
          <w:szCs w:val="24"/>
          <w:lang w:eastAsia="fi-FI"/>
        </w:rPr>
      </w:pPr>
    </w:p>
    <w:p w:rsidR="003D4D75" w:rsidRPr="003D4D75" w:rsidRDefault="003D4D75" w:rsidP="003D4D75">
      <w:pPr>
        <w:spacing w:after="0" w:line="240" w:lineRule="auto"/>
        <w:ind w:left="1304"/>
        <w:rPr>
          <w:rFonts w:ascii="Arial" w:eastAsia="Times New Roman" w:hAnsi="Arial" w:cs="Arial"/>
          <w:b/>
          <w:sz w:val="24"/>
          <w:szCs w:val="24"/>
          <w:lang w:eastAsia="fi-FI"/>
        </w:rPr>
      </w:pPr>
      <w:r w:rsidRPr="003D4D75">
        <w:rPr>
          <w:rFonts w:ascii="Arial" w:eastAsia="Times New Roman" w:hAnsi="Arial" w:cs="Arial"/>
          <w:b/>
          <w:sz w:val="24"/>
          <w:szCs w:val="24"/>
          <w:lang w:eastAsia="fi-FI"/>
        </w:rPr>
        <w:t xml:space="preserve">Viite: Lausuntopyyntö </w:t>
      </w:r>
      <w:r>
        <w:rPr>
          <w:rFonts w:ascii="Arial" w:eastAsia="Times New Roman" w:hAnsi="Arial" w:cs="Arial"/>
          <w:b/>
          <w:sz w:val="24"/>
          <w:szCs w:val="24"/>
          <w:lang w:eastAsia="fi-FI"/>
        </w:rPr>
        <w:t>STM 114:00/2009</w:t>
      </w:r>
    </w:p>
    <w:p w:rsidR="003D4D75" w:rsidRPr="003D4D75" w:rsidRDefault="003D4D75" w:rsidP="003D4D75">
      <w:pPr>
        <w:spacing w:after="0" w:line="240" w:lineRule="auto"/>
        <w:rPr>
          <w:rFonts w:ascii="Arial" w:eastAsia="Times New Roman" w:hAnsi="Arial" w:cs="Arial"/>
          <w:b/>
          <w:sz w:val="24"/>
          <w:szCs w:val="24"/>
          <w:lang w:eastAsia="fi-FI"/>
        </w:rPr>
      </w:pPr>
    </w:p>
    <w:p w:rsidR="003D4D75" w:rsidRPr="003D4D75" w:rsidRDefault="006B594E"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Invalidiliitto kiittää lausuntopyynnöstä ja toteaa, että kyse on erittäin merkittävästä työtapaturmien ja ammattitautien korvaamista koskevasta lainsäädäntöuudistuksesta, jolla on heijastusvaikutuksia myös muihin sosiaalivakuutusjärjestelmiin. Erityisesti tämä tulee olemaan peruslaki myös sotilastapaturmissa vammautuneille </w:t>
      </w:r>
      <w:r w:rsidR="00C64D20">
        <w:rPr>
          <w:rFonts w:ascii="Arial" w:eastAsia="Times New Roman" w:hAnsi="Arial" w:cs="Arial"/>
          <w:sz w:val="24"/>
          <w:szCs w:val="24"/>
          <w:lang w:eastAsia="fi-FI"/>
        </w:rPr>
        <w:t>varusmiehille</w:t>
      </w:r>
      <w:r>
        <w:rPr>
          <w:rFonts w:ascii="Arial" w:eastAsia="Times New Roman" w:hAnsi="Arial" w:cs="Arial"/>
          <w:sz w:val="24"/>
          <w:szCs w:val="24"/>
          <w:lang w:eastAsia="fi-FI"/>
        </w:rPr>
        <w:t xml:space="preserve"> ja sillä on vaikutuksia sotilastapaturmavakuutuslain uudistamistyölle.   </w:t>
      </w:r>
    </w:p>
    <w:p w:rsidR="006B594E" w:rsidRDefault="006B594E" w:rsidP="003D4D75">
      <w:pPr>
        <w:spacing w:after="0" w:line="240" w:lineRule="auto"/>
        <w:ind w:left="1304"/>
        <w:rPr>
          <w:rFonts w:ascii="Arial" w:eastAsia="Times New Roman" w:hAnsi="Arial" w:cs="Arial"/>
          <w:sz w:val="24"/>
          <w:szCs w:val="24"/>
          <w:lang w:eastAsia="fi-FI"/>
        </w:rPr>
      </w:pPr>
    </w:p>
    <w:p w:rsidR="003D4D75" w:rsidRPr="003D4D75" w:rsidRDefault="003D4D75" w:rsidP="003D4D75">
      <w:pPr>
        <w:spacing w:after="0" w:line="240" w:lineRule="auto"/>
        <w:ind w:left="1304"/>
        <w:rPr>
          <w:rFonts w:ascii="Arial" w:eastAsia="Times New Roman" w:hAnsi="Arial" w:cs="Arial"/>
          <w:sz w:val="24"/>
          <w:szCs w:val="24"/>
          <w:lang w:eastAsia="fi-FI"/>
        </w:rPr>
      </w:pPr>
      <w:r w:rsidRPr="003D4D75">
        <w:rPr>
          <w:rFonts w:ascii="Arial" w:eastAsia="Times New Roman" w:hAnsi="Arial" w:cs="Arial"/>
          <w:sz w:val="24"/>
          <w:szCs w:val="24"/>
          <w:lang w:eastAsia="fi-FI"/>
        </w:rPr>
        <w:t>Invalidiliitto ry on fyysisesti vammaisten ihmisten valtakunnallinen vaikuttamisen ja palvelutoiminnan monialajärjestö. Liitto edustaa 155 jäsenyhdistyksensä kautta 32 000 fyysisesti vammaista ja toimintarajoitteista suomalaista. Invalidiliitto tekee työtä yhteiskunnassa niin, että toimiva arki mahdollistaa fyysisesti vammaiselle ihmiselle itsenäisen ja hyvän elämän.</w:t>
      </w:r>
    </w:p>
    <w:p w:rsidR="003D4D75" w:rsidRPr="003D4D75" w:rsidRDefault="003D4D75" w:rsidP="003D4D75">
      <w:pPr>
        <w:spacing w:after="0" w:line="240" w:lineRule="auto"/>
        <w:rPr>
          <w:rFonts w:ascii="Arial" w:eastAsia="Times New Roman" w:hAnsi="Arial" w:cs="Arial"/>
          <w:sz w:val="24"/>
          <w:szCs w:val="24"/>
          <w:lang w:eastAsia="fi-FI"/>
        </w:rPr>
      </w:pPr>
    </w:p>
    <w:p w:rsidR="006B594E" w:rsidRDefault="003D4D75" w:rsidP="003D4D75">
      <w:pPr>
        <w:spacing w:after="0" w:line="240" w:lineRule="auto"/>
        <w:ind w:left="1304"/>
        <w:rPr>
          <w:rFonts w:ascii="Arial" w:eastAsia="Times New Roman" w:hAnsi="Arial" w:cs="Arial"/>
          <w:b/>
          <w:sz w:val="24"/>
          <w:szCs w:val="24"/>
          <w:lang w:eastAsia="fi-FI"/>
        </w:rPr>
      </w:pPr>
      <w:r w:rsidRPr="003D4D75">
        <w:rPr>
          <w:rFonts w:ascii="Arial" w:eastAsia="Times New Roman" w:hAnsi="Arial" w:cs="Arial"/>
          <w:b/>
          <w:sz w:val="24"/>
          <w:szCs w:val="24"/>
          <w:lang w:eastAsia="fi-FI"/>
        </w:rPr>
        <w:t>YLEIS</w:t>
      </w:r>
      <w:r w:rsidR="009559EB">
        <w:rPr>
          <w:rFonts w:ascii="Arial" w:eastAsia="Times New Roman" w:hAnsi="Arial" w:cs="Arial"/>
          <w:b/>
          <w:sz w:val="24"/>
          <w:szCs w:val="24"/>
          <w:lang w:eastAsia="fi-FI"/>
        </w:rPr>
        <w:t>TÄ</w:t>
      </w:r>
    </w:p>
    <w:p w:rsidR="006B594E" w:rsidRDefault="006B594E" w:rsidP="003D4D75">
      <w:pPr>
        <w:spacing w:after="0" w:line="240" w:lineRule="auto"/>
        <w:ind w:left="1304"/>
        <w:rPr>
          <w:rFonts w:ascii="Arial" w:eastAsia="Times New Roman" w:hAnsi="Arial" w:cs="Arial"/>
          <w:b/>
          <w:sz w:val="24"/>
          <w:szCs w:val="24"/>
          <w:lang w:eastAsia="fi-FI"/>
        </w:rPr>
      </w:pPr>
    </w:p>
    <w:p w:rsidR="00C67068" w:rsidRDefault="000122DB" w:rsidP="003D4D75">
      <w:pPr>
        <w:spacing w:after="0" w:line="240" w:lineRule="auto"/>
        <w:ind w:left="1304"/>
        <w:rPr>
          <w:rFonts w:ascii="Arial" w:eastAsia="Times New Roman" w:hAnsi="Arial" w:cs="Arial"/>
          <w:sz w:val="24"/>
          <w:szCs w:val="24"/>
          <w:lang w:eastAsia="fi-FI"/>
        </w:rPr>
      </w:pPr>
      <w:r w:rsidRPr="000122DB">
        <w:rPr>
          <w:rFonts w:ascii="Arial" w:eastAsia="Times New Roman" w:hAnsi="Arial" w:cs="Arial"/>
          <w:sz w:val="24"/>
          <w:szCs w:val="24"/>
          <w:lang w:eastAsia="fi-FI"/>
        </w:rPr>
        <w:t>Inva</w:t>
      </w:r>
      <w:r>
        <w:rPr>
          <w:rFonts w:ascii="Arial" w:eastAsia="Times New Roman" w:hAnsi="Arial" w:cs="Arial"/>
          <w:sz w:val="24"/>
          <w:szCs w:val="24"/>
          <w:lang w:eastAsia="fi-FI"/>
        </w:rPr>
        <w:t xml:space="preserve">lidiliiton mielestä </w:t>
      </w:r>
      <w:r w:rsidR="00644131">
        <w:rPr>
          <w:rFonts w:ascii="Arial" w:eastAsia="Times New Roman" w:hAnsi="Arial" w:cs="Arial"/>
          <w:sz w:val="24"/>
          <w:szCs w:val="24"/>
          <w:lang w:eastAsia="fi-FI"/>
        </w:rPr>
        <w:t>varsin mittava</w:t>
      </w:r>
      <w:r w:rsidR="000E041B">
        <w:rPr>
          <w:rFonts w:ascii="Arial" w:eastAsia="Times New Roman" w:hAnsi="Arial" w:cs="Arial"/>
          <w:sz w:val="24"/>
          <w:szCs w:val="24"/>
          <w:lang w:eastAsia="fi-FI"/>
        </w:rPr>
        <w:t>,</w:t>
      </w:r>
      <w:r w:rsidR="0086113A">
        <w:rPr>
          <w:rFonts w:ascii="Arial" w:eastAsia="Times New Roman" w:hAnsi="Arial" w:cs="Arial"/>
          <w:sz w:val="24"/>
          <w:szCs w:val="24"/>
          <w:lang w:eastAsia="fi-FI"/>
        </w:rPr>
        <w:t xml:space="preserve"> miltei 300 pykälää käsittävä</w:t>
      </w:r>
      <w:r w:rsidR="00644131">
        <w:rPr>
          <w:rFonts w:ascii="Arial" w:eastAsia="Times New Roman" w:hAnsi="Arial" w:cs="Arial"/>
          <w:sz w:val="24"/>
          <w:szCs w:val="24"/>
          <w:lang w:eastAsia="fi-FI"/>
        </w:rPr>
        <w:t xml:space="preserve"> </w:t>
      </w:r>
      <w:r>
        <w:rPr>
          <w:rFonts w:ascii="Arial" w:eastAsia="Times New Roman" w:hAnsi="Arial" w:cs="Arial"/>
          <w:sz w:val="24"/>
          <w:szCs w:val="24"/>
          <w:lang w:eastAsia="fi-FI"/>
        </w:rPr>
        <w:t>lakiluonnos työtapaturmien ja ammattitautien korvaamisesta on ajankohtainen asiakkaan perusoikeuksiakin turvaava laki</w:t>
      </w:r>
      <w:r w:rsidR="000E041B">
        <w:rPr>
          <w:rFonts w:ascii="Arial" w:eastAsia="Times New Roman" w:hAnsi="Arial" w:cs="Arial"/>
          <w:sz w:val="24"/>
          <w:szCs w:val="24"/>
          <w:lang w:eastAsia="fi-FI"/>
        </w:rPr>
        <w:t>. Se</w:t>
      </w:r>
      <w:r>
        <w:rPr>
          <w:rFonts w:ascii="Arial" w:eastAsia="Times New Roman" w:hAnsi="Arial" w:cs="Arial"/>
          <w:sz w:val="24"/>
          <w:szCs w:val="24"/>
          <w:lang w:eastAsia="fi-FI"/>
        </w:rPr>
        <w:t xml:space="preserve"> </w:t>
      </w:r>
      <w:r w:rsidR="00644131">
        <w:rPr>
          <w:rFonts w:ascii="Arial" w:eastAsia="Times New Roman" w:hAnsi="Arial" w:cs="Arial"/>
          <w:sz w:val="24"/>
          <w:szCs w:val="24"/>
          <w:lang w:eastAsia="fi-FI"/>
        </w:rPr>
        <w:t>kokoaa tällä hetkellä sirpaleista lainsäädäntöä pääasiassa yhteen uuteen lakiin. Lääketieteellisen syy-yhteyden määrittely lain tasolla on merkittävää ja selkeyttää lain soveltamiskäytäntöä. Lain rakenne on selkeä ja kieli sujuvaa</w:t>
      </w:r>
      <w:r w:rsidR="00063243">
        <w:rPr>
          <w:rFonts w:ascii="Arial" w:eastAsia="Times New Roman" w:hAnsi="Arial" w:cs="Arial"/>
          <w:sz w:val="24"/>
          <w:szCs w:val="24"/>
          <w:lang w:eastAsia="fi-FI"/>
        </w:rPr>
        <w:t>, vaikka paikoin esiintyy virheellisiä pykäläviittauksia</w:t>
      </w:r>
      <w:r w:rsidR="00644131">
        <w:rPr>
          <w:rFonts w:ascii="Arial" w:eastAsia="Times New Roman" w:hAnsi="Arial" w:cs="Arial"/>
          <w:sz w:val="24"/>
          <w:szCs w:val="24"/>
          <w:lang w:eastAsia="fi-FI"/>
        </w:rPr>
        <w:t xml:space="preserve"> </w:t>
      </w:r>
      <w:r w:rsidR="00063243">
        <w:rPr>
          <w:rFonts w:ascii="Arial" w:eastAsia="Times New Roman" w:hAnsi="Arial" w:cs="Arial"/>
          <w:sz w:val="24"/>
          <w:szCs w:val="24"/>
          <w:lang w:eastAsia="fi-FI"/>
        </w:rPr>
        <w:t xml:space="preserve">lain sisällä. </w:t>
      </w:r>
      <w:r w:rsidR="00644131">
        <w:rPr>
          <w:rFonts w:ascii="Arial" w:eastAsia="Times New Roman" w:hAnsi="Arial" w:cs="Arial"/>
          <w:sz w:val="24"/>
          <w:szCs w:val="24"/>
          <w:lang w:eastAsia="fi-FI"/>
        </w:rPr>
        <w:t>Erityisesti perustelujen avaaminen esimerkein selkeyttää lain sisältöä. Tästä huolimatta Invalidiliitto haluaa kiinnittää sosiaali- ja terveysministeriön huomiota eräisiin tulkinnanvaraisiin ja puutteellisiin</w:t>
      </w:r>
      <w:r w:rsidR="006B2320">
        <w:rPr>
          <w:rFonts w:ascii="Arial" w:eastAsia="Times New Roman" w:hAnsi="Arial" w:cs="Arial"/>
          <w:sz w:val="24"/>
          <w:szCs w:val="24"/>
          <w:lang w:eastAsia="fi-FI"/>
        </w:rPr>
        <w:t xml:space="preserve"> </w:t>
      </w:r>
      <w:r w:rsidR="00580337">
        <w:rPr>
          <w:rFonts w:ascii="Arial" w:eastAsia="Times New Roman" w:hAnsi="Arial" w:cs="Arial"/>
          <w:sz w:val="24"/>
          <w:szCs w:val="24"/>
          <w:lang w:eastAsia="fi-FI"/>
        </w:rPr>
        <w:t>kohtiin</w:t>
      </w:r>
      <w:r w:rsidR="00644131">
        <w:rPr>
          <w:rFonts w:ascii="Arial" w:eastAsia="Times New Roman" w:hAnsi="Arial" w:cs="Arial"/>
          <w:sz w:val="24"/>
          <w:szCs w:val="24"/>
          <w:lang w:eastAsia="fi-FI"/>
        </w:rPr>
        <w:t>.</w:t>
      </w:r>
    </w:p>
    <w:p w:rsidR="00C67068" w:rsidRDefault="00C67068" w:rsidP="003D4D75">
      <w:pPr>
        <w:spacing w:after="0" w:line="240" w:lineRule="auto"/>
        <w:ind w:left="1304"/>
        <w:rPr>
          <w:rFonts w:ascii="Arial" w:eastAsia="Times New Roman" w:hAnsi="Arial" w:cs="Arial"/>
          <w:sz w:val="24"/>
          <w:szCs w:val="24"/>
          <w:lang w:eastAsia="fi-FI"/>
        </w:rPr>
      </w:pPr>
    </w:p>
    <w:p w:rsidR="008F7BF2" w:rsidRDefault="00C67068"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Ammattitautiasetuksen kommentointi jää vähemmälle huomiolle, </w:t>
      </w:r>
      <w:r w:rsidR="00A65CA0">
        <w:rPr>
          <w:rFonts w:ascii="Arial" w:eastAsia="Times New Roman" w:hAnsi="Arial" w:cs="Arial"/>
          <w:sz w:val="24"/>
          <w:szCs w:val="24"/>
          <w:lang w:eastAsia="fi-FI"/>
        </w:rPr>
        <w:t>mutta</w:t>
      </w:r>
      <w:r>
        <w:rPr>
          <w:rFonts w:ascii="Arial" w:eastAsia="Times New Roman" w:hAnsi="Arial" w:cs="Arial"/>
          <w:sz w:val="24"/>
          <w:szCs w:val="24"/>
          <w:lang w:eastAsia="fi-FI"/>
        </w:rPr>
        <w:t xml:space="preserve"> Invalidiliiton mielestä on</w:t>
      </w:r>
      <w:r w:rsidR="00B37091">
        <w:rPr>
          <w:rFonts w:ascii="Arial" w:eastAsia="Times New Roman" w:hAnsi="Arial" w:cs="Arial"/>
          <w:sz w:val="24"/>
          <w:szCs w:val="24"/>
          <w:lang w:eastAsia="fi-FI"/>
        </w:rPr>
        <w:t xml:space="preserve"> kuitenkin</w:t>
      </w:r>
      <w:r>
        <w:rPr>
          <w:rFonts w:ascii="Arial" w:eastAsia="Times New Roman" w:hAnsi="Arial" w:cs="Arial"/>
          <w:sz w:val="24"/>
          <w:szCs w:val="24"/>
          <w:lang w:eastAsia="fi-FI"/>
        </w:rPr>
        <w:t xml:space="preserve"> varsin perusteltua, ettei ammattitautiasetuksen luetteloa ole säädetty tyhjentäväksi tai rajoittavaksi vaan se voidaan korvata nykyiseen tapaan ammattitautina, mikäli tapauksessa vallitsee syy-yhteys.</w:t>
      </w:r>
    </w:p>
    <w:p w:rsidR="00832AAB" w:rsidRDefault="00832AAB" w:rsidP="003D4D75">
      <w:pPr>
        <w:spacing w:after="0" w:line="240" w:lineRule="auto"/>
        <w:ind w:left="1304"/>
        <w:rPr>
          <w:rFonts w:ascii="Arial" w:eastAsia="Times New Roman" w:hAnsi="Arial" w:cs="Arial"/>
          <w:sz w:val="24"/>
          <w:szCs w:val="24"/>
          <w:lang w:eastAsia="fi-FI"/>
        </w:rPr>
      </w:pPr>
    </w:p>
    <w:p w:rsidR="00832AAB" w:rsidRDefault="00832AAB" w:rsidP="003D4D75">
      <w:pPr>
        <w:spacing w:after="0" w:line="240" w:lineRule="auto"/>
        <w:ind w:left="1304"/>
        <w:rPr>
          <w:rFonts w:ascii="Arial" w:eastAsia="Times New Roman" w:hAnsi="Arial" w:cs="Arial"/>
          <w:b/>
          <w:sz w:val="24"/>
          <w:szCs w:val="24"/>
          <w:lang w:eastAsia="fi-FI"/>
        </w:rPr>
      </w:pPr>
      <w:r w:rsidRPr="00832AAB">
        <w:rPr>
          <w:rFonts w:ascii="Arial" w:eastAsia="Times New Roman" w:hAnsi="Arial" w:cs="Arial"/>
          <w:b/>
          <w:sz w:val="24"/>
          <w:szCs w:val="24"/>
          <w:lang w:eastAsia="fi-FI"/>
        </w:rPr>
        <w:t>Esityksen vaikutusten arviointi on kirjoitettu aivan liian suppeasti</w:t>
      </w:r>
    </w:p>
    <w:p w:rsidR="00832AAB" w:rsidRDefault="00832AAB" w:rsidP="003D4D75">
      <w:pPr>
        <w:spacing w:after="0" w:line="240" w:lineRule="auto"/>
        <w:ind w:left="1304"/>
        <w:rPr>
          <w:rFonts w:ascii="Arial" w:eastAsia="Times New Roman" w:hAnsi="Arial" w:cs="Arial"/>
          <w:b/>
          <w:sz w:val="24"/>
          <w:szCs w:val="24"/>
          <w:lang w:eastAsia="fi-FI"/>
        </w:rPr>
      </w:pPr>
    </w:p>
    <w:p w:rsidR="00832AAB" w:rsidRPr="00832AAB" w:rsidRDefault="00832AAB" w:rsidP="003D4D75">
      <w:pPr>
        <w:spacing w:after="0" w:line="240" w:lineRule="auto"/>
        <w:ind w:left="1304"/>
        <w:rPr>
          <w:rFonts w:ascii="Arial" w:eastAsia="Times New Roman" w:hAnsi="Arial" w:cs="Arial"/>
          <w:sz w:val="24"/>
          <w:szCs w:val="24"/>
          <w:lang w:eastAsia="fi-FI"/>
        </w:rPr>
      </w:pPr>
      <w:r w:rsidRPr="00832AAB">
        <w:rPr>
          <w:rFonts w:ascii="Arial" w:eastAsia="Times New Roman" w:hAnsi="Arial" w:cs="Arial"/>
          <w:sz w:val="24"/>
          <w:szCs w:val="24"/>
          <w:lang w:eastAsia="fi-FI"/>
        </w:rPr>
        <w:t xml:space="preserve">Lakiesityksen perusteluissa esityksen vaikutuksia on arvioitu varsin pintapuolisesti ottaen huomioon lakipaketin mittava kokonaisuus. Tälläkin hetkellä sosiaalivakuutusjärjestelmissä on eroavaisuuksia, mitkä asettavat ihmiset eriarvoiseen asemaan sen perusteella mistä järjestelmästä kustannuksia maksetaan. </w:t>
      </w:r>
      <w:r>
        <w:rPr>
          <w:rFonts w:ascii="Arial" w:eastAsia="Times New Roman" w:hAnsi="Arial" w:cs="Arial"/>
          <w:sz w:val="24"/>
          <w:szCs w:val="24"/>
          <w:lang w:eastAsia="fi-FI"/>
        </w:rPr>
        <w:t xml:space="preserve">Tärkeää on, että lakiesityksen vaikutuksia arvioidaan, että ne ovat oikeassa linjassa </w:t>
      </w:r>
      <w:r w:rsidR="00F65F63">
        <w:rPr>
          <w:rFonts w:ascii="Arial" w:eastAsia="Times New Roman" w:hAnsi="Arial" w:cs="Arial"/>
          <w:sz w:val="24"/>
          <w:szCs w:val="24"/>
          <w:lang w:eastAsia="fi-FI"/>
        </w:rPr>
        <w:t>suhteessa julkisen sektorin ja vakuutuslaitosten sisäisiin käytäntöihin.</w:t>
      </w:r>
      <w:r w:rsidRPr="00832AAB">
        <w:rPr>
          <w:rFonts w:ascii="Arial" w:eastAsia="Times New Roman" w:hAnsi="Arial" w:cs="Arial"/>
          <w:sz w:val="24"/>
          <w:szCs w:val="24"/>
          <w:lang w:eastAsia="fi-FI"/>
        </w:rPr>
        <w:t xml:space="preserve">      </w:t>
      </w:r>
    </w:p>
    <w:p w:rsidR="008F7BF2" w:rsidRDefault="008F7BF2" w:rsidP="003D4D75">
      <w:pPr>
        <w:spacing w:after="0" w:line="240" w:lineRule="auto"/>
        <w:ind w:left="1304"/>
        <w:rPr>
          <w:rFonts w:ascii="Arial" w:eastAsia="Times New Roman" w:hAnsi="Arial" w:cs="Arial"/>
          <w:sz w:val="24"/>
          <w:szCs w:val="24"/>
          <w:lang w:eastAsia="fi-FI"/>
        </w:rPr>
      </w:pPr>
    </w:p>
    <w:p w:rsidR="00BF133D" w:rsidRDefault="0086113A"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Invalidiliitto muistuttaa myös YK:n vammaisten henkilöiden oikeuksia koskevan yleissopimuksen, jonka Suomi on allekirjoittanut ja valmistautuu ratifioimaan, tarkoituksesta ja velvoitteista. YK:n vammaissopimuksen tarkoituksena (art. 1) on edistää, suojella ja taata kaikille vammaisille henkilöille täysimääräisesti ja yhdenvertaisesti kaikki ihmisoikeudet ja perusvapaudet, sekä edistää vammaisten henkilöiden synnynnäisen arvon kunnioittamista.</w:t>
      </w:r>
    </w:p>
    <w:p w:rsidR="00BF133D" w:rsidRDefault="00BF133D" w:rsidP="003D4D75">
      <w:pPr>
        <w:spacing w:after="0" w:line="240" w:lineRule="auto"/>
        <w:ind w:left="1304"/>
        <w:rPr>
          <w:rFonts w:ascii="Arial" w:eastAsia="Times New Roman" w:hAnsi="Arial" w:cs="Arial"/>
          <w:sz w:val="24"/>
          <w:szCs w:val="24"/>
          <w:lang w:eastAsia="fi-FI"/>
        </w:rPr>
      </w:pPr>
    </w:p>
    <w:p w:rsidR="00BF133D" w:rsidRPr="00BF133D" w:rsidRDefault="00BF133D" w:rsidP="003D4D75">
      <w:pPr>
        <w:spacing w:after="0" w:line="240" w:lineRule="auto"/>
        <w:ind w:left="1304"/>
        <w:rPr>
          <w:rFonts w:ascii="Arial" w:eastAsia="Times New Roman" w:hAnsi="Arial" w:cs="Arial"/>
          <w:b/>
          <w:sz w:val="24"/>
          <w:szCs w:val="24"/>
          <w:lang w:eastAsia="fi-FI"/>
        </w:rPr>
      </w:pPr>
      <w:r w:rsidRPr="00BF133D">
        <w:rPr>
          <w:rFonts w:ascii="Arial" w:eastAsia="Times New Roman" w:hAnsi="Arial" w:cs="Arial"/>
          <w:b/>
          <w:sz w:val="24"/>
          <w:szCs w:val="24"/>
          <w:lang w:eastAsia="fi-FI"/>
        </w:rPr>
        <w:t xml:space="preserve">Haittaluokkaa on sovellettava alkuperäiseen tarkoitukseen ja vain laissa tarkoin rajatusti </w:t>
      </w:r>
    </w:p>
    <w:p w:rsidR="00BF133D" w:rsidRDefault="00BF133D" w:rsidP="003D4D75">
      <w:pPr>
        <w:spacing w:after="0" w:line="240" w:lineRule="auto"/>
        <w:ind w:left="1304"/>
        <w:rPr>
          <w:rFonts w:ascii="Arial" w:eastAsia="Times New Roman" w:hAnsi="Arial" w:cs="Arial"/>
          <w:sz w:val="24"/>
          <w:szCs w:val="24"/>
          <w:lang w:eastAsia="fi-FI"/>
        </w:rPr>
      </w:pPr>
    </w:p>
    <w:p w:rsidR="00BF133D" w:rsidRDefault="00BF133D" w:rsidP="00BF133D">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Invalidiliitto yhtyy Vammaisfoorumin lausuntoon ja kiinnittää huomiota haittaluokkaan sekä sen soveltamisalaan. Haittaluokkaa tulee soveltaa alkuperäisen tarkoituksensa mukaisesti vain tapaturmaisesti vammautuneiden haitan määrittämisessä. Haittaluokka ei kliinisen luonteensa takia sovellu mihinkään muuhun tarkoitukseen ja erityisen huonosti se soveltuu toimintakyvyn arvion mukaan tehtyihin yksilöllisiin vammaisetuuspäätöksiin. Tämän vuoksi on perusteltua erikseen säätää haittaluokan soveltamisalarajaus edellä mainittuun tarkoitukseen, koska sen käyttö muissa yhteyksissä on hyvän hallinnon ja kansalaisen oikeusturvan kannalta kohtuutonta.</w:t>
      </w:r>
    </w:p>
    <w:p w:rsidR="003D4D75" w:rsidRPr="003D4D75" w:rsidRDefault="003D4D75" w:rsidP="003D4D75">
      <w:pPr>
        <w:spacing w:after="0" w:line="240" w:lineRule="auto"/>
        <w:rPr>
          <w:rFonts w:ascii="Arial" w:eastAsia="Times New Roman" w:hAnsi="Arial" w:cs="Arial"/>
          <w:b/>
          <w:sz w:val="24"/>
          <w:szCs w:val="24"/>
          <w:lang w:eastAsia="fi-FI"/>
        </w:rPr>
      </w:pPr>
    </w:p>
    <w:p w:rsidR="003D4D75" w:rsidRPr="003D4D75" w:rsidRDefault="003D4D75" w:rsidP="003D4D75">
      <w:pPr>
        <w:spacing w:after="0" w:line="240" w:lineRule="auto"/>
        <w:ind w:left="1304"/>
        <w:rPr>
          <w:rFonts w:ascii="Arial" w:eastAsia="Times New Roman" w:hAnsi="Arial" w:cs="Arial"/>
          <w:b/>
          <w:sz w:val="24"/>
          <w:szCs w:val="24"/>
          <w:lang w:eastAsia="fi-FI"/>
        </w:rPr>
      </w:pPr>
    </w:p>
    <w:p w:rsidR="003D4D75" w:rsidRDefault="003D4D75" w:rsidP="003D4D75">
      <w:pPr>
        <w:spacing w:after="0" w:line="240" w:lineRule="auto"/>
        <w:ind w:left="1304"/>
        <w:rPr>
          <w:rFonts w:ascii="Arial" w:eastAsia="Times New Roman" w:hAnsi="Arial" w:cs="Arial"/>
          <w:b/>
          <w:sz w:val="24"/>
          <w:szCs w:val="24"/>
          <w:lang w:eastAsia="fi-FI"/>
        </w:rPr>
      </w:pPr>
      <w:r w:rsidRPr="003D4D75">
        <w:rPr>
          <w:rFonts w:ascii="Arial" w:eastAsia="Times New Roman" w:hAnsi="Arial" w:cs="Arial"/>
          <w:b/>
          <w:sz w:val="24"/>
          <w:szCs w:val="24"/>
          <w:lang w:eastAsia="fi-FI"/>
        </w:rPr>
        <w:t>YKSITYISKOHTAISET PERUSTELUT</w:t>
      </w:r>
    </w:p>
    <w:p w:rsidR="00CC4DEC" w:rsidRDefault="00CC4DEC" w:rsidP="003D4D75">
      <w:pPr>
        <w:spacing w:after="0" w:line="240" w:lineRule="auto"/>
        <w:ind w:left="1304"/>
        <w:rPr>
          <w:rFonts w:ascii="Arial" w:eastAsia="Times New Roman" w:hAnsi="Arial" w:cs="Arial"/>
          <w:b/>
          <w:sz w:val="24"/>
          <w:szCs w:val="24"/>
          <w:lang w:eastAsia="fi-FI"/>
        </w:rPr>
      </w:pPr>
    </w:p>
    <w:p w:rsidR="00CC4DEC" w:rsidRDefault="00CC4DEC" w:rsidP="003D4D75">
      <w:pPr>
        <w:spacing w:after="0" w:line="240" w:lineRule="auto"/>
        <w:ind w:left="1304"/>
        <w:rPr>
          <w:rFonts w:ascii="Arial" w:eastAsia="Times New Roman" w:hAnsi="Arial" w:cs="Arial"/>
          <w:b/>
          <w:sz w:val="24"/>
          <w:szCs w:val="24"/>
          <w:lang w:eastAsia="fi-FI"/>
        </w:rPr>
      </w:pPr>
      <w:r>
        <w:rPr>
          <w:rFonts w:ascii="Arial" w:eastAsia="Times New Roman" w:hAnsi="Arial" w:cs="Arial"/>
          <w:b/>
          <w:sz w:val="24"/>
          <w:szCs w:val="24"/>
          <w:lang w:eastAsia="fi-FI"/>
        </w:rPr>
        <w:t>Soveltamisalan rajaus pelkästään työsuhteen määritelmään uhkaa pudottaa erityisryhmiä pois sosiaalivakuutuksesta</w:t>
      </w:r>
    </w:p>
    <w:p w:rsidR="00D010A6" w:rsidRDefault="00D010A6" w:rsidP="003D4D75">
      <w:pPr>
        <w:spacing w:after="0" w:line="240" w:lineRule="auto"/>
        <w:ind w:left="1304"/>
        <w:rPr>
          <w:rFonts w:ascii="Arial" w:eastAsia="Times New Roman" w:hAnsi="Arial" w:cs="Arial"/>
          <w:b/>
          <w:sz w:val="24"/>
          <w:szCs w:val="24"/>
          <w:lang w:eastAsia="fi-FI"/>
        </w:rPr>
      </w:pPr>
    </w:p>
    <w:p w:rsidR="00570703" w:rsidRDefault="00D010A6"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Lakiesitykse</w:t>
      </w:r>
      <w:r w:rsidR="005829D2">
        <w:rPr>
          <w:rFonts w:ascii="Arial" w:eastAsia="Times New Roman" w:hAnsi="Arial" w:cs="Arial"/>
          <w:sz w:val="24"/>
          <w:szCs w:val="24"/>
          <w:lang w:eastAsia="fi-FI"/>
        </w:rPr>
        <w:t>n 9 §:</w:t>
      </w:r>
      <w:r>
        <w:rPr>
          <w:rFonts w:ascii="Arial" w:eastAsia="Times New Roman" w:hAnsi="Arial" w:cs="Arial"/>
          <w:sz w:val="24"/>
          <w:szCs w:val="24"/>
          <w:lang w:eastAsia="fi-FI"/>
        </w:rPr>
        <w:t xml:space="preserve">ssä asetetaan henkilöllisen soveltamisalan edellytykseksi pelkästään ansiotarkoituksessa toisen lukuun tehtävä työ, jolloin työsuhteen käsitettä ei enää jatkossa voitaisi tulkita työoikeudellista tulkintaa laajemmin. Tämä tarkoittaa esityksen mukaan käytännössä sitä, että tästä sosiaalivakuutuksesta ei korvata muiden, </w:t>
      </w:r>
      <w:r>
        <w:rPr>
          <w:rFonts w:ascii="Arial" w:eastAsia="Times New Roman" w:hAnsi="Arial" w:cs="Arial"/>
          <w:sz w:val="24"/>
          <w:szCs w:val="24"/>
          <w:lang w:eastAsia="fi-FI"/>
        </w:rPr>
        <w:lastRenderedPageBreak/>
        <w:t xml:space="preserve">kuten omaishoitajan, kuntouttavan työtoiminnan tai vammaisen henkilön työtoiminnassa sattuvia tapaturmia. </w:t>
      </w:r>
      <w:r w:rsidR="00070BFF">
        <w:rPr>
          <w:rFonts w:ascii="Arial" w:eastAsia="Times New Roman" w:hAnsi="Arial" w:cs="Arial"/>
          <w:sz w:val="24"/>
          <w:szCs w:val="24"/>
          <w:lang w:eastAsia="fi-FI"/>
        </w:rPr>
        <w:t xml:space="preserve">Lakiesityksessä todetaan, että näiltä osin esitetään muutoksia eräisiin muuta kuin työsuhteessa tapahtuvaa työskentelyä koskeviin lakeihin. Näitä muutoksia ei kuitenkaan konkretisoida tai tarkemmin selvitetä tässä lakiesityksessä. </w:t>
      </w:r>
      <w:r>
        <w:rPr>
          <w:rFonts w:ascii="Arial" w:eastAsia="Times New Roman" w:hAnsi="Arial" w:cs="Arial"/>
          <w:sz w:val="24"/>
          <w:szCs w:val="24"/>
          <w:lang w:eastAsia="fi-FI"/>
        </w:rPr>
        <w:t xml:space="preserve">Invalidiliiton mielestä </w:t>
      </w:r>
      <w:r w:rsidR="00070BFF">
        <w:rPr>
          <w:rFonts w:ascii="Arial" w:eastAsia="Times New Roman" w:hAnsi="Arial" w:cs="Arial"/>
          <w:sz w:val="24"/>
          <w:szCs w:val="24"/>
          <w:lang w:eastAsia="fi-FI"/>
        </w:rPr>
        <w:t xml:space="preserve">edellä mainittujen ryhmien oikeussuojaa heikennetään soveltamisalan rajauksella ilman, että määritellään miten näiden ryhmien vakuutusturva hoidetaan jatkossa. </w:t>
      </w:r>
      <w:r w:rsidR="00977E98">
        <w:rPr>
          <w:rFonts w:ascii="Arial" w:eastAsia="Times New Roman" w:hAnsi="Arial" w:cs="Arial"/>
          <w:sz w:val="24"/>
          <w:szCs w:val="24"/>
          <w:lang w:eastAsia="fi-FI"/>
        </w:rPr>
        <w:t xml:space="preserve">Ilman selkeää sääntelyä osa erityisen heikossa asemassa olevista ihmisistä uhkaa jäädä vaille </w:t>
      </w:r>
      <w:r w:rsidR="00070BFF">
        <w:rPr>
          <w:rFonts w:ascii="Arial" w:eastAsia="Times New Roman" w:hAnsi="Arial" w:cs="Arial"/>
          <w:sz w:val="24"/>
          <w:szCs w:val="24"/>
          <w:lang w:eastAsia="fi-FI"/>
        </w:rPr>
        <w:t xml:space="preserve">tarpeenmukaisia </w:t>
      </w:r>
      <w:r w:rsidR="00977E98">
        <w:rPr>
          <w:rFonts w:ascii="Arial" w:eastAsia="Times New Roman" w:hAnsi="Arial" w:cs="Arial"/>
          <w:sz w:val="24"/>
          <w:szCs w:val="24"/>
          <w:lang w:eastAsia="fi-FI"/>
        </w:rPr>
        <w:t>korvauksia.</w:t>
      </w:r>
    </w:p>
    <w:p w:rsidR="00570703" w:rsidRDefault="00570703" w:rsidP="003D4D75">
      <w:pPr>
        <w:spacing w:after="0" w:line="240" w:lineRule="auto"/>
        <w:ind w:left="1304"/>
        <w:rPr>
          <w:rFonts w:ascii="Arial" w:eastAsia="Times New Roman" w:hAnsi="Arial" w:cs="Arial"/>
          <w:sz w:val="24"/>
          <w:szCs w:val="24"/>
          <w:lang w:eastAsia="fi-FI"/>
        </w:rPr>
      </w:pPr>
    </w:p>
    <w:p w:rsidR="006C30DA" w:rsidRDefault="006C30DA" w:rsidP="003D4D75">
      <w:pPr>
        <w:spacing w:after="0" w:line="240" w:lineRule="auto"/>
        <w:ind w:left="1304"/>
        <w:rPr>
          <w:rFonts w:ascii="Arial" w:eastAsia="Times New Roman" w:hAnsi="Arial" w:cs="Arial"/>
          <w:b/>
          <w:sz w:val="24"/>
          <w:szCs w:val="24"/>
          <w:lang w:eastAsia="fi-FI"/>
        </w:rPr>
      </w:pPr>
      <w:r>
        <w:rPr>
          <w:rFonts w:ascii="Arial" w:eastAsia="Times New Roman" w:hAnsi="Arial" w:cs="Arial"/>
          <w:b/>
          <w:sz w:val="24"/>
          <w:szCs w:val="24"/>
          <w:lang w:eastAsia="fi-FI"/>
        </w:rPr>
        <w:t xml:space="preserve">Lääketieteellinen syy-yhteys </w:t>
      </w:r>
      <w:r w:rsidR="00F752C4">
        <w:rPr>
          <w:rFonts w:ascii="Arial" w:eastAsia="Times New Roman" w:hAnsi="Arial" w:cs="Arial"/>
          <w:b/>
          <w:sz w:val="24"/>
          <w:szCs w:val="24"/>
          <w:lang w:eastAsia="fi-FI"/>
        </w:rPr>
        <w:t xml:space="preserve">ja tapaturman käsite </w:t>
      </w:r>
      <w:r>
        <w:rPr>
          <w:rFonts w:ascii="Arial" w:eastAsia="Times New Roman" w:hAnsi="Arial" w:cs="Arial"/>
          <w:b/>
          <w:sz w:val="24"/>
          <w:szCs w:val="24"/>
          <w:lang w:eastAsia="fi-FI"/>
        </w:rPr>
        <w:t>ei</w:t>
      </w:r>
      <w:r w:rsidR="00F752C4">
        <w:rPr>
          <w:rFonts w:ascii="Arial" w:eastAsia="Times New Roman" w:hAnsi="Arial" w:cs="Arial"/>
          <w:b/>
          <w:sz w:val="24"/>
          <w:szCs w:val="24"/>
          <w:lang w:eastAsia="fi-FI"/>
        </w:rPr>
        <w:t>vät</w:t>
      </w:r>
      <w:r>
        <w:rPr>
          <w:rFonts w:ascii="Arial" w:eastAsia="Times New Roman" w:hAnsi="Arial" w:cs="Arial"/>
          <w:b/>
          <w:sz w:val="24"/>
          <w:szCs w:val="24"/>
          <w:lang w:eastAsia="fi-FI"/>
        </w:rPr>
        <w:t xml:space="preserve"> ota huomioon varusmiespalvelukseen liittyviä erityisiä olosuhteita - mahdollinen syy-yhteys on korvattava  </w:t>
      </w:r>
    </w:p>
    <w:p w:rsidR="006C30DA" w:rsidRDefault="006C30DA" w:rsidP="003D4D75">
      <w:pPr>
        <w:spacing w:after="0" w:line="240" w:lineRule="auto"/>
        <w:ind w:left="1304"/>
        <w:rPr>
          <w:rFonts w:ascii="Arial" w:eastAsia="Times New Roman" w:hAnsi="Arial" w:cs="Arial"/>
          <w:b/>
          <w:sz w:val="24"/>
          <w:szCs w:val="24"/>
          <w:lang w:eastAsia="fi-FI"/>
        </w:rPr>
      </w:pPr>
    </w:p>
    <w:p w:rsidR="00E61FB3" w:rsidRDefault="00570703" w:rsidP="003D4D75">
      <w:pPr>
        <w:spacing w:after="0" w:line="240" w:lineRule="auto"/>
        <w:ind w:left="1304"/>
        <w:rPr>
          <w:rFonts w:ascii="Arial" w:eastAsia="Times New Roman" w:hAnsi="Arial" w:cs="Arial"/>
          <w:sz w:val="24"/>
          <w:szCs w:val="24"/>
          <w:lang w:eastAsia="fi-FI"/>
        </w:rPr>
      </w:pPr>
      <w:r w:rsidRPr="00570703">
        <w:rPr>
          <w:rFonts w:ascii="Arial" w:eastAsia="Times New Roman" w:hAnsi="Arial" w:cs="Arial"/>
          <w:sz w:val="24"/>
          <w:szCs w:val="24"/>
          <w:lang w:eastAsia="fi-FI"/>
        </w:rPr>
        <w:t xml:space="preserve">Invalidiliitto pitää hyvänä, että lakiesitykseen </w:t>
      </w:r>
      <w:r w:rsidR="005829D2">
        <w:rPr>
          <w:rFonts w:ascii="Arial" w:eastAsia="Times New Roman" w:hAnsi="Arial" w:cs="Arial"/>
          <w:sz w:val="24"/>
          <w:szCs w:val="24"/>
          <w:lang w:eastAsia="fi-FI"/>
        </w:rPr>
        <w:t xml:space="preserve">(16 §) </w:t>
      </w:r>
      <w:r w:rsidRPr="00570703">
        <w:rPr>
          <w:rFonts w:ascii="Arial" w:eastAsia="Times New Roman" w:hAnsi="Arial" w:cs="Arial"/>
          <w:sz w:val="24"/>
          <w:szCs w:val="24"/>
          <w:lang w:eastAsia="fi-FI"/>
        </w:rPr>
        <w:t>on kirjattu lääketieteellisen syy-yhteyden määritelmä, mutta esittää joitakin tarkennuksia sen osalta. Lääketieteellisen syy-yhteyden olemassaolo kussakin yksittäisessä vahinkotapahtumassa merkitsee oikeusvaikutuksia vahingoittuneelle ja saa aikaan korvausvelvollisuuden vakuutusyhtiölle</w:t>
      </w:r>
      <w:r w:rsidR="00803DD2">
        <w:rPr>
          <w:rFonts w:ascii="Arial" w:eastAsia="Times New Roman" w:hAnsi="Arial" w:cs="Arial"/>
          <w:sz w:val="24"/>
          <w:szCs w:val="24"/>
          <w:lang w:eastAsia="fi-FI"/>
        </w:rPr>
        <w:t xml:space="preserve"> tai sen asemassa olevalle toimijalle</w:t>
      </w:r>
      <w:r w:rsidRPr="00570703">
        <w:rPr>
          <w:rFonts w:ascii="Arial" w:eastAsia="Times New Roman" w:hAnsi="Arial" w:cs="Arial"/>
          <w:sz w:val="24"/>
          <w:szCs w:val="24"/>
          <w:lang w:eastAsia="fi-FI"/>
        </w:rPr>
        <w:t>.</w:t>
      </w:r>
    </w:p>
    <w:p w:rsidR="00570703" w:rsidRDefault="00570703" w:rsidP="003D4D75">
      <w:pPr>
        <w:spacing w:after="0" w:line="240" w:lineRule="auto"/>
        <w:ind w:left="1304"/>
        <w:rPr>
          <w:rFonts w:ascii="Arial" w:eastAsia="Times New Roman" w:hAnsi="Arial" w:cs="Arial"/>
          <w:sz w:val="24"/>
          <w:szCs w:val="24"/>
          <w:lang w:eastAsia="fi-FI"/>
        </w:rPr>
      </w:pPr>
      <w:r w:rsidRPr="00570703">
        <w:rPr>
          <w:rFonts w:ascii="Arial" w:eastAsia="Times New Roman" w:hAnsi="Arial" w:cs="Arial"/>
          <w:sz w:val="24"/>
          <w:szCs w:val="24"/>
          <w:lang w:eastAsia="fi-FI"/>
        </w:rPr>
        <w:t xml:space="preserve"> </w:t>
      </w:r>
    </w:p>
    <w:p w:rsidR="00570703" w:rsidRDefault="00570703" w:rsidP="003D4D75">
      <w:pPr>
        <w:spacing w:after="0" w:line="240" w:lineRule="auto"/>
        <w:ind w:left="1304"/>
        <w:rPr>
          <w:rFonts w:ascii="Arial" w:eastAsia="Times New Roman" w:hAnsi="Arial" w:cs="Arial"/>
          <w:sz w:val="24"/>
          <w:szCs w:val="24"/>
          <w:lang w:eastAsia="fi-FI"/>
        </w:rPr>
      </w:pPr>
      <w:r w:rsidRPr="00570703">
        <w:rPr>
          <w:rFonts w:ascii="Arial" w:eastAsia="Times New Roman" w:hAnsi="Arial" w:cs="Arial"/>
          <w:sz w:val="24"/>
          <w:szCs w:val="24"/>
          <w:lang w:eastAsia="fi-FI"/>
        </w:rPr>
        <w:t>Invalidiliitto haluaa kiinnittää huomiota tässä yhteydessä varusmiespalveluksessa sattu</w:t>
      </w:r>
      <w:r>
        <w:rPr>
          <w:rFonts w:ascii="Arial" w:eastAsia="Times New Roman" w:hAnsi="Arial" w:cs="Arial"/>
          <w:sz w:val="24"/>
          <w:szCs w:val="24"/>
          <w:lang w:eastAsia="fi-FI"/>
        </w:rPr>
        <w:t>viin</w:t>
      </w:r>
      <w:r w:rsidRPr="00570703">
        <w:rPr>
          <w:rFonts w:ascii="Arial" w:eastAsia="Times New Roman" w:hAnsi="Arial" w:cs="Arial"/>
          <w:sz w:val="24"/>
          <w:szCs w:val="24"/>
          <w:lang w:eastAsia="fi-FI"/>
        </w:rPr>
        <w:t xml:space="preserve"> sotilastapaturmiin, koska myös jatkossa tämän säädettävän lain lääketieteellisen syy-yhteyden määritelmää sovelletaan niihin tilanteisiin varusmiespalveluksessa.</w:t>
      </w:r>
      <w:r>
        <w:rPr>
          <w:rFonts w:ascii="Arial" w:eastAsia="Times New Roman" w:hAnsi="Arial" w:cs="Arial"/>
          <w:sz w:val="24"/>
          <w:szCs w:val="24"/>
          <w:lang w:eastAsia="fi-FI"/>
        </w:rPr>
        <w:t xml:space="preserve"> </w:t>
      </w:r>
      <w:r w:rsidRPr="00570703">
        <w:rPr>
          <w:rFonts w:ascii="Arial" w:eastAsia="Times New Roman" w:hAnsi="Arial" w:cs="Arial"/>
          <w:sz w:val="24"/>
          <w:szCs w:val="24"/>
          <w:lang w:eastAsia="fi-FI"/>
        </w:rPr>
        <w:t>Invalidiliiton tietoon on tullut tapauksia, joissa Valtiokonttori ei ole maksanut varusmiespalveluksessa vammautuneille varusmiehille sotilastapaturmalain mukaisia korvauksia mm. puuttuva</w:t>
      </w:r>
      <w:r>
        <w:rPr>
          <w:rFonts w:ascii="Arial" w:eastAsia="Times New Roman" w:hAnsi="Arial" w:cs="Arial"/>
          <w:sz w:val="24"/>
          <w:szCs w:val="24"/>
          <w:lang w:eastAsia="fi-FI"/>
        </w:rPr>
        <w:t>ksi tulkitu</w:t>
      </w:r>
      <w:r w:rsidRPr="00570703">
        <w:rPr>
          <w:rFonts w:ascii="Arial" w:eastAsia="Times New Roman" w:hAnsi="Arial" w:cs="Arial"/>
          <w:sz w:val="24"/>
          <w:szCs w:val="24"/>
          <w:lang w:eastAsia="fi-FI"/>
        </w:rPr>
        <w:t xml:space="preserve">n </w:t>
      </w:r>
      <w:r w:rsidR="00D01B17">
        <w:rPr>
          <w:rFonts w:ascii="Arial" w:eastAsia="Times New Roman" w:hAnsi="Arial" w:cs="Arial"/>
          <w:sz w:val="24"/>
          <w:szCs w:val="24"/>
          <w:lang w:eastAsia="fi-FI"/>
        </w:rPr>
        <w:t xml:space="preserve">lääketieteellisen </w:t>
      </w:r>
      <w:r w:rsidRPr="00570703">
        <w:rPr>
          <w:rFonts w:ascii="Arial" w:eastAsia="Times New Roman" w:hAnsi="Arial" w:cs="Arial"/>
          <w:sz w:val="24"/>
          <w:szCs w:val="24"/>
          <w:lang w:eastAsia="fi-FI"/>
        </w:rPr>
        <w:t xml:space="preserve">syy-yhteyden takia. </w:t>
      </w:r>
      <w:r w:rsidR="0014475F">
        <w:rPr>
          <w:rFonts w:ascii="Arial" w:eastAsia="Times New Roman" w:hAnsi="Arial" w:cs="Arial"/>
          <w:sz w:val="24"/>
          <w:szCs w:val="24"/>
          <w:lang w:eastAsia="fi-FI"/>
        </w:rPr>
        <w:t xml:space="preserve">Tapaturmakäsitteen piiriin ei aina ole löydetty ulkoista tekijää esimerkiksi voimakkaissa ponnistuksissa. </w:t>
      </w:r>
      <w:r w:rsidRPr="00570703">
        <w:rPr>
          <w:rFonts w:ascii="Arial" w:eastAsia="Times New Roman" w:hAnsi="Arial" w:cs="Arial"/>
          <w:sz w:val="24"/>
          <w:szCs w:val="24"/>
          <w:lang w:eastAsia="fi-FI"/>
        </w:rPr>
        <w:t xml:space="preserve">Yleisesti arvioiden kuitenkin varusmiehet on todettu kutsunnoissa </w:t>
      </w:r>
      <w:r w:rsidR="00D01B17">
        <w:rPr>
          <w:rFonts w:ascii="Arial" w:eastAsia="Times New Roman" w:hAnsi="Arial" w:cs="Arial"/>
          <w:sz w:val="24"/>
          <w:szCs w:val="24"/>
          <w:lang w:eastAsia="fi-FI"/>
        </w:rPr>
        <w:t xml:space="preserve">lääkärintarkastuksessa </w:t>
      </w:r>
      <w:r w:rsidRPr="00570703">
        <w:rPr>
          <w:rFonts w:ascii="Arial" w:eastAsia="Times New Roman" w:hAnsi="Arial" w:cs="Arial"/>
          <w:sz w:val="24"/>
          <w:szCs w:val="24"/>
          <w:lang w:eastAsia="fi-FI"/>
        </w:rPr>
        <w:t>palveluskelpoisiksi, mikä heikentäisi ikäluokka huomioon ottaen rakenteellisen vian mahdollisuutta.</w:t>
      </w:r>
    </w:p>
    <w:p w:rsidR="00570703" w:rsidRDefault="00570703" w:rsidP="003D4D75">
      <w:pPr>
        <w:spacing w:after="0" w:line="240" w:lineRule="auto"/>
        <w:ind w:left="1304"/>
        <w:rPr>
          <w:rFonts w:ascii="Arial" w:eastAsia="Times New Roman" w:hAnsi="Arial" w:cs="Arial"/>
          <w:sz w:val="24"/>
          <w:szCs w:val="24"/>
          <w:lang w:eastAsia="fi-FI"/>
        </w:rPr>
      </w:pPr>
    </w:p>
    <w:p w:rsidR="00D01B17" w:rsidRDefault="00E61FB3" w:rsidP="00D01B17">
      <w:pPr>
        <w:spacing w:after="0" w:line="240" w:lineRule="auto"/>
        <w:ind w:left="1304"/>
        <w:rPr>
          <w:rFonts w:ascii="Arial" w:eastAsia="Times New Roman" w:hAnsi="Arial" w:cs="Arial"/>
          <w:sz w:val="24"/>
          <w:szCs w:val="24"/>
          <w:lang w:eastAsia="fi-FI"/>
        </w:rPr>
      </w:pPr>
      <w:r w:rsidRPr="00570703">
        <w:rPr>
          <w:rFonts w:ascii="Arial" w:eastAsia="Times New Roman" w:hAnsi="Arial" w:cs="Arial"/>
          <w:sz w:val="24"/>
          <w:szCs w:val="24"/>
          <w:lang w:eastAsia="fi-FI"/>
        </w:rPr>
        <w:t>Invalidiliiton mielestä lakiesityksen kuvaus lääketieteellisestä syy-yhteydestä asettaa varsin suuren näyttötaakan vahingoittuneelle</w:t>
      </w:r>
      <w:r>
        <w:rPr>
          <w:rFonts w:ascii="Arial" w:eastAsia="Times New Roman" w:hAnsi="Arial" w:cs="Arial"/>
          <w:sz w:val="24"/>
          <w:szCs w:val="24"/>
          <w:lang w:eastAsia="fi-FI"/>
        </w:rPr>
        <w:t xml:space="preserve"> syy-yhteyden todennäköisyydestä</w:t>
      </w:r>
      <w:r w:rsidRPr="00570703">
        <w:rPr>
          <w:rFonts w:ascii="Arial" w:eastAsia="Times New Roman" w:hAnsi="Arial" w:cs="Arial"/>
          <w:sz w:val="24"/>
          <w:szCs w:val="24"/>
          <w:lang w:eastAsia="fi-FI"/>
        </w:rPr>
        <w:t xml:space="preserve">, vaikka syy-yhteyden olemassaolon tulkinnassa ei painottuisi </w:t>
      </w:r>
      <w:r w:rsidR="009474C6">
        <w:rPr>
          <w:rFonts w:ascii="Arial" w:eastAsia="Times New Roman" w:hAnsi="Arial" w:cs="Arial"/>
          <w:sz w:val="24"/>
          <w:szCs w:val="24"/>
          <w:lang w:eastAsia="fi-FI"/>
        </w:rPr>
        <w:t xml:space="preserve">vain </w:t>
      </w:r>
      <w:r w:rsidRPr="00570703">
        <w:rPr>
          <w:rFonts w:ascii="Arial" w:eastAsia="Times New Roman" w:hAnsi="Arial" w:cs="Arial"/>
          <w:sz w:val="24"/>
          <w:szCs w:val="24"/>
          <w:lang w:eastAsia="fi-FI"/>
        </w:rPr>
        <w:t xml:space="preserve">yksittäinen sitä vastaan puhuva seikka ja </w:t>
      </w:r>
      <w:r>
        <w:rPr>
          <w:rFonts w:ascii="Arial" w:eastAsia="Times New Roman" w:hAnsi="Arial" w:cs="Arial"/>
          <w:sz w:val="24"/>
          <w:szCs w:val="24"/>
          <w:lang w:eastAsia="fi-FI"/>
        </w:rPr>
        <w:t xml:space="preserve">tilanteessa </w:t>
      </w:r>
      <w:r w:rsidRPr="00570703">
        <w:rPr>
          <w:rFonts w:ascii="Arial" w:eastAsia="Times New Roman" w:hAnsi="Arial" w:cs="Arial"/>
          <w:sz w:val="24"/>
          <w:szCs w:val="24"/>
          <w:lang w:eastAsia="fi-FI"/>
        </w:rPr>
        <w:t>otettaisiin huomioon kokonais</w:t>
      </w:r>
      <w:r>
        <w:rPr>
          <w:rFonts w:ascii="Arial" w:eastAsia="Times New Roman" w:hAnsi="Arial" w:cs="Arial"/>
          <w:sz w:val="24"/>
          <w:szCs w:val="24"/>
          <w:lang w:eastAsia="fi-FI"/>
        </w:rPr>
        <w:t>harkinta</w:t>
      </w:r>
      <w:r w:rsidRPr="00570703">
        <w:rPr>
          <w:rFonts w:ascii="Arial" w:eastAsia="Times New Roman" w:hAnsi="Arial" w:cs="Arial"/>
          <w:sz w:val="24"/>
          <w:szCs w:val="24"/>
          <w:lang w:eastAsia="fi-FI"/>
        </w:rPr>
        <w:t>.</w:t>
      </w:r>
      <w:r>
        <w:rPr>
          <w:rFonts w:ascii="Arial" w:eastAsia="Times New Roman" w:hAnsi="Arial" w:cs="Arial"/>
          <w:sz w:val="24"/>
          <w:szCs w:val="24"/>
          <w:lang w:eastAsia="fi-FI"/>
        </w:rPr>
        <w:t xml:space="preserve"> </w:t>
      </w:r>
      <w:r w:rsidRPr="00E61FB3">
        <w:rPr>
          <w:rFonts w:ascii="Arial" w:eastAsia="Times New Roman" w:hAnsi="Arial" w:cs="Arial"/>
          <w:sz w:val="24"/>
          <w:szCs w:val="24"/>
          <w:lang w:eastAsia="fi-FI"/>
        </w:rPr>
        <w:t xml:space="preserve">Korkein oikeus (KKO:2012:92) on ottanut kantaa </w:t>
      </w:r>
      <w:r>
        <w:rPr>
          <w:rFonts w:ascii="Arial" w:eastAsia="Times New Roman" w:hAnsi="Arial" w:cs="Arial"/>
          <w:sz w:val="24"/>
          <w:szCs w:val="24"/>
          <w:lang w:eastAsia="fi-FI"/>
        </w:rPr>
        <w:t xml:space="preserve">lääketieteelliseen </w:t>
      </w:r>
      <w:r w:rsidRPr="00E61FB3">
        <w:rPr>
          <w:rFonts w:ascii="Arial" w:eastAsia="Times New Roman" w:hAnsi="Arial" w:cs="Arial"/>
          <w:sz w:val="24"/>
          <w:szCs w:val="24"/>
          <w:lang w:eastAsia="fi-FI"/>
        </w:rPr>
        <w:t xml:space="preserve">syy-yhteyskysymykseen varusmiehen polvilumpion sijoiltaanmenossa suunnistusharjoituksissa, jossa henkilö oli hypännyt ojan yli ja alas tullessaan </w:t>
      </w:r>
      <w:r>
        <w:rPr>
          <w:rFonts w:ascii="Arial" w:eastAsia="Times New Roman" w:hAnsi="Arial" w:cs="Arial"/>
          <w:sz w:val="24"/>
          <w:szCs w:val="24"/>
          <w:lang w:eastAsia="fi-FI"/>
        </w:rPr>
        <w:t xml:space="preserve">hän oli </w:t>
      </w:r>
      <w:r w:rsidRPr="00E61FB3">
        <w:rPr>
          <w:rFonts w:ascii="Arial" w:eastAsia="Times New Roman" w:hAnsi="Arial" w:cs="Arial"/>
          <w:sz w:val="24"/>
          <w:szCs w:val="24"/>
          <w:lang w:eastAsia="fi-FI"/>
        </w:rPr>
        <w:t xml:space="preserve">tuntenut kovaa </w:t>
      </w:r>
      <w:r>
        <w:rPr>
          <w:rFonts w:ascii="Arial" w:eastAsia="Times New Roman" w:hAnsi="Arial" w:cs="Arial"/>
          <w:sz w:val="24"/>
          <w:szCs w:val="24"/>
          <w:lang w:eastAsia="fi-FI"/>
        </w:rPr>
        <w:t xml:space="preserve">kipua </w:t>
      </w:r>
      <w:r w:rsidRPr="00E61FB3">
        <w:rPr>
          <w:rFonts w:ascii="Arial" w:eastAsia="Times New Roman" w:hAnsi="Arial" w:cs="Arial"/>
          <w:sz w:val="24"/>
          <w:szCs w:val="24"/>
          <w:lang w:eastAsia="fi-FI"/>
        </w:rPr>
        <w:t>vasemmassa polvessa.</w:t>
      </w:r>
      <w:r>
        <w:rPr>
          <w:rFonts w:ascii="Arial" w:eastAsia="Times New Roman" w:hAnsi="Arial" w:cs="Arial"/>
          <w:sz w:val="24"/>
          <w:szCs w:val="24"/>
          <w:lang w:eastAsia="fi-FI"/>
        </w:rPr>
        <w:t xml:space="preserve"> </w:t>
      </w:r>
      <w:r w:rsidRPr="00E61FB3">
        <w:rPr>
          <w:rFonts w:ascii="Arial" w:eastAsia="Times New Roman" w:hAnsi="Arial" w:cs="Arial"/>
          <w:sz w:val="24"/>
          <w:szCs w:val="24"/>
          <w:lang w:eastAsia="fi-FI"/>
        </w:rPr>
        <w:t>KKO katsoi, että varusmiehen oman täydennetyn kuvauksen, asiasta saadun lääketieteellisen selvityksen ja lääketieteellisen kirjallisuuden perusteella varusmiehellä ei ole todettu sellaisia rakenteellisia tekijöitä, jotka olisivat voineet aiheuttaa polvilumpion sijoiltaanmenon. Siten vammautuminen oli tapahtunut varusmiespalveluksessa ja hänellä oli oikeus saada lain mukainen korvaus Valtiokonttorilta.</w:t>
      </w:r>
      <w:r w:rsidR="00D01B17">
        <w:rPr>
          <w:rFonts w:ascii="Arial" w:eastAsia="Times New Roman" w:hAnsi="Arial" w:cs="Arial"/>
          <w:sz w:val="24"/>
          <w:szCs w:val="24"/>
          <w:lang w:eastAsia="fi-FI"/>
        </w:rPr>
        <w:t xml:space="preserve"> Alun perin varusmiehen suppeaa </w:t>
      </w:r>
      <w:r w:rsidR="00D01B17">
        <w:rPr>
          <w:rFonts w:ascii="Arial" w:eastAsia="Times New Roman" w:hAnsi="Arial" w:cs="Arial"/>
          <w:sz w:val="24"/>
          <w:szCs w:val="24"/>
          <w:lang w:eastAsia="fi-FI"/>
        </w:rPr>
        <w:lastRenderedPageBreak/>
        <w:t xml:space="preserve">omaa kuvausta pidettiin jollakin tapaa ristiriitaisena syy-yhteyden olemassaoloa heikentävänä tekijänä eri muutoksenhakuasteissa.  </w:t>
      </w:r>
      <w:r w:rsidR="00D01B17" w:rsidRPr="00E61FB3">
        <w:rPr>
          <w:rFonts w:ascii="Arial" w:eastAsia="Times New Roman" w:hAnsi="Arial" w:cs="Arial"/>
          <w:sz w:val="24"/>
          <w:szCs w:val="24"/>
          <w:lang w:eastAsia="fi-FI"/>
        </w:rPr>
        <w:t xml:space="preserve"> </w:t>
      </w:r>
    </w:p>
    <w:p w:rsidR="00D01B17" w:rsidRDefault="00D01B17" w:rsidP="00E61FB3">
      <w:pPr>
        <w:spacing w:after="0" w:line="240" w:lineRule="auto"/>
        <w:ind w:left="1304"/>
        <w:rPr>
          <w:rFonts w:ascii="Arial" w:eastAsia="Times New Roman" w:hAnsi="Arial" w:cs="Arial"/>
          <w:sz w:val="24"/>
          <w:szCs w:val="24"/>
          <w:lang w:eastAsia="fi-FI"/>
        </w:rPr>
      </w:pPr>
    </w:p>
    <w:p w:rsidR="00FB16E1" w:rsidRDefault="00E61FB3" w:rsidP="00E61FB3">
      <w:pPr>
        <w:spacing w:after="0" w:line="240" w:lineRule="auto"/>
        <w:ind w:left="1304"/>
        <w:rPr>
          <w:rFonts w:ascii="Arial" w:eastAsia="Times New Roman" w:hAnsi="Arial" w:cs="Arial"/>
          <w:sz w:val="24"/>
          <w:szCs w:val="24"/>
          <w:lang w:eastAsia="fi-FI"/>
        </w:rPr>
      </w:pPr>
      <w:r w:rsidRPr="00E61FB3">
        <w:rPr>
          <w:rFonts w:ascii="Arial" w:eastAsia="Times New Roman" w:hAnsi="Arial" w:cs="Arial"/>
          <w:sz w:val="24"/>
          <w:szCs w:val="24"/>
          <w:lang w:eastAsia="fi-FI"/>
        </w:rPr>
        <w:t>Kuten edellä mainitusta</w:t>
      </w:r>
      <w:r w:rsidR="00D01B17">
        <w:rPr>
          <w:rFonts w:ascii="Arial" w:eastAsia="Times New Roman" w:hAnsi="Arial" w:cs="Arial"/>
          <w:sz w:val="24"/>
          <w:szCs w:val="24"/>
          <w:lang w:eastAsia="fi-FI"/>
        </w:rPr>
        <w:t>kin</w:t>
      </w:r>
      <w:r w:rsidRPr="00E61FB3">
        <w:rPr>
          <w:rFonts w:ascii="Arial" w:eastAsia="Times New Roman" w:hAnsi="Arial" w:cs="Arial"/>
          <w:sz w:val="24"/>
          <w:szCs w:val="24"/>
          <w:lang w:eastAsia="fi-FI"/>
        </w:rPr>
        <w:t xml:space="preserve"> oikeustapauksesta ilmenee varusmiehelle asetetaan varsin suuri </w:t>
      </w:r>
      <w:r>
        <w:rPr>
          <w:rFonts w:ascii="Arial" w:eastAsia="Times New Roman" w:hAnsi="Arial" w:cs="Arial"/>
          <w:sz w:val="24"/>
          <w:szCs w:val="24"/>
          <w:lang w:eastAsia="fi-FI"/>
        </w:rPr>
        <w:t xml:space="preserve">subjektiivinen </w:t>
      </w:r>
      <w:r w:rsidRPr="00E61FB3">
        <w:rPr>
          <w:rFonts w:ascii="Arial" w:eastAsia="Times New Roman" w:hAnsi="Arial" w:cs="Arial"/>
          <w:sz w:val="24"/>
          <w:szCs w:val="24"/>
          <w:lang w:eastAsia="fi-FI"/>
        </w:rPr>
        <w:t>vastuu tuntea ja osata esittää vammamekanismin synty lain mukaisten korvauksien saamiseksi.</w:t>
      </w:r>
      <w:r w:rsidR="00D01B17">
        <w:rPr>
          <w:rFonts w:ascii="Arial" w:eastAsia="Times New Roman" w:hAnsi="Arial" w:cs="Arial"/>
          <w:sz w:val="24"/>
          <w:szCs w:val="24"/>
          <w:lang w:eastAsia="fi-FI"/>
        </w:rPr>
        <w:t xml:space="preserve"> </w:t>
      </w:r>
      <w:r w:rsidR="00464EE0">
        <w:rPr>
          <w:rFonts w:ascii="Arial" w:eastAsia="Times New Roman" w:hAnsi="Arial" w:cs="Arial"/>
          <w:sz w:val="24"/>
          <w:szCs w:val="24"/>
          <w:lang w:eastAsia="fi-FI"/>
        </w:rPr>
        <w:t xml:space="preserve">Tämä todennäköisen lääketieteellisen syy-yhteyden toteennäyttö edellyttäisi nuorelta henkilöltä siis lääketieteellisiä ja juridisia valmiuksia. </w:t>
      </w:r>
      <w:r w:rsidR="00D01B17">
        <w:rPr>
          <w:rFonts w:ascii="Arial" w:eastAsia="Times New Roman" w:hAnsi="Arial" w:cs="Arial"/>
          <w:sz w:val="24"/>
          <w:szCs w:val="24"/>
          <w:lang w:eastAsia="fi-FI"/>
        </w:rPr>
        <w:t xml:space="preserve">Myös varuskuntalääkärien </w:t>
      </w:r>
      <w:r w:rsidR="00AB5CE1">
        <w:rPr>
          <w:rFonts w:ascii="Arial" w:eastAsia="Times New Roman" w:hAnsi="Arial" w:cs="Arial"/>
          <w:sz w:val="24"/>
          <w:szCs w:val="24"/>
          <w:lang w:eastAsia="fi-FI"/>
        </w:rPr>
        <w:t xml:space="preserve">toisinaan </w:t>
      </w:r>
      <w:r w:rsidR="00D01B17">
        <w:rPr>
          <w:rFonts w:ascii="Arial" w:eastAsia="Times New Roman" w:hAnsi="Arial" w:cs="Arial"/>
          <w:sz w:val="24"/>
          <w:szCs w:val="24"/>
          <w:lang w:eastAsia="fi-FI"/>
        </w:rPr>
        <w:t xml:space="preserve">tekemät puutteelliset </w:t>
      </w:r>
      <w:r w:rsidR="004F7662">
        <w:rPr>
          <w:rFonts w:ascii="Arial" w:eastAsia="Times New Roman" w:hAnsi="Arial" w:cs="Arial"/>
          <w:sz w:val="24"/>
          <w:szCs w:val="24"/>
          <w:lang w:eastAsia="fi-FI"/>
        </w:rPr>
        <w:t xml:space="preserve">tai suppeat </w:t>
      </w:r>
      <w:r w:rsidR="00D01B17">
        <w:rPr>
          <w:rFonts w:ascii="Arial" w:eastAsia="Times New Roman" w:hAnsi="Arial" w:cs="Arial"/>
          <w:sz w:val="24"/>
          <w:szCs w:val="24"/>
          <w:lang w:eastAsia="fi-FI"/>
        </w:rPr>
        <w:t>merkinnät potilaskertomuksessa ovat vaikutta</w:t>
      </w:r>
      <w:r w:rsidR="00464EE0">
        <w:rPr>
          <w:rFonts w:ascii="Arial" w:eastAsia="Times New Roman" w:hAnsi="Arial" w:cs="Arial"/>
          <w:sz w:val="24"/>
          <w:szCs w:val="24"/>
          <w:lang w:eastAsia="fi-FI"/>
        </w:rPr>
        <w:t>neet</w:t>
      </w:r>
      <w:r w:rsidR="00D01B17">
        <w:rPr>
          <w:rFonts w:ascii="Arial" w:eastAsia="Times New Roman" w:hAnsi="Arial" w:cs="Arial"/>
          <w:sz w:val="24"/>
          <w:szCs w:val="24"/>
          <w:lang w:eastAsia="fi-FI"/>
        </w:rPr>
        <w:t xml:space="preserve"> joidenkin varusmiesten hylkääviin korvauspäätöksiin.</w:t>
      </w:r>
      <w:r w:rsidR="004D124D">
        <w:rPr>
          <w:rFonts w:ascii="Arial" w:eastAsia="Times New Roman" w:hAnsi="Arial" w:cs="Arial"/>
          <w:sz w:val="24"/>
          <w:szCs w:val="24"/>
          <w:lang w:eastAsia="fi-FI"/>
        </w:rPr>
        <w:t xml:space="preserve"> Invalidiliitto katsoo, että varusmiespalveluksessa sattunutta sotilastapaturmaa </w:t>
      </w:r>
      <w:r w:rsidR="000E041B">
        <w:rPr>
          <w:rFonts w:ascii="Arial" w:eastAsia="Times New Roman" w:hAnsi="Arial" w:cs="Arial"/>
          <w:sz w:val="24"/>
          <w:szCs w:val="24"/>
          <w:lang w:eastAsia="fi-FI"/>
        </w:rPr>
        <w:t xml:space="preserve">tulee </w:t>
      </w:r>
      <w:r w:rsidR="004D124D">
        <w:rPr>
          <w:rFonts w:ascii="Arial" w:eastAsia="Times New Roman" w:hAnsi="Arial" w:cs="Arial"/>
          <w:sz w:val="24"/>
          <w:szCs w:val="24"/>
          <w:lang w:eastAsia="fi-FI"/>
        </w:rPr>
        <w:t>arvioida mahdollisen syy-yhteyden kautta.</w:t>
      </w:r>
    </w:p>
    <w:p w:rsidR="00EA7CCA" w:rsidRDefault="00D01B17" w:rsidP="00E61FB3">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  </w:t>
      </w:r>
      <w:r w:rsidR="00EA7CCA">
        <w:rPr>
          <w:rFonts w:ascii="Arial" w:eastAsia="Times New Roman" w:hAnsi="Arial" w:cs="Arial"/>
          <w:sz w:val="24"/>
          <w:szCs w:val="24"/>
          <w:lang w:eastAsia="fi-FI"/>
        </w:rPr>
        <w:t xml:space="preserve"> </w:t>
      </w:r>
    </w:p>
    <w:p w:rsidR="0036637F" w:rsidRDefault="009474C6" w:rsidP="00EA7CCA">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Invalidiliiton mielestä on hyvä, että lai</w:t>
      </w:r>
      <w:r w:rsidR="005829D2">
        <w:rPr>
          <w:rFonts w:ascii="Arial" w:eastAsia="Times New Roman" w:hAnsi="Arial" w:cs="Arial"/>
          <w:sz w:val="24"/>
          <w:szCs w:val="24"/>
          <w:lang w:eastAsia="fi-FI"/>
        </w:rPr>
        <w:t>n 17 §:ään</w:t>
      </w:r>
      <w:r>
        <w:rPr>
          <w:rFonts w:ascii="Arial" w:eastAsia="Times New Roman" w:hAnsi="Arial" w:cs="Arial"/>
          <w:sz w:val="24"/>
          <w:szCs w:val="24"/>
          <w:lang w:eastAsia="fi-FI"/>
        </w:rPr>
        <w:t xml:space="preserve"> on kirjattu selkeästi tapaturman perusmääritelmä eli on selvästi kuvattu minkälaisia tunnusmerkkejä tapaturma sisältää (äkilli</w:t>
      </w:r>
      <w:r w:rsidR="00901352">
        <w:rPr>
          <w:rFonts w:ascii="Arial" w:eastAsia="Times New Roman" w:hAnsi="Arial" w:cs="Arial"/>
          <w:sz w:val="24"/>
          <w:szCs w:val="24"/>
          <w:lang w:eastAsia="fi-FI"/>
        </w:rPr>
        <w:t>nen</w:t>
      </w:r>
      <w:r>
        <w:rPr>
          <w:rFonts w:ascii="Arial" w:eastAsia="Times New Roman" w:hAnsi="Arial" w:cs="Arial"/>
          <w:sz w:val="24"/>
          <w:szCs w:val="24"/>
          <w:lang w:eastAsia="fi-FI"/>
        </w:rPr>
        <w:t xml:space="preserve">, </w:t>
      </w:r>
      <w:r w:rsidR="00EE666A">
        <w:rPr>
          <w:rFonts w:ascii="Arial" w:eastAsia="Times New Roman" w:hAnsi="Arial" w:cs="Arial"/>
          <w:sz w:val="24"/>
          <w:szCs w:val="24"/>
          <w:lang w:eastAsia="fi-FI"/>
        </w:rPr>
        <w:t>odottamaton</w:t>
      </w:r>
      <w:r>
        <w:rPr>
          <w:rFonts w:ascii="Arial" w:eastAsia="Times New Roman" w:hAnsi="Arial" w:cs="Arial"/>
          <w:sz w:val="24"/>
          <w:szCs w:val="24"/>
          <w:lang w:eastAsia="fi-FI"/>
        </w:rPr>
        <w:t>, ulkoisen tekijän aiheuttama tapahtuma, joka aiheuttaa työntekijälle vamman tai sairauden).</w:t>
      </w:r>
      <w:r w:rsidR="00EA7CCA">
        <w:rPr>
          <w:rFonts w:ascii="Arial" w:eastAsia="Times New Roman" w:hAnsi="Arial" w:cs="Arial"/>
          <w:sz w:val="24"/>
          <w:szCs w:val="24"/>
          <w:lang w:eastAsia="fi-FI"/>
        </w:rPr>
        <w:t xml:space="preserve"> </w:t>
      </w:r>
    </w:p>
    <w:p w:rsidR="0036637F" w:rsidRDefault="0036637F" w:rsidP="00EA7CCA">
      <w:pPr>
        <w:spacing w:after="0" w:line="240" w:lineRule="auto"/>
        <w:ind w:left="1304"/>
        <w:rPr>
          <w:rFonts w:ascii="Arial" w:eastAsia="Times New Roman" w:hAnsi="Arial" w:cs="Arial"/>
          <w:sz w:val="24"/>
          <w:szCs w:val="24"/>
          <w:lang w:eastAsia="fi-FI"/>
        </w:rPr>
      </w:pPr>
    </w:p>
    <w:p w:rsidR="002C2F85" w:rsidRDefault="00EA7CCA" w:rsidP="00EA7CCA">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Työtapaturma</w:t>
      </w:r>
      <w:r w:rsidR="0036637F">
        <w:rPr>
          <w:rFonts w:ascii="Arial" w:eastAsia="Times New Roman" w:hAnsi="Arial" w:cs="Arial"/>
          <w:sz w:val="24"/>
          <w:szCs w:val="24"/>
          <w:lang w:eastAsia="fi-FI"/>
        </w:rPr>
        <w:t>n sisältämiä olosuhteita</w:t>
      </w:r>
      <w:r>
        <w:rPr>
          <w:rFonts w:ascii="Arial" w:eastAsia="Times New Roman" w:hAnsi="Arial" w:cs="Arial"/>
          <w:sz w:val="24"/>
          <w:szCs w:val="24"/>
          <w:lang w:eastAsia="fi-FI"/>
        </w:rPr>
        <w:t xml:space="preserve"> kuvataan sen sijaan varsin laajasti, mutta samalla yksityiskohtaisesti useammassakin säännöksessä</w:t>
      </w:r>
      <w:r w:rsidR="0036637F">
        <w:rPr>
          <w:rFonts w:ascii="Arial" w:eastAsia="Times New Roman" w:hAnsi="Arial" w:cs="Arial"/>
          <w:sz w:val="24"/>
          <w:szCs w:val="24"/>
          <w:lang w:eastAsia="fi-FI"/>
        </w:rPr>
        <w:t xml:space="preserve"> (21</w:t>
      </w:r>
      <w:r w:rsidR="00EB225F">
        <w:rPr>
          <w:rFonts w:ascii="Arial" w:eastAsia="Times New Roman" w:hAnsi="Arial" w:cs="Arial"/>
          <w:sz w:val="24"/>
          <w:szCs w:val="24"/>
          <w:lang w:eastAsia="fi-FI"/>
        </w:rPr>
        <w:t xml:space="preserve"> </w:t>
      </w:r>
      <w:r w:rsidR="0036637F">
        <w:rPr>
          <w:rFonts w:ascii="Arial" w:eastAsia="Times New Roman" w:hAnsi="Arial" w:cs="Arial"/>
          <w:sz w:val="24"/>
          <w:szCs w:val="24"/>
          <w:lang w:eastAsia="fi-FI"/>
        </w:rPr>
        <w:t>-</w:t>
      </w:r>
      <w:r w:rsidR="00EB225F">
        <w:rPr>
          <w:rFonts w:ascii="Arial" w:eastAsia="Times New Roman" w:hAnsi="Arial" w:cs="Arial"/>
          <w:sz w:val="24"/>
          <w:szCs w:val="24"/>
          <w:lang w:eastAsia="fi-FI"/>
        </w:rPr>
        <w:t xml:space="preserve"> </w:t>
      </w:r>
      <w:r w:rsidR="0036637F">
        <w:rPr>
          <w:rFonts w:ascii="Arial" w:eastAsia="Times New Roman" w:hAnsi="Arial" w:cs="Arial"/>
          <w:sz w:val="24"/>
          <w:szCs w:val="24"/>
          <w:lang w:eastAsia="fi-FI"/>
        </w:rPr>
        <w:t>25 §)</w:t>
      </w:r>
      <w:r>
        <w:rPr>
          <w:rFonts w:ascii="Arial" w:eastAsia="Times New Roman" w:hAnsi="Arial" w:cs="Arial"/>
          <w:sz w:val="24"/>
          <w:szCs w:val="24"/>
          <w:lang w:eastAsia="fi-FI"/>
        </w:rPr>
        <w:t xml:space="preserve">. Invalidiliitto vaatii, että vastaavasti </w:t>
      </w:r>
      <w:r w:rsidR="0086059C">
        <w:rPr>
          <w:rFonts w:ascii="Arial" w:eastAsia="Times New Roman" w:hAnsi="Arial" w:cs="Arial"/>
          <w:sz w:val="24"/>
          <w:szCs w:val="24"/>
          <w:lang w:eastAsia="fi-FI"/>
        </w:rPr>
        <w:t xml:space="preserve">sotilastapaturmalaki ja </w:t>
      </w:r>
      <w:r>
        <w:rPr>
          <w:rFonts w:ascii="Arial" w:eastAsia="Times New Roman" w:hAnsi="Arial" w:cs="Arial"/>
          <w:sz w:val="24"/>
          <w:szCs w:val="24"/>
          <w:lang w:eastAsia="fi-FI"/>
        </w:rPr>
        <w:t xml:space="preserve">sotilastapaturman käsite on uudistettava </w:t>
      </w:r>
      <w:r w:rsidR="0086059C">
        <w:rPr>
          <w:rFonts w:ascii="Arial" w:eastAsia="Times New Roman" w:hAnsi="Arial" w:cs="Arial"/>
          <w:sz w:val="24"/>
          <w:szCs w:val="24"/>
          <w:lang w:eastAsia="fi-FI"/>
        </w:rPr>
        <w:t>sekä</w:t>
      </w:r>
      <w:r>
        <w:rPr>
          <w:rFonts w:ascii="Arial" w:eastAsia="Times New Roman" w:hAnsi="Arial" w:cs="Arial"/>
          <w:sz w:val="24"/>
          <w:szCs w:val="24"/>
          <w:lang w:eastAsia="fi-FI"/>
        </w:rPr>
        <w:t xml:space="preserve"> </w:t>
      </w:r>
      <w:r w:rsidR="009955B0">
        <w:rPr>
          <w:rFonts w:ascii="Arial" w:eastAsia="Times New Roman" w:hAnsi="Arial" w:cs="Arial"/>
          <w:sz w:val="24"/>
          <w:szCs w:val="24"/>
          <w:lang w:eastAsia="fi-FI"/>
        </w:rPr>
        <w:t>niitä</w:t>
      </w:r>
      <w:r>
        <w:rPr>
          <w:rFonts w:ascii="Arial" w:eastAsia="Times New Roman" w:hAnsi="Arial" w:cs="Arial"/>
          <w:sz w:val="24"/>
          <w:szCs w:val="24"/>
          <w:lang w:eastAsia="fi-FI"/>
        </w:rPr>
        <w:t xml:space="preserve"> on tarkennettava, jotta </w:t>
      </w:r>
      <w:r w:rsidR="009955B0">
        <w:rPr>
          <w:rFonts w:ascii="Arial" w:eastAsia="Times New Roman" w:hAnsi="Arial" w:cs="Arial"/>
          <w:sz w:val="24"/>
          <w:szCs w:val="24"/>
          <w:lang w:eastAsia="fi-FI"/>
        </w:rPr>
        <w:t>sotilastapaturmalaki</w:t>
      </w:r>
      <w:r>
        <w:rPr>
          <w:rFonts w:ascii="Arial" w:eastAsia="Times New Roman" w:hAnsi="Arial" w:cs="Arial"/>
          <w:sz w:val="24"/>
          <w:szCs w:val="24"/>
          <w:lang w:eastAsia="fi-FI"/>
        </w:rPr>
        <w:t xml:space="preserve"> aiempaa paremmin vastaa </w:t>
      </w:r>
      <w:r w:rsidR="009955B0">
        <w:rPr>
          <w:rFonts w:ascii="Arial" w:eastAsia="Times New Roman" w:hAnsi="Arial" w:cs="Arial"/>
          <w:sz w:val="24"/>
          <w:szCs w:val="24"/>
          <w:lang w:eastAsia="fi-FI"/>
        </w:rPr>
        <w:t xml:space="preserve">tosiasiallisesti </w:t>
      </w:r>
      <w:r>
        <w:rPr>
          <w:rFonts w:ascii="Arial" w:eastAsia="Times New Roman" w:hAnsi="Arial" w:cs="Arial"/>
          <w:sz w:val="24"/>
          <w:szCs w:val="24"/>
          <w:lang w:eastAsia="fi-FI"/>
        </w:rPr>
        <w:t>varusmiespalvelukse</w:t>
      </w:r>
      <w:r w:rsidR="007F5EA3">
        <w:rPr>
          <w:rFonts w:ascii="Arial" w:eastAsia="Times New Roman" w:hAnsi="Arial" w:cs="Arial"/>
          <w:sz w:val="24"/>
          <w:szCs w:val="24"/>
          <w:lang w:eastAsia="fi-FI"/>
        </w:rPr>
        <w:t>e</w:t>
      </w:r>
      <w:r>
        <w:rPr>
          <w:rFonts w:ascii="Arial" w:eastAsia="Times New Roman" w:hAnsi="Arial" w:cs="Arial"/>
          <w:sz w:val="24"/>
          <w:szCs w:val="24"/>
          <w:lang w:eastAsia="fi-FI"/>
        </w:rPr>
        <w:t xml:space="preserve">n </w:t>
      </w:r>
      <w:r w:rsidR="007F5EA3">
        <w:rPr>
          <w:rFonts w:ascii="Arial" w:eastAsia="Times New Roman" w:hAnsi="Arial" w:cs="Arial"/>
          <w:sz w:val="24"/>
          <w:szCs w:val="24"/>
          <w:lang w:eastAsia="fi-FI"/>
        </w:rPr>
        <w:t xml:space="preserve">sisältyviä </w:t>
      </w:r>
      <w:r>
        <w:rPr>
          <w:rFonts w:ascii="Arial" w:eastAsia="Times New Roman" w:hAnsi="Arial" w:cs="Arial"/>
          <w:sz w:val="24"/>
          <w:szCs w:val="24"/>
          <w:lang w:eastAsia="fi-FI"/>
        </w:rPr>
        <w:t xml:space="preserve">erityisiä olosuhteita. </w:t>
      </w:r>
      <w:r w:rsidRPr="00E61FB3">
        <w:rPr>
          <w:rFonts w:ascii="Arial" w:eastAsia="Times New Roman" w:hAnsi="Arial" w:cs="Arial"/>
          <w:sz w:val="24"/>
          <w:szCs w:val="24"/>
          <w:lang w:eastAsia="fi-FI"/>
        </w:rPr>
        <w:t>Varusmiehet ovat siinä mielessä eri asemassa suhteessa työntekijöiden oikeusturvaan, että kyse on lakiin perustuvan velvollisuuden suorittamisesta sotilasesimiehen antamien käskyjen mukaan haastavassa toimintaympäristössä kellonajoista riippumatta.</w:t>
      </w:r>
      <w:r w:rsidR="007F5EA3">
        <w:rPr>
          <w:rFonts w:ascii="Arial" w:eastAsia="Times New Roman" w:hAnsi="Arial" w:cs="Arial"/>
          <w:sz w:val="24"/>
          <w:szCs w:val="24"/>
          <w:lang w:eastAsia="fi-FI"/>
        </w:rPr>
        <w:t xml:space="preserve"> Siten työtapaturmaa </w:t>
      </w:r>
      <w:r w:rsidR="0086059C">
        <w:rPr>
          <w:rFonts w:ascii="Arial" w:eastAsia="Times New Roman" w:hAnsi="Arial" w:cs="Arial"/>
          <w:sz w:val="24"/>
          <w:szCs w:val="24"/>
          <w:lang w:eastAsia="fi-FI"/>
        </w:rPr>
        <w:t xml:space="preserve">ja työntekoa </w:t>
      </w:r>
      <w:r w:rsidR="007F5EA3">
        <w:rPr>
          <w:rFonts w:ascii="Arial" w:eastAsia="Times New Roman" w:hAnsi="Arial" w:cs="Arial"/>
          <w:sz w:val="24"/>
          <w:szCs w:val="24"/>
          <w:lang w:eastAsia="fi-FI"/>
        </w:rPr>
        <w:t>ei voida jatkossa suoraan rinnastaa sotilastapaturmaan</w:t>
      </w:r>
      <w:r w:rsidR="0086059C">
        <w:rPr>
          <w:rFonts w:ascii="Arial" w:eastAsia="Times New Roman" w:hAnsi="Arial" w:cs="Arial"/>
          <w:sz w:val="24"/>
          <w:szCs w:val="24"/>
          <w:lang w:eastAsia="fi-FI"/>
        </w:rPr>
        <w:t xml:space="preserve"> ja varusmiespalveluksen suorittamiseen</w:t>
      </w:r>
      <w:r w:rsidR="007F5EA3">
        <w:rPr>
          <w:rFonts w:ascii="Arial" w:eastAsia="Times New Roman" w:hAnsi="Arial" w:cs="Arial"/>
          <w:sz w:val="24"/>
          <w:szCs w:val="24"/>
          <w:lang w:eastAsia="fi-FI"/>
        </w:rPr>
        <w:t>.</w:t>
      </w:r>
    </w:p>
    <w:p w:rsidR="001E5E4B" w:rsidRDefault="001E5E4B" w:rsidP="00EA7CCA">
      <w:pPr>
        <w:spacing w:after="0" w:line="240" w:lineRule="auto"/>
        <w:ind w:left="1304"/>
        <w:rPr>
          <w:rFonts w:ascii="Arial" w:eastAsia="Times New Roman" w:hAnsi="Arial" w:cs="Arial"/>
          <w:sz w:val="24"/>
          <w:szCs w:val="24"/>
          <w:lang w:eastAsia="fi-FI"/>
        </w:rPr>
      </w:pPr>
    </w:p>
    <w:p w:rsidR="001E5E4B" w:rsidRPr="000840F9" w:rsidRDefault="000840F9" w:rsidP="00EA7CCA">
      <w:pPr>
        <w:spacing w:after="0" w:line="240" w:lineRule="auto"/>
        <w:ind w:left="1304"/>
        <w:rPr>
          <w:rFonts w:ascii="Arial" w:eastAsia="Times New Roman" w:hAnsi="Arial" w:cs="Arial"/>
          <w:b/>
          <w:sz w:val="24"/>
          <w:szCs w:val="24"/>
          <w:lang w:eastAsia="fi-FI"/>
        </w:rPr>
      </w:pPr>
      <w:r w:rsidRPr="000840F9">
        <w:rPr>
          <w:rFonts w:ascii="Arial" w:eastAsia="Times New Roman" w:hAnsi="Arial" w:cs="Arial"/>
          <w:b/>
          <w:sz w:val="24"/>
          <w:szCs w:val="24"/>
          <w:lang w:eastAsia="fi-FI"/>
        </w:rPr>
        <w:t xml:space="preserve">Sotilastapaturman aiheuttaman vamman olennaisessa pahenemissa ja kivun korvauksessa </w:t>
      </w:r>
      <w:r>
        <w:rPr>
          <w:rFonts w:ascii="Arial" w:eastAsia="Times New Roman" w:hAnsi="Arial" w:cs="Arial"/>
          <w:b/>
          <w:sz w:val="24"/>
          <w:szCs w:val="24"/>
          <w:lang w:eastAsia="fi-FI"/>
        </w:rPr>
        <w:t xml:space="preserve">on </w:t>
      </w:r>
      <w:r w:rsidRPr="000840F9">
        <w:rPr>
          <w:rFonts w:ascii="Arial" w:eastAsia="Times New Roman" w:hAnsi="Arial" w:cs="Arial"/>
          <w:b/>
          <w:sz w:val="24"/>
          <w:szCs w:val="24"/>
          <w:lang w:eastAsia="fi-FI"/>
        </w:rPr>
        <w:t>puutteita</w:t>
      </w:r>
      <w:r w:rsidR="00B14725" w:rsidRPr="000840F9">
        <w:rPr>
          <w:rFonts w:ascii="Arial" w:eastAsia="Times New Roman" w:hAnsi="Arial" w:cs="Arial"/>
          <w:b/>
          <w:sz w:val="24"/>
          <w:szCs w:val="24"/>
          <w:lang w:eastAsia="fi-FI"/>
        </w:rPr>
        <w:t xml:space="preserve"> </w:t>
      </w:r>
    </w:p>
    <w:p w:rsidR="00B14725" w:rsidRDefault="00B14725" w:rsidP="00EA7CCA">
      <w:pPr>
        <w:spacing w:after="0" w:line="240" w:lineRule="auto"/>
        <w:ind w:left="1304"/>
        <w:rPr>
          <w:rFonts w:ascii="Arial" w:eastAsia="Times New Roman" w:hAnsi="Arial" w:cs="Arial"/>
          <w:b/>
          <w:sz w:val="24"/>
          <w:szCs w:val="24"/>
          <w:lang w:eastAsia="fi-FI"/>
        </w:rPr>
      </w:pPr>
    </w:p>
    <w:p w:rsidR="00927908" w:rsidRDefault="001E5E4B" w:rsidP="00EA7CCA">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Invalidiliiton mielestä </w:t>
      </w:r>
      <w:r w:rsidR="0076506C">
        <w:rPr>
          <w:rFonts w:ascii="Arial" w:eastAsia="Times New Roman" w:hAnsi="Arial" w:cs="Arial"/>
          <w:sz w:val="24"/>
          <w:szCs w:val="24"/>
          <w:lang w:eastAsia="fi-FI"/>
        </w:rPr>
        <w:t>tapaturman aiheuttaman vamman tai sairauden olennaisesta pahenemisesta on syytä säätää erikseen korvattavaksi</w:t>
      </w:r>
      <w:r w:rsidR="005829D2">
        <w:rPr>
          <w:rFonts w:ascii="Arial" w:eastAsia="Times New Roman" w:hAnsi="Arial" w:cs="Arial"/>
          <w:sz w:val="24"/>
          <w:szCs w:val="24"/>
          <w:lang w:eastAsia="fi-FI"/>
        </w:rPr>
        <w:t xml:space="preserve"> (19 §)</w:t>
      </w:r>
      <w:r w:rsidR="0076506C">
        <w:rPr>
          <w:rFonts w:ascii="Arial" w:eastAsia="Times New Roman" w:hAnsi="Arial" w:cs="Arial"/>
          <w:sz w:val="24"/>
          <w:szCs w:val="24"/>
          <w:lang w:eastAsia="fi-FI"/>
        </w:rPr>
        <w:t>. Kuten säännöksestä voi havaita arvioidaan samalla sekä tapaturman aiheuttaman vamman sen pahenemisen että aikaisemman vamman, sairauden ja kudosvaurion myötävaikutuksen syyosuutta. Korvausta pahenemisesta ei makseta, jos tapaturmalla oli siihen vain vähäinen syyosuus. Invalidiliitto pitää säännöksen kuvausta ongelmallisena kroonisen kipuoireyhtymän (CRPS) korvattavuuden osalta, mikäli se tulkittaisiin vamman pahenemisena</w:t>
      </w:r>
      <w:r w:rsidR="00177842">
        <w:rPr>
          <w:rFonts w:ascii="Arial" w:eastAsia="Times New Roman" w:hAnsi="Arial" w:cs="Arial"/>
          <w:sz w:val="24"/>
          <w:szCs w:val="24"/>
          <w:lang w:eastAsia="fi-FI"/>
        </w:rPr>
        <w:t xml:space="preserve"> eikä omana vammana tai sairautena</w:t>
      </w:r>
      <w:r w:rsidR="0076506C">
        <w:rPr>
          <w:rFonts w:ascii="Arial" w:eastAsia="Times New Roman" w:hAnsi="Arial" w:cs="Arial"/>
          <w:sz w:val="24"/>
          <w:szCs w:val="24"/>
          <w:lang w:eastAsia="fi-FI"/>
        </w:rPr>
        <w:t>. CRPS:n kriteereihin kuuluu mm. oireyhtymän laukaisema vamma tai sairaus sekä jatkuva kipu, joka on suhteettoman voimakas laukaisevaan syyhyn nähden.</w:t>
      </w:r>
      <w:r w:rsidR="00927908">
        <w:rPr>
          <w:rFonts w:ascii="Arial" w:eastAsia="Times New Roman" w:hAnsi="Arial" w:cs="Arial"/>
          <w:sz w:val="24"/>
          <w:szCs w:val="24"/>
          <w:lang w:eastAsia="fi-FI"/>
        </w:rPr>
        <w:t xml:space="preserve"> Käytännössä esimerkiksi näennäisen pienestä sormen venähdysvammasta lentopallon lentäessä sormille voi aiheutua krooninen kiputila CRPS, jos sen kaikki diagnostiset kriteerit </w:t>
      </w:r>
      <w:r w:rsidR="00927908">
        <w:rPr>
          <w:rFonts w:ascii="Arial" w:eastAsia="Times New Roman" w:hAnsi="Arial" w:cs="Arial"/>
          <w:sz w:val="24"/>
          <w:szCs w:val="24"/>
          <w:lang w:eastAsia="fi-FI"/>
        </w:rPr>
        <w:lastRenderedPageBreak/>
        <w:t>täyttyvät.</w:t>
      </w:r>
      <w:r w:rsidR="00AE3E82">
        <w:rPr>
          <w:rFonts w:ascii="Arial" w:eastAsia="Times New Roman" w:hAnsi="Arial" w:cs="Arial"/>
          <w:sz w:val="24"/>
          <w:szCs w:val="24"/>
          <w:lang w:eastAsia="fi-FI"/>
        </w:rPr>
        <w:t xml:space="preserve"> CRPS:n oireilu voi erään tutkimuksen mukaan jatkua vuosia, mutta toimintakyvyn kohentuminen tapahtuu pääosin ensimmäisen vuoden aikana. Siten </w:t>
      </w:r>
      <w:r w:rsidR="002D10A7">
        <w:rPr>
          <w:rFonts w:ascii="Arial" w:eastAsia="Times New Roman" w:hAnsi="Arial" w:cs="Arial"/>
          <w:sz w:val="24"/>
          <w:szCs w:val="24"/>
          <w:lang w:eastAsia="fi-FI"/>
        </w:rPr>
        <w:t xml:space="preserve">lakiesityksessä </w:t>
      </w:r>
      <w:r w:rsidR="00AE3E82">
        <w:rPr>
          <w:rFonts w:ascii="Arial" w:eastAsia="Times New Roman" w:hAnsi="Arial" w:cs="Arial"/>
          <w:sz w:val="24"/>
          <w:szCs w:val="24"/>
          <w:lang w:eastAsia="fi-FI"/>
        </w:rPr>
        <w:t>vamman pahenemisen korvaami</w:t>
      </w:r>
      <w:r w:rsidR="002D10A7">
        <w:rPr>
          <w:rFonts w:ascii="Arial" w:eastAsia="Times New Roman" w:hAnsi="Arial" w:cs="Arial"/>
          <w:sz w:val="24"/>
          <w:szCs w:val="24"/>
          <w:lang w:eastAsia="fi-FI"/>
        </w:rPr>
        <w:t>s</w:t>
      </w:r>
      <w:r w:rsidR="00AE3E82">
        <w:rPr>
          <w:rFonts w:ascii="Arial" w:eastAsia="Times New Roman" w:hAnsi="Arial" w:cs="Arial"/>
          <w:sz w:val="24"/>
          <w:szCs w:val="24"/>
          <w:lang w:eastAsia="fi-FI"/>
        </w:rPr>
        <w:t>en rajoittaminen 6 kuukauteen o</w:t>
      </w:r>
      <w:r w:rsidR="00FE4A02">
        <w:rPr>
          <w:rFonts w:ascii="Arial" w:eastAsia="Times New Roman" w:hAnsi="Arial" w:cs="Arial"/>
          <w:sz w:val="24"/>
          <w:szCs w:val="24"/>
          <w:lang w:eastAsia="fi-FI"/>
        </w:rPr>
        <w:t>lisi</w:t>
      </w:r>
      <w:r w:rsidR="00AE3E82">
        <w:rPr>
          <w:rFonts w:ascii="Arial" w:eastAsia="Times New Roman" w:hAnsi="Arial" w:cs="Arial"/>
          <w:sz w:val="24"/>
          <w:szCs w:val="24"/>
          <w:lang w:eastAsia="fi-FI"/>
        </w:rPr>
        <w:t xml:space="preserve"> varsin lyhyt aika kroonisessa kipuoireyhtymässä</w:t>
      </w:r>
      <w:r w:rsidR="006C2378">
        <w:rPr>
          <w:rFonts w:ascii="Arial" w:eastAsia="Times New Roman" w:hAnsi="Arial" w:cs="Arial"/>
          <w:sz w:val="24"/>
          <w:szCs w:val="24"/>
          <w:lang w:eastAsia="fi-FI"/>
        </w:rPr>
        <w:t xml:space="preserve">.  </w:t>
      </w:r>
      <w:r w:rsidR="0039156F">
        <w:rPr>
          <w:rFonts w:ascii="Arial" w:eastAsia="Times New Roman" w:hAnsi="Arial" w:cs="Arial"/>
          <w:sz w:val="24"/>
          <w:szCs w:val="24"/>
          <w:lang w:eastAsia="fi-FI"/>
        </w:rPr>
        <w:t xml:space="preserve">  </w:t>
      </w:r>
    </w:p>
    <w:p w:rsidR="00927908" w:rsidRDefault="00927908" w:rsidP="00EA7CCA">
      <w:pPr>
        <w:spacing w:after="0" w:line="240" w:lineRule="auto"/>
        <w:ind w:left="1304"/>
        <w:rPr>
          <w:rFonts w:ascii="Arial" w:eastAsia="Times New Roman" w:hAnsi="Arial" w:cs="Arial"/>
          <w:sz w:val="24"/>
          <w:szCs w:val="24"/>
          <w:lang w:eastAsia="fi-FI"/>
        </w:rPr>
      </w:pPr>
    </w:p>
    <w:p w:rsidR="00927908" w:rsidRDefault="00927908" w:rsidP="00EA7CCA">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Tässä yhteydessä voidaan mainita, että kroonisen kipuoireyhtymän korvaaminen (CRPS) varusmiespalveluksessa vahingoittuneelle on vielä sangen harvinaista. Invalidiliiton tietoon on tullut tapauksia, jossa varusmiespalveluksessa on sattunut vahinkotapahtuma ja siitä aiheutunut alkujaan lievänä pidetystä vammasta on maksettu korvauksia tai myönnetty kuntoutusta Valtiokonttorissa, mutta vastaavasti lääketieteellistä syy-yhteyttä vahinkotapahtuman ja kroonisen kipuoireyhtymän </w:t>
      </w:r>
      <w:r w:rsidR="00737724">
        <w:rPr>
          <w:rFonts w:ascii="Arial" w:eastAsia="Times New Roman" w:hAnsi="Arial" w:cs="Arial"/>
          <w:sz w:val="24"/>
          <w:szCs w:val="24"/>
          <w:lang w:eastAsia="fi-FI"/>
        </w:rPr>
        <w:t xml:space="preserve">(CRPS) </w:t>
      </w:r>
      <w:r>
        <w:rPr>
          <w:rFonts w:ascii="Arial" w:eastAsia="Times New Roman" w:hAnsi="Arial" w:cs="Arial"/>
          <w:sz w:val="24"/>
          <w:szCs w:val="24"/>
          <w:lang w:eastAsia="fi-FI"/>
        </w:rPr>
        <w:t>välillä ei ole todettu vallitsevaksi</w:t>
      </w:r>
      <w:r w:rsidR="00737724">
        <w:rPr>
          <w:rFonts w:ascii="Arial" w:eastAsia="Times New Roman" w:hAnsi="Arial" w:cs="Arial"/>
          <w:sz w:val="24"/>
          <w:szCs w:val="24"/>
          <w:lang w:eastAsia="fi-FI"/>
        </w:rPr>
        <w:t xml:space="preserve"> tai sitten sen aiheuttama haitta on arvioitu alakanttiin haittaluokituksessa.</w:t>
      </w:r>
    </w:p>
    <w:p w:rsidR="00927908" w:rsidRDefault="00927908" w:rsidP="00EA7CCA">
      <w:pPr>
        <w:spacing w:after="0" w:line="240" w:lineRule="auto"/>
        <w:ind w:left="1304"/>
        <w:rPr>
          <w:rFonts w:ascii="Arial" w:eastAsia="Times New Roman" w:hAnsi="Arial" w:cs="Arial"/>
          <w:sz w:val="24"/>
          <w:szCs w:val="24"/>
          <w:lang w:eastAsia="fi-FI"/>
        </w:rPr>
      </w:pPr>
    </w:p>
    <w:p w:rsidR="006C2378" w:rsidRDefault="00536784" w:rsidP="00EA7CCA">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Sotilastapaturmalain muina korvattavina vammoina korvataan myös palvelu</w:t>
      </w:r>
      <w:r w:rsidR="009243FB">
        <w:rPr>
          <w:rFonts w:ascii="Arial" w:eastAsia="Times New Roman" w:hAnsi="Arial" w:cs="Arial"/>
          <w:sz w:val="24"/>
          <w:szCs w:val="24"/>
          <w:lang w:eastAsia="fi-FI"/>
        </w:rPr>
        <w:t>s</w:t>
      </w:r>
      <w:r>
        <w:rPr>
          <w:rFonts w:ascii="Arial" w:eastAsia="Times New Roman" w:hAnsi="Arial" w:cs="Arial"/>
          <w:sz w:val="24"/>
          <w:szCs w:val="24"/>
          <w:lang w:eastAsia="fi-FI"/>
        </w:rPr>
        <w:t xml:space="preserve">sairaus, jos se todennäköisesti on palveluksen olennaisesti pahentama. Invalidiliiton tietoon on tullut tapauksia varusmiespalvelusta siten, että esimerkiksi </w:t>
      </w:r>
      <w:r w:rsidR="00191C6B">
        <w:rPr>
          <w:rFonts w:ascii="Arial" w:eastAsia="Times New Roman" w:hAnsi="Arial" w:cs="Arial"/>
          <w:sz w:val="24"/>
          <w:szCs w:val="24"/>
          <w:lang w:eastAsia="fi-FI"/>
        </w:rPr>
        <w:t xml:space="preserve">varusmiesten </w:t>
      </w:r>
      <w:r>
        <w:rPr>
          <w:rFonts w:ascii="Arial" w:eastAsia="Times New Roman" w:hAnsi="Arial" w:cs="Arial"/>
          <w:sz w:val="24"/>
          <w:szCs w:val="24"/>
          <w:lang w:eastAsia="fi-FI"/>
        </w:rPr>
        <w:t>hengitys</w:t>
      </w:r>
      <w:r w:rsidR="00191C6B">
        <w:rPr>
          <w:rFonts w:ascii="Arial" w:eastAsia="Times New Roman" w:hAnsi="Arial" w:cs="Arial"/>
          <w:sz w:val="24"/>
          <w:szCs w:val="24"/>
          <w:lang w:eastAsia="fi-FI"/>
        </w:rPr>
        <w:t xml:space="preserve">teiden ongelmat, kuten äkillisesti pahentuneet tai puhjenneet astmat on korvattu huonosti, vaikka varuskuntien rakennuksissa on esiintynyt home- ja kosteusvaurioita. Varusmiesten selkäongelmissa on puolestaan puuttunut </w:t>
      </w:r>
      <w:r w:rsidR="007C2C80">
        <w:rPr>
          <w:rFonts w:ascii="Arial" w:eastAsia="Times New Roman" w:hAnsi="Arial" w:cs="Arial"/>
          <w:sz w:val="24"/>
          <w:szCs w:val="24"/>
          <w:lang w:eastAsia="fi-FI"/>
        </w:rPr>
        <w:t xml:space="preserve">varusmiehiltä vaadittava </w:t>
      </w:r>
      <w:r w:rsidR="00191C6B">
        <w:rPr>
          <w:rFonts w:ascii="Arial" w:eastAsia="Times New Roman" w:hAnsi="Arial" w:cs="Arial"/>
          <w:sz w:val="24"/>
          <w:szCs w:val="24"/>
          <w:lang w:eastAsia="fi-FI"/>
        </w:rPr>
        <w:t xml:space="preserve">konkreettinen näyttö </w:t>
      </w:r>
      <w:r w:rsidR="007C2C80">
        <w:rPr>
          <w:rFonts w:ascii="Arial" w:eastAsia="Times New Roman" w:hAnsi="Arial" w:cs="Arial"/>
          <w:sz w:val="24"/>
          <w:szCs w:val="24"/>
          <w:lang w:eastAsia="fi-FI"/>
        </w:rPr>
        <w:t>korvausedellytysten olemassaolosta siten</w:t>
      </w:r>
      <w:r w:rsidR="00191C6B">
        <w:rPr>
          <w:rFonts w:ascii="Arial" w:eastAsia="Times New Roman" w:hAnsi="Arial" w:cs="Arial"/>
          <w:sz w:val="24"/>
          <w:szCs w:val="24"/>
          <w:lang w:eastAsia="fi-FI"/>
        </w:rPr>
        <w:t>, että selän kipeytyminen olisi varusmiespalveluksen olennaisesti pahentama.</w:t>
      </w:r>
      <w:r w:rsidR="007C2C80">
        <w:rPr>
          <w:rFonts w:ascii="Arial" w:eastAsia="Times New Roman" w:hAnsi="Arial" w:cs="Arial"/>
          <w:sz w:val="24"/>
          <w:szCs w:val="24"/>
          <w:lang w:eastAsia="fi-FI"/>
        </w:rPr>
        <w:t xml:space="preserve"> Kyse on ollut varusmiesten väliinputoamisesta</w:t>
      </w:r>
      <w:r w:rsidR="003F5B95">
        <w:rPr>
          <w:rFonts w:ascii="Arial" w:eastAsia="Times New Roman" w:hAnsi="Arial" w:cs="Arial"/>
          <w:sz w:val="24"/>
          <w:szCs w:val="24"/>
          <w:lang w:eastAsia="fi-FI"/>
        </w:rPr>
        <w:t xml:space="preserve"> korvausten maksamisessa</w:t>
      </w:r>
      <w:r w:rsidR="007C2C80">
        <w:rPr>
          <w:rFonts w:ascii="Arial" w:eastAsia="Times New Roman" w:hAnsi="Arial" w:cs="Arial"/>
          <w:sz w:val="24"/>
          <w:szCs w:val="24"/>
          <w:lang w:eastAsia="fi-FI"/>
        </w:rPr>
        <w:t>.</w:t>
      </w:r>
      <w:r w:rsidR="006C2378">
        <w:rPr>
          <w:rFonts w:ascii="Arial" w:eastAsia="Times New Roman" w:hAnsi="Arial" w:cs="Arial"/>
          <w:sz w:val="24"/>
          <w:szCs w:val="24"/>
          <w:lang w:eastAsia="fi-FI"/>
        </w:rPr>
        <w:t xml:space="preserve"> </w:t>
      </w:r>
    </w:p>
    <w:p w:rsidR="006C2378" w:rsidRDefault="006C2378" w:rsidP="00EA7CCA">
      <w:pPr>
        <w:spacing w:after="0" w:line="240" w:lineRule="auto"/>
        <w:ind w:left="1304"/>
        <w:rPr>
          <w:rFonts w:ascii="Arial" w:eastAsia="Times New Roman" w:hAnsi="Arial" w:cs="Arial"/>
          <w:sz w:val="24"/>
          <w:szCs w:val="24"/>
          <w:lang w:eastAsia="fi-FI"/>
        </w:rPr>
      </w:pPr>
    </w:p>
    <w:p w:rsidR="001E5E4B" w:rsidRPr="001E5E4B" w:rsidRDefault="006C2378" w:rsidP="00EA7CCA">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Invalidiliitto katsoo, että sotilastapaturman aiheuttaman vamman tai sairauden olennaisessa pahenemisessa myös tuo enintään kuuden kuukauden aikaraja korvattavuudelle on ongelmallinen, koska palveluksessa ei ole aina mahdollisuutta hakeutua hoitoon viipymättä tai parannella kunnolla vaivoja ja pahimmassa tapauksessa koko kuuden kuukauden aika ehtii kulua umpeen palveluksen aikana. Asevelvollisena vammautuneilla on tietojemme mukaan ollut ongelmia saada näitä liitännäissairauksia korvatuiksi. Jos jalka on vammautunut varusmiespalveluksessa, niin usein liitännäissairaus, kuten nilkan, polven tai lonkan nivelrikko on seurannut muutaman vuoden päästä.    </w:t>
      </w:r>
      <w:r w:rsidR="00191C6B">
        <w:rPr>
          <w:rFonts w:ascii="Arial" w:eastAsia="Times New Roman" w:hAnsi="Arial" w:cs="Arial"/>
          <w:sz w:val="24"/>
          <w:szCs w:val="24"/>
          <w:lang w:eastAsia="fi-FI"/>
        </w:rPr>
        <w:t xml:space="preserve"> </w:t>
      </w:r>
      <w:r w:rsidR="00927908">
        <w:rPr>
          <w:rFonts w:ascii="Arial" w:eastAsia="Times New Roman" w:hAnsi="Arial" w:cs="Arial"/>
          <w:sz w:val="24"/>
          <w:szCs w:val="24"/>
          <w:lang w:eastAsia="fi-FI"/>
        </w:rPr>
        <w:t xml:space="preserve"> </w:t>
      </w:r>
      <w:r w:rsidR="0076506C">
        <w:rPr>
          <w:rFonts w:ascii="Arial" w:eastAsia="Times New Roman" w:hAnsi="Arial" w:cs="Arial"/>
          <w:sz w:val="24"/>
          <w:szCs w:val="24"/>
          <w:lang w:eastAsia="fi-FI"/>
        </w:rPr>
        <w:t xml:space="preserve">     </w:t>
      </w:r>
    </w:p>
    <w:p w:rsidR="002C2F85" w:rsidRDefault="002C2F85" w:rsidP="00EA7CCA">
      <w:pPr>
        <w:spacing w:after="0" w:line="240" w:lineRule="auto"/>
        <w:ind w:left="1304"/>
        <w:rPr>
          <w:rFonts w:ascii="Arial" w:eastAsia="Times New Roman" w:hAnsi="Arial" w:cs="Arial"/>
          <w:sz w:val="24"/>
          <w:szCs w:val="24"/>
          <w:lang w:eastAsia="fi-FI"/>
        </w:rPr>
      </w:pPr>
    </w:p>
    <w:p w:rsidR="00187FBC" w:rsidRDefault="00C456F1" w:rsidP="00EA7CCA">
      <w:pPr>
        <w:spacing w:after="0" w:line="240" w:lineRule="auto"/>
        <w:ind w:left="1304"/>
        <w:rPr>
          <w:rFonts w:ascii="Arial" w:eastAsia="Times New Roman" w:hAnsi="Arial" w:cs="Arial"/>
          <w:sz w:val="24"/>
          <w:szCs w:val="24"/>
          <w:lang w:eastAsia="fi-FI"/>
        </w:rPr>
      </w:pPr>
      <w:r w:rsidRPr="00C456F1">
        <w:rPr>
          <w:rFonts w:ascii="Arial" w:eastAsia="Times New Roman" w:hAnsi="Arial" w:cs="Arial"/>
          <w:sz w:val="24"/>
          <w:szCs w:val="24"/>
          <w:lang w:eastAsia="fi-FI"/>
        </w:rPr>
        <w:t>In</w:t>
      </w:r>
      <w:r>
        <w:rPr>
          <w:rFonts w:ascii="Arial" w:eastAsia="Times New Roman" w:hAnsi="Arial" w:cs="Arial"/>
          <w:sz w:val="24"/>
          <w:szCs w:val="24"/>
          <w:lang w:eastAsia="fi-FI"/>
        </w:rPr>
        <w:t>validiliiton mielestä on hyvä, että ei-tapaturmaperäinen lihaksen tai jänteen kipeytyminen, joka on aiheutunut työntekijän suorittaessa yksittäistä kuormittavaa työliikettä</w:t>
      </w:r>
      <w:r w:rsidR="00FE724D">
        <w:rPr>
          <w:rFonts w:ascii="Arial" w:eastAsia="Times New Roman" w:hAnsi="Arial" w:cs="Arial"/>
          <w:sz w:val="24"/>
          <w:szCs w:val="24"/>
          <w:lang w:eastAsia="fi-FI"/>
        </w:rPr>
        <w:t>,</w:t>
      </w:r>
      <w:r>
        <w:rPr>
          <w:rFonts w:ascii="Arial" w:eastAsia="Times New Roman" w:hAnsi="Arial" w:cs="Arial"/>
          <w:sz w:val="24"/>
          <w:szCs w:val="24"/>
          <w:lang w:eastAsia="fi-FI"/>
        </w:rPr>
        <w:t xml:space="preserve"> säädetään erikseen korvattavaksi. </w:t>
      </w:r>
      <w:r w:rsidR="005829D2">
        <w:rPr>
          <w:rFonts w:ascii="Arial" w:eastAsia="Times New Roman" w:hAnsi="Arial" w:cs="Arial"/>
          <w:sz w:val="24"/>
          <w:szCs w:val="24"/>
          <w:lang w:eastAsia="fi-FI"/>
        </w:rPr>
        <w:t xml:space="preserve">Työliikekipeytymisen 33 §:n </w:t>
      </w:r>
      <w:r>
        <w:rPr>
          <w:rFonts w:ascii="Arial" w:eastAsia="Times New Roman" w:hAnsi="Arial" w:cs="Arial"/>
          <w:sz w:val="24"/>
          <w:szCs w:val="24"/>
          <w:lang w:eastAsia="fi-FI"/>
        </w:rPr>
        <w:t xml:space="preserve">perusteluita on avattu riittävällä tavalla. Pykälän nojalla tulisivat edelleen korvattavaksi työnteolle tyypillisten yksittäisten nosto-, taivutus-, kierto-, vääntö ja ojennusliikkeittä suorittaessa tapahtuneet lihas- ja jännekudosten ohimenevät venähdys- ja revähdystyyppiset kipeytymiset, joissa ulkoinen vammaenergia on korkeintaan vähäinen tai joissa sitä ei voida selkeästi osoittaa. Lakiesityksen mukaan korvauksen maksaminen ei edellytä lihas- tai jännekudoksen vaurion osoittamista objektiivisin tutkimusmenetelmin, </w:t>
      </w:r>
      <w:r>
        <w:rPr>
          <w:rFonts w:ascii="Arial" w:eastAsia="Times New Roman" w:hAnsi="Arial" w:cs="Arial"/>
          <w:sz w:val="24"/>
          <w:szCs w:val="24"/>
          <w:lang w:eastAsia="fi-FI"/>
        </w:rPr>
        <w:lastRenderedPageBreak/>
        <w:t xml:space="preserve">vaan riittävä näyttö olisi kliinisesti todettu lihaksen tai jänteen kiputila yksittäisen työliikkeen yhteydessä. </w:t>
      </w:r>
      <w:r w:rsidR="00187FBC">
        <w:rPr>
          <w:rFonts w:ascii="Arial" w:eastAsia="Times New Roman" w:hAnsi="Arial" w:cs="Arial"/>
          <w:sz w:val="24"/>
          <w:szCs w:val="24"/>
          <w:lang w:eastAsia="fi-FI"/>
        </w:rPr>
        <w:t>Invalidiliiton tietoon on tullut, että korvausta haettaessa on ongelmia esiintynyt varusmiespalveluksessa sattuneista erilaisista kipeytymisistä ja kipuilusta, koska niitä ei ole katsottu aina palvelukseen liittyneen työliikkeen aiheuttamaksi lihaksen tai jänteen kipeytymiseksi.</w:t>
      </w:r>
    </w:p>
    <w:p w:rsidR="00371A67" w:rsidRDefault="00371A67" w:rsidP="00EA7CCA">
      <w:pPr>
        <w:spacing w:after="0" w:line="240" w:lineRule="auto"/>
        <w:ind w:left="1304"/>
        <w:rPr>
          <w:rFonts w:ascii="Arial" w:eastAsia="Times New Roman" w:hAnsi="Arial" w:cs="Arial"/>
          <w:sz w:val="24"/>
          <w:szCs w:val="24"/>
          <w:lang w:eastAsia="fi-FI"/>
        </w:rPr>
      </w:pPr>
    </w:p>
    <w:p w:rsidR="00371A67" w:rsidRPr="00371A67" w:rsidRDefault="00371A67" w:rsidP="00EA7CCA">
      <w:pPr>
        <w:spacing w:after="0" w:line="240" w:lineRule="auto"/>
        <w:ind w:left="1304"/>
        <w:rPr>
          <w:rFonts w:ascii="Arial" w:eastAsia="Times New Roman" w:hAnsi="Arial" w:cs="Arial"/>
          <w:b/>
          <w:sz w:val="24"/>
          <w:szCs w:val="24"/>
          <w:lang w:eastAsia="fi-FI"/>
        </w:rPr>
      </w:pPr>
      <w:r w:rsidRPr="00371A67">
        <w:rPr>
          <w:rFonts w:ascii="Arial" w:eastAsia="Times New Roman" w:hAnsi="Arial" w:cs="Arial"/>
          <w:b/>
          <w:sz w:val="24"/>
          <w:szCs w:val="24"/>
          <w:lang w:eastAsia="fi-FI"/>
        </w:rPr>
        <w:t>Henkinen järkytysreaktio tulee korvata myös varausmiespalveluksessa aiheutuneesta sotilastapaturmasta</w:t>
      </w:r>
    </w:p>
    <w:p w:rsidR="00187FBC" w:rsidRDefault="00187FBC" w:rsidP="00EA7CCA">
      <w:pPr>
        <w:spacing w:after="0" w:line="240" w:lineRule="auto"/>
        <w:ind w:left="1304"/>
        <w:rPr>
          <w:rFonts w:ascii="Arial" w:eastAsia="Times New Roman" w:hAnsi="Arial" w:cs="Arial"/>
          <w:sz w:val="24"/>
          <w:szCs w:val="24"/>
          <w:lang w:eastAsia="fi-FI"/>
        </w:rPr>
      </w:pPr>
    </w:p>
    <w:p w:rsidR="00EA7CCA" w:rsidRPr="007C3348" w:rsidRDefault="007C3348" w:rsidP="00EA7CCA">
      <w:pPr>
        <w:spacing w:after="0" w:line="240" w:lineRule="auto"/>
        <w:ind w:left="1304"/>
        <w:rPr>
          <w:rFonts w:ascii="Arial" w:eastAsia="Times New Roman" w:hAnsi="Arial" w:cs="Arial"/>
          <w:b/>
          <w:sz w:val="24"/>
          <w:szCs w:val="24"/>
          <w:lang w:eastAsia="fi-FI"/>
        </w:rPr>
      </w:pPr>
      <w:r>
        <w:rPr>
          <w:rFonts w:ascii="Arial" w:eastAsia="Times New Roman" w:hAnsi="Arial" w:cs="Arial"/>
          <w:sz w:val="24"/>
          <w:szCs w:val="24"/>
          <w:lang w:eastAsia="fi-FI"/>
        </w:rPr>
        <w:t>Invalidiliitto katsoo, että on syytä säätää erikseen henkisen järkytysreaktioiden korvaamisen edellytyksistä. Kuten lakiesitykse</w:t>
      </w:r>
      <w:r w:rsidR="00110C2B">
        <w:rPr>
          <w:rFonts w:ascii="Arial" w:eastAsia="Times New Roman" w:hAnsi="Arial" w:cs="Arial"/>
          <w:sz w:val="24"/>
          <w:szCs w:val="24"/>
          <w:lang w:eastAsia="fi-FI"/>
        </w:rPr>
        <w:t>n 35 §:</w:t>
      </w:r>
      <w:r>
        <w:rPr>
          <w:rFonts w:ascii="Arial" w:eastAsia="Times New Roman" w:hAnsi="Arial" w:cs="Arial"/>
          <w:sz w:val="24"/>
          <w:szCs w:val="24"/>
          <w:lang w:eastAsia="fi-FI"/>
        </w:rPr>
        <w:t>ssä todetaan, näistä on syytä säätää porrastetusti henkisen järkytyksen tilan keston ja vaikutuksen mukaan: akuutti stressireaktio, traumaperäinen stressihäiriö ja tuhoisaa kokemusta seuraava persoonallisuuden muutos. Erityisesti varusmiespalveluksessa armeijassa käsitellään tulivoimaisia aseita ja räjähteitä, jolloin mahdollisella vahinkotapahtumalla on varsin usein paljon silminnäkijöitä. Siten vahinkotapahtuma koskettaa vahingoittuneen lisäksi myös muita taisteluharjoitukseen osallistuneita varusmiehiä.</w:t>
      </w:r>
      <w:r w:rsidR="003C52F7">
        <w:rPr>
          <w:rFonts w:ascii="Arial" w:eastAsia="Times New Roman" w:hAnsi="Arial" w:cs="Arial"/>
          <w:sz w:val="24"/>
          <w:szCs w:val="24"/>
          <w:lang w:eastAsia="fi-FI"/>
        </w:rPr>
        <w:t xml:space="preserve"> Tätä lainkohtaa on syytä soveltaa </w:t>
      </w:r>
      <w:r w:rsidR="008D0056">
        <w:rPr>
          <w:rFonts w:ascii="Arial" w:eastAsia="Times New Roman" w:hAnsi="Arial" w:cs="Arial"/>
          <w:sz w:val="24"/>
          <w:szCs w:val="24"/>
          <w:lang w:eastAsia="fi-FI"/>
        </w:rPr>
        <w:t xml:space="preserve">analogisesti </w:t>
      </w:r>
      <w:r w:rsidR="003C52F7">
        <w:rPr>
          <w:rFonts w:ascii="Arial" w:eastAsia="Times New Roman" w:hAnsi="Arial" w:cs="Arial"/>
          <w:sz w:val="24"/>
          <w:szCs w:val="24"/>
          <w:lang w:eastAsia="fi-FI"/>
        </w:rPr>
        <w:t xml:space="preserve">sotilastapaturmalain </w:t>
      </w:r>
      <w:r w:rsidR="008D0056">
        <w:rPr>
          <w:rFonts w:ascii="Arial" w:eastAsia="Times New Roman" w:hAnsi="Arial" w:cs="Arial"/>
          <w:sz w:val="24"/>
          <w:szCs w:val="24"/>
          <w:lang w:eastAsia="fi-FI"/>
        </w:rPr>
        <w:t xml:space="preserve">sotilastapaturmaan </w:t>
      </w:r>
      <w:r w:rsidR="003C52F7">
        <w:rPr>
          <w:rFonts w:ascii="Arial" w:eastAsia="Times New Roman" w:hAnsi="Arial" w:cs="Arial"/>
          <w:sz w:val="24"/>
          <w:szCs w:val="24"/>
          <w:lang w:eastAsia="fi-FI"/>
        </w:rPr>
        <w:t>tai myöhemmin siirtää se osaksi uutta sotilastapaturmalakia.</w:t>
      </w:r>
      <w:r>
        <w:rPr>
          <w:rFonts w:ascii="Arial" w:eastAsia="Times New Roman" w:hAnsi="Arial" w:cs="Arial"/>
          <w:sz w:val="24"/>
          <w:szCs w:val="24"/>
          <w:lang w:eastAsia="fi-FI"/>
        </w:rPr>
        <w:t xml:space="preserve">   </w:t>
      </w:r>
      <w:r w:rsidRPr="007C3348">
        <w:rPr>
          <w:rFonts w:ascii="Arial" w:eastAsia="Times New Roman" w:hAnsi="Arial" w:cs="Arial"/>
          <w:b/>
          <w:sz w:val="24"/>
          <w:szCs w:val="24"/>
          <w:lang w:eastAsia="fi-FI"/>
        </w:rPr>
        <w:t xml:space="preserve"> </w:t>
      </w:r>
      <w:r w:rsidR="00187FBC" w:rsidRPr="007C3348">
        <w:rPr>
          <w:rFonts w:ascii="Arial" w:eastAsia="Times New Roman" w:hAnsi="Arial" w:cs="Arial"/>
          <w:b/>
          <w:sz w:val="24"/>
          <w:szCs w:val="24"/>
          <w:lang w:eastAsia="fi-FI"/>
        </w:rPr>
        <w:t xml:space="preserve">    </w:t>
      </w:r>
      <w:r w:rsidR="00C456F1" w:rsidRPr="007C3348">
        <w:rPr>
          <w:rFonts w:ascii="Arial" w:eastAsia="Times New Roman" w:hAnsi="Arial" w:cs="Arial"/>
          <w:b/>
          <w:sz w:val="24"/>
          <w:szCs w:val="24"/>
          <w:lang w:eastAsia="fi-FI"/>
        </w:rPr>
        <w:t xml:space="preserve"> </w:t>
      </w:r>
      <w:r w:rsidR="0086059C" w:rsidRPr="007C3348">
        <w:rPr>
          <w:rFonts w:ascii="Arial" w:eastAsia="Times New Roman" w:hAnsi="Arial" w:cs="Arial"/>
          <w:b/>
          <w:sz w:val="24"/>
          <w:szCs w:val="24"/>
          <w:lang w:eastAsia="fi-FI"/>
        </w:rPr>
        <w:t xml:space="preserve"> </w:t>
      </w:r>
    </w:p>
    <w:p w:rsidR="009474C6" w:rsidRPr="009474C6" w:rsidRDefault="009474C6" w:rsidP="00E61FB3">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 </w:t>
      </w:r>
    </w:p>
    <w:p w:rsidR="00517C49" w:rsidRDefault="00517C49" w:rsidP="003D4D75">
      <w:pPr>
        <w:spacing w:after="0" w:line="240" w:lineRule="auto"/>
        <w:ind w:left="1304"/>
        <w:rPr>
          <w:rFonts w:ascii="Arial" w:eastAsia="Times New Roman" w:hAnsi="Arial" w:cs="Arial"/>
          <w:b/>
          <w:sz w:val="24"/>
          <w:szCs w:val="24"/>
          <w:lang w:eastAsia="fi-FI"/>
        </w:rPr>
      </w:pPr>
      <w:r>
        <w:rPr>
          <w:rFonts w:ascii="Arial" w:eastAsia="Times New Roman" w:hAnsi="Arial" w:cs="Arial"/>
          <w:b/>
          <w:sz w:val="24"/>
          <w:szCs w:val="24"/>
          <w:lang w:eastAsia="fi-FI"/>
        </w:rPr>
        <w:t xml:space="preserve">Lääkinnällisen kuntoutuksen apuväline on myönnettävä yksilöllisen tarpeen perusteella – apuvälineiden tasoon liittyvä ryhmittely ja liitäntä </w:t>
      </w:r>
      <w:r w:rsidR="00996862">
        <w:rPr>
          <w:rFonts w:ascii="Arial" w:eastAsia="Times New Roman" w:hAnsi="Arial" w:cs="Arial"/>
          <w:b/>
          <w:sz w:val="24"/>
          <w:szCs w:val="24"/>
          <w:lang w:eastAsia="fi-FI"/>
        </w:rPr>
        <w:t xml:space="preserve">pelkästään </w:t>
      </w:r>
      <w:r>
        <w:rPr>
          <w:rFonts w:ascii="Arial" w:eastAsia="Times New Roman" w:hAnsi="Arial" w:cs="Arial"/>
          <w:b/>
          <w:sz w:val="24"/>
          <w:szCs w:val="24"/>
          <w:lang w:eastAsia="fi-FI"/>
        </w:rPr>
        <w:t xml:space="preserve">työkykyyn sekä henkilökohtaisen avun tarpeen vähenemiseen on poistettava </w:t>
      </w:r>
    </w:p>
    <w:p w:rsidR="00517C49" w:rsidRDefault="00517C49" w:rsidP="003D4D75">
      <w:pPr>
        <w:spacing w:after="0" w:line="240" w:lineRule="auto"/>
        <w:ind w:left="1304"/>
        <w:rPr>
          <w:rFonts w:ascii="Arial" w:eastAsia="Times New Roman" w:hAnsi="Arial" w:cs="Arial"/>
          <w:b/>
          <w:sz w:val="24"/>
          <w:szCs w:val="24"/>
          <w:lang w:eastAsia="fi-FI"/>
        </w:rPr>
      </w:pPr>
    </w:p>
    <w:p w:rsidR="00396AFB" w:rsidRPr="00396AFB" w:rsidRDefault="00110C2B"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Lakiesityksen 37 §:n</w:t>
      </w:r>
      <w:r w:rsidR="00396AFB">
        <w:rPr>
          <w:rFonts w:ascii="Arial" w:eastAsia="Times New Roman" w:hAnsi="Arial" w:cs="Arial"/>
          <w:sz w:val="24"/>
          <w:szCs w:val="24"/>
          <w:lang w:eastAsia="fi-FI"/>
        </w:rPr>
        <w:t xml:space="preserve"> 1 momentissa todetaan terveydenhuoltolain mukaisen sairaanhoidon olevan taustana tapaturmavakuutuksesta säädettävälle sairaanhoidolle, mikä sisältää myös kuntoutuksen. Sotilastapaturmalain 5 §:ssä säädetystä korvauksesta on vain viittaussäännös nykyiseen tapaturmavakuutuslakiin. Tämä tarkoittaa käytännössä sitä, että varusmiespalveluksessa vahingoittuneen henkilön työ- ja toimintakykyä arvioidaan pääasiassa loukkaantuneen työntekijäaseman mukaisesti eikä välttämättä huomioida varusmiespalveluksen erityispiirteitä</w:t>
      </w:r>
      <w:r w:rsidR="00EE19FC">
        <w:rPr>
          <w:rFonts w:ascii="Arial" w:eastAsia="Times New Roman" w:hAnsi="Arial" w:cs="Arial"/>
          <w:sz w:val="24"/>
          <w:szCs w:val="24"/>
          <w:lang w:eastAsia="fi-FI"/>
        </w:rPr>
        <w:t>.</w:t>
      </w:r>
      <w:r w:rsidR="00FC477C">
        <w:rPr>
          <w:rFonts w:ascii="Arial" w:eastAsia="Times New Roman" w:hAnsi="Arial" w:cs="Arial"/>
          <w:sz w:val="24"/>
          <w:szCs w:val="24"/>
          <w:lang w:eastAsia="fi-FI"/>
        </w:rPr>
        <w:t xml:space="preserve"> </w:t>
      </w:r>
      <w:r w:rsidR="009F5BCE">
        <w:rPr>
          <w:rFonts w:ascii="Arial" w:eastAsia="Times New Roman" w:hAnsi="Arial" w:cs="Arial"/>
          <w:sz w:val="24"/>
          <w:szCs w:val="24"/>
          <w:lang w:eastAsia="fi-FI"/>
        </w:rPr>
        <w:t xml:space="preserve">Invalidiliitto pitää ongelmallisena sitä, että kuntoutuskäytännössä vammautuneen varusmiehen toimintakyvyn ylläpitämistä ja hänen itsenäistä suoriutumista ei ole priorisoitu nykyisen kuntoutuslain soveltamisessa, vaan pääpaino on työkyvyn ylläpidossa. Esimerkiksi jatkuvaa kuntoutusta, kuten fysioterapiaa ei myönnetä kuin hyvin tiukoin kriteerein. </w:t>
      </w:r>
      <w:r w:rsidR="00EE19FC">
        <w:rPr>
          <w:rFonts w:ascii="Arial" w:eastAsia="Times New Roman" w:hAnsi="Arial" w:cs="Arial"/>
          <w:sz w:val="24"/>
          <w:szCs w:val="24"/>
          <w:lang w:eastAsia="fi-FI"/>
        </w:rPr>
        <w:t xml:space="preserve"> </w:t>
      </w:r>
      <w:r w:rsidR="00396AFB">
        <w:rPr>
          <w:rFonts w:ascii="Arial" w:eastAsia="Times New Roman" w:hAnsi="Arial" w:cs="Arial"/>
          <w:sz w:val="24"/>
          <w:szCs w:val="24"/>
          <w:lang w:eastAsia="fi-FI"/>
        </w:rPr>
        <w:t xml:space="preserve">   </w:t>
      </w:r>
    </w:p>
    <w:p w:rsidR="003E5E09" w:rsidRDefault="003E5E09" w:rsidP="003D4D75">
      <w:pPr>
        <w:spacing w:after="0" w:line="240" w:lineRule="auto"/>
        <w:ind w:left="1304"/>
        <w:rPr>
          <w:rFonts w:ascii="Arial" w:eastAsia="Times New Roman" w:hAnsi="Arial" w:cs="Arial"/>
          <w:b/>
          <w:sz w:val="24"/>
          <w:szCs w:val="24"/>
          <w:lang w:eastAsia="fi-FI"/>
        </w:rPr>
      </w:pPr>
    </w:p>
    <w:p w:rsidR="00716D6A" w:rsidRDefault="0001706E" w:rsidP="003D4D75">
      <w:pPr>
        <w:spacing w:after="0" w:line="240" w:lineRule="auto"/>
        <w:ind w:left="1304"/>
        <w:rPr>
          <w:rFonts w:ascii="Arial" w:eastAsia="Times New Roman" w:hAnsi="Arial" w:cs="Arial"/>
          <w:sz w:val="24"/>
          <w:szCs w:val="24"/>
          <w:lang w:eastAsia="fi-FI"/>
        </w:rPr>
      </w:pPr>
      <w:r w:rsidRPr="0001706E">
        <w:rPr>
          <w:rFonts w:ascii="Arial" w:eastAsia="Times New Roman" w:hAnsi="Arial" w:cs="Arial"/>
          <w:sz w:val="24"/>
          <w:szCs w:val="24"/>
          <w:lang w:eastAsia="fi-FI"/>
        </w:rPr>
        <w:t>Säännöksen 3 momentin perusteluissa todetaan, että lääkinnällisen kuntoutuksen apuvälinettä ei olisi täysin yhdenmukaisesti määritelty terveydenhuollossa. Lisäksi viitataan sairaanhoitopiirien apuvälineiden saatavuusperusteisiin eräänlaisena oikeuslähteenä. Ensinnäkin tämä kohta johtaa lainsoveltajaa helposti harhaan, koska STM:n lääkinnällisen kuntoutuksen</w:t>
      </w:r>
      <w:r>
        <w:rPr>
          <w:rFonts w:ascii="Arial" w:eastAsia="Times New Roman" w:hAnsi="Arial" w:cs="Arial"/>
          <w:sz w:val="24"/>
          <w:szCs w:val="24"/>
          <w:lang w:eastAsia="fi-FI"/>
        </w:rPr>
        <w:t xml:space="preserve"> apuvälineasetuksen luovutusperusteista (1 §) käy ilmi varsin selväsanaisesti millä perusteella lääkinnällisen kuntoutuksen </w:t>
      </w:r>
      <w:r>
        <w:rPr>
          <w:rFonts w:ascii="Arial" w:eastAsia="Times New Roman" w:hAnsi="Arial" w:cs="Arial"/>
          <w:sz w:val="24"/>
          <w:szCs w:val="24"/>
          <w:lang w:eastAsia="fi-FI"/>
        </w:rPr>
        <w:lastRenderedPageBreak/>
        <w:t>apuväline luovutetaan potilaalle. Toiseksi kyse ei ole vain sairaanhoitopiirien omista toimintakäytännöistä, vaan taustana asiaan on terveydenhuoltolain (1326/2010) 29 §:n 6 momentin nojalla</w:t>
      </w:r>
      <w:r w:rsidR="00100792">
        <w:rPr>
          <w:rFonts w:ascii="Arial" w:eastAsia="Times New Roman" w:hAnsi="Arial" w:cs="Arial"/>
          <w:sz w:val="24"/>
          <w:szCs w:val="24"/>
          <w:lang w:eastAsia="fi-FI"/>
        </w:rPr>
        <w:t xml:space="preserve"> annettu asetus. Sairaanhoitopiirien toimintakäytännöt </w:t>
      </w:r>
      <w:r w:rsidR="00FC4714">
        <w:rPr>
          <w:rFonts w:ascii="Arial" w:eastAsia="Times New Roman" w:hAnsi="Arial" w:cs="Arial"/>
          <w:sz w:val="24"/>
          <w:szCs w:val="24"/>
          <w:lang w:eastAsia="fi-FI"/>
        </w:rPr>
        <w:t xml:space="preserve">tosiasiassa </w:t>
      </w:r>
      <w:r w:rsidR="00100792">
        <w:rPr>
          <w:rFonts w:ascii="Arial" w:eastAsia="Times New Roman" w:hAnsi="Arial" w:cs="Arial"/>
          <w:sz w:val="24"/>
          <w:szCs w:val="24"/>
          <w:lang w:eastAsia="fi-FI"/>
        </w:rPr>
        <w:t>vaih</w:t>
      </w:r>
      <w:r w:rsidR="00FC4714">
        <w:rPr>
          <w:rFonts w:ascii="Arial" w:eastAsia="Times New Roman" w:hAnsi="Arial" w:cs="Arial"/>
          <w:sz w:val="24"/>
          <w:szCs w:val="24"/>
          <w:lang w:eastAsia="fi-FI"/>
        </w:rPr>
        <w:t>televat</w:t>
      </w:r>
      <w:r w:rsidR="00100792">
        <w:rPr>
          <w:rFonts w:ascii="Arial" w:eastAsia="Times New Roman" w:hAnsi="Arial" w:cs="Arial"/>
          <w:sz w:val="24"/>
          <w:szCs w:val="24"/>
          <w:lang w:eastAsia="fi-FI"/>
        </w:rPr>
        <w:t xml:space="preserve"> ja eroavaisuuksia niissä on alueellisesti esiintynyt.</w:t>
      </w:r>
      <w:r w:rsidR="00FC4714">
        <w:rPr>
          <w:rFonts w:ascii="Arial" w:eastAsia="Times New Roman" w:hAnsi="Arial" w:cs="Arial"/>
          <w:sz w:val="24"/>
          <w:szCs w:val="24"/>
          <w:lang w:eastAsia="fi-FI"/>
        </w:rPr>
        <w:t xml:space="preserve"> Eduskunnan oikeusasiamies on myös joutunut puuttumaan useasti sairaanhoitopiirien lainvastaisiin toimintakäytäntöihin</w:t>
      </w:r>
      <w:r w:rsidR="00D969B1">
        <w:rPr>
          <w:rFonts w:ascii="Arial" w:eastAsia="Times New Roman" w:hAnsi="Arial" w:cs="Arial"/>
          <w:sz w:val="24"/>
          <w:szCs w:val="24"/>
          <w:lang w:eastAsia="fi-FI"/>
        </w:rPr>
        <w:t xml:space="preserve"> (ks. esim. EOA:n ratkaisu Dnro 2495/4/12, pvm. 20.12.2012; Asumisyksiköt ja vaikeavammaisten apuvälineet)</w:t>
      </w:r>
      <w:r w:rsidR="00FC4714">
        <w:rPr>
          <w:rFonts w:ascii="Arial" w:eastAsia="Times New Roman" w:hAnsi="Arial" w:cs="Arial"/>
          <w:sz w:val="24"/>
          <w:szCs w:val="24"/>
          <w:lang w:eastAsia="fi-FI"/>
        </w:rPr>
        <w:t xml:space="preserve">, joten lain perusteluissa ei niihin voida viitata pääasiallisena oikeuslähteenä. </w:t>
      </w:r>
    </w:p>
    <w:p w:rsidR="00716D6A" w:rsidRDefault="00716D6A" w:rsidP="003D4D75">
      <w:pPr>
        <w:spacing w:after="0" w:line="240" w:lineRule="auto"/>
        <w:ind w:left="1304"/>
        <w:rPr>
          <w:rFonts w:ascii="Arial" w:eastAsia="Times New Roman" w:hAnsi="Arial" w:cs="Arial"/>
          <w:sz w:val="24"/>
          <w:szCs w:val="24"/>
          <w:lang w:eastAsia="fi-FI"/>
        </w:rPr>
      </w:pPr>
    </w:p>
    <w:p w:rsidR="00D00DE6" w:rsidRDefault="00A90918"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Lakiesityksen </w:t>
      </w:r>
      <w:r w:rsidR="00110C2B">
        <w:rPr>
          <w:rFonts w:ascii="Arial" w:eastAsia="Times New Roman" w:hAnsi="Arial" w:cs="Arial"/>
          <w:sz w:val="24"/>
          <w:szCs w:val="24"/>
          <w:lang w:eastAsia="fi-FI"/>
        </w:rPr>
        <w:t>37 §:n</w:t>
      </w:r>
      <w:r w:rsidR="00716D6A">
        <w:rPr>
          <w:rFonts w:ascii="Arial" w:eastAsia="Times New Roman" w:hAnsi="Arial" w:cs="Arial"/>
          <w:sz w:val="24"/>
          <w:szCs w:val="24"/>
          <w:lang w:eastAsia="fi-FI"/>
        </w:rPr>
        <w:t xml:space="preserve"> 3 momentin perusteluista käy ilmi, että asetetaan eritasoisia ja erilaisia kriteerejä lääkinnällisen kuntoutuksen apuvälineen luovutukselle, mikä poikkeaa olennaisesti terveydenhuollon lainsäädännön kriteereistä. Lakiesityksen mukaan korvattavia olisivat tavanomaisen tasoiset apuvälineet ja tätä tasoa paremmasta apuvälineestä aiheutuneet kustannukset voitaisiin korvata, jos sen käyttäminen mahdollistaisi työkyvyn palautumisen tai henkilökohtaisen avun tarpeen olennaisen vähentymisen. Lakiesityksessä kuvattu esimerkkiluettelo antaa kuvan pikemminkin näistä </w:t>
      </w:r>
      <w:r w:rsidR="001F368F">
        <w:rPr>
          <w:rFonts w:ascii="Arial" w:eastAsia="Times New Roman" w:hAnsi="Arial" w:cs="Arial"/>
          <w:sz w:val="24"/>
          <w:szCs w:val="24"/>
          <w:lang w:eastAsia="fi-FI"/>
        </w:rPr>
        <w:t xml:space="preserve">pääasiassa perusterveydenhuollon </w:t>
      </w:r>
      <w:r w:rsidR="00716D6A">
        <w:rPr>
          <w:rFonts w:ascii="Arial" w:eastAsia="Times New Roman" w:hAnsi="Arial" w:cs="Arial"/>
          <w:sz w:val="24"/>
          <w:szCs w:val="24"/>
          <w:lang w:eastAsia="fi-FI"/>
        </w:rPr>
        <w:t>tavanomaisen tason apuvälineistä</w:t>
      </w:r>
      <w:r w:rsidR="001F368F">
        <w:rPr>
          <w:rFonts w:ascii="Arial" w:eastAsia="Times New Roman" w:hAnsi="Arial" w:cs="Arial"/>
          <w:sz w:val="24"/>
          <w:szCs w:val="24"/>
          <w:lang w:eastAsia="fi-FI"/>
        </w:rPr>
        <w:t xml:space="preserve"> eikä lainkaan erikoissairaanhoidon apuvälineistä</w:t>
      </w:r>
      <w:r w:rsidR="00716D6A">
        <w:rPr>
          <w:rFonts w:ascii="Arial" w:eastAsia="Times New Roman" w:hAnsi="Arial" w:cs="Arial"/>
          <w:sz w:val="24"/>
          <w:szCs w:val="24"/>
          <w:lang w:eastAsia="fi-FI"/>
        </w:rPr>
        <w:t xml:space="preserve">. Perusteluista ei käy ilmi onko luettelo tyhjentävä vai avoin eikä siihen sisälly sähköpyörätuolia tai avustajakoiraa lääkinnällisen kuntoutuksen apuvälineenä. Tavanomaisen tason kriteerien arvioinnissa on nostettu esiin lääketieteen ja tekniikan kehittyminen. Invalidiliiton mielestä tämä antaa täysin järjestelmälähtöisen kuvan ja tässä unohdetaan itse potilaan yksilöllinen vammasta johtuva </w:t>
      </w:r>
      <w:r w:rsidR="0034104F">
        <w:rPr>
          <w:rFonts w:ascii="Arial" w:eastAsia="Times New Roman" w:hAnsi="Arial" w:cs="Arial"/>
          <w:sz w:val="24"/>
          <w:szCs w:val="24"/>
          <w:lang w:eastAsia="fi-FI"/>
        </w:rPr>
        <w:t>tarve</w:t>
      </w:r>
      <w:r w:rsidR="00EC2623">
        <w:rPr>
          <w:rFonts w:ascii="Arial" w:eastAsia="Times New Roman" w:hAnsi="Arial" w:cs="Arial"/>
          <w:sz w:val="24"/>
          <w:szCs w:val="24"/>
          <w:lang w:eastAsia="fi-FI"/>
        </w:rPr>
        <w:t xml:space="preserve"> apuvälineelle</w:t>
      </w:r>
      <w:r w:rsidR="0034104F">
        <w:rPr>
          <w:rFonts w:ascii="Arial" w:eastAsia="Times New Roman" w:hAnsi="Arial" w:cs="Arial"/>
          <w:sz w:val="24"/>
          <w:szCs w:val="24"/>
          <w:lang w:eastAsia="fi-FI"/>
        </w:rPr>
        <w:t>. Ilmeisesti tämä termi tavanomainen ja sen eräänlainen kalkylointi on peräisin palvelusetelilainsäädännöstä</w:t>
      </w:r>
      <w:r w:rsidR="001F368F">
        <w:rPr>
          <w:rFonts w:ascii="Arial" w:eastAsia="Times New Roman" w:hAnsi="Arial" w:cs="Arial"/>
          <w:sz w:val="24"/>
          <w:szCs w:val="24"/>
          <w:lang w:eastAsia="fi-FI"/>
        </w:rPr>
        <w:t xml:space="preserve"> (so. menettelytapalainsäädäntö)</w:t>
      </w:r>
      <w:r w:rsidR="004E298F">
        <w:rPr>
          <w:rFonts w:ascii="Arial" w:eastAsia="Times New Roman" w:hAnsi="Arial" w:cs="Arial"/>
          <w:sz w:val="24"/>
          <w:szCs w:val="24"/>
          <w:lang w:eastAsia="fi-FI"/>
        </w:rPr>
        <w:t>. M</w:t>
      </w:r>
      <w:r w:rsidR="0034104F">
        <w:rPr>
          <w:rFonts w:ascii="Arial" w:eastAsia="Times New Roman" w:hAnsi="Arial" w:cs="Arial"/>
          <w:sz w:val="24"/>
          <w:szCs w:val="24"/>
          <w:lang w:eastAsia="fi-FI"/>
        </w:rPr>
        <w:t xml:space="preserve">utta </w:t>
      </w:r>
      <w:r w:rsidR="00716D6A">
        <w:rPr>
          <w:rFonts w:ascii="Arial" w:eastAsia="Times New Roman" w:hAnsi="Arial" w:cs="Arial"/>
          <w:sz w:val="24"/>
          <w:szCs w:val="24"/>
          <w:lang w:eastAsia="fi-FI"/>
        </w:rPr>
        <w:t>STM:n lääkinnällisen kuntou</w:t>
      </w:r>
      <w:r w:rsidR="0034104F">
        <w:rPr>
          <w:rFonts w:ascii="Arial" w:eastAsia="Times New Roman" w:hAnsi="Arial" w:cs="Arial"/>
          <w:sz w:val="24"/>
          <w:szCs w:val="24"/>
          <w:lang w:eastAsia="fi-FI"/>
        </w:rPr>
        <w:t>tuksen apuvälineasetuksen mukaisen apuvälineen tarpeen arvioinnissa aivan keskeistä on apuvälineen yksilöllisyys ja käyttäjälähtöisyys sekä oikea-aikaisuus.</w:t>
      </w:r>
      <w:r w:rsidR="001F368F">
        <w:rPr>
          <w:rFonts w:ascii="Arial" w:eastAsia="Times New Roman" w:hAnsi="Arial" w:cs="Arial"/>
          <w:sz w:val="24"/>
          <w:szCs w:val="24"/>
          <w:lang w:eastAsia="fi-FI"/>
        </w:rPr>
        <w:t xml:space="preserve"> </w:t>
      </w:r>
    </w:p>
    <w:p w:rsidR="00D00DE6" w:rsidRDefault="00D00DE6" w:rsidP="003D4D75">
      <w:pPr>
        <w:spacing w:after="0" w:line="240" w:lineRule="auto"/>
        <w:ind w:left="1304"/>
        <w:rPr>
          <w:rFonts w:ascii="Arial" w:eastAsia="Times New Roman" w:hAnsi="Arial" w:cs="Arial"/>
          <w:sz w:val="24"/>
          <w:szCs w:val="24"/>
          <w:lang w:eastAsia="fi-FI"/>
        </w:rPr>
      </w:pPr>
    </w:p>
    <w:p w:rsidR="00E84680" w:rsidRDefault="001F368F"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Lakiesitykse</w:t>
      </w:r>
      <w:r w:rsidR="000E041B">
        <w:rPr>
          <w:rFonts w:ascii="Arial" w:eastAsia="Times New Roman" w:hAnsi="Arial" w:cs="Arial"/>
          <w:sz w:val="24"/>
          <w:szCs w:val="24"/>
          <w:lang w:eastAsia="fi-FI"/>
        </w:rPr>
        <w:t>ssä</w:t>
      </w:r>
      <w:r>
        <w:rPr>
          <w:rFonts w:ascii="Arial" w:eastAsia="Times New Roman" w:hAnsi="Arial" w:cs="Arial"/>
          <w:sz w:val="24"/>
          <w:szCs w:val="24"/>
          <w:lang w:eastAsia="fi-FI"/>
        </w:rPr>
        <w:t xml:space="preserve"> kytketään </w:t>
      </w:r>
      <w:r w:rsidR="00D00DE6">
        <w:rPr>
          <w:rFonts w:ascii="Arial" w:eastAsia="Times New Roman" w:hAnsi="Arial" w:cs="Arial"/>
          <w:sz w:val="24"/>
          <w:szCs w:val="24"/>
          <w:lang w:eastAsia="fi-FI"/>
        </w:rPr>
        <w:t>tavanomaisen apuvälineen ylittävä taso, so. erikoissairaanhoidon apuväline pelkästään työkyvyn palautumiseen tai henkilökohtaisen avun olennaiseen vähentymiseen</w:t>
      </w:r>
      <w:r w:rsidR="000E041B">
        <w:rPr>
          <w:rFonts w:ascii="Arial" w:eastAsia="Times New Roman" w:hAnsi="Arial" w:cs="Arial"/>
          <w:sz w:val="24"/>
          <w:szCs w:val="24"/>
          <w:lang w:eastAsia="fi-FI"/>
        </w:rPr>
        <w:t>. Se</w:t>
      </w:r>
      <w:r>
        <w:rPr>
          <w:rFonts w:ascii="Arial" w:eastAsia="Times New Roman" w:hAnsi="Arial" w:cs="Arial"/>
          <w:sz w:val="24"/>
          <w:szCs w:val="24"/>
          <w:lang w:eastAsia="fi-FI"/>
        </w:rPr>
        <w:t xml:space="preserve"> rajaa lääkinnällisen kuntoutuksen apuvälineiden luovutusperusteita tavalla, jota Invalidiliitto ei pidä missään nimessä hyväksyttävinä</w:t>
      </w:r>
      <w:r w:rsidR="00D00DE6">
        <w:rPr>
          <w:rFonts w:ascii="Arial" w:eastAsia="Times New Roman" w:hAnsi="Arial" w:cs="Arial"/>
          <w:sz w:val="24"/>
          <w:szCs w:val="24"/>
          <w:lang w:eastAsia="fi-FI"/>
        </w:rPr>
        <w:t xml:space="preserve"> ja tulkitsee tämän jopa terveydenhuollon priorisoinniksi sekä lainvastaiseksi</w:t>
      </w:r>
      <w:r>
        <w:rPr>
          <w:rFonts w:ascii="Arial" w:eastAsia="Times New Roman" w:hAnsi="Arial" w:cs="Arial"/>
          <w:sz w:val="24"/>
          <w:szCs w:val="24"/>
          <w:lang w:eastAsia="fi-FI"/>
        </w:rPr>
        <w:t>.</w:t>
      </w:r>
      <w:r w:rsidR="00D00DE6">
        <w:rPr>
          <w:rFonts w:ascii="Arial" w:eastAsia="Times New Roman" w:hAnsi="Arial" w:cs="Arial"/>
          <w:sz w:val="24"/>
          <w:szCs w:val="24"/>
          <w:lang w:eastAsia="fi-FI"/>
        </w:rPr>
        <w:t xml:space="preserve"> </w:t>
      </w:r>
      <w:r w:rsidR="000E041B">
        <w:rPr>
          <w:rFonts w:ascii="Arial" w:eastAsia="Times New Roman" w:hAnsi="Arial" w:cs="Arial"/>
          <w:sz w:val="24"/>
          <w:szCs w:val="24"/>
          <w:lang w:eastAsia="fi-FI"/>
        </w:rPr>
        <w:t>Tämä voisi johtaa tilanteeseen, jossa</w:t>
      </w:r>
      <w:r w:rsidR="00D00DE6">
        <w:rPr>
          <w:rFonts w:ascii="Arial" w:eastAsia="Times New Roman" w:hAnsi="Arial" w:cs="Arial"/>
          <w:sz w:val="24"/>
          <w:szCs w:val="24"/>
          <w:lang w:eastAsia="fi-FI"/>
        </w:rPr>
        <w:t xml:space="preserve"> tästä sosiaalivakuutuksesta ei korvattaisi työtapaturmassa vaikeasti vammautuneelle henkilölle sähköpyörätuolia, jos hänellä on käytössään henkilökohtainen avustaja. Nämä eivät ole toisiaan poissulkevia tekijöitä.</w:t>
      </w:r>
    </w:p>
    <w:p w:rsidR="00A979BF" w:rsidRDefault="00A979BF" w:rsidP="003D4D75">
      <w:pPr>
        <w:spacing w:after="0" w:line="240" w:lineRule="auto"/>
        <w:ind w:left="1304"/>
        <w:rPr>
          <w:rFonts w:ascii="Arial" w:eastAsia="Times New Roman" w:hAnsi="Arial" w:cs="Arial"/>
          <w:sz w:val="24"/>
          <w:szCs w:val="24"/>
          <w:lang w:eastAsia="fi-FI"/>
        </w:rPr>
      </w:pPr>
    </w:p>
    <w:p w:rsidR="00A979BF" w:rsidRDefault="00A979BF" w:rsidP="003D4D75">
      <w:pPr>
        <w:spacing w:after="0" w:line="240" w:lineRule="auto"/>
        <w:ind w:left="1304"/>
        <w:rPr>
          <w:rFonts w:ascii="Arial" w:eastAsia="Times New Roman" w:hAnsi="Arial" w:cs="Arial"/>
          <w:b/>
          <w:sz w:val="24"/>
          <w:szCs w:val="24"/>
          <w:lang w:eastAsia="fi-FI"/>
        </w:rPr>
      </w:pPr>
      <w:r w:rsidRPr="00517C49">
        <w:rPr>
          <w:rFonts w:ascii="Arial" w:eastAsia="Times New Roman" w:hAnsi="Arial" w:cs="Arial"/>
          <w:b/>
          <w:sz w:val="24"/>
          <w:szCs w:val="24"/>
          <w:lang w:eastAsia="fi-FI"/>
        </w:rPr>
        <w:t xml:space="preserve">Avustajakoira </w:t>
      </w:r>
      <w:r w:rsidR="00517C49" w:rsidRPr="00517C49">
        <w:rPr>
          <w:rFonts w:ascii="Arial" w:eastAsia="Times New Roman" w:hAnsi="Arial" w:cs="Arial"/>
          <w:b/>
          <w:sz w:val="24"/>
          <w:szCs w:val="24"/>
          <w:lang w:eastAsia="fi-FI"/>
        </w:rPr>
        <w:t>lääkinnällisen kuntoutuksen apuvälinee</w:t>
      </w:r>
      <w:r w:rsidR="00280B27">
        <w:rPr>
          <w:rFonts w:ascii="Arial" w:eastAsia="Times New Roman" w:hAnsi="Arial" w:cs="Arial"/>
          <w:b/>
          <w:sz w:val="24"/>
          <w:szCs w:val="24"/>
          <w:lang w:eastAsia="fi-FI"/>
        </w:rPr>
        <w:t xml:space="preserve">nä on </w:t>
      </w:r>
      <w:r w:rsidR="00330259">
        <w:rPr>
          <w:rFonts w:ascii="Arial" w:eastAsia="Times New Roman" w:hAnsi="Arial" w:cs="Arial"/>
          <w:b/>
          <w:sz w:val="24"/>
          <w:szCs w:val="24"/>
          <w:lang w:eastAsia="fi-FI"/>
        </w:rPr>
        <w:t>lisättävä lain perusteluihin</w:t>
      </w:r>
    </w:p>
    <w:p w:rsidR="00050954" w:rsidRDefault="00050954" w:rsidP="003D4D75">
      <w:pPr>
        <w:spacing w:after="0" w:line="240" w:lineRule="auto"/>
        <w:ind w:left="1304"/>
        <w:rPr>
          <w:rFonts w:ascii="Arial" w:eastAsia="Times New Roman" w:hAnsi="Arial" w:cs="Arial"/>
          <w:b/>
          <w:sz w:val="24"/>
          <w:szCs w:val="24"/>
          <w:lang w:eastAsia="fi-FI"/>
        </w:rPr>
      </w:pPr>
    </w:p>
    <w:p w:rsidR="00050954" w:rsidRPr="00050954" w:rsidRDefault="00821B6A" w:rsidP="00050954">
      <w:pPr>
        <w:spacing w:after="0" w:line="240" w:lineRule="auto"/>
        <w:ind w:left="1304"/>
        <w:rPr>
          <w:rFonts w:ascii="Arial" w:eastAsia="Times New Roman" w:hAnsi="Arial" w:cs="Arial"/>
          <w:color w:val="000000" w:themeColor="text1"/>
          <w:sz w:val="24"/>
          <w:szCs w:val="24"/>
          <w:lang w:eastAsia="fi-FI"/>
        </w:rPr>
      </w:pPr>
      <w:r>
        <w:rPr>
          <w:rFonts w:ascii="Arial" w:eastAsia="Times New Roman" w:hAnsi="Arial" w:cs="Arial"/>
          <w:color w:val="000000" w:themeColor="text1"/>
          <w:sz w:val="24"/>
          <w:szCs w:val="24"/>
          <w:lang w:eastAsia="fi-FI"/>
        </w:rPr>
        <w:t xml:space="preserve">Lakiesityksen </w:t>
      </w:r>
      <w:r w:rsidR="00C36EFF">
        <w:rPr>
          <w:rFonts w:ascii="Arial" w:eastAsia="Times New Roman" w:hAnsi="Arial" w:cs="Arial"/>
          <w:color w:val="000000" w:themeColor="text1"/>
          <w:sz w:val="24"/>
          <w:szCs w:val="24"/>
          <w:lang w:eastAsia="fi-FI"/>
        </w:rPr>
        <w:t>37</w:t>
      </w:r>
      <w:r>
        <w:rPr>
          <w:rFonts w:ascii="Arial" w:eastAsia="Times New Roman" w:hAnsi="Arial" w:cs="Arial"/>
          <w:color w:val="000000" w:themeColor="text1"/>
          <w:sz w:val="24"/>
          <w:szCs w:val="24"/>
          <w:lang w:eastAsia="fi-FI"/>
        </w:rPr>
        <w:t xml:space="preserve"> §:n</w:t>
      </w:r>
      <w:r w:rsidR="00050954" w:rsidRPr="00050954">
        <w:rPr>
          <w:rFonts w:ascii="Arial" w:eastAsia="Times New Roman" w:hAnsi="Arial" w:cs="Arial"/>
          <w:color w:val="000000" w:themeColor="text1"/>
          <w:sz w:val="24"/>
          <w:szCs w:val="24"/>
          <w:lang w:eastAsia="fi-FI"/>
        </w:rPr>
        <w:t xml:space="preserve"> perusteluissa mainitaan vain opaskoira lääkinnällisen kuntoutuksen apuvälineenä. Invalidiliitto vaatii, että myös </w:t>
      </w:r>
      <w:r w:rsidR="00050954" w:rsidRPr="00050954">
        <w:rPr>
          <w:rFonts w:ascii="Arial" w:eastAsia="Times New Roman" w:hAnsi="Arial" w:cs="Arial"/>
          <w:color w:val="000000" w:themeColor="text1"/>
          <w:sz w:val="24"/>
          <w:szCs w:val="24"/>
          <w:lang w:eastAsia="fi-FI"/>
        </w:rPr>
        <w:lastRenderedPageBreak/>
        <w:t>liikuntavammaisen avustajakoira on todettava/tulkittava lakitekstissä lääkinnällisen kuntoutuksen apuvälineeksi</w:t>
      </w:r>
      <w:r w:rsidR="00050954">
        <w:rPr>
          <w:rFonts w:ascii="Arial" w:eastAsia="Times New Roman" w:hAnsi="Arial" w:cs="Arial"/>
          <w:color w:val="000000" w:themeColor="text1"/>
          <w:sz w:val="24"/>
          <w:szCs w:val="24"/>
          <w:lang w:eastAsia="fi-FI"/>
        </w:rPr>
        <w:t xml:space="preserve">, </w:t>
      </w:r>
      <w:r w:rsidR="00050954" w:rsidRPr="00050954">
        <w:rPr>
          <w:rFonts w:ascii="Arial" w:eastAsia="Times New Roman" w:hAnsi="Arial" w:cs="Arial"/>
          <w:color w:val="000000" w:themeColor="text1"/>
          <w:sz w:val="24"/>
          <w:szCs w:val="24"/>
          <w:lang w:eastAsia="fi-FI"/>
        </w:rPr>
        <w:t xml:space="preserve">kuten </w:t>
      </w:r>
      <w:r w:rsidR="00050954">
        <w:rPr>
          <w:rFonts w:ascii="Arial" w:eastAsia="Times New Roman" w:hAnsi="Arial" w:cs="Arial"/>
          <w:color w:val="000000" w:themeColor="text1"/>
          <w:sz w:val="24"/>
          <w:szCs w:val="24"/>
          <w:lang w:eastAsia="fi-FI"/>
        </w:rPr>
        <w:t xml:space="preserve">käy ilmi </w:t>
      </w:r>
      <w:r w:rsidR="00050954" w:rsidRPr="00050954">
        <w:rPr>
          <w:rFonts w:ascii="Arial" w:eastAsia="Times New Roman" w:hAnsi="Arial" w:cs="Arial"/>
          <w:color w:val="000000" w:themeColor="text1"/>
          <w:sz w:val="24"/>
          <w:szCs w:val="24"/>
          <w:lang w:eastAsia="fi-FI"/>
        </w:rPr>
        <w:t xml:space="preserve">STM:n lääkinnällisen kuntoutuksen apuvälineasetuksen </w:t>
      </w:r>
      <w:r w:rsidR="00050954">
        <w:rPr>
          <w:rFonts w:ascii="Arial" w:eastAsia="Times New Roman" w:hAnsi="Arial" w:cs="Arial"/>
          <w:color w:val="000000" w:themeColor="text1"/>
          <w:sz w:val="24"/>
          <w:szCs w:val="24"/>
          <w:lang w:eastAsia="fi-FI"/>
        </w:rPr>
        <w:t>perusteluistaki</w:t>
      </w:r>
      <w:r w:rsidR="00050954" w:rsidRPr="00050954">
        <w:rPr>
          <w:rFonts w:ascii="Arial" w:eastAsia="Times New Roman" w:hAnsi="Arial" w:cs="Arial"/>
          <w:color w:val="000000" w:themeColor="text1"/>
          <w:sz w:val="24"/>
          <w:szCs w:val="24"/>
          <w:lang w:eastAsia="fi-FI"/>
        </w:rPr>
        <w:t>n</w:t>
      </w:r>
      <w:r w:rsidR="00050954">
        <w:rPr>
          <w:rFonts w:ascii="Arial" w:eastAsia="Times New Roman" w:hAnsi="Arial" w:cs="Arial"/>
          <w:color w:val="000000" w:themeColor="text1"/>
          <w:sz w:val="24"/>
          <w:szCs w:val="24"/>
          <w:lang w:eastAsia="fi-FI"/>
        </w:rPr>
        <w:t>. Avustajakoiran</w:t>
      </w:r>
      <w:r w:rsidR="00050954" w:rsidRPr="00050954">
        <w:rPr>
          <w:rFonts w:ascii="Arial" w:eastAsia="Times New Roman" w:hAnsi="Arial" w:cs="Arial"/>
          <w:color w:val="000000" w:themeColor="text1"/>
          <w:sz w:val="24"/>
          <w:szCs w:val="24"/>
          <w:lang w:eastAsia="fi-FI"/>
        </w:rPr>
        <w:t xml:space="preserve"> käytöstä, käyttöönluovutuksesta ja hankinnasta aiheutuvat kustannukset on tämän lainkohdan mukaan korvattava. STM:n lääkinnällisen kuntoutuksen apuvälineasetuksen muistion mukaan 1 §:n sanamuoto käsittää myös avustajakoirien myöntämisen. Tästä Invalidiliitto esittää </w:t>
      </w:r>
      <w:r w:rsidR="00050954" w:rsidRPr="00050954">
        <w:rPr>
          <w:rFonts w:ascii="Arial" w:eastAsia="Times New Roman" w:hAnsi="Arial" w:cs="Arial"/>
          <w:b/>
          <w:color w:val="000000" w:themeColor="text1"/>
          <w:sz w:val="24"/>
          <w:szCs w:val="24"/>
          <w:lang w:eastAsia="fi-FI"/>
        </w:rPr>
        <w:t>liitteenä I</w:t>
      </w:r>
      <w:r w:rsidR="00050954" w:rsidRPr="00050954">
        <w:rPr>
          <w:rFonts w:ascii="Arial" w:eastAsia="Times New Roman" w:hAnsi="Arial" w:cs="Arial"/>
          <w:color w:val="000000" w:themeColor="text1"/>
          <w:sz w:val="24"/>
          <w:szCs w:val="24"/>
          <w:lang w:eastAsia="fi-FI"/>
        </w:rPr>
        <w:t xml:space="preserve"> tarkemman kannanoton, joka on lähetetty 15.4.2013 STM:n alaiselle Kuntoutusasiain neuvottelukunnalle. </w:t>
      </w:r>
    </w:p>
    <w:p w:rsidR="00050954" w:rsidRPr="00050954" w:rsidRDefault="00050954" w:rsidP="00050954">
      <w:pPr>
        <w:spacing w:after="0" w:line="240" w:lineRule="auto"/>
        <w:ind w:left="1304"/>
        <w:rPr>
          <w:rFonts w:ascii="Arial" w:eastAsia="Times New Roman" w:hAnsi="Arial" w:cs="Arial"/>
          <w:color w:val="000000" w:themeColor="text1"/>
          <w:sz w:val="24"/>
          <w:szCs w:val="24"/>
          <w:lang w:eastAsia="fi-FI"/>
        </w:rPr>
      </w:pPr>
    </w:p>
    <w:p w:rsidR="00050954" w:rsidRPr="00050954" w:rsidRDefault="00050954" w:rsidP="00050954">
      <w:pPr>
        <w:spacing w:after="0" w:line="240" w:lineRule="auto"/>
        <w:ind w:left="1304"/>
        <w:rPr>
          <w:rFonts w:ascii="Arial" w:eastAsia="Times New Roman" w:hAnsi="Arial" w:cs="Arial"/>
          <w:strike/>
          <w:color w:val="000000" w:themeColor="text1"/>
          <w:sz w:val="24"/>
          <w:szCs w:val="24"/>
          <w:lang w:eastAsia="fi-FI"/>
        </w:rPr>
      </w:pPr>
      <w:r w:rsidRPr="00050954">
        <w:rPr>
          <w:rFonts w:ascii="Arial" w:eastAsia="Times New Roman" w:hAnsi="Arial" w:cs="Arial"/>
          <w:color w:val="000000" w:themeColor="text1"/>
          <w:sz w:val="24"/>
          <w:szCs w:val="24"/>
          <w:lang w:eastAsia="fi-FI"/>
        </w:rPr>
        <w:t>Nykyinen tapaturmavakuutuslaki sisältää opaskoiralisän, jolla korvataan opaskoiran ylläpidosta aiheutuvia kustannuksia sen käyttäjälle. Se on haitta- ja vaatelisän tapaan vakiosumma (vuonna 2013: 5,71 euroa päivässä). Olennaista on, etteivät opas- tai avustajakoiran käytöstä aiheutuvat kulut saa kohdistua apuvälineen käyttäjään kuten missään muussakaan apuvälineen käyttäjäryhmässä. (vrt. Laki sosiaali- ja terveydenhuollon asiakasmaksuista http://www.finlex.fi/fi/laki/ajantasa/1992/19920734#P5) Mikäli em. lisästä luovutaan</w:t>
      </w:r>
      <w:r w:rsidR="000D4986">
        <w:rPr>
          <w:rFonts w:ascii="Arial" w:eastAsia="Times New Roman" w:hAnsi="Arial" w:cs="Arial"/>
          <w:color w:val="000000" w:themeColor="text1"/>
          <w:sz w:val="24"/>
          <w:szCs w:val="24"/>
          <w:lang w:eastAsia="fi-FI"/>
        </w:rPr>
        <w:t>,</w:t>
      </w:r>
      <w:r w:rsidRPr="00050954">
        <w:rPr>
          <w:rFonts w:ascii="Arial" w:eastAsia="Times New Roman" w:hAnsi="Arial" w:cs="Arial"/>
          <w:color w:val="000000" w:themeColor="text1"/>
          <w:sz w:val="24"/>
          <w:szCs w:val="24"/>
          <w:lang w:eastAsia="fi-FI"/>
        </w:rPr>
        <w:t xml:space="preserve"> korvaus ylläpitokuluista </w:t>
      </w:r>
      <w:r w:rsidR="000D4986">
        <w:rPr>
          <w:rFonts w:ascii="Arial" w:eastAsia="Times New Roman" w:hAnsi="Arial" w:cs="Arial"/>
          <w:color w:val="000000" w:themeColor="text1"/>
          <w:sz w:val="24"/>
          <w:szCs w:val="24"/>
          <w:lang w:eastAsia="fi-FI"/>
        </w:rPr>
        <w:t xml:space="preserve">tulee suorittaa </w:t>
      </w:r>
      <w:r w:rsidRPr="00050954">
        <w:rPr>
          <w:rFonts w:ascii="Arial" w:eastAsia="Times New Roman" w:hAnsi="Arial" w:cs="Arial"/>
          <w:color w:val="000000" w:themeColor="text1"/>
          <w:sz w:val="24"/>
          <w:szCs w:val="24"/>
          <w:lang w:eastAsia="fi-FI"/>
        </w:rPr>
        <w:t xml:space="preserve">joka tapauksessa asiakkaalle. </w:t>
      </w:r>
      <w:r w:rsidR="000D4986">
        <w:rPr>
          <w:rFonts w:ascii="Arial" w:eastAsia="Times New Roman" w:hAnsi="Arial" w:cs="Arial"/>
          <w:color w:val="000000" w:themeColor="text1"/>
          <w:sz w:val="24"/>
          <w:szCs w:val="24"/>
          <w:lang w:eastAsia="fi-FI"/>
        </w:rPr>
        <w:t>Jos</w:t>
      </w:r>
      <w:r w:rsidRPr="00050954">
        <w:rPr>
          <w:rFonts w:ascii="Arial" w:eastAsia="Times New Roman" w:hAnsi="Arial" w:cs="Arial"/>
          <w:color w:val="000000" w:themeColor="text1"/>
          <w:sz w:val="24"/>
          <w:szCs w:val="24"/>
          <w:lang w:eastAsia="fi-FI"/>
        </w:rPr>
        <w:t xml:space="preserve"> opas- tai avustajakoira on myönnetty vakuutusyhtiön kautta</w:t>
      </w:r>
      <w:r w:rsidR="000D4986">
        <w:rPr>
          <w:rFonts w:ascii="Arial" w:eastAsia="Times New Roman" w:hAnsi="Arial" w:cs="Arial"/>
          <w:color w:val="000000" w:themeColor="text1"/>
          <w:sz w:val="24"/>
          <w:szCs w:val="24"/>
          <w:lang w:eastAsia="fi-FI"/>
        </w:rPr>
        <w:t>,</w:t>
      </w:r>
      <w:r w:rsidRPr="00050954">
        <w:rPr>
          <w:rFonts w:ascii="Arial" w:eastAsia="Times New Roman" w:hAnsi="Arial" w:cs="Arial"/>
          <w:color w:val="000000" w:themeColor="text1"/>
          <w:sz w:val="24"/>
          <w:szCs w:val="24"/>
          <w:lang w:eastAsia="fi-FI"/>
        </w:rPr>
        <w:t xml:space="preserve"> vastuu em. kuluista on myöntävällä taholla</w:t>
      </w:r>
      <w:r w:rsidR="000D4986">
        <w:rPr>
          <w:rFonts w:ascii="Arial" w:eastAsia="Times New Roman" w:hAnsi="Arial" w:cs="Arial"/>
          <w:color w:val="000000" w:themeColor="text1"/>
          <w:sz w:val="24"/>
          <w:szCs w:val="24"/>
          <w:lang w:eastAsia="fi-FI"/>
        </w:rPr>
        <w:t xml:space="preserve"> siitä huolimatta, v</w:t>
      </w:r>
      <w:r w:rsidRPr="00050954">
        <w:rPr>
          <w:rFonts w:ascii="Arial" w:eastAsia="Times New Roman" w:hAnsi="Arial" w:cs="Arial"/>
          <w:color w:val="000000" w:themeColor="text1"/>
          <w:sz w:val="24"/>
          <w:szCs w:val="24"/>
          <w:lang w:eastAsia="fi-FI"/>
        </w:rPr>
        <w:t xml:space="preserve">aikka korvaus käytännössä </w:t>
      </w:r>
      <w:r w:rsidR="000D4986">
        <w:rPr>
          <w:rFonts w:ascii="Arial" w:eastAsia="Times New Roman" w:hAnsi="Arial" w:cs="Arial"/>
          <w:color w:val="000000" w:themeColor="text1"/>
          <w:sz w:val="24"/>
          <w:szCs w:val="24"/>
          <w:lang w:eastAsia="fi-FI"/>
        </w:rPr>
        <w:t>suoritettaisiinkin</w:t>
      </w:r>
      <w:r w:rsidRPr="00050954">
        <w:rPr>
          <w:rFonts w:ascii="Arial" w:eastAsia="Times New Roman" w:hAnsi="Arial" w:cs="Arial"/>
          <w:color w:val="000000" w:themeColor="text1"/>
          <w:sz w:val="24"/>
          <w:szCs w:val="24"/>
          <w:lang w:eastAsia="fi-FI"/>
        </w:rPr>
        <w:t xml:space="preserve"> käyttäjälle palveluntuottajan kautta. </w:t>
      </w:r>
    </w:p>
    <w:p w:rsidR="00050954" w:rsidRPr="00517C49" w:rsidRDefault="00050954" w:rsidP="003D4D75">
      <w:pPr>
        <w:spacing w:after="0" w:line="240" w:lineRule="auto"/>
        <w:ind w:left="1304"/>
        <w:rPr>
          <w:rFonts w:ascii="Arial" w:eastAsia="Times New Roman" w:hAnsi="Arial" w:cs="Arial"/>
          <w:b/>
          <w:sz w:val="24"/>
          <w:szCs w:val="24"/>
          <w:lang w:eastAsia="fi-FI"/>
        </w:rPr>
      </w:pPr>
    </w:p>
    <w:p w:rsidR="007204BD" w:rsidRDefault="007204BD" w:rsidP="003D4D75">
      <w:pPr>
        <w:spacing w:after="0" w:line="240" w:lineRule="auto"/>
        <w:ind w:left="1304"/>
        <w:rPr>
          <w:rFonts w:ascii="Arial" w:eastAsia="Times New Roman" w:hAnsi="Arial" w:cs="Arial"/>
          <w:b/>
          <w:sz w:val="24"/>
          <w:szCs w:val="24"/>
          <w:lang w:eastAsia="fi-FI"/>
        </w:rPr>
      </w:pPr>
      <w:r>
        <w:rPr>
          <w:rFonts w:ascii="Arial" w:eastAsia="Times New Roman" w:hAnsi="Arial" w:cs="Arial"/>
          <w:b/>
          <w:sz w:val="24"/>
          <w:szCs w:val="24"/>
          <w:lang w:eastAsia="fi-FI"/>
        </w:rPr>
        <w:t>Oman auton käytöstä aiheutuvien matkakulujen korvaamise</w:t>
      </w:r>
      <w:r w:rsidR="001F2F50">
        <w:rPr>
          <w:rFonts w:ascii="Arial" w:eastAsia="Times New Roman" w:hAnsi="Arial" w:cs="Arial"/>
          <w:b/>
          <w:sz w:val="24"/>
          <w:szCs w:val="24"/>
          <w:lang w:eastAsia="fi-FI"/>
        </w:rPr>
        <w:t>n tasossa</w:t>
      </w:r>
      <w:r>
        <w:rPr>
          <w:rFonts w:ascii="Arial" w:eastAsia="Times New Roman" w:hAnsi="Arial" w:cs="Arial"/>
          <w:b/>
          <w:sz w:val="24"/>
          <w:szCs w:val="24"/>
          <w:lang w:eastAsia="fi-FI"/>
        </w:rPr>
        <w:t xml:space="preserve"> on otettava huomioon myös alueellinen eriarvoisuus</w:t>
      </w:r>
    </w:p>
    <w:p w:rsidR="007204BD" w:rsidRDefault="007204BD" w:rsidP="003D4D75">
      <w:pPr>
        <w:spacing w:after="0" w:line="240" w:lineRule="auto"/>
        <w:ind w:left="1304"/>
        <w:rPr>
          <w:rFonts w:ascii="Arial" w:eastAsia="Times New Roman" w:hAnsi="Arial" w:cs="Arial"/>
          <w:b/>
          <w:sz w:val="24"/>
          <w:szCs w:val="24"/>
          <w:lang w:eastAsia="fi-FI"/>
        </w:rPr>
      </w:pPr>
    </w:p>
    <w:p w:rsidR="00906935" w:rsidRDefault="004A3C72"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Lakiesitykse</w:t>
      </w:r>
      <w:r w:rsidR="00110C2B">
        <w:rPr>
          <w:rFonts w:ascii="Arial" w:eastAsia="Times New Roman" w:hAnsi="Arial" w:cs="Arial"/>
          <w:sz w:val="24"/>
          <w:szCs w:val="24"/>
          <w:lang w:eastAsia="fi-FI"/>
        </w:rPr>
        <w:t>n 50 §:</w:t>
      </w:r>
      <w:r>
        <w:rPr>
          <w:rFonts w:ascii="Arial" w:eastAsia="Times New Roman" w:hAnsi="Arial" w:cs="Arial"/>
          <w:sz w:val="24"/>
          <w:szCs w:val="24"/>
          <w:lang w:eastAsia="fi-FI"/>
        </w:rPr>
        <w:t>ssä ehdotetaan korvattavaksi sairaanhoidosta johtuvat välttämättömät matkakulut erikseen myös omalla autolla siten, että yksityisen auton käyttö rinnastuu julkiseen liikennevälineeseen</w:t>
      </w:r>
      <w:r w:rsidR="00D20AD4">
        <w:rPr>
          <w:rFonts w:ascii="Arial" w:eastAsia="Times New Roman" w:hAnsi="Arial" w:cs="Arial"/>
          <w:sz w:val="24"/>
          <w:szCs w:val="24"/>
          <w:lang w:eastAsia="fi-FI"/>
        </w:rPr>
        <w:t>. T</w:t>
      </w:r>
      <w:r>
        <w:rPr>
          <w:rFonts w:ascii="Arial" w:eastAsia="Times New Roman" w:hAnsi="Arial" w:cs="Arial"/>
          <w:sz w:val="24"/>
          <w:szCs w:val="24"/>
          <w:lang w:eastAsia="fi-FI"/>
        </w:rPr>
        <w:t>ällöin matkakuluna korvataan puolet verohallinnon vuosittain päätöksellään vahvistamasta verovapaasta kilometrikorvauksesta. Tapauskohtaisen harkinnan sijasta oman auton välttämättömyydelle on siirrytty korvauskäytännössä siihen, että vuodesta 2013 lähtien oman auton käytön välttämättömyyttä ei enää harkita vaan korvaus maksetaan aiemman täyden korvauksen sijasta puolitettuna. Tämän korvauksen on katsottu olevan riittävä mm. muuttuvien kustannusten, kuten polttoaine- ja rengaskulujen sisällyttämisellä verovapaan kilometrikorvauksen määrään. Tämän lisäksi</w:t>
      </w:r>
      <w:r w:rsidR="0079104A">
        <w:rPr>
          <w:rFonts w:ascii="Arial" w:eastAsia="Times New Roman" w:hAnsi="Arial" w:cs="Arial"/>
          <w:sz w:val="24"/>
          <w:szCs w:val="24"/>
          <w:lang w:eastAsia="fi-FI"/>
        </w:rPr>
        <w:t xml:space="preserve"> verohallinto huomioi laskelmissaan kiinteitä kustannuksia, kuten esimerkiksi pääoma- ja vakuutuskustannukset, jotka ovat riippumattomia sairaanhoidon matkoista.</w:t>
      </w:r>
    </w:p>
    <w:p w:rsidR="00A11BF5" w:rsidRDefault="00A11BF5" w:rsidP="003D4D75">
      <w:pPr>
        <w:spacing w:after="0" w:line="240" w:lineRule="auto"/>
        <w:ind w:left="1304"/>
        <w:rPr>
          <w:rFonts w:ascii="Arial" w:eastAsia="Times New Roman" w:hAnsi="Arial" w:cs="Arial"/>
          <w:sz w:val="24"/>
          <w:szCs w:val="24"/>
          <w:lang w:eastAsia="fi-FI"/>
        </w:rPr>
      </w:pPr>
    </w:p>
    <w:p w:rsidR="00620B82" w:rsidRDefault="00A11BF5"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Invalidiliiton mielestä nyt kuvattu korvauskäytännön muutos oman auton käytössä sairaanhoitoon liittyvien matkakulujen korvaamisessa yhdenmukaistaa ja lähentää korvausmäärien suhteen tapaturmavakuutusta ja muita sosiaalivakuutuksia, kuten liikennevakuutuksen ja Kelan sosiaalivakuutuksen maksamia </w:t>
      </w:r>
      <w:r w:rsidR="005F20DC">
        <w:rPr>
          <w:rFonts w:ascii="Arial" w:eastAsia="Times New Roman" w:hAnsi="Arial" w:cs="Arial"/>
          <w:sz w:val="24"/>
          <w:szCs w:val="24"/>
          <w:lang w:eastAsia="fi-FI"/>
        </w:rPr>
        <w:t xml:space="preserve">oman auton matkakulujen </w:t>
      </w:r>
      <w:r>
        <w:rPr>
          <w:rFonts w:ascii="Arial" w:eastAsia="Times New Roman" w:hAnsi="Arial" w:cs="Arial"/>
          <w:sz w:val="24"/>
          <w:szCs w:val="24"/>
          <w:lang w:eastAsia="fi-FI"/>
        </w:rPr>
        <w:t xml:space="preserve">korvauksia. Invalidiliitto haluaa kuitenkin kiinnittää huomiota tapaturmavakuutuksen </w:t>
      </w:r>
      <w:r w:rsidR="005F20DC">
        <w:rPr>
          <w:rFonts w:ascii="Arial" w:eastAsia="Times New Roman" w:hAnsi="Arial" w:cs="Arial"/>
          <w:sz w:val="24"/>
          <w:szCs w:val="24"/>
          <w:lang w:eastAsia="fi-FI"/>
        </w:rPr>
        <w:t>piiriin kuuluvien henkilöiden asemaan ja</w:t>
      </w:r>
      <w:r>
        <w:rPr>
          <w:rFonts w:ascii="Arial" w:eastAsia="Times New Roman" w:hAnsi="Arial" w:cs="Arial"/>
          <w:sz w:val="24"/>
          <w:szCs w:val="24"/>
          <w:lang w:eastAsia="fi-FI"/>
        </w:rPr>
        <w:t xml:space="preserve"> maksettaviin sairaanhoidon matkakulujen korvausten tasoon oman </w:t>
      </w:r>
      <w:r>
        <w:rPr>
          <w:rFonts w:ascii="Arial" w:eastAsia="Times New Roman" w:hAnsi="Arial" w:cs="Arial"/>
          <w:sz w:val="24"/>
          <w:szCs w:val="24"/>
          <w:lang w:eastAsia="fi-FI"/>
        </w:rPr>
        <w:lastRenderedPageBreak/>
        <w:t>auton käytössä</w:t>
      </w:r>
      <w:r w:rsidR="00D20AD4">
        <w:rPr>
          <w:rFonts w:ascii="Arial" w:eastAsia="Times New Roman" w:hAnsi="Arial" w:cs="Arial"/>
          <w:sz w:val="24"/>
          <w:szCs w:val="24"/>
          <w:lang w:eastAsia="fi-FI"/>
        </w:rPr>
        <w:t>. S</w:t>
      </w:r>
      <w:r>
        <w:rPr>
          <w:rFonts w:ascii="Arial" w:eastAsia="Times New Roman" w:hAnsi="Arial" w:cs="Arial"/>
          <w:sz w:val="24"/>
          <w:szCs w:val="24"/>
          <w:lang w:eastAsia="fi-FI"/>
        </w:rPr>
        <w:t xml:space="preserve">uomi on pitkien etäisyyksien maa ja alueellisesti ihmiset joutuvat eri asemaan myös esteettömien liikenneyhteyksien puutteen vuoksi. Siten korvausjärjestelmän </w:t>
      </w:r>
      <w:r w:rsidR="005F20DC">
        <w:rPr>
          <w:rFonts w:ascii="Arial" w:eastAsia="Times New Roman" w:hAnsi="Arial" w:cs="Arial"/>
          <w:sz w:val="24"/>
          <w:szCs w:val="24"/>
          <w:lang w:eastAsia="fi-FI"/>
        </w:rPr>
        <w:t xml:space="preserve">yhdenmukaisia </w:t>
      </w:r>
      <w:r>
        <w:rPr>
          <w:rFonts w:ascii="Arial" w:eastAsia="Times New Roman" w:hAnsi="Arial" w:cs="Arial"/>
          <w:sz w:val="24"/>
          <w:szCs w:val="24"/>
          <w:lang w:eastAsia="fi-FI"/>
        </w:rPr>
        <w:t>perusteita olisi syytä vielä selvittää ja tarkentaa</w:t>
      </w:r>
      <w:r w:rsidR="00C23AE5">
        <w:rPr>
          <w:rFonts w:ascii="Arial" w:eastAsia="Times New Roman" w:hAnsi="Arial" w:cs="Arial"/>
          <w:sz w:val="24"/>
          <w:szCs w:val="24"/>
          <w:lang w:eastAsia="fi-FI"/>
        </w:rPr>
        <w:t xml:space="preserve"> esim. polttoaine- ja rengaskulujen osalta</w:t>
      </w:r>
      <w:r>
        <w:rPr>
          <w:rFonts w:ascii="Arial" w:eastAsia="Times New Roman" w:hAnsi="Arial" w:cs="Arial"/>
          <w:sz w:val="24"/>
          <w:szCs w:val="24"/>
          <w:lang w:eastAsia="fi-FI"/>
        </w:rPr>
        <w:t>.</w:t>
      </w:r>
      <w:r w:rsidR="009E03C4">
        <w:rPr>
          <w:rFonts w:ascii="Arial" w:eastAsia="Times New Roman" w:hAnsi="Arial" w:cs="Arial"/>
          <w:sz w:val="24"/>
          <w:szCs w:val="24"/>
          <w:lang w:eastAsia="fi-FI"/>
        </w:rPr>
        <w:t xml:space="preserve"> </w:t>
      </w:r>
    </w:p>
    <w:p w:rsidR="00620B82" w:rsidRDefault="00620B82" w:rsidP="003D4D75">
      <w:pPr>
        <w:spacing w:after="0" w:line="240" w:lineRule="auto"/>
        <w:ind w:left="1304"/>
        <w:rPr>
          <w:rFonts w:ascii="Arial" w:eastAsia="Times New Roman" w:hAnsi="Arial" w:cs="Arial"/>
          <w:sz w:val="24"/>
          <w:szCs w:val="24"/>
          <w:lang w:eastAsia="fi-FI"/>
        </w:rPr>
      </w:pPr>
    </w:p>
    <w:p w:rsidR="00A11BF5" w:rsidRDefault="005F20DC"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Invalidiliitto kannattaa lakiesityksen </w:t>
      </w:r>
      <w:r w:rsidR="00110C2B">
        <w:rPr>
          <w:rFonts w:ascii="Arial" w:eastAsia="Times New Roman" w:hAnsi="Arial" w:cs="Arial"/>
          <w:sz w:val="24"/>
          <w:szCs w:val="24"/>
          <w:lang w:eastAsia="fi-FI"/>
        </w:rPr>
        <w:t xml:space="preserve">50 §:n </w:t>
      </w:r>
      <w:r>
        <w:rPr>
          <w:rFonts w:ascii="Arial" w:eastAsia="Times New Roman" w:hAnsi="Arial" w:cs="Arial"/>
          <w:sz w:val="24"/>
          <w:szCs w:val="24"/>
          <w:lang w:eastAsia="fi-FI"/>
        </w:rPr>
        <w:t>mukaista saattajan matka- ja majoituskulujen korvaamista. Tällä on vaikutusta vammaisten henkilöiden mahdollisuuteen saada tosiasiallisesti sairaanhoitoa.</w:t>
      </w:r>
      <w:r w:rsidR="00A11BF5">
        <w:rPr>
          <w:rFonts w:ascii="Arial" w:eastAsia="Times New Roman" w:hAnsi="Arial" w:cs="Arial"/>
          <w:sz w:val="24"/>
          <w:szCs w:val="24"/>
          <w:lang w:eastAsia="fi-FI"/>
        </w:rPr>
        <w:t xml:space="preserve">   </w:t>
      </w:r>
    </w:p>
    <w:p w:rsidR="00906935" w:rsidRDefault="00906935" w:rsidP="003D4D75">
      <w:pPr>
        <w:spacing w:after="0" w:line="240" w:lineRule="auto"/>
        <w:ind w:left="1304"/>
        <w:rPr>
          <w:rFonts w:ascii="Arial" w:eastAsia="Times New Roman" w:hAnsi="Arial" w:cs="Arial"/>
          <w:sz w:val="24"/>
          <w:szCs w:val="24"/>
          <w:lang w:eastAsia="fi-FI"/>
        </w:rPr>
      </w:pPr>
    </w:p>
    <w:p w:rsidR="00E67E3B" w:rsidRDefault="00E67E3B" w:rsidP="003D4D75">
      <w:pPr>
        <w:spacing w:after="0" w:line="240" w:lineRule="auto"/>
        <w:ind w:left="1304"/>
        <w:rPr>
          <w:rFonts w:ascii="Arial" w:eastAsia="Times New Roman" w:hAnsi="Arial" w:cs="Arial"/>
          <w:b/>
          <w:sz w:val="24"/>
          <w:szCs w:val="24"/>
          <w:lang w:eastAsia="fi-FI"/>
        </w:rPr>
      </w:pPr>
      <w:r>
        <w:rPr>
          <w:rFonts w:ascii="Arial" w:eastAsia="Times New Roman" w:hAnsi="Arial" w:cs="Arial"/>
          <w:b/>
          <w:sz w:val="24"/>
          <w:szCs w:val="24"/>
          <w:lang w:eastAsia="fi-FI"/>
        </w:rPr>
        <w:t>Hoitotuki</w:t>
      </w:r>
      <w:r w:rsidR="007204BD">
        <w:rPr>
          <w:rFonts w:ascii="Arial" w:eastAsia="Times New Roman" w:hAnsi="Arial" w:cs="Arial"/>
          <w:b/>
          <w:sz w:val="24"/>
          <w:szCs w:val="24"/>
          <w:lang w:eastAsia="fi-FI"/>
        </w:rPr>
        <w:t xml:space="preserve"> </w:t>
      </w:r>
      <w:r>
        <w:rPr>
          <w:rFonts w:ascii="Arial" w:eastAsia="Times New Roman" w:hAnsi="Arial" w:cs="Arial"/>
          <w:b/>
          <w:sz w:val="24"/>
          <w:szCs w:val="24"/>
          <w:lang w:eastAsia="fi-FI"/>
        </w:rPr>
        <w:t>e</w:t>
      </w:r>
      <w:r w:rsidR="007204BD">
        <w:rPr>
          <w:rFonts w:ascii="Arial" w:eastAsia="Times New Roman" w:hAnsi="Arial" w:cs="Arial"/>
          <w:b/>
          <w:sz w:val="24"/>
          <w:szCs w:val="24"/>
          <w:lang w:eastAsia="fi-FI"/>
        </w:rPr>
        <w:t>i kata tosiasiallisesti henkilökohtaisen avustajan palkkaamis</w:t>
      </w:r>
      <w:r w:rsidR="00817AE2">
        <w:rPr>
          <w:rFonts w:ascii="Arial" w:eastAsia="Times New Roman" w:hAnsi="Arial" w:cs="Arial"/>
          <w:b/>
          <w:sz w:val="24"/>
          <w:szCs w:val="24"/>
          <w:lang w:eastAsia="fi-FI"/>
        </w:rPr>
        <w:t>esta aiheutuvia kustannuksia</w:t>
      </w:r>
      <w:r w:rsidR="000F13B7">
        <w:rPr>
          <w:rFonts w:ascii="Arial" w:eastAsia="Times New Roman" w:hAnsi="Arial" w:cs="Arial"/>
          <w:b/>
          <w:sz w:val="24"/>
          <w:szCs w:val="24"/>
          <w:lang w:eastAsia="fi-FI"/>
        </w:rPr>
        <w:t xml:space="preserve"> – myös palveluasumisen lisäkustannusten korvattavuutta avattava </w:t>
      </w:r>
      <w:r w:rsidR="00F92076">
        <w:rPr>
          <w:rFonts w:ascii="Arial" w:eastAsia="Times New Roman" w:hAnsi="Arial" w:cs="Arial"/>
          <w:b/>
          <w:sz w:val="24"/>
          <w:szCs w:val="24"/>
          <w:lang w:eastAsia="fi-FI"/>
        </w:rPr>
        <w:t>ja palveluasuminen turvattava</w:t>
      </w:r>
    </w:p>
    <w:p w:rsidR="00E67E3B" w:rsidRDefault="00E67E3B" w:rsidP="003D4D75">
      <w:pPr>
        <w:spacing w:after="0" w:line="240" w:lineRule="auto"/>
        <w:ind w:left="1304"/>
        <w:rPr>
          <w:rFonts w:ascii="Arial" w:eastAsia="Times New Roman" w:hAnsi="Arial" w:cs="Arial"/>
          <w:b/>
          <w:sz w:val="24"/>
          <w:szCs w:val="24"/>
          <w:lang w:eastAsia="fi-FI"/>
        </w:rPr>
      </w:pPr>
    </w:p>
    <w:p w:rsidR="002701A7" w:rsidRPr="002701A7" w:rsidRDefault="00C362AA"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H</w:t>
      </w:r>
      <w:r w:rsidR="002701A7" w:rsidRPr="002701A7">
        <w:rPr>
          <w:rFonts w:ascii="Arial" w:eastAsia="Times New Roman" w:hAnsi="Arial" w:cs="Arial"/>
          <w:sz w:val="24"/>
          <w:szCs w:val="24"/>
          <w:lang w:eastAsia="fi-FI"/>
        </w:rPr>
        <w:t xml:space="preserve">enkilökohtainen apu on toisen henkilön antamaa apua niissä toimissa, joita vaikeavammainen henkilö itse tekisi, jos vamma tai sairaus ei niitä rajoittaisi. Henkilökohtaisen avun käsitteeseen ei sinänsä kuulu hoito, hoiva ja valvonta. Tässä mielessä lakiesityksen perusteluissa viitattu mahdollisuus käyttää erityistä hoitotukea henkilökohtaisen avustajan palkkaamiseen voi johtaa lainsoveltajaa harhaan, koska henkilökohtainen apu ei </w:t>
      </w:r>
      <w:r w:rsidR="002701A7">
        <w:rPr>
          <w:rFonts w:ascii="Arial" w:eastAsia="Times New Roman" w:hAnsi="Arial" w:cs="Arial"/>
          <w:sz w:val="24"/>
          <w:szCs w:val="24"/>
          <w:lang w:eastAsia="fi-FI"/>
        </w:rPr>
        <w:t>sisällä</w:t>
      </w:r>
      <w:r w:rsidR="002701A7" w:rsidRPr="002701A7">
        <w:rPr>
          <w:rFonts w:ascii="Arial" w:eastAsia="Times New Roman" w:hAnsi="Arial" w:cs="Arial"/>
          <w:sz w:val="24"/>
          <w:szCs w:val="24"/>
          <w:lang w:eastAsia="fi-FI"/>
        </w:rPr>
        <w:t xml:space="preserve"> terminologisesti hoitoa</w:t>
      </w:r>
      <w:r w:rsidR="002701A7">
        <w:rPr>
          <w:rFonts w:ascii="Arial" w:eastAsia="Times New Roman" w:hAnsi="Arial" w:cs="Arial"/>
          <w:sz w:val="24"/>
          <w:szCs w:val="24"/>
          <w:lang w:eastAsia="fi-FI"/>
        </w:rPr>
        <w:t xml:space="preserve"> ainakaan vammaispalvelulain tarkoittamassa muodossa</w:t>
      </w:r>
      <w:r w:rsidR="002701A7" w:rsidRPr="002701A7">
        <w:rPr>
          <w:rFonts w:ascii="Arial" w:eastAsia="Times New Roman" w:hAnsi="Arial" w:cs="Arial"/>
          <w:sz w:val="24"/>
          <w:szCs w:val="24"/>
          <w:lang w:eastAsia="fi-FI"/>
        </w:rPr>
        <w:t>.</w:t>
      </w:r>
    </w:p>
    <w:p w:rsidR="00033265" w:rsidRDefault="00033265" w:rsidP="003D4D75">
      <w:pPr>
        <w:spacing w:after="0" w:line="240" w:lineRule="auto"/>
        <w:ind w:left="1304"/>
        <w:rPr>
          <w:rFonts w:ascii="Arial" w:eastAsia="Times New Roman" w:hAnsi="Arial" w:cs="Arial"/>
          <w:b/>
          <w:sz w:val="24"/>
          <w:szCs w:val="24"/>
          <w:lang w:eastAsia="fi-FI"/>
        </w:rPr>
      </w:pPr>
    </w:p>
    <w:p w:rsidR="00110C2B" w:rsidRDefault="00D540E5"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Lakiesitykse</w:t>
      </w:r>
      <w:r w:rsidR="00110C2B">
        <w:rPr>
          <w:rFonts w:ascii="Arial" w:eastAsia="Times New Roman" w:hAnsi="Arial" w:cs="Arial"/>
          <w:sz w:val="24"/>
          <w:szCs w:val="24"/>
          <w:lang w:eastAsia="fi-FI"/>
        </w:rPr>
        <w:t>n 51 §:</w:t>
      </w:r>
      <w:r>
        <w:rPr>
          <w:rFonts w:ascii="Arial" w:eastAsia="Times New Roman" w:hAnsi="Arial" w:cs="Arial"/>
          <w:sz w:val="24"/>
          <w:szCs w:val="24"/>
          <w:lang w:eastAsia="fi-FI"/>
        </w:rPr>
        <w:t>stä käy ilmi, että vahingoittunut voi</w:t>
      </w:r>
      <w:r w:rsidR="0026393D">
        <w:rPr>
          <w:rFonts w:ascii="Arial" w:eastAsia="Times New Roman" w:hAnsi="Arial" w:cs="Arial"/>
          <w:sz w:val="24"/>
          <w:szCs w:val="24"/>
          <w:lang w:eastAsia="fi-FI"/>
        </w:rPr>
        <w:t>si</w:t>
      </w:r>
      <w:r>
        <w:rPr>
          <w:rFonts w:ascii="Arial" w:eastAsia="Times New Roman" w:hAnsi="Arial" w:cs="Arial"/>
          <w:sz w:val="24"/>
          <w:szCs w:val="24"/>
          <w:lang w:eastAsia="fi-FI"/>
        </w:rPr>
        <w:t xml:space="preserve"> käyttää saamaansa hoitotukea henkilökohtaisen avustajan palkkaamiseen</w:t>
      </w:r>
      <w:r w:rsidR="00441785">
        <w:rPr>
          <w:rFonts w:ascii="Arial" w:eastAsia="Times New Roman" w:hAnsi="Arial" w:cs="Arial"/>
          <w:sz w:val="24"/>
          <w:szCs w:val="24"/>
          <w:lang w:eastAsia="fi-FI"/>
        </w:rPr>
        <w:t xml:space="preserve"> ja tästä johtuen ei korvattaisi </w:t>
      </w:r>
      <w:r w:rsidR="0026393D">
        <w:rPr>
          <w:rFonts w:ascii="Arial" w:eastAsia="Times New Roman" w:hAnsi="Arial" w:cs="Arial"/>
          <w:sz w:val="24"/>
          <w:szCs w:val="24"/>
          <w:lang w:eastAsia="fi-FI"/>
        </w:rPr>
        <w:t xml:space="preserve">henkilökohtaisen avustajan kuluja </w:t>
      </w:r>
      <w:r w:rsidR="00441785">
        <w:rPr>
          <w:rFonts w:ascii="Arial" w:eastAsia="Times New Roman" w:hAnsi="Arial" w:cs="Arial"/>
          <w:sz w:val="24"/>
          <w:szCs w:val="24"/>
          <w:lang w:eastAsia="fi-FI"/>
        </w:rPr>
        <w:t>enää</w:t>
      </w:r>
      <w:r w:rsidR="0026393D">
        <w:rPr>
          <w:rFonts w:ascii="Arial" w:eastAsia="Times New Roman" w:hAnsi="Arial" w:cs="Arial"/>
          <w:sz w:val="24"/>
          <w:szCs w:val="24"/>
          <w:lang w:eastAsia="fi-FI"/>
        </w:rPr>
        <w:t xml:space="preserve"> erikseen</w:t>
      </w:r>
      <w:r w:rsidR="00441785">
        <w:rPr>
          <w:rFonts w:ascii="Arial" w:eastAsia="Times New Roman" w:hAnsi="Arial" w:cs="Arial"/>
          <w:sz w:val="24"/>
          <w:szCs w:val="24"/>
          <w:lang w:eastAsia="fi-FI"/>
        </w:rPr>
        <w:t xml:space="preserve"> tapaturmavakuutuksesta</w:t>
      </w:r>
      <w:r>
        <w:rPr>
          <w:rFonts w:ascii="Arial" w:eastAsia="Times New Roman" w:hAnsi="Arial" w:cs="Arial"/>
          <w:sz w:val="24"/>
          <w:szCs w:val="24"/>
          <w:lang w:eastAsia="fi-FI"/>
        </w:rPr>
        <w:t>. Henkilökohtaisen avustajan palkkaamiseen hoitotukien määrä</w:t>
      </w:r>
      <w:r w:rsidR="00441785">
        <w:rPr>
          <w:rFonts w:ascii="Arial" w:eastAsia="Times New Roman" w:hAnsi="Arial" w:cs="Arial"/>
          <w:sz w:val="24"/>
          <w:szCs w:val="24"/>
          <w:lang w:eastAsia="fi-FI"/>
        </w:rPr>
        <w:t>t</w:t>
      </w:r>
      <w:r>
        <w:rPr>
          <w:rFonts w:ascii="Arial" w:eastAsia="Times New Roman" w:hAnsi="Arial" w:cs="Arial"/>
          <w:sz w:val="24"/>
          <w:szCs w:val="24"/>
          <w:lang w:eastAsia="fi-FI"/>
        </w:rPr>
        <w:t xml:space="preserve"> (7,03-23,41 euroa päivältä) </w:t>
      </w:r>
      <w:r w:rsidR="00441785">
        <w:rPr>
          <w:rFonts w:ascii="Arial" w:eastAsia="Times New Roman" w:hAnsi="Arial" w:cs="Arial"/>
          <w:sz w:val="24"/>
          <w:szCs w:val="24"/>
          <w:lang w:eastAsia="fi-FI"/>
        </w:rPr>
        <w:t>ovat käytännössä</w:t>
      </w:r>
      <w:r>
        <w:rPr>
          <w:rFonts w:ascii="Arial" w:eastAsia="Times New Roman" w:hAnsi="Arial" w:cs="Arial"/>
          <w:sz w:val="24"/>
          <w:szCs w:val="24"/>
          <w:lang w:eastAsia="fi-FI"/>
        </w:rPr>
        <w:t xml:space="preserve"> aivan liian pien</w:t>
      </w:r>
      <w:r w:rsidR="00441785">
        <w:rPr>
          <w:rFonts w:ascii="Arial" w:eastAsia="Times New Roman" w:hAnsi="Arial" w:cs="Arial"/>
          <w:sz w:val="24"/>
          <w:szCs w:val="24"/>
          <w:lang w:eastAsia="fi-FI"/>
        </w:rPr>
        <w:t>iä</w:t>
      </w:r>
      <w:r>
        <w:rPr>
          <w:rFonts w:ascii="Arial" w:eastAsia="Times New Roman" w:hAnsi="Arial" w:cs="Arial"/>
          <w:sz w:val="24"/>
          <w:szCs w:val="24"/>
          <w:lang w:eastAsia="fi-FI"/>
        </w:rPr>
        <w:t xml:space="preserve"> korvauks</w:t>
      </w:r>
      <w:r w:rsidR="00441785">
        <w:rPr>
          <w:rFonts w:ascii="Arial" w:eastAsia="Times New Roman" w:hAnsi="Arial" w:cs="Arial"/>
          <w:sz w:val="24"/>
          <w:szCs w:val="24"/>
          <w:lang w:eastAsia="fi-FI"/>
        </w:rPr>
        <w:t>ia, jotka tuskin kattavat edes yhtä henkilökohtaisen avustajan tuntia</w:t>
      </w:r>
      <w:r>
        <w:rPr>
          <w:rFonts w:ascii="Arial" w:eastAsia="Times New Roman" w:hAnsi="Arial" w:cs="Arial"/>
          <w:sz w:val="24"/>
          <w:szCs w:val="24"/>
          <w:lang w:eastAsia="fi-FI"/>
        </w:rPr>
        <w:t>.</w:t>
      </w:r>
      <w:r w:rsidR="00CE0976">
        <w:rPr>
          <w:rFonts w:ascii="Arial" w:eastAsia="Times New Roman" w:hAnsi="Arial" w:cs="Arial"/>
          <w:sz w:val="24"/>
          <w:szCs w:val="24"/>
          <w:lang w:eastAsia="fi-FI"/>
        </w:rPr>
        <w:t xml:space="preserve"> </w:t>
      </w:r>
      <w:r w:rsidR="00441785">
        <w:rPr>
          <w:rFonts w:ascii="Arial" w:eastAsia="Times New Roman" w:hAnsi="Arial" w:cs="Arial"/>
          <w:sz w:val="24"/>
          <w:szCs w:val="24"/>
          <w:lang w:eastAsia="fi-FI"/>
        </w:rPr>
        <w:t>H</w:t>
      </w:r>
      <w:r w:rsidR="00CE0976">
        <w:rPr>
          <w:rFonts w:ascii="Arial" w:eastAsia="Times New Roman" w:hAnsi="Arial" w:cs="Arial"/>
          <w:sz w:val="24"/>
          <w:szCs w:val="24"/>
          <w:lang w:eastAsia="fi-FI"/>
        </w:rPr>
        <w:t>oitotukea ei käytännössä voi käyttää henkilökohtaisen avu</w:t>
      </w:r>
      <w:r w:rsidR="00441785">
        <w:rPr>
          <w:rFonts w:ascii="Arial" w:eastAsia="Times New Roman" w:hAnsi="Arial" w:cs="Arial"/>
          <w:sz w:val="24"/>
          <w:szCs w:val="24"/>
          <w:lang w:eastAsia="fi-FI"/>
        </w:rPr>
        <w:t>staja</w:t>
      </w:r>
      <w:r w:rsidR="00CE0976">
        <w:rPr>
          <w:rFonts w:ascii="Arial" w:eastAsia="Times New Roman" w:hAnsi="Arial" w:cs="Arial"/>
          <w:sz w:val="24"/>
          <w:szCs w:val="24"/>
          <w:lang w:eastAsia="fi-FI"/>
        </w:rPr>
        <w:t xml:space="preserve">n palkkaamiseen, joten sen mainitseminen </w:t>
      </w:r>
      <w:r w:rsidR="00315949">
        <w:rPr>
          <w:rFonts w:ascii="Arial" w:eastAsia="Times New Roman" w:hAnsi="Arial" w:cs="Arial"/>
          <w:sz w:val="24"/>
          <w:szCs w:val="24"/>
          <w:lang w:eastAsia="fi-FI"/>
        </w:rPr>
        <w:t xml:space="preserve">tässä asiayhteydessä on </w:t>
      </w:r>
      <w:r w:rsidR="00CE0976">
        <w:rPr>
          <w:rFonts w:ascii="Arial" w:eastAsia="Times New Roman" w:hAnsi="Arial" w:cs="Arial"/>
          <w:sz w:val="24"/>
          <w:szCs w:val="24"/>
          <w:lang w:eastAsia="fi-FI"/>
        </w:rPr>
        <w:t>tarpeetonta.</w:t>
      </w:r>
      <w:r w:rsidR="00441785">
        <w:rPr>
          <w:rFonts w:ascii="Arial" w:eastAsia="Times New Roman" w:hAnsi="Arial" w:cs="Arial"/>
          <w:sz w:val="24"/>
          <w:szCs w:val="24"/>
          <w:lang w:eastAsia="fi-FI"/>
        </w:rPr>
        <w:t xml:space="preserve"> Invalidiliit</w:t>
      </w:r>
      <w:r w:rsidR="00AF2FE4">
        <w:rPr>
          <w:rFonts w:ascii="Arial" w:eastAsia="Times New Roman" w:hAnsi="Arial" w:cs="Arial"/>
          <w:sz w:val="24"/>
          <w:szCs w:val="24"/>
          <w:lang w:eastAsia="fi-FI"/>
        </w:rPr>
        <w:t>t</w:t>
      </w:r>
      <w:r w:rsidR="00441785">
        <w:rPr>
          <w:rFonts w:ascii="Arial" w:eastAsia="Times New Roman" w:hAnsi="Arial" w:cs="Arial"/>
          <w:sz w:val="24"/>
          <w:szCs w:val="24"/>
          <w:lang w:eastAsia="fi-FI"/>
        </w:rPr>
        <w:t>o</w:t>
      </w:r>
      <w:r w:rsidR="00AF2FE4">
        <w:rPr>
          <w:rFonts w:ascii="Arial" w:eastAsia="Times New Roman" w:hAnsi="Arial" w:cs="Arial"/>
          <w:sz w:val="24"/>
          <w:szCs w:val="24"/>
          <w:lang w:eastAsia="fi-FI"/>
        </w:rPr>
        <w:t xml:space="preserve"> katsoo, että</w:t>
      </w:r>
      <w:r w:rsidR="00441785">
        <w:rPr>
          <w:rFonts w:ascii="Arial" w:eastAsia="Times New Roman" w:hAnsi="Arial" w:cs="Arial"/>
          <w:sz w:val="24"/>
          <w:szCs w:val="24"/>
          <w:lang w:eastAsia="fi-FI"/>
        </w:rPr>
        <w:t xml:space="preserve"> tarpeenmukainen henkilökohtainen apu tulee korvata erikseen tapaturmavakuutuksesta</w:t>
      </w:r>
      <w:r w:rsidR="00E67E3B">
        <w:rPr>
          <w:rFonts w:ascii="Arial" w:eastAsia="Times New Roman" w:hAnsi="Arial" w:cs="Arial"/>
          <w:sz w:val="24"/>
          <w:szCs w:val="24"/>
          <w:lang w:eastAsia="fi-FI"/>
        </w:rPr>
        <w:t>, kuten tulkkauspalvelut korvataan vahinkotapahtuman aiheuttaman näkö-, kuulo- tai puhevamman johdosta lakiesityksen 96 §:n säännöksen mukaisesti.</w:t>
      </w:r>
    </w:p>
    <w:p w:rsidR="000F13B7" w:rsidRDefault="000F13B7" w:rsidP="003D4D75">
      <w:pPr>
        <w:spacing w:after="0" w:line="240" w:lineRule="auto"/>
        <w:ind w:left="1304"/>
        <w:rPr>
          <w:rFonts w:ascii="Arial" w:eastAsia="Times New Roman" w:hAnsi="Arial" w:cs="Arial"/>
          <w:sz w:val="24"/>
          <w:szCs w:val="24"/>
          <w:lang w:eastAsia="fi-FI"/>
        </w:rPr>
      </w:pPr>
    </w:p>
    <w:p w:rsidR="008D47E6" w:rsidRDefault="000F13B7"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Lakiesityksen 93 §:n mukaan palveluasumisesta aiheutuvista lisäkustannuksista maksetaan korvausta vaikeasti vahingoittuneelle enintään 51 §:n 4 momentissa tarkoitetun ylimmän hoitotuen kaksinkertainen määrä päivältä. Tämä tarkoittaisi yhteensä 46,82 euroa päivää kohden. Invalidiliiton mielestä korvauksen määrä </w:t>
      </w:r>
      <w:r w:rsidR="008D47E6">
        <w:rPr>
          <w:rFonts w:ascii="Arial" w:eastAsia="Times New Roman" w:hAnsi="Arial" w:cs="Arial"/>
          <w:sz w:val="24"/>
          <w:szCs w:val="24"/>
          <w:lang w:eastAsia="fi-FI"/>
        </w:rPr>
        <w:t>on liian pieni. Sitä paitsi kunta korvaa vammaispalvelulain nojalla kustannuksia vasta toissijaisesti.</w:t>
      </w:r>
    </w:p>
    <w:p w:rsidR="008D47E6" w:rsidRDefault="008D47E6" w:rsidP="003D4D75">
      <w:pPr>
        <w:spacing w:after="0" w:line="240" w:lineRule="auto"/>
        <w:ind w:left="1304"/>
        <w:rPr>
          <w:rFonts w:ascii="Arial" w:eastAsia="Times New Roman" w:hAnsi="Arial" w:cs="Arial"/>
          <w:sz w:val="24"/>
          <w:szCs w:val="24"/>
          <w:lang w:eastAsia="fi-FI"/>
        </w:rPr>
      </w:pPr>
    </w:p>
    <w:p w:rsidR="000F13B7" w:rsidRDefault="008D47E6"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Vammaislainsäädäntöä uudistetaan ja yhtenä </w:t>
      </w:r>
      <w:r w:rsidR="001D48D3">
        <w:rPr>
          <w:rFonts w:ascii="Arial" w:eastAsia="Times New Roman" w:hAnsi="Arial" w:cs="Arial"/>
          <w:sz w:val="24"/>
          <w:szCs w:val="24"/>
          <w:lang w:eastAsia="fi-FI"/>
        </w:rPr>
        <w:t xml:space="preserve">sen </w:t>
      </w:r>
      <w:r>
        <w:rPr>
          <w:rFonts w:ascii="Arial" w:eastAsia="Times New Roman" w:hAnsi="Arial" w:cs="Arial"/>
          <w:sz w:val="24"/>
          <w:szCs w:val="24"/>
          <w:lang w:eastAsia="fi-FI"/>
        </w:rPr>
        <w:t xml:space="preserve">tarkoituksena on edistää vammaisten henkilöiden välistä yhdenvertaisuutta ja osallisuutta yhteiskunnassa. Sitä varten lähitulevaisuudessa vammaisten henkilöiden palvelut ja tukitoimet tullaan järjestämään vammaisen </w:t>
      </w:r>
      <w:r>
        <w:rPr>
          <w:rFonts w:ascii="Arial" w:eastAsia="Times New Roman" w:hAnsi="Arial" w:cs="Arial"/>
          <w:sz w:val="24"/>
          <w:szCs w:val="24"/>
          <w:lang w:eastAsia="fi-FI"/>
        </w:rPr>
        <w:lastRenderedPageBreak/>
        <w:t>yksilöllisen tarpeen mukaan, jolloin varsinaiset diagnoosirajat poistuvat. Lakiesity</w:t>
      </w:r>
      <w:r w:rsidR="00C37C1B">
        <w:rPr>
          <w:rFonts w:ascii="Arial" w:eastAsia="Times New Roman" w:hAnsi="Arial" w:cs="Arial"/>
          <w:sz w:val="24"/>
          <w:szCs w:val="24"/>
          <w:lang w:eastAsia="fi-FI"/>
        </w:rPr>
        <w:t>k</w:t>
      </w:r>
      <w:r>
        <w:rPr>
          <w:rFonts w:ascii="Arial" w:eastAsia="Times New Roman" w:hAnsi="Arial" w:cs="Arial"/>
          <w:sz w:val="24"/>
          <w:szCs w:val="24"/>
          <w:lang w:eastAsia="fi-FI"/>
        </w:rPr>
        <w:t>s</w:t>
      </w:r>
      <w:r w:rsidR="00C37C1B">
        <w:rPr>
          <w:rFonts w:ascii="Arial" w:eastAsia="Times New Roman" w:hAnsi="Arial" w:cs="Arial"/>
          <w:sz w:val="24"/>
          <w:szCs w:val="24"/>
          <w:lang w:eastAsia="fi-FI"/>
        </w:rPr>
        <w:t>essä</w:t>
      </w:r>
      <w:r w:rsidR="0055717A">
        <w:rPr>
          <w:rFonts w:ascii="Arial" w:eastAsia="Times New Roman" w:hAnsi="Arial" w:cs="Arial"/>
          <w:sz w:val="24"/>
          <w:szCs w:val="24"/>
          <w:lang w:eastAsia="fi-FI"/>
        </w:rPr>
        <w:t xml:space="preserve"> nost</w:t>
      </w:r>
      <w:r w:rsidR="00C37C1B">
        <w:rPr>
          <w:rFonts w:ascii="Arial" w:eastAsia="Times New Roman" w:hAnsi="Arial" w:cs="Arial"/>
          <w:sz w:val="24"/>
          <w:szCs w:val="24"/>
          <w:lang w:eastAsia="fi-FI"/>
        </w:rPr>
        <w:t>etaan</w:t>
      </w:r>
      <w:r>
        <w:rPr>
          <w:rFonts w:ascii="Arial" w:eastAsia="Times New Roman" w:hAnsi="Arial" w:cs="Arial"/>
          <w:sz w:val="24"/>
          <w:szCs w:val="24"/>
          <w:lang w:eastAsia="fi-FI"/>
        </w:rPr>
        <w:t xml:space="preserve"> </w:t>
      </w:r>
      <w:r w:rsidR="00C37C1B">
        <w:rPr>
          <w:rFonts w:ascii="Arial" w:eastAsia="Times New Roman" w:hAnsi="Arial" w:cs="Arial"/>
          <w:sz w:val="24"/>
          <w:szCs w:val="24"/>
          <w:lang w:eastAsia="fi-FI"/>
        </w:rPr>
        <w:t>kuitenkin</w:t>
      </w:r>
      <w:r>
        <w:rPr>
          <w:rFonts w:ascii="Arial" w:eastAsia="Times New Roman" w:hAnsi="Arial" w:cs="Arial"/>
          <w:sz w:val="24"/>
          <w:szCs w:val="24"/>
          <w:lang w:eastAsia="fi-FI"/>
        </w:rPr>
        <w:t xml:space="preserve"> </w:t>
      </w:r>
      <w:r w:rsidR="00C37C1B">
        <w:rPr>
          <w:rFonts w:ascii="Arial" w:eastAsia="Times New Roman" w:hAnsi="Arial" w:cs="Arial"/>
          <w:sz w:val="24"/>
          <w:szCs w:val="24"/>
          <w:lang w:eastAsia="fi-FI"/>
        </w:rPr>
        <w:t xml:space="preserve">esiin </w:t>
      </w:r>
      <w:r w:rsidR="0018575D">
        <w:rPr>
          <w:rFonts w:ascii="Arial" w:eastAsia="Times New Roman" w:hAnsi="Arial" w:cs="Arial"/>
          <w:sz w:val="24"/>
          <w:szCs w:val="24"/>
          <w:lang w:eastAsia="fi-FI"/>
        </w:rPr>
        <w:t xml:space="preserve">aisti- ja puhevammaan liittyvä </w:t>
      </w:r>
      <w:r>
        <w:rPr>
          <w:rFonts w:ascii="Arial" w:eastAsia="Times New Roman" w:hAnsi="Arial" w:cs="Arial"/>
          <w:sz w:val="24"/>
          <w:szCs w:val="24"/>
          <w:lang w:eastAsia="fi-FI"/>
        </w:rPr>
        <w:t xml:space="preserve">diagnoosiraja tulkkauspalvelujen korvattavuuden </w:t>
      </w:r>
      <w:r w:rsidR="00C37C1B">
        <w:rPr>
          <w:rFonts w:ascii="Arial" w:eastAsia="Times New Roman" w:hAnsi="Arial" w:cs="Arial"/>
          <w:sz w:val="24"/>
          <w:szCs w:val="24"/>
          <w:lang w:eastAsia="fi-FI"/>
        </w:rPr>
        <w:t xml:space="preserve">tason </w:t>
      </w:r>
      <w:r>
        <w:rPr>
          <w:rFonts w:ascii="Arial" w:eastAsia="Times New Roman" w:hAnsi="Arial" w:cs="Arial"/>
          <w:sz w:val="24"/>
          <w:szCs w:val="24"/>
          <w:lang w:eastAsia="fi-FI"/>
        </w:rPr>
        <w:t>suhteen viittaamalla tulkkauspalvelulainsäädäntöön</w:t>
      </w:r>
      <w:r w:rsidR="00C37C1B">
        <w:rPr>
          <w:rFonts w:ascii="Arial" w:eastAsia="Times New Roman" w:hAnsi="Arial" w:cs="Arial"/>
          <w:sz w:val="24"/>
          <w:szCs w:val="24"/>
          <w:lang w:eastAsia="fi-FI"/>
        </w:rPr>
        <w:t>. T</w:t>
      </w:r>
      <w:r>
        <w:rPr>
          <w:rFonts w:ascii="Arial" w:eastAsia="Times New Roman" w:hAnsi="Arial" w:cs="Arial"/>
          <w:sz w:val="24"/>
          <w:szCs w:val="24"/>
          <w:lang w:eastAsia="fi-FI"/>
        </w:rPr>
        <w:t xml:space="preserve">oisaalta taas laissa mainittu hoitotuki rajaa henkilökohtaista apua </w:t>
      </w:r>
      <w:r w:rsidR="0018575D">
        <w:rPr>
          <w:rFonts w:ascii="Arial" w:eastAsia="Times New Roman" w:hAnsi="Arial" w:cs="Arial"/>
          <w:sz w:val="24"/>
          <w:szCs w:val="24"/>
          <w:lang w:eastAsia="fi-FI"/>
        </w:rPr>
        <w:t>sekä vaikeasti vahingoittuneen palveluasumisen</w:t>
      </w:r>
      <w:r w:rsidR="00896D3C">
        <w:rPr>
          <w:rFonts w:ascii="Arial" w:eastAsia="Times New Roman" w:hAnsi="Arial" w:cs="Arial"/>
          <w:sz w:val="24"/>
          <w:szCs w:val="24"/>
          <w:lang w:eastAsia="fi-FI"/>
        </w:rPr>
        <w:t xml:space="preserve"> </w:t>
      </w:r>
      <w:r w:rsidR="0018575D">
        <w:rPr>
          <w:rFonts w:ascii="Arial" w:eastAsia="Times New Roman" w:hAnsi="Arial" w:cs="Arial"/>
          <w:sz w:val="24"/>
          <w:szCs w:val="24"/>
          <w:lang w:eastAsia="fi-FI"/>
        </w:rPr>
        <w:t xml:space="preserve">lisäkustannuksen </w:t>
      </w:r>
      <w:r w:rsidR="00C37C1B">
        <w:rPr>
          <w:rFonts w:ascii="Arial" w:eastAsia="Times New Roman" w:hAnsi="Arial" w:cs="Arial"/>
          <w:sz w:val="24"/>
          <w:szCs w:val="24"/>
          <w:lang w:eastAsia="fi-FI"/>
        </w:rPr>
        <w:t xml:space="preserve">korvattavuus </w:t>
      </w:r>
      <w:r w:rsidR="00D90AB3">
        <w:rPr>
          <w:rFonts w:ascii="Arial" w:eastAsia="Times New Roman" w:hAnsi="Arial" w:cs="Arial"/>
          <w:sz w:val="24"/>
          <w:szCs w:val="24"/>
          <w:lang w:eastAsia="fi-FI"/>
        </w:rPr>
        <w:t xml:space="preserve">rajoittuu </w:t>
      </w:r>
      <w:r>
        <w:rPr>
          <w:rFonts w:ascii="Arial" w:eastAsia="Times New Roman" w:hAnsi="Arial" w:cs="Arial"/>
          <w:sz w:val="24"/>
          <w:szCs w:val="24"/>
          <w:lang w:eastAsia="fi-FI"/>
        </w:rPr>
        <w:t xml:space="preserve">tapaturmalain sisäisten kiinteiden </w:t>
      </w:r>
      <w:r w:rsidR="00C37C1B">
        <w:rPr>
          <w:rFonts w:ascii="Arial" w:eastAsia="Times New Roman" w:hAnsi="Arial" w:cs="Arial"/>
          <w:sz w:val="24"/>
          <w:szCs w:val="24"/>
          <w:lang w:eastAsia="fi-FI"/>
        </w:rPr>
        <w:t xml:space="preserve">ja vähäisten </w:t>
      </w:r>
      <w:r>
        <w:rPr>
          <w:rFonts w:ascii="Arial" w:eastAsia="Times New Roman" w:hAnsi="Arial" w:cs="Arial"/>
          <w:sz w:val="24"/>
          <w:szCs w:val="24"/>
          <w:lang w:eastAsia="fi-FI"/>
        </w:rPr>
        <w:t xml:space="preserve">euromäärien määrittelyjen </w:t>
      </w:r>
      <w:r w:rsidR="0055717A">
        <w:rPr>
          <w:rFonts w:ascii="Arial" w:eastAsia="Times New Roman" w:hAnsi="Arial" w:cs="Arial"/>
          <w:sz w:val="24"/>
          <w:szCs w:val="24"/>
          <w:lang w:eastAsia="fi-FI"/>
        </w:rPr>
        <w:t>kautta</w:t>
      </w:r>
      <w:r>
        <w:rPr>
          <w:rFonts w:ascii="Arial" w:eastAsia="Times New Roman" w:hAnsi="Arial" w:cs="Arial"/>
          <w:sz w:val="24"/>
          <w:szCs w:val="24"/>
          <w:lang w:eastAsia="fi-FI"/>
        </w:rPr>
        <w:t>.</w:t>
      </w:r>
      <w:r w:rsidR="001C0DD0">
        <w:rPr>
          <w:rFonts w:ascii="Arial" w:eastAsia="Times New Roman" w:hAnsi="Arial" w:cs="Arial"/>
          <w:sz w:val="24"/>
          <w:szCs w:val="24"/>
          <w:lang w:eastAsia="fi-FI"/>
        </w:rPr>
        <w:t xml:space="preserve"> YK:n vammaissopimuksen 1 artiklan erityisen vammaisuuden määritelmän mukaan ”vammaisiin henkilöihin kuuluvat ne, joilla on sellainen pitkäaikainen ruumiillinen, henkinen, älyllinen tai aisteihin liittyvä vamma, jonka vuorovaikutus erilaisten esteiden kanssa voi estää heidän täysimääräisen ja tehokkaan osallistumisensa yhteiskuntaan yhdenvertaisesti muiden kanssa.</w:t>
      </w:r>
      <w:r w:rsidR="00D90AB3">
        <w:rPr>
          <w:rFonts w:ascii="Arial" w:eastAsia="Times New Roman" w:hAnsi="Arial" w:cs="Arial"/>
          <w:sz w:val="24"/>
          <w:szCs w:val="24"/>
          <w:lang w:eastAsia="fi-FI"/>
        </w:rPr>
        <w:t>” Invalidiliiton mielestä vammaisten väliseen yhdenvertaisuuteen tulee kiinnittää huomiota</w:t>
      </w:r>
      <w:r w:rsidR="006F39D6">
        <w:rPr>
          <w:rFonts w:ascii="Arial" w:eastAsia="Times New Roman" w:hAnsi="Arial" w:cs="Arial"/>
          <w:sz w:val="24"/>
          <w:szCs w:val="24"/>
          <w:lang w:eastAsia="fi-FI"/>
        </w:rPr>
        <w:t xml:space="preserve"> YK:n vammaissopimuksen laajan vammaiskäsitteen kautta</w:t>
      </w:r>
      <w:r w:rsidR="00D90AB3">
        <w:rPr>
          <w:rFonts w:ascii="Arial" w:eastAsia="Times New Roman" w:hAnsi="Arial" w:cs="Arial"/>
          <w:sz w:val="24"/>
          <w:szCs w:val="24"/>
          <w:lang w:eastAsia="fi-FI"/>
        </w:rPr>
        <w:t xml:space="preserve"> lainkirjauksia laadittaessa, koska niillä on selkeitä oikeusvaikutuksia vamma</w:t>
      </w:r>
      <w:r w:rsidR="006F39D6">
        <w:rPr>
          <w:rFonts w:ascii="Arial" w:eastAsia="Times New Roman" w:hAnsi="Arial" w:cs="Arial"/>
          <w:sz w:val="24"/>
          <w:szCs w:val="24"/>
          <w:lang w:eastAsia="fi-FI"/>
        </w:rPr>
        <w:t>utuneen</w:t>
      </w:r>
      <w:r w:rsidR="00D90AB3">
        <w:rPr>
          <w:rFonts w:ascii="Arial" w:eastAsia="Times New Roman" w:hAnsi="Arial" w:cs="Arial"/>
          <w:sz w:val="24"/>
          <w:szCs w:val="24"/>
          <w:lang w:eastAsia="fi-FI"/>
        </w:rPr>
        <w:t xml:space="preserve"> ihmisen arkeen ja toimimismahdollisuuteen.</w:t>
      </w:r>
      <w:r>
        <w:rPr>
          <w:rFonts w:ascii="Arial" w:eastAsia="Times New Roman" w:hAnsi="Arial" w:cs="Arial"/>
          <w:sz w:val="24"/>
          <w:szCs w:val="24"/>
          <w:lang w:eastAsia="fi-FI"/>
        </w:rPr>
        <w:t xml:space="preserve"> </w:t>
      </w:r>
      <w:r w:rsidR="00F92076">
        <w:rPr>
          <w:rFonts w:ascii="Arial" w:eastAsia="Times New Roman" w:hAnsi="Arial" w:cs="Arial"/>
          <w:sz w:val="24"/>
          <w:szCs w:val="24"/>
          <w:lang w:eastAsia="fi-FI"/>
        </w:rPr>
        <w:t xml:space="preserve">  </w:t>
      </w:r>
      <w:r w:rsidR="000F13B7">
        <w:rPr>
          <w:rFonts w:ascii="Arial" w:eastAsia="Times New Roman" w:hAnsi="Arial" w:cs="Arial"/>
          <w:sz w:val="24"/>
          <w:szCs w:val="24"/>
          <w:lang w:eastAsia="fi-FI"/>
        </w:rPr>
        <w:t xml:space="preserve">    </w:t>
      </w:r>
    </w:p>
    <w:p w:rsidR="00110C2B" w:rsidRDefault="00110C2B" w:rsidP="003D4D75">
      <w:pPr>
        <w:spacing w:after="0" w:line="240" w:lineRule="auto"/>
        <w:ind w:left="1304"/>
        <w:rPr>
          <w:rFonts w:ascii="Arial" w:eastAsia="Times New Roman" w:hAnsi="Arial" w:cs="Arial"/>
          <w:sz w:val="24"/>
          <w:szCs w:val="24"/>
          <w:lang w:eastAsia="fi-FI"/>
        </w:rPr>
      </w:pPr>
    </w:p>
    <w:p w:rsidR="002F32F0" w:rsidRPr="00110C2B" w:rsidRDefault="00110C2B" w:rsidP="003D4D75">
      <w:pPr>
        <w:spacing w:after="0" w:line="240" w:lineRule="auto"/>
        <w:ind w:left="1304"/>
        <w:rPr>
          <w:rFonts w:ascii="Arial" w:eastAsia="Times New Roman" w:hAnsi="Arial" w:cs="Arial"/>
          <w:b/>
          <w:sz w:val="24"/>
          <w:szCs w:val="24"/>
          <w:lang w:eastAsia="fi-FI"/>
        </w:rPr>
      </w:pPr>
      <w:r w:rsidRPr="00110C2B">
        <w:rPr>
          <w:rFonts w:ascii="Arial" w:eastAsia="Times New Roman" w:hAnsi="Arial" w:cs="Arial"/>
          <w:b/>
          <w:sz w:val="24"/>
          <w:szCs w:val="24"/>
          <w:lang w:eastAsia="fi-FI"/>
        </w:rPr>
        <w:t xml:space="preserve">Kuntoutumisraha viittaa </w:t>
      </w:r>
      <w:r w:rsidR="001D295C">
        <w:rPr>
          <w:rFonts w:ascii="Arial" w:eastAsia="Times New Roman" w:hAnsi="Arial" w:cs="Arial"/>
          <w:b/>
          <w:sz w:val="24"/>
          <w:szCs w:val="24"/>
          <w:lang w:eastAsia="fi-FI"/>
        </w:rPr>
        <w:t xml:space="preserve">henkilöön </w:t>
      </w:r>
      <w:r w:rsidRPr="00110C2B">
        <w:rPr>
          <w:rFonts w:ascii="Arial" w:eastAsia="Times New Roman" w:hAnsi="Arial" w:cs="Arial"/>
          <w:b/>
          <w:sz w:val="24"/>
          <w:szCs w:val="24"/>
          <w:lang w:eastAsia="fi-FI"/>
        </w:rPr>
        <w:t>lääketieteellisen</w:t>
      </w:r>
      <w:r w:rsidR="001D295C">
        <w:rPr>
          <w:rFonts w:ascii="Arial" w:eastAsia="Times New Roman" w:hAnsi="Arial" w:cs="Arial"/>
          <w:b/>
          <w:sz w:val="24"/>
          <w:szCs w:val="24"/>
          <w:lang w:eastAsia="fi-FI"/>
        </w:rPr>
        <w:t>ä</w:t>
      </w:r>
      <w:r w:rsidRPr="00110C2B">
        <w:rPr>
          <w:rFonts w:ascii="Arial" w:eastAsia="Times New Roman" w:hAnsi="Arial" w:cs="Arial"/>
          <w:b/>
          <w:sz w:val="24"/>
          <w:szCs w:val="24"/>
          <w:lang w:eastAsia="fi-FI"/>
        </w:rPr>
        <w:t xml:space="preserve"> </w:t>
      </w:r>
      <w:r>
        <w:rPr>
          <w:rFonts w:ascii="Arial" w:eastAsia="Times New Roman" w:hAnsi="Arial" w:cs="Arial"/>
          <w:b/>
          <w:sz w:val="24"/>
          <w:szCs w:val="24"/>
          <w:lang w:eastAsia="fi-FI"/>
        </w:rPr>
        <w:t>objektin</w:t>
      </w:r>
      <w:r w:rsidR="001D295C">
        <w:rPr>
          <w:rFonts w:ascii="Arial" w:eastAsia="Times New Roman" w:hAnsi="Arial" w:cs="Arial"/>
          <w:b/>
          <w:sz w:val="24"/>
          <w:szCs w:val="24"/>
          <w:lang w:eastAsia="fi-FI"/>
        </w:rPr>
        <w:t>a</w:t>
      </w:r>
      <w:r w:rsidRPr="00110C2B">
        <w:rPr>
          <w:rFonts w:ascii="Arial" w:eastAsia="Times New Roman" w:hAnsi="Arial" w:cs="Arial"/>
          <w:b/>
          <w:sz w:val="24"/>
          <w:szCs w:val="24"/>
          <w:lang w:eastAsia="fi-FI"/>
        </w:rPr>
        <w:t xml:space="preserve"> YK:n vammaissopimuksen </w:t>
      </w:r>
      <w:r w:rsidR="001D295C">
        <w:rPr>
          <w:rFonts w:ascii="Arial" w:eastAsia="Times New Roman" w:hAnsi="Arial" w:cs="Arial"/>
          <w:b/>
          <w:sz w:val="24"/>
          <w:szCs w:val="24"/>
          <w:lang w:eastAsia="fi-FI"/>
        </w:rPr>
        <w:t xml:space="preserve">tarkoituksen ja sisällön </w:t>
      </w:r>
      <w:r w:rsidRPr="00110C2B">
        <w:rPr>
          <w:rFonts w:ascii="Arial" w:eastAsia="Times New Roman" w:hAnsi="Arial" w:cs="Arial"/>
          <w:b/>
          <w:sz w:val="24"/>
          <w:szCs w:val="24"/>
          <w:lang w:eastAsia="fi-FI"/>
        </w:rPr>
        <w:t>vastaisesti</w:t>
      </w:r>
      <w:r w:rsidR="00441785" w:rsidRPr="00110C2B">
        <w:rPr>
          <w:rFonts w:ascii="Arial" w:eastAsia="Times New Roman" w:hAnsi="Arial" w:cs="Arial"/>
          <w:b/>
          <w:sz w:val="24"/>
          <w:szCs w:val="24"/>
          <w:lang w:eastAsia="fi-FI"/>
        </w:rPr>
        <w:t xml:space="preserve"> </w:t>
      </w:r>
      <w:r w:rsidR="00CE0976" w:rsidRPr="00110C2B">
        <w:rPr>
          <w:rFonts w:ascii="Arial" w:eastAsia="Times New Roman" w:hAnsi="Arial" w:cs="Arial"/>
          <w:b/>
          <w:sz w:val="24"/>
          <w:szCs w:val="24"/>
          <w:lang w:eastAsia="fi-FI"/>
        </w:rPr>
        <w:t xml:space="preserve"> </w:t>
      </w:r>
    </w:p>
    <w:p w:rsidR="002F32F0" w:rsidRDefault="002F32F0" w:rsidP="003D4D75">
      <w:pPr>
        <w:spacing w:after="0" w:line="240" w:lineRule="auto"/>
        <w:ind w:left="1304"/>
        <w:rPr>
          <w:rFonts w:ascii="Arial" w:eastAsia="Times New Roman" w:hAnsi="Arial" w:cs="Arial"/>
          <w:sz w:val="24"/>
          <w:szCs w:val="24"/>
          <w:lang w:eastAsia="fi-FI"/>
        </w:rPr>
      </w:pPr>
    </w:p>
    <w:p w:rsidR="00A22C66" w:rsidRDefault="00102FB9" w:rsidP="003D4D75">
      <w:pPr>
        <w:spacing w:after="0" w:line="240" w:lineRule="auto"/>
        <w:ind w:left="1304"/>
        <w:rPr>
          <w:rFonts w:ascii="Arial" w:eastAsia="Times New Roman" w:hAnsi="Arial" w:cs="Arial"/>
          <w:sz w:val="24"/>
          <w:szCs w:val="24"/>
          <w:lang w:eastAsia="fi-FI"/>
        </w:rPr>
      </w:pPr>
      <w:r w:rsidRPr="00102FB9">
        <w:rPr>
          <w:rFonts w:ascii="Arial" w:eastAsia="Times New Roman" w:hAnsi="Arial" w:cs="Arial"/>
          <w:sz w:val="24"/>
          <w:szCs w:val="24"/>
          <w:lang w:eastAsia="fi-FI"/>
        </w:rPr>
        <w:t xml:space="preserve">Invalidiliitto katsoo, että </w:t>
      </w:r>
      <w:r w:rsidR="00110C2B">
        <w:rPr>
          <w:rFonts w:ascii="Arial" w:eastAsia="Times New Roman" w:hAnsi="Arial" w:cs="Arial"/>
          <w:sz w:val="24"/>
          <w:szCs w:val="24"/>
          <w:lang w:eastAsia="fi-FI"/>
        </w:rPr>
        <w:t xml:space="preserve">lakiesityksen 69 §:n </w:t>
      </w:r>
      <w:r w:rsidRPr="00102FB9">
        <w:rPr>
          <w:rFonts w:ascii="Arial" w:eastAsia="Times New Roman" w:hAnsi="Arial" w:cs="Arial"/>
          <w:sz w:val="24"/>
          <w:szCs w:val="24"/>
          <w:lang w:eastAsia="fi-FI"/>
        </w:rPr>
        <w:t>uusi termi kuntoutumisraha viittaa terminologisesti siihen, että vahingoittunut olisi järjestelmälähtöiseen tapaan jotenkin passiivinen kohde.</w:t>
      </w:r>
      <w:r>
        <w:rPr>
          <w:rFonts w:ascii="Arial" w:eastAsia="Times New Roman" w:hAnsi="Arial" w:cs="Arial"/>
          <w:sz w:val="24"/>
          <w:szCs w:val="24"/>
          <w:lang w:eastAsia="fi-FI"/>
        </w:rPr>
        <w:t xml:space="preserve"> Kuntoutusraha vastaa pikemminkin aktiivista kuntoutujaa ja modernimpaa asiakaslähtöistä ajattelutapaa.</w:t>
      </w:r>
      <w:r w:rsidR="00EC268D">
        <w:rPr>
          <w:rFonts w:ascii="Arial" w:eastAsia="Times New Roman" w:hAnsi="Arial" w:cs="Arial"/>
          <w:sz w:val="24"/>
          <w:szCs w:val="24"/>
          <w:lang w:eastAsia="fi-FI"/>
        </w:rPr>
        <w:t xml:space="preserve"> Samoin muutenkin vahingoittuneen velvollisuuksista eri säännöksissä (132 § -135 §) säädetään samaan järjestelmälähtöiseen tapaan henkilön pitämistä lääketieteen ja hoidon kohteena. Vammainen henkilö on YK:n vammaissopimuksen artikloissa mainittu ihmisoikeuksien haltija ja aktiivinen toimija omassa yhteisössään, koska paradigmassa on tapahtunut muutos.</w:t>
      </w:r>
    </w:p>
    <w:p w:rsidR="00913EE9" w:rsidRDefault="00913EE9" w:rsidP="003D4D75">
      <w:pPr>
        <w:spacing w:after="0" w:line="240" w:lineRule="auto"/>
        <w:ind w:left="1304"/>
        <w:rPr>
          <w:rFonts w:ascii="Arial" w:eastAsia="Times New Roman" w:hAnsi="Arial" w:cs="Arial"/>
          <w:sz w:val="24"/>
          <w:szCs w:val="24"/>
          <w:lang w:eastAsia="fi-FI"/>
        </w:rPr>
      </w:pPr>
    </w:p>
    <w:p w:rsidR="007A51AB" w:rsidRDefault="00913EE9"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Lakiin on tarkoitus lisätä </w:t>
      </w:r>
      <w:r w:rsidR="00D41598">
        <w:rPr>
          <w:rFonts w:ascii="Arial" w:eastAsia="Times New Roman" w:hAnsi="Arial" w:cs="Arial"/>
          <w:sz w:val="24"/>
          <w:szCs w:val="24"/>
          <w:lang w:eastAsia="fi-FI"/>
        </w:rPr>
        <w:t xml:space="preserve">uusi </w:t>
      </w:r>
      <w:r>
        <w:rPr>
          <w:rFonts w:ascii="Arial" w:eastAsia="Times New Roman" w:hAnsi="Arial" w:cs="Arial"/>
          <w:sz w:val="24"/>
          <w:szCs w:val="24"/>
          <w:lang w:eastAsia="fi-FI"/>
        </w:rPr>
        <w:t xml:space="preserve">säännös </w:t>
      </w:r>
      <w:r w:rsidR="00D41598">
        <w:rPr>
          <w:rFonts w:ascii="Arial" w:eastAsia="Times New Roman" w:hAnsi="Arial" w:cs="Arial"/>
          <w:sz w:val="24"/>
          <w:szCs w:val="24"/>
          <w:lang w:eastAsia="fi-FI"/>
        </w:rPr>
        <w:t xml:space="preserve">92 § </w:t>
      </w:r>
      <w:r>
        <w:rPr>
          <w:rFonts w:ascii="Arial" w:eastAsia="Times New Roman" w:hAnsi="Arial" w:cs="Arial"/>
          <w:sz w:val="24"/>
          <w:szCs w:val="24"/>
          <w:lang w:eastAsia="fi-FI"/>
        </w:rPr>
        <w:t>tapaturmavakuutuslain korvauskäytännössä omaksutusta käytännöstä maksaa koulutuksen jälkeisen työllistymisen tukemisessa täyttä tapaturmaeläkettä, jos vahingoittunut ei ole työllistynyt koulutuksen päättyessä. Korvaus on tarkoitus rajata enintään kuuteen kuukauteen aiemman korvauskäytäntöön perustuen. Invalidiliiton mielestä enintään kuusi kuukautta on liian lyhyt aika työpaikalle kiinnittymiseen ja uusien työtehtävien hallintaan.</w:t>
      </w:r>
      <w:r w:rsidR="007925F7">
        <w:rPr>
          <w:rFonts w:ascii="Arial" w:eastAsia="Times New Roman" w:hAnsi="Arial" w:cs="Arial"/>
          <w:sz w:val="24"/>
          <w:szCs w:val="24"/>
          <w:lang w:eastAsia="fi-FI"/>
        </w:rPr>
        <w:t xml:space="preserve"> Tämä ongelma näkyy esimerkiksi projekti- tai kausiluonteisessa työvalmennuksessa oppilaitoksessa. Työn jaksotuksesta johtuen työn sisältö näkyy vasta vuoden tai lukuvuoden kestävän työvalmennuksen jälkeen.</w:t>
      </w:r>
    </w:p>
    <w:p w:rsidR="007A51AB" w:rsidRDefault="007A51AB" w:rsidP="003D4D75">
      <w:pPr>
        <w:spacing w:after="0" w:line="240" w:lineRule="auto"/>
        <w:ind w:left="1304"/>
        <w:rPr>
          <w:rFonts w:ascii="Arial" w:eastAsia="Times New Roman" w:hAnsi="Arial" w:cs="Arial"/>
          <w:sz w:val="24"/>
          <w:szCs w:val="24"/>
          <w:lang w:eastAsia="fi-FI"/>
        </w:rPr>
      </w:pPr>
    </w:p>
    <w:p w:rsidR="00330259" w:rsidRDefault="007A51AB"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Invalidiliiton mielestä uudessa laissa tulee korvata ensisijaisesti ammatillisena kuntoutuksena yksilöllisen tarpeen mukaan työllisyyttä edistäviä toimenpiteitä. Kuntouttamisrahan maksamisen edellytyksenä voisi vaatia opintosuorituksia ja pääpaino olisi työpaikalla tapahtuvan työvalmennuksen pituuden lisääminen ja vastaavasti opintojen lyhentäminen.</w:t>
      </w:r>
    </w:p>
    <w:p w:rsidR="00330259" w:rsidRDefault="00330259" w:rsidP="003D4D75">
      <w:pPr>
        <w:spacing w:after="0" w:line="240" w:lineRule="auto"/>
        <w:ind w:left="1304"/>
        <w:rPr>
          <w:rFonts w:ascii="Arial" w:eastAsia="Times New Roman" w:hAnsi="Arial" w:cs="Arial"/>
          <w:sz w:val="24"/>
          <w:szCs w:val="24"/>
          <w:lang w:eastAsia="fi-FI"/>
        </w:rPr>
      </w:pPr>
    </w:p>
    <w:p w:rsidR="00330259" w:rsidRDefault="00330259" w:rsidP="003D4D75">
      <w:pPr>
        <w:spacing w:after="0" w:line="240" w:lineRule="auto"/>
        <w:ind w:left="1304"/>
        <w:rPr>
          <w:rFonts w:ascii="Arial" w:eastAsia="Times New Roman" w:hAnsi="Arial" w:cs="Arial"/>
          <w:b/>
          <w:sz w:val="24"/>
          <w:szCs w:val="24"/>
          <w:lang w:eastAsia="fi-FI"/>
        </w:rPr>
      </w:pPr>
      <w:r w:rsidRPr="00330259">
        <w:rPr>
          <w:rFonts w:ascii="Arial" w:eastAsia="Times New Roman" w:hAnsi="Arial" w:cs="Arial"/>
          <w:b/>
          <w:sz w:val="24"/>
          <w:szCs w:val="24"/>
          <w:lang w:eastAsia="fi-FI"/>
        </w:rPr>
        <w:t>Sotilastapaturmassa vahingoittuneen varusmiehen ansiotaso on turvattava laissa</w:t>
      </w:r>
    </w:p>
    <w:p w:rsidR="00330259" w:rsidRDefault="00330259" w:rsidP="003D4D75">
      <w:pPr>
        <w:spacing w:after="0" w:line="240" w:lineRule="auto"/>
        <w:ind w:left="1304"/>
        <w:rPr>
          <w:rFonts w:ascii="Arial" w:eastAsia="Times New Roman" w:hAnsi="Arial" w:cs="Arial"/>
          <w:b/>
          <w:sz w:val="24"/>
          <w:szCs w:val="24"/>
          <w:lang w:eastAsia="fi-FI"/>
        </w:rPr>
      </w:pPr>
    </w:p>
    <w:p w:rsidR="00913EE9" w:rsidRPr="00330259" w:rsidRDefault="00330259" w:rsidP="003D4D75">
      <w:pPr>
        <w:spacing w:after="0" w:line="240" w:lineRule="auto"/>
        <w:ind w:left="1304"/>
        <w:rPr>
          <w:rFonts w:ascii="Arial" w:eastAsia="Times New Roman" w:hAnsi="Arial" w:cs="Arial"/>
          <w:sz w:val="24"/>
          <w:szCs w:val="24"/>
          <w:lang w:eastAsia="fi-FI"/>
        </w:rPr>
      </w:pPr>
      <w:r w:rsidRPr="00330259">
        <w:rPr>
          <w:rFonts w:ascii="Arial" w:eastAsia="Times New Roman" w:hAnsi="Arial" w:cs="Arial"/>
          <w:sz w:val="24"/>
          <w:szCs w:val="24"/>
          <w:lang w:eastAsia="fi-FI"/>
        </w:rPr>
        <w:t>Lakiesityksen mukaan vähimmäisvuosiansiota korotetaan 10 %</w:t>
      </w:r>
      <w:r>
        <w:rPr>
          <w:rFonts w:ascii="Arial" w:eastAsia="Times New Roman" w:hAnsi="Arial" w:cs="Arial"/>
          <w:sz w:val="24"/>
          <w:szCs w:val="24"/>
          <w:lang w:eastAsia="fi-FI"/>
        </w:rPr>
        <w:t>:lla</w:t>
      </w:r>
      <w:r w:rsidRPr="00330259">
        <w:rPr>
          <w:rFonts w:ascii="Arial" w:eastAsia="Times New Roman" w:hAnsi="Arial" w:cs="Arial"/>
          <w:sz w:val="24"/>
          <w:szCs w:val="24"/>
          <w:lang w:eastAsia="fi-FI"/>
        </w:rPr>
        <w:t xml:space="preserve"> </w:t>
      </w:r>
      <w:r>
        <w:rPr>
          <w:rFonts w:ascii="Arial" w:eastAsia="Times New Roman" w:hAnsi="Arial" w:cs="Arial"/>
          <w:sz w:val="24"/>
          <w:szCs w:val="24"/>
          <w:lang w:eastAsia="fi-FI"/>
        </w:rPr>
        <w:t xml:space="preserve">(79 §) </w:t>
      </w:r>
      <w:r w:rsidRPr="00330259">
        <w:rPr>
          <w:rFonts w:ascii="Arial" w:eastAsia="Times New Roman" w:hAnsi="Arial" w:cs="Arial"/>
          <w:sz w:val="24"/>
          <w:szCs w:val="24"/>
          <w:lang w:eastAsia="fi-FI"/>
        </w:rPr>
        <w:t>ja muutenkin vuosityöansion määrittäminen perustuu aiempaa enemmän laskentaan</w:t>
      </w:r>
      <w:r>
        <w:rPr>
          <w:rFonts w:ascii="Arial" w:eastAsia="Times New Roman" w:hAnsi="Arial" w:cs="Arial"/>
          <w:sz w:val="24"/>
          <w:szCs w:val="24"/>
          <w:lang w:eastAsia="fi-FI"/>
        </w:rPr>
        <w:t xml:space="preserve"> (71 §)</w:t>
      </w:r>
      <w:r w:rsidRPr="00330259">
        <w:rPr>
          <w:rFonts w:ascii="Arial" w:eastAsia="Times New Roman" w:hAnsi="Arial" w:cs="Arial"/>
          <w:sz w:val="24"/>
          <w:szCs w:val="24"/>
          <w:lang w:eastAsia="fi-FI"/>
        </w:rPr>
        <w:t>. Invalidiliiton mielestä muutos on nykyistä parempi. Sotilastapaturmassa vahingoittuneen varusmiehen vuosityöansio</w:t>
      </w:r>
      <w:r w:rsidR="006C5DF5">
        <w:rPr>
          <w:rFonts w:ascii="Arial" w:eastAsia="Times New Roman" w:hAnsi="Arial" w:cs="Arial"/>
          <w:sz w:val="24"/>
          <w:szCs w:val="24"/>
          <w:lang w:eastAsia="fi-FI"/>
        </w:rPr>
        <w:t>n</w:t>
      </w:r>
      <w:r w:rsidRPr="00330259">
        <w:rPr>
          <w:rFonts w:ascii="Arial" w:eastAsia="Times New Roman" w:hAnsi="Arial" w:cs="Arial"/>
          <w:sz w:val="24"/>
          <w:szCs w:val="24"/>
          <w:lang w:eastAsia="fi-FI"/>
        </w:rPr>
        <w:t xml:space="preserve"> </w:t>
      </w:r>
      <w:r w:rsidR="003858AC">
        <w:rPr>
          <w:rFonts w:ascii="Arial" w:eastAsia="Times New Roman" w:hAnsi="Arial" w:cs="Arial"/>
          <w:sz w:val="24"/>
          <w:szCs w:val="24"/>
          <w:lang w:eastAsia="fi-FI"/>
        </w:rPr>
        <w:t xml:space="preserve">vähimmäismäärä </w:t>
      </w:r>
      <w:r w:rsidRPr="00330259">
        <w:rPr>
          <w:rFonts w:ascii="Arial" w:eastAsia="Times New Roman" w:hAnsi="Arial" w:cs="Arial"/>
          <w:sz w:val="24"/>
          <w:szCs w:val="24"/>
          <w:lang w:eastAsia="fi-FI"/>
        </w:rPr>
        <w:t>pitää turvata korottamalla sitä 2.5</w:t>
      </w:r>
      <w:r w:rsidR="00660C35">
        <w:rPr>
          <w:rFonts w:ascii="Arial" w:eastAsia="Times New Roman" w:hAnsi="Arial" w:cs="Arial"/>
          <w:sz w:val="24"/>
          <w:szCs w:val="24"/>
          <w:lang w:eastAsia="fi-FI"/>
        </w:rPr>
        <w:t xml:space="preserve">  </w:t>
      </w:r>
      <w:r w:rsidRPr="00330259">
        <w:rPr>
          <w:rFonts w:ascii="Arial" w:eastAsia="Times New Roman" w:hAnsi="Arial" w:cs="Arial"/>
          <w:sz w:val="24"/>
          <w:szCs w:val="24"/>
          <w:lang w:eastAsia="fi-FI"/>
        </w:rPr>
        <w:t xml:space="preserve"> kertaiseksi. Samoin päivärahan maksaminen tulee sitoa kertoimeen. Vuosityöansion laskentasäännöt on laadittu työssäkäyntiä varten ja ne eivät ota huomioon riittävällä tavalla nuoren vasta lyhyen työhistorian alkutaipaleella olevan varusmiehen ansiotason turvaamista mahdollisesti pitkälle tulevaisuuteen. Mikäli tätä näkökulmaa ei oteta tässä lakiesityksessä, tulee </w:t>
      </w:r>
      <w:r w:rsidR="00B6431F">
        <w:rPr>
          <w:rFonts w:ascii="Arial" w:eastAsia="Times New Roman" w:hAnsi="Arial" w:cs="Arial"/>
          <w:sz w:val="24"/>
          <w:szCs w:val="24"/>
          <w:lang w:eastAsia="fi-FI"/>
        </w:rPr>
        <w:t xml:space="preserve">siitä </w:t>
      </w:r>
      <w:r w:rsidRPr="00330259">
        <w:rPr>
          <w:rFonts w:ascii="Arial" w:eastAsia="Times New Roman" w:hAnsi="Arial" w:cs="Arial"/>
          <w:sz w:val="24"/>
          <w:szCs w:val="24"/>
          <w:lang w:eastAsia="fi-FI"/>
        </w:rPr>
        <w:t>säätää sotilastapaturmalain uudistamisen yhteydessä.</w:t>
      </w:r>
      <w:r w:rsidR="007A51AB" w:rsidRPr="00330259">
        <w:rPr>
          <w:rFonts w:ascii="Arial" w:eastAsia="Times New Roman" w:hAnsi="Arial" w:cs="Arial"/>
          <w:sz w:val="24"/>
          <w:szCs w:val="24"/>
          <w:lang w:eastAsia="fi-FI"/>
        </w:rPr>
        <w:t xml:space="preserve">    </w:t>
      </w:r>
      <w:r w:rsidR="00913EE9" w:rsidRPr="00330259">
        <w:rPr>
          <w:rFonts w:ascii="Arial" w:eastAsia="Times New Roman" w:hAnsi="Arial" w:cs="Arial"/>
          <w:sz w:val="24"/>
          <w:szCs w:val="24"/>
          <w:lang w:eastAsia="fi-FI"/>
        </w:rPr>
        <w:t xml:space="preserve">    </w:t>
      </w:r>
    </w:p>
    <w:p w:rsidR="00A22C66" w:rsidRDefault="00A22C66" w:rsidP="003D4D75">
      <w:pPr>
        <w:spacing w:after="0" w:line="240" w:lineRule="auto"/>
        <w:ind w:left="1304"/>
        <w:rPr>
          <w:rFonts w:ascii="Arial" w:eastAsia="Times New Roman" w:hAnsi="Arial" w:cs="Arial"/>
          <w:sz w:val="24"/>
          <w:szCs w:val="24"/>
          <w:lang w:eastAsia="fi-FI"/>
        </w:rPr>
      </w:pPr>
    </w:p>
    <w:p w:rsidR="00033265" w:rsidRPr="00A22C66" w:rsidRDefault="00A22C66" w:rsidP="003D4D75">
      <w:pPr>
        <w:spacing w:after="0" w:line="240" w:lineRule="auto"/>
        <w:ind w:left="1304"/>
        <w:rPr>
          <w:rFonts w:ascii="Arial" w:eastAsia="Times New Roman" w:hAnsi="Arial" w:cs="Arial"/>
          <w:b/>
          <w:sz w:val="24"/>
          <w:szCs w:val="24"/>
          <w:lang w:eastAsia="fi-FI"/>
        </w:rPr>
      </w:pPr>
      <w:r w:rsidRPr="00A22C66">
        <w:rPr>
          <w:rFonts w:ascii="Arial" w:eastAsia="Times New Roman" w:hAnsi="Arial" w:cs="Arial"/>
          <w:b/>
          <w:sz w:val="24"/>
          <w:szCs w:val="24"/>
          <w:lang w:eastAsia="fi-FI"/>
        </w:rPr>
        <w:t>Haittarahan maksamisessa on huomioitava sukupuoli ja pidättäydyttävä haittaluokan oikaisusta alaspäin</w:t>
      </w:r>
      <w:r w:rsidR="00EC268D" w:rsidRPr="00A22C66">
        <w:rPr>
          <w:rFonts w:ascii="Arial" w:eastAsia="Times New Roman" w:hAnsi="Arial" w:cs="Arial"/>
          <w:b/>
          <w:sz w:val="24"/>
          <w:szCs w:val="24"/>
          <w:lang w:eastAsia="fi-FI"/>
        </w:rPr>
        <w:t xml:space="preserve"> </w:t>
      </w:r>
      <w:r w:rsidR="00102FB9" w:rsidRPr="00A22C66">
        <w:rPr>
          <w:rFonts w:ascii="Arial" w:eastAsia="Times New Roman" w:hAnsi="Arial" w:cs="Arial"/>
          <w:b/>
          <w:sz w:val="24"/>
          <w:szCs w:val="24"/>
          <w:lang w:eastAsia="fi-FI"/>
        </w:rPr>
        <w:t xml:space="preserve">  </w:t>
      </w:r>
      <w:r w:rsidR="00D540E5" w:rsidRPr="00A22C66">
        <w:rPr>
          <w:rFonts w:ascii="Arial" w:eastAsia="Times New Roman" w:hAnsi="Arial" w:cs="Arial"/>
          <w:b/>
          <w:sz w:val="24"/>
          <w:szCs w:val="24"/>
          <w:lang w:eastAsia="fi-FI"/>
        </w:rPr>
        <w:t xml:space="preserve"> </w:t>
      </w:r>
    </w:p>
    <w:p w:rsidR="00033265" w:rsidRDefault="00033265" w:rsidP="003D4D75">
      <w:pPr>
        <w:spacing w:after="0" w:line="240" w:lineRule="auto"/>
        <w:ind w:left="1304"/>
        <w:rPr>
          <w:rFonts w:ascii="Arial" w:eastAsia="Times New Roman" w:hAnsi="Arial" w:cs="Arial"/>
          <w:b/>
          <w:sz w:val="24"/>
          <w:szCs w:val="24"/>
          <w:lang w:eastAsia="fi-FI"/>
        </w:rPr>
      </w:pPr>
    </w:p>
    <w:p w:rsidR="00606799" w:rsidRDefault="00616D2E"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Lakiesitykse</w:t>
      </w:r>
      <w:r w:rsidR="000E1C87">
        <w:rPr>
          <w:rFonts w:ascii="Arial" w:eastAsia="Times New Roman" w:hAnsi="Arial" w:cs="Arial"/>
          <w:sz w:val="24"/>
          <w:szCs w:val="24"/>
          <w:lang w:eastAsia="fi-FI"/>
        </w:rPr>
        <w:t xml:space="preserve">n </w:t>
      </w:r>
      <w:r w:rsidR="00110C2B">
        <w:rPr>
          <w:rFonts w:ascii="Arial" w:eastAsia="Times New Roman" w:hAnsi="Arial" w:cs="Arial"/>
          <w:sz w:val="24"/>
          <w:szCs w:val="24"/>
          <w:lang w:eastAsia="fi-FI"/>
        </w:rPr>
        <w:t>87 §:n</w:t>
      </w:r>
      <w:r w:rsidR="000E1C87">
        <w:rPr>
          <w:rFonts w:ascii="Arial" w:eastAsia="Times New Roman" w:hAnsi="Arial" w:cs="Arial"/>
          <w:sz w:val="24"/>
          <w:szCs w:val="24"/>
          <w:lang w:eastAsia="fi-FI"/>
        </w:rPr>
        <w:t xml:space="preserve"> 3 momentissa </w:t>
      </w:r>
      <w:r>
        <w:rPr>
          <w:rFonts w:ascii="Arial" w:eastAsia="Times New Roman" w:hAnsi="Arial" w:cs="Arial"/>
          <w:sz w:val="24"/>
          <w:szCs w:val="24"/>
          <w:lang w:eastAsia="fi-FI"/>
        </w:rPr>
        <w:t xml:space="preserve">ehdotetaan haittarahan kertakorvauksen laskentaan samaa pääomakerrointa miehille ja naisille. </w:t>
      </w:r>
      <w:r w:rsidR="00891D30" w:rsidRPr="00891D30">
        <w:rPr>
          <w:rFonts w:ascii="Arial" w:eastAsia="Times New Roman" w:hAnsi="Arial" w:cs="Arial"/>
          <w:sz w:val="24"/>
          <w:szCs w:val="24"/>
          <w:lang w:eastAsia="fi-FI"/>
        </w:rPr>
        <w:t>Invalidiliiton mielestä haittarahan kertakorvauksen laskennassa käytettävä pääomakerroin voi olla eri</w:t>
      </w:r>
      <w:r w:rsidR="002A45BB">
        <w:rPr>
          <w:rFonts w:ascii="Arial" w:eastAsia="Times New Roman" w:hAnsi="Arial" w:cs="Arial"/>
          <w:sz w:val="24"/>
          <w:szCs w:val="24"/>
          <w:lang w:eastAsia="fi-FI"/>
        </w:rPr>
        <w:t>lainen</w:t>
      </w:r>
      <w:r w:rsidR="00891D30" w:rsidRPr="00891D30">
        <w:rPr>
          <w:rFonts w:ascii="Arial" w:eastAsia="Times New Roman" w:hAnsi="Arial" w:cs="Arial"/>
          <w:sz w:val="24"/>
          <w:szCs w:val="24"/>
          <w:lang w:eastAsia="fi-FI"/>
        </w:rPr>
        <w:t xml:space="preserve"> miesten ja naisten kohdalla, kuten tähänkin asti. Vammaiset naiset ovat yhteiskunnassa erityisen heikossa asemassa ja he kohtaavat moninkertaista syrjintää</w:t>
      </w:r>
      <w:r w:rsidR="00D51D93">
        <w:rPr>
          <w:rFonts w:ascii="Arial" w:eastAsia="Times New Roman" w:hAnsi="Arial" w:cs="Arial"/>
          <w:sz w:val="24"/>
          <w:szCs w:val="24"/>
          <w:lang w:eastAsia="fi-FI"/>
        </w:rPr>
        <w:t>, koska</w:t>
      </w:r>
      <w:r w:rsidR="00367334">
        <w:rPr>
          <w:rFonts w:ascii="Arial" w:eastAsia="Times New Roman" w:hAnsi="Arial" w:cs="Arial"/>
          <w:sz w:val="24"/>
          <w:szCs w:val="24"/>
          <w:lang w:eastAsia="fi-FI"/>
        </w:rPr>
        <w:t xml:space="preserve"> esimerkiksi</w:t>
      </w:r>
      <w:r w:rsidR="00D51D93">
        <w:rPr>
          <w:rFonts w:ascii="Arial" w:eastAsia="Times New Roman" w:hAnsi="Arial" w:cs="Arial"/>
          <w:sz w:val="24"/>
          <w:szCs w:val="24"/>
          <w:lang w:eastAsia="fi-FI"/>
        </w:rPr>
        <w:t xml:space="preserve"> työelämässä palkkataso on miehiä verrattain alhaisempi ja mahdollisesti vanhemmuuden ja kotona vietetyn ajan takia työura jää lyhyemmäksi</w:t>
      </w:r>
      <w:r w:rsidR="00891D30" w:rsidRPr="00891D30">
        <w:rPr>
          <w:rFonts w:ascii="Arial" w:eastAsia="Times New Roman" w:hAnsi="Arial" w:cs="Arial"/>
          <w:sz w:val="24"/>
          <w:szCs w:val="24"/>
          <w:lang w:eastAsia="fi-FI"/>
        </w:rPr>
        <w:t xml:space="preserve">. Positiivisen erityiskohtelun nojalla naisten </w:t>
      </w:r>
      <w:r w:rsidR="00263F99">
        <w:rPr>
          <w:rFonts w:ascii="Arial" w:eastAsia="Times New Roman" w:hAnsi="Arial" w:cs="Arial"/>
          <w:sz w:val="24"/>
          <w:szCs w:val="24"/>
          <w:lang w:eastAsia="fi-FI"/>
        </w:rPr>
        <w:t>pääoma</w:t>
      </w:r>
      <w:r w:rsidR="00891D30" w:rsidRPr="00891D30">
        <w:rPr>
          <w:rFonts w:ascii="Arial" w:eastAsia="Times New Roman" w:hAnsi="Arial" w:cs="Arial"/>
          <w:sz w:val="24"/>
          <w:szCs w:val="24"/>
          <w:lang w:eastAsia="fi-FI"/>
        </w:rPr>
        <w:t>kerroin voi olla miesten kerrointa hieman korkeampi</w:t>
      </w:r>
      <w:r w:rsidR="00D51D93">
        <w:rPr>
          <w:rFonts w:ascii="Arial" w:eastAsia="Times New Roman" w:hAnsi="Arial" w:cs="Arial"/>
          <w:sz w:val="24"/>
          <w:szCs w:val="24"/>
          <w:lang w:eastAsia="fi-FI"/>
        </w:rPr>
        <w:t>, vaikka tilastollisesti nais</w:t>
      </w:r>
      <w:r w:rsidR="00EA2BEB">
        <w:rPr>
          <w:rFonts w:ascii="Arial" w:eastAsia="Times New Roman" w:hAnsi="Arial" w:cs="Arial"/>
          <w:sz w:val="24"/>
          <w:szCs w:val="24"/>
          <w:lang w:eastAsia="fi-FI"/>
        </w:rPr>
        <w:t>t</w:t>
      </w:r>
      <w:r w:rsidR="00D51D93">
        <w:rPr>
          <w:rFonts w:ascii="Arial" w:eastAsia="Times New Roman" w:hAnsi="Arial" w:cs="Arial"/>
          <w:sz w:val="24"/>
          <w:szCs w:val="24"/>
          <w:lang w:eastAsia="fi-FI"/>
        </w:rPr>
        <w:t xml:space="preserve">en elinikä on miehiä </w:t>
      </w:r>
      <w:r w:rsidR="00EA2BEB">
        <w:rPr>
          <w:rFonts w:ascii="Arial" w:eastAsia="Times New Roman" w:hAnsi="Arial" w:cs="Arial"/>
          <w:sz w:val="24"/>
          <w:szCs w:val="24"/>
          <w:lang w:eastAsia="fi-FI"/>
        </w:rPr>
        <w:t xml:space="preserve">keskimäärin </w:t>
      </w:r>
      <w:r w:rsidR="00D51D93">
        <w:rPr>
          <w:rFonts w:ascii="Arial" w:eastAsia="Times New Roman" w:hAnsi="Arial" w:cs="Arial"/>
          <w:sz w:val="24"/>
          <w:szCs w:val="24"/>
          <w:lang w:eastAsia="fi-FI"/>
        </w:rPr>
        <w:t>pidempi.</w:t>
      </w:r>
      <w:r>
        <w:rPr>
          <w:rFonts w:ascii="Arial" w:eastAsia="Times New Roman" w:hAnsi="Arial" w:cs="Arial"/>
          <w:sz w:val="24"/>
          <w:szCs w:val="24"/>
          <w:lang w:eastAsia="fi-FI"/>
        </w:rPr>
        <w:t xml:space="preserve"> </w:t>
      </w:r>
    </w:p>
    <w:p w:rsidR="00616D2E" w:rsidRDefault="00616D2E" w:rsidP="003D4D75">
      <w:pPr>
        <w:spacing w:after="0" w:line="240" w:lineRule="auto"/>
        <w:ind w:left="1304"/>
        <w:rPr>
          <w:rFonts w:ascii="Arial" w:eastAsia="Times New Roman" w:hAnsi="Arial" w:cs="Arial"/>
          <w:b/>
          <w:sz w:val="24"/>
          <w:szCs w:val="24"/>
          <w:lang w:eastAsia="fi-FI"/>
        </w:rPr>
      </w:pPr>
    </w:p>
    <w:p w:rsidR="007A0881" w:rsidRDefault="00606799" w:rsidP="003D4D75">
      <w:pPr>
        <w:spacing w:after="0" w:line="240" w:lineRule="auto"/>
        <w:ind w:left="1304"/>
        <w:rPr>
          <w:rFonts w:ascii="Arial" w:eastAsia="Times New Roman" w:hAnsi="Arial" w:cs="Arial"/>
          <w:sz w:val="24"/>
          <w:szCs w:val="24"/>
          <w:lang w:eastAsia="fi-FI"/>
        </w:rPr>
      </w:pPr>
      <w:r w:rsidRPr="00606799">
        <w:rPr>
          <w:rFonts w:ascii="Arial" w:eastAsia="Times New Roman" w:hAnsi="Arial" w:cs="Arial"/>
          <w:sz w:val="24"/>
          <w:szCs w:val="24"/>
          <w:lang w:eastAsia="fi-FI"/>
        </w:rPr>
        <w:t>Invalidiliitto katsoo</w:t>
      </w:r>
      <w:r>
        <w:rPr>
          <w:rFonts w:ascii="Arial" w:eastAsia="Times New Roman" w:hAnsi="Arial" w:cs="Arial"/>
          <w:sz w:val="24"/>
          <w:szCs w:val="24"/>
          <w:lang w:eastAsia="fi-FI"/>
        </w:rPr>
        <w:t xml:space="preserve">, että </w:t>
      </w:r>
      <w:r w:rsidR="00110C2B">
        <w:rPr>
          <w:rFonts w:ascii="Arial" w:eastAsia="Times New Roman" w:hAnsi="Arial" w:cs="Arial"/>
          <w:sz w:val="24"/>
          <w:szCs w:val="24"/>
          <w:lang w:eastAsia="fi-FI"/>
        </w:rPr>
        <w:t>87 §:n</w:t>
      </w:r>
      <w:r w:rsidR="00CA28E3">
        <w:rPr>
          <w:rFonts w:ascii="Arial" w:eastAsia="Times New Roman" w:hAnsi="Arial" w:cs="Arial"/>
          <w:sz w:val="24"/>
          <w:szCs w:val="24"/>
          <w:lang w:eastAsia="fi-FI"/>
        </w:rPr>
        <w:t xml:space="preserve"> 5 momentin </w:t>
      </w:r>
      <w:r>
        <w:rPr>
          <w:rFonts w:ascii="Arial" w:eastAsia="Times New Roman" w:hAnsi="Arial" w:cs="Arial"/>
          <w:sz w:val="24"/>
          <w:szCs w:val="24"/>
          <w:lang w:eastAsia="fi-FI"/>
        </w:rPr>
        <w:t xml:space="preserve">haittaluokan oikaisuratkaisut alaspäin ovat hyvinkin yksittäistapauksiin ja ennen kaikkea vammasta aiheutuviin olosuhteisiin perustuvia. Taustalla on myös hallintolain 6 §:n mukainen kansalaisen luottamuksensuojaperiaate, joka suojaa yksilöä viranomaisten ennakoimattomilta ja kielteisiltä ratkaisuilta. </w:t>
      </w:r>
      <w:r w:rsidR="00537F37">
        <w:rPr>
          <w:rFonts w:ascii="Arial" w:eastAsia="Times New Roman" w:hAnsi="Arial" w:cs="Arial"/>
          <w:sz w:val="24"/>
          <w:szCs w:val="24"/>
          <w:lang w:eastAsia="fi-FI"/>
        </w:rPr>
        <w:t>Ehdotetussa säännöksessä oikaisumahdollisuus koskisi haittaluokkia luokasta kuusi alkaen, jonka asteisissa vammoissa tai sairauksissa uusilla apuvälineillä ja hoitomenetelmillä</w:t>
      </w:r>
      <w:r w:rsidR="009C1644">
        <w:rPr>
          <w:rFonts w:ascii="Arial" w:eastAsia="Times New Roman" w:hAnsi="Arial" w:cs="Arial"/>
          <w:sz w:val="24"/>
          <w:szCs w:val="24"/>
          <w:lang w:eastAsia="fi-FI"/>
        </w:rPr>
        <w:t xml:space="preserve"> voitaisiin kompensoida vammasta johtuvaa toimintakyvyn vajausta. </w:t>
      </w:r>
      <w:r w:rsidR="007D5878">
        <w:rPr>
          <w:rFonts w:ascii="Arial" w:eastAsia="Times New Roman" w:hAnsi="Arial" w:cs="Arial"/>
          <w:sz w:val="24"/>
          <w:szCs w:val="24"/>
          <w:lang w:eastAsia="fi-FI"/>
        </w:rPr>
        <w:t>T</w:t>
      </w:r>
      <w:r w:rsidR="009C1644">
        <w:rPr>
          <w:rFonts w:ascii="Arial" w:eastAsia="Times New Roman" w:hAnsi="Arial" w:cs="Arial"/>
          <w:sz w:val="24"/>
          <w:szCs w:val="24"/>
          <w:lang w:eastAsia="fi-FI"/>
        </w:rPr>
        <w:t xml:space="preserve">ämä haittaluokkaan kuusi kohdentuva oikaisumahdollisuus on eräänlainen puskuri, joten aivan lievissä vammoissa sitä ei käytettäisi. </w:t>
      </w:r>
      <w:r w:rsidR="005E25D4">
        <w:rPr>
          <w:rFonts w:ascii="Arial" w:eastAsia="Times New Roman" w:hAnsi="Arial" w:cs="Arial"/>
          <w:sz w:val="24"/>
          <w:szCs w:val="24"/>
          <w:lang w:eastAsia="fi-FI"/>
        </w:rPr>
        <w:t xml:space="preserve">Toisaalta lakiesityksen esimerkki modernista tietokoneavusteisesta proteesista, jonka hinta voi kohota kymmeniin tuhansiin euroihin ei ole tällä hetkellä </w:t>
      </w:r>
      <w:r w:rsidR="00017C7A">
        <w:rPr>
          <w:rFonts w:ascii="Arial" w:eastAsia="Times New Roman" w:hAnsi="Arial" w:cs="Arial"/>
          <w:sz w:val="24"/>
          <w:szCs w:val="24"/>
          <w:lang w:eastAsia="fi-FI"/>
        </w:rPr>
        <w:t xml:space="preserve">varmasti </w:t>
      </w:r>
      <w:r w:rsidR="005E25D4">
        <w:rPr>
          <w:rFonts w:ascii="Arial" w:eastAsia="Times New Roman" w:hAnsi="Arial" w:cs="Arial"/>
          <w:sz w:val="24"/>
          <w:szCs w:val="24"/>
          <w:lang w:eastAsia="fi-FI"/>
        </w:rPr>
        <w:t>vakuutusyhtiöiden korvauslistalla yleisin korvattu apuväline</w:t>
      </w:r>
      <w:r w:rsidR="00017C7A">
        <w:rPr>
          <w:rFonts w:ascii="Arial" w:eastAsia="Times New Roman" w:hAnsi="Arial" w:cs="Arial"/>
          <w:sz w:val="24"/>
          <w:szCs w:val="24"/>
          <w:lang w:eastAsia="fi-FI"/>
        </w:rPr>
        <w:t xml:space="preserve"> ja yksittäistapauksissa niiden merkitystä on arvioitu nimenomaan työkyvyn kannalta</w:t>
      </w:r>
      <w:r w:rsidR="005E25D4">
        <w:rPr>
          <w:rFonts w:ascii="Arial" w:eastAsia="Times New Roman" w:hAnsi="Arial" w:cs="Arial"/>
          <w:sz w:val="24"/>
          <w:szCs w:val="24"/>
          <w:lang w:eastAsia="fi-FI"/>
        </w:rPr>
        <w:t>.</w:t>
      </w:r>
      <w:r w:rsidR="007D5878">
        <w:rPr>
          <w:rFonts w:ascii="Arial" w:eastAsia="Times New Roman" w:hAnsi="Arial" w:cs="Arial"/>
          <w:sz w:val="24"/>
          <w:szCs w:val="24"/>
          <w:lang w:eastAsia="fi-FI"/>
        </w:rPr>
        <w:t xml:space="preserve"> </w:t>
      </w:r>
    </w:p>
    <w:p w:rsidR="007A0881" w:rsidRDefault="007A0881" w:rsidP="003D4D75">
      <w:pPr>
        <w:spacing w:after="0" w:line="240" w:lineRule="auto"/>
        <w:ind w:left="1304"/>
        <w:rPr>
          <w:rFonts w:ascii="Arial" w:eastAsia="Times New Roman" w:hAnsi="Arial" w:cs="Arial"/>
          <w:sz w:val="24"/>
          <w:szCs w:val="24"/>
          <w:lang w:eastAsia="fi-FI"/>
        </w:rPr>
      </w:pPr>
    </w:p>
    <w:p w:rsidR="00110C2B" w:rsidRDefault="007D5878"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lastRenderedPageBreak/>
        <w:t xml:space="preserve">Invalidiliiton mielestä joissakin yksilöllisissä tilanteissa voi apuvälineellä olla toiminnanvajavuutta parantava vaikutus, mikä voi vaikuttaa </w:t>
      </w:r>
      <w:r w:rsidR="00744F93">
        <w:rPr>
          <w:rFonts w:ascii="Arial" w:eastAsia="Times New Roman" w:hAnsi="Arial" w:cs="Arial"/>
          <w:sz w:val="24"/>
          <w:szCs w:val="24"/>
          <w:lang w:eastAsia="fi-FI"/>
        </w:rPr>
        <w:t>haittarahana maksettaviin korvauksii</w:t>
      </w:r>
      <w:r>
        <w:rPr>
          <w:rFonts w:ascii="Arial" w:eastAsia="Times New Roman" w:hAnsi="Arial" w:cs="Arial"/>
          <w:sz w:val="24"/>
          <w:szCs w:val="24"/>
          <w:lang w:eastAsia="fi-FI"/>
        </w:rPr>
        <w:t xml:space="preserve">n. Tästä huolimatta apuväline ei poista </w:t>
      </w:r>
      <w:r w:rsidR="00BB1865">
        <w:rPr>
          <w:rFonts w:ascii="Arial" w:eastAsia="Times New Roman" w:hAnsi="Arial" w:cs="Arial"/>
          <w:sz w:val="24"/>
          <w:szCs w:val="24"/>
          <w:lang w:eastAsia="fi-FI"/>
        </w:rPr>
        <w:t xml:space="preserve">itse </w:t>
      </w:r>
      <w:r>
        <w:rPr>
          <w:rFonts w:ascii="Arial" w:eastAsia="Times New Roman" w:hAnsi="Arial" w:cs="Arial"/>
          <w:sz w:val="24"/>
          <w:szCs w:val="24"/>
          <w:lang w:eastAsia="fi-FI"/>
        </w:rPr>
        <w:t>vammaa.</w:t>
      </w:r>
      <w:r w:rsidR="007A0881">
        <w:rPr>
          <w:rFonts w:ascii="Arial" w:eastAsia="Times New Roman" w:hAnsi="Arial" w:cs="Arial"/>
          <w:sz w:val="24"/>
          <w:szCs w:val="24"/>
          <w:lang w:eastAsia="fi-FI"/>
        </w:rPr>
        <w:t xml:space="preserve"> Esimerkiksi kaksoisamputaatiossa hyvät proteesit </w:t>
      </w:r>
      <w:r w:rsidR="00AD57E6">
        <w:rPr>
          <w:rFonts w:ascii="Arial" w:eastAsia="Times New Roman" w:hAnsi="Arial" w:cs="Arial"/>
          <w:sz w:val="24"/>
          <w:szCs w:val="24"/>
          <w:lang w:eastAsia="fi-FI"/>
        </w:rPr>
        <w:t xml:space="preserve">voivat </w:t>
      </w:r>
      <w:r w:rsidR="007A0881">
        <w:rPr>
          <w:rFonts w:ascii="Arial" w:eastAsia="Times New Roman" w:hAnsi="Arial" w:cs="Arial"/>
          <w:sz w:val="24"/>
          <w:szCs w:val="24"/>
          <w:lang w:eastAsia="fi-FI"/>
        </w:rPr>
        <w:t>vähentää fyysistä haittaa, mutta perusvamma voi aiheuttaa tyngän pään tulehduksen ja erilaiset hiertymät vaikuttavat siihen, että haavat eivät mene umpeen. Tällaisessa tilanteessa vammai</w:t>
      </w:r>
      <w:r w:rsidR="00AD57E6">
        <w:rPr>
          <w:rFonts w:ascii="Arial" w:eastAsia="Times New Roman" w:hAnsi="Arial" w:cs="Arial"/>
          <w:sz w:val="24"/>
          <w:szCs w:val="24"/>
          <w:lang w:eastAsia="fi-FI"/>
        </w:rPr>
        <w:t>s</w:t>
      </w:r>
      <w:r w:rsidR="007A0881">
        <w:rPr>
          <w:rFonts w:ascii="Arial" w:eastAsia="Times New Roman" w:hAnsi="Arial" w:cs="Arial"/>
          <w:sz w:val="24"/>
          <w:szCs w:val="24"/>
          <w:lang w:eastAsia="fi-FI"/>
        </w:rPr>
        <w:t>en henkilö</w:t>
      </w:r>
      <w:r w:rsidR="00AD57E6">
        <w:rPr>
          <w:rFonts w:ascii="Arial" w:eastAsia="Times New Roman" w:hAnsi="Arial" w:cs="Arial"/>
          <w:sz w:val="24"/>
          <w:szCs w:val="24"/>
          <w:lang w:eastAsia="fi-FI"/>
        </w:rPr>
        <w:t>n toimintakyky on heikentynyt ja hän voi</w:t>
      </w:r>
      <w:r w:rsidR="007A0881">
        <w:rPr>
          <w:rFonts w:ascii="Arial" w:eastAsia="Times New Roman" w:hAnsi="Arial" w:cs="Arial"/>
          <w:sz w:val="24"/>
          <w:szCs w:val="24"/>
          <w:lang w:eastAsia="fi-FI"/>
        </w:rPr>
        <w:t xml:space="preserve"> ilman proteeseja liikkua ainoastaan pyörätuolilla.</w:t>
      </w:r>
      <w:r w:rsidR="00AD57E6">
        <w:rPr>
          <w:rFonts w:ascii="Arial" w:eastAsia="Times New Roman" w:hAnsi="Arial" w:cs="Arial"/>
          <w:sz w:val="24"/>
          <w:szCs w:val="24"/>
          <w:lang w:eastAsia="fi-FI"/>
        </w:rPr>
        <w:t xml:space="preserve"> </w:t>
      </w:r>
      <w:r w:rsidR="0085426F">
        <w:rPr>
          <w:rFonts w:ascii="Arial" w:eastAsia="Times New Roman" w:hAnsi="Arial" w:cs="Arial"/>
          <w:sz w:val="24"/>
          <w:szCs w:val="24"/>
          <w:lang w:eastAsia="fi-FI"/>
        </w:rPr>
        <w:t>Invalidiliitto katsoo, että h</w:t>
      </w:r>
      <w:r w:rsidR="00AD57E6">
        <w:rPr>
          <w:rFonts w:ascii="Arial" w:eastAsia="Times New Roman" w:hAnsi="Arial" w:cs="Arial"/>
          <w:sz w:val="24"/>
          <w:szCs w:val="24"/>
          <w:lang w:eastAsia="fi-FI"/>
        </w:rPr>
        <w:t>aittaluokituksen alentaminen voi kuitenkin johtaa elintärkeän palvelun, kuten kuntoutuksen, etuuden tai tukitoimen sekä apuvälineen saamisen</w:t>
      </w:r>
      <w:r w:rsidR="00764287">
        <w:rPr>
          <w:rFonts w:ascii="Arial" w:eastAsia="Times New Roman" w:hAnsi="Arial" w:cs="Arial"/>
          <w:sz w:val="24"/>
          <w:szCs w:val="24"/>
          <w:lang w:eastAsia="fi-FI"/>
        </w:rPr>
        <w:t xml:space="preserve"> </w:t>
      </w:r>
      <w:r w:rsidR="00AD57E6">
        <w:rPr>
          <w:rFonts w:ascii="Arial" w:eastAsia="Times New Roman" w:hAnsi="Arial" w:cs="Arial"/>
          <w:sz w:val="24"/>
          <w:szCs w:val="24"/>
          <w:lang w:eastAsia="fi-FI"/>
        </w:rPr>
        <w:t>epäämiseen. Siten haittaluokituksen alentaminen ja apuvälineellä tehtävä kompensaatio vaikuttaisi pikemminkin henkilön tosiasiallisen toimintakyvyn alenemiseen</w:t>
      </w:r>
      <w:r w:rsidR="00A8182F">
        <w:rPr>
          <w:rFonts w:ascii="Arial" w:eastAsia="Times New Roman" w:hAnsi="Arial" w:cs="Arial"/>
          <w:sz w:val="24"/>
          <w:szCs w:val="24"/>
          <w:lang w:eastAsia="fi-FI"/>
        </w:rPr>
        <w:t xml:space="preserve"> jossakin elämänvaiheessa, vaikka olisi tehty lääketieteellinen arvio vahingoittuneen vamman pysyvyydestä.</w:t>
      </w:r>
      <w:r w:rsidR="00B12598">
        <w:rPr>
          <w:rFonts w:ascii="Arial" w:eastAsia="Times New Roman" w:hAnsi="Arial" w:cs="Arial"/>
          <w:sz w:val="24"/>
          <w:szCs w:val="24"/>
          <w:lang w:eastAsia="fi-FI"/>
        </w:rPr>
        <w:t xml:space="preserve"> </w:t>
      </w:r>
      <w:r w:rsidR="00A8182F">
        <w:rPr>
          <w:rFonts w:ascii="Arial" w:eastAsia="Times New Roman" w:hAnsi="Arial" w:cs="Arial"/>
          <w:sz w:val="24"/>
          <w:szCs w:val="24"/>
          <w:lang w:eastAsia="fi-FI"/>
        </w:rPr>
        <w:t>Toisaalta l</w:t>
      </w:r>
      <w:r w:rsidR="00B12598">
        <w:rPr>
          <w:rFonts w:ascii="Arial" w:eastAsia="Times New Roman" w:hAnsi="Arial" w:cs="Arial"/>
          <w:sz w:val="24"/>
          <w:szCs w:val="24"/>
          <w:lang w:eastAsia="fi-FI"/>
        </w:rPr>
        <w:t>iikkumisen apuvälineiden kehittyminen ei vähennä fyysisen ympäristön esteettömyyttä</w:t>
      </w:r>
      <w:r w:rsidR="00D016CB">
        <w:rPr>
          <w:rFonts w:ascii="Arial" w:eastAsia="Times New Roman" w:hAnsi="Arial" w:cs="Arial"/>
          <w:sz w:val="24"/>
          <w:szCs w:val="24"/>
          <w:lang w:eastAsia="fi-FI"/>
        </w:rPr>
        <w:t xml:space="preserve"> yhteiskunnassa</w:t>
      </w:r>
      <w:r w:rsidR="00B12598">
        <w:rPr>
          <w:rFonts w:ascii="Arial" w:eastAsia="Times New Roman" w:hAnsi="Arial" w:cs="Arial"/>
          <w:sz w:val="24"/>
          <w:szCs w:val="24"/>
          <w:lang w:eastAsia="fi-FI"/>
        </w:rPr>
        <w:t>.</w:t>
      </w:r>
      <w:r w:rsidR="00404E8A">
        <w:rPr>
          <w:rFonts w:ascii="Arial" w:eastAsia="Times New Roman" w:hAnsi="Arial" w:cs="Arial"/>
          <w:sz w:val="24"/>
          <w:szCs w:val="24"/>
          <w:lang w:eastAsia="fi-FI"/>
        </w:rPr>
        <w:t xml:space="preserve"> Invalidiliitto toteaa, että laissa ei voida antaa oikeutta haittaluokan oikaisuun alenevasti.</w:t>
      </w:r>
    </w:p>
    <w:p w:rsidR="00110C2B" w:rsidRDefault="00110C2B" w:rsidP="003D4D75">
      <w:pPr>
        <w:spacing w:after="0" w:line="240" w:lineRule="auto"/>
        <w:ind w:left="1304"/>
        <w:rPr>
          <w:rFonts w:ascii="Arial" w:eastAsia="Times New Roman" w:hAnsi="Arial" w:cs="Arial"/>
          <w:sz w:val="24"/>
          <w:szCs w:val="24"/>
          <w:lang w:eastAsia="fi-FI"/>
        </w:rPr>
      </w:pPr>
    </w:p>
    <w:p w:rsidR="00402B12" w:rsidRPr="00110C2B" w:rsidRDefault="00110C2B" w:rsidP="003D4D75">
      <w:pPr>
        <w:spacing w:after="0" w:line="240" w:lineRule="auto"/>
        <w:ind w:left="1304"/>
        <w:rPr>
          <w:rFonts w:ascii="Arial" w:eastAsia="Times New Roman" w:hAnsi="Arial" w:cs="Arial"/>
          <w:b/>
          <w:sz w:val="24"/>
          <w:szCs w:val="24"/>
          <w:lang w:eastAsia="fi-FI"/>
        </w:rPr>
      </w:pPr>
      <w:r w:rsidRPr="00110C2B">
        <w:rPr>
          <w:rFonts w:ascii="Arial" w:eastAsia="Times New Roman" w:hAnsi="Arial" w:cs="Arial"/>
          <w:b/>
          <w:sz w:val="24"/>
          <w:szCs w:val="24"/>
          <w:lang w:eastAsia="fi-FI"/>
        </w:rPr>
        <w:t>Ammatillisen kuntoutuksen sisältöä on avattava</w:t>
      </w:r>
      <w:r w:rsidR="00AD57E6" w:rsidRPr="00110C2B">
        <w:rPr>
          <w:rFonts w:ascii="Arial" w:eastAsia="Times New Roman" w:hAnsi="Arial" w:cs="Arial"/>
          <w:b/>
          <w:sz w:val="24"/>
          <w:szCs w:val="24"/>
          <w:lang w:eastAsia="fi-FI"/>
        </w:rPr>
        <w:t xml:space="preserve"> </w:t>
      </w:r>
      <w:r w:rsidR="00FC656D">
        <w:rPr>
          <w:rFonts w:ascii="Arial" w:eastAsia="Times New Roman" w:hAnsi="Arial" w:cs="Arial"/>
          <w:b/>
          <w:sz w:val="24"/>
          <w:szCs w:val="24"/>
          <w:lang w:eastAsia="fi-FI"/>
        </w:rPr>
        <w:t>– sosiaalinen kuntoutus näkyviin</w:t>
      </w:r>
      <w:r w:rsidR="00AD57E6" w:rsidRPr="00110C2B">
        <w:rPr>
          <w:rFonts w:ascii="Arial" w:eastAsia="Times New Roman" w:hAnsi="Arial" w:cs="Arial"/>
          <w:b/>
          <w:sz w:val="24"/>
          <w:szCs w:val="24"/>
          <w:lang w:eastAsia="fi-FI"/>
        </w:rPr>
        <w:t xml:space="preserve">  </w:t>
      </w:r>
    </w:p>
    <w:p w:rsidR="00402B12" w:rsidRDefault="00402B12" w:rsidP="003D4D75">
      <w:pPr>
        <w:spacing w:after="0" w:line="240" w:lineRule="auto"/>
        <w:ind w:left="1304"/>
        <w:rPr>
          <w:rFonts w:ascii="Arial" w:eastAsia="Times New Roman" w:hAnsi="Arial" w:cs="Arial"/>
          <w:sz w:val="24"/>
          <w:szCs w:val="24"/>
          <w:lang w:eastAsia="fi-FI"/>
        </w:rPr>
      </w:pPr>
    </w:p>
    <w:p w:rsidR="0026114E" w:rsidRPr="0026114E" w:rsidRDefault="0026114E" w:rsidP="003D4D75">
      <w:pPr>
        <w:spacing w:after="0" w:line="240" w:lineRule="auto"/>
        <w:ind w:left="1304"/>
        <w:rPr>
          <w:rFonts w:ascii="Arial" w:eastAsia="Times New Roman" w:hAnsi="Arial" w:cs="Arial"/>
          <w:sz w:val="24"/>
          <w:szCs w:val="24"/>
          <w:lang w:eastAsia="fi-FI"/>
        </w:rPr>
      </w:pPr>
      <w:r w:rsidRPr="0026114E">
        <w:rPr>
          <w:rFonts w:ascii="Arial" w:eastAsia="Times New Roman" w:hAnsi="Arial" w:cs="Arial"/>
          <w:sz w:val="24"/>
          <w:szCs w:val="24"/>
          <w:lang w:eastAsia="fi-FI"/>
        </w:rPr>
        <w:t xml:space="preserve">Invalidiliiton mielestä </w:t>
      </w:r>
      <w:r w:rsidR="00110C2B">
        <w:rPr>
          <w:rFonts w:ascii="Arial" w:eastAsia="Times New Roman" w:hAnsi="Arial" w:cs="Arial"/>
          <w:sz w:val="24"/>
          <w:szCs w:val="24"/>
          <w:lang w:eastAsia="fi-FI"/>
        </w:rPr>
        <w:t xml:space="preserve">ammatillisen </w:t>
      </w:r>
      <w:r w:rsidRPr="0026114E">
        <w:rPr>
          <w:rFonts w:ascii="Arial" w:eastAsia="Times New Roman" w:hAnsi="Arial" w:cs="Arial"/>
          <w:sz w:val="24"/>
          <w:szCs w:val="24"/>
          <w:lang w:eastAsia="fi-FI"/>
        </w:rPr>
        <w:t>kuntoutustoimenpitei</w:t>
      </w:r>
      <w:r w:rsidR="005453B4">
        <w:rPr>
          <w:rFonts w:ascii="Arial" w:eastAsia="Times New Roman" w:hAnsi="Arial" w:cs="Arial"/>
          <w:sz w:val="24"/>
          <w:szCs w:val="24"/>
          <w:lang w:eastAsia="fi-FI"/>
        </w:rPr>
        <w:t>den suunnittelussa huomioon otettavia tekijöitä</w:t>
      </w:r>
      <w:r w:rsidRPr="0026114E">
        <w:rPr>
          <w:rFonts w:ascii="Arial" w:eastAsia="Times New Roman" w:hAnsi="Arial" w:cs="Arial"/>
          <w:sz w:val="24"/>
          <w:szCs w:val="24"/>
          <w:lang w:eastAsia="fi-FI"/>
        </w:rPr>
        <w:t xml:space="preserve"> koskevaan luetteloon </w:t>
      </w:r>
      <w:r w:rsidR="00110C2B">
        <w:rPr>
          <w:rFonts w:ascii="Arial" w:eastAsia="Times New Roman" w:hAnsi="Arial" w:cs="Arial"/>
          <w:sz w:val="24"/>
          <w:szCs w:val="24"/>
          <w:lang w:eastAsia="fi-FI"/>
        </w:rPr>
        <w:t xml:space="preserve">(89 §) </w:t>
      </w:r>
      <w:r w:rsidRPr="0026114E">
        <w:rPr>
          <w:rFonts w:ascii="Arial" w:eastAsia="Times New Roman" w:hAnsi="Arial" w:cs="Arial"/>
          <w:sz w:val="24"/>
          <w:szCs w:val="24"/>
          <w:lang w:eastAsia="fi-FI"/>
        </w:rPr>
        <w:t xml:space="preserve">tulee ammatin lisäksi kirjata </w:t>
      </w:r>
      <w:r w:rsidR="005453B4">
        <w:rPr>
          <w:rFonts w:ascii="Arial" w:eastAsia="Times New Roman" w:hAnsi="Arial" w:cs="Arial"/>
          <w:sz w:val="24"/>
          <w:szCs w:val="24"/>
          <w:lang w:eastAsia="fi-FI"/>
        </w:rPr>
        <w:t>”</w:t>
      </w:r>
      <w:r w:rsidRPr="0026114E">
        <w:rPr>
          <w:rFonts w:ascii="Arial" w:eastAsia="Times New Roman" w:hAnsi="Arial" w:cs="Arial"/>
          <w:sz w:val="24"/>
          <w:szCs w:val="24"/>
          <w:lang w:eastAsia="fi-FI"/>
        </w:rPr>
        <w:t xml:space="preserve">muut näihin rinnastettavat </w:t>
      </w:r>
      <w:r w:rsidR="005453B4">
        <w:rPr>
          <w:rFonts w:ascii="Arial" w:eastAsia="Times New Roman" w:hAnsi="Arial" w:cs="Arial"/>
          <w:sz w:val="24"/>
          <w:szCs w:val="24"/>
          <w:lang w:eastAsia="fi-FI"/>
        </w:rPr>
        <w:t>tekijät”</w:t>
      </w:r>
      <w:r w:rsidRPr="0026114E">
        <w:rPr>
          <w:rFonts w:ascii="Arial" w:eastAsia="Times New Roman" w:hAnsi="Arial" w:cs="Arial"/>
          <w:sz w:val="24"/>
          <w:szCs w:val="24"/>
          <w:lang w:eastAsia="fi-FI"/>
        </w:rPr>
        <w:t xml:space="preserve">. </w:t>
      </w:r>
      <w:r>
        <w:rPr>
          <w:rFonts w:ascii="Arial" w:eastAsia="Times New Roman" w:hAnsi="Arial" w:cs="Arial"/>
          <w:sz w:val="24"/>
          <w:szCs w:val="24"/>
          <w:lang w:eastAsia="fi-FI"/>
        </w:rPr>
        <w:t>Tämä vastaisi nykyistä käytäntöä.</w:t>
      </w:r>
      <w:r w:rsidRPr="0026114E">
        <w:rPr>
          <w:rFonts w:ascii="Arial" w:eastAsia="Times New Roman" w:hAnsi="Arial" w:cs="Arial"/>
          <w:sz w:val="24"/>
          <w:szCs w:val="24"/>
          <w:lang w:eastAsia="fi-FI"/>
        </w:rPr>
        <w:t xml:space="preserve"> </w:t>
      </w:r>
    </w:p>
    <w:p w:rsidR="003660DC" w:rsidRDefault="003660DC" w:rsidP="003D4D75">
      <w:pPr>
        <w:spacing w:after="0" w:line="240" w:lineRule="auto"/>
        <w:ind w:left="1304"/>
        <w:rPr>
          <w:rFonts w:ascii="Arial" w:eastAsia="Times New Roman" w:hAnsi="Arial" w:cs="Arial"/>
          <w:b/>
          <w:sz w:val="24"/>
          <w:szCs w:val="24"/>
          <w:lang w:eastAsia="fi-FI"/>
        </w:rPr>
      </w:pPr>
    </w:p>
    <w:p w:rsidR="00102FB9" w:rsidRDefault="003660DC" w:rsidP="003D4D75">
      <w:pPr>
        <w:spacing w:after="0" w:line="240" w:lineRule="auto"/>
        <w:ind w:left="1304"/>
        <w:rPr>
          <w:rFonts w:ascii="Arial" w:eastAsia="Times New Roman" w:hAnsi="Arial" w:cs="Arial"/>
          <w:sz w:val="24"/>
          <w:szCs w:val="24"/>
          <w:lang w:eastAsia="fi-FI"/>
        </w:rPr>
      </w:pPr>
      <w:r w:rsidRPr="003660DC">
        <w:rPr>
          <w:rFonts w:ascii="Arial" w:eastAsia="Times New Roman" w:hAnsi="Arial" w:cs="Arial"/>
          <w:sz w:val="24"/>
          <w:szCs w:val="24"/>
          <w:lang w:eastAsia="fi-FI"/>
        </w:rPr>
        <w:t>Säännös vastaa ja perustuu aiempaan kuntoutuslakii</w:t>
      </w:r>
      <w:r>
        <w:rPr>
          <w:rFonts w:ascii="Arial" w:eastAsia="Times New Roman" w:hAnsi="Arial" w:cs="Arial"/>
          <w:sz w:val="24"/>
          <w:szCs w:val="24"/>
          <w:lang w:eastAsia="fi-FI"/>
        </w:rPr>
        <w:t>n, mutta uutena toimenpiteenä säädetään korvattavaksi ylimääräiset kustannukset, jotka työnantajalle aiheutuu vahingoittuneen ohjaamisesta työhön valmennuksessa tai työkokeilussa. Ylimääräisillä kustannuksilla tarkoitetaan muita kustannuksia kuin normaalin perehdyttämisvelvollisuuden piiriin kuuluvia, jotka tulisi ilmetä ennen työkokeilua suunnitelmasta. Lakiluonnoksen mukaan kustannusten korvaamisen tarkoitus on edistää vahingoittuneen mahdollisuuksia saada työhönvalmennus tai työkokeilupaikka. Invalidiliit</w:t>
      </w:r>
      <w:r w:rsidR="00563ED5">
        <w:rPr>
          <w:rFonts w:ascii="Arial" w:eastAsia="Times New Roman" w:hAnsi="Arial" w:cs="Arial"/>
          <w:sz w:val="24"/>
          <w:szCs w:val="24"/>
          <w:lang w:eastAsia="fi-FI"/>
        </w:rPr>
        <w:t>t</w:t>
      </w:r>
      <w:r>
        <w:rPr>
          <w:rFonts w:ascii="Arial" w:eastAsia="Times New Roman" w:hAnsi="Arial" w:cs="Arial"/>
          <w:sz w:val="24"/>
          <w:szCs w:val="24"/>
          <w:lang w:eastAsia="fi-FI"/>
        </w:rPr>
        <w:t>o kannattaa tätä uudistusta</w:t>
      </w:r>
      <w:r w:rsidR="00563ED5">
        <w:rPr>
          <w:rFonts w:ascii="Arial" w:eastAsia="Times New Roman" w:hAnsi="Arial" w:cs="Arial"/>
          <w:sz w:val="24"/>
          <w:szCs w:val="24"/>
          <w:lang w:eastAsia="fi-FI"/>
        </w:rPr>
        <w:t>, koska sillä voidaan edistää vammaisten henkilöiden työllistymistä</w:t>
      </w:r>
      <w:r w:rsidR="00BB4D77">
        <w:rPr>
          <w:rFonts w:ascii="Arial" w:eastAsia="Times New Roman" w:hAnsi="Arial" w:cs="Arial"/>
          <w:sz w:val="24"/>
          <w:szCs w:val="24"/>
          <w:lang w:eastAsia="fi-FI"/>
        </w:rPr>
        <w:t>. S</w:t>
      </w:r>
      <w:r w:rsidR="00563ED5">
        <w:rPr>
          <w:rFonts w:ascii="Arial" w:eastAsia="Times New Roman" w:hAnsi="Arial" w:cs="Arial"/>
          <w:sz w:val="24"/>
          <w:szCs w:val="24"/>
          <w:lang w:eastAsia="fi-FI"/>
        </w:rPr>
        <w:t xml:space="preserve">amalla tulee </w:t>
      </w:r>
      <w:r w:rsidR="00BB4D77">
        <w:rPr>
          <w:rFonts w:ascii="Arial" w:eastAsia="Times New Roman" w:hAnsi="Arial" w:cs="Arial"/>
          <w:sz w:val="24"/>
          <w:szCs w:val="24"/>
          <w:lang w:eastAsia="fi-FI"/>
        </w:rPr>
        <w:t xml:space="preserve">kuitenkin </w:t>
      </w:r>
      <w:r w:rsidR="00563ED5">
        <w:rPr>
          <w:rFonts w:ascii="Arial" w:eastAsia="Times New Roman" w:hAnsi="Arial" w:cs="Arial"/>
          <w:sz w:val="24"/>
          <w:szCs w:val="24"/>
          <w:lang w:eastAsia="fi-FI"/>
        </w:rPr>
        <w:t>tarkemmin avata, mitä kustannuksia aiotaan korvata</w:t>
      </w:r>
      <w:r w:rsidR="00E61283">
        <w:rPr>
          <w:rFonts w:ascii="Arial" w:eastAsia="Times New Roman" w:hAnsi="Arial" w:cs="Arial"/>
          <w:sz w:val="24"/>
          <w:szCs w:val="24"/>
          <w:lang w:eastAsia="fi-FI"/>
        </w:rPr>
        <w:t xml:space="preserve"> käytännössä</w:t>
      </w:r>
      <w:r w:rsidR="00563ED5">
        <w:rPr>
          <w:rFonts w:ascii="Arial" w:eastAsia="Times New Roman" w:hAnsi="Arial" w:cs="Arial"/>
          <w:sz w:val="24"/>
          <w:szCs w:val="24"/>
          <w:lang w:eastAsia="fi-FI"/>
        </w:rPr>
        <w:t xml:space="preserve">. Lakiesityksen perusteluissa todetaan, että tällä hetkellä olisi tarpeen antaa asetuksella tarkemmat määräykset, mitä ja miten paljon opiskelusta ja opintovälineistä aiheutuvia kustannuksia sekä matkakustannuksia korvataan. Invalidiliiton mielestä tämän </w:t>
      </w:r>
      <w:r w:rsidR="00F31D8D">
        <w:rPr>
          <w:rFonts w:ascii="Arial" w:eastAsia="Times New Roman" w:hAnsi="Arial" w:cs="Arial"/>
          <w:sz w:val="24"/>
          <w:szCs w:val="24"/>
          <w:lang w:eastAsia="fi-FI"/>
        </w:rPr>
        <w:t xml:space="preserve">on </w:t>
      </w:r>
      <w:r w:rsidR="00563ED5">
        <w:rPr>
          <w:rFonts w:ascii="Arial" w:eastAsia="Times New Roman" w:hAnsi="Arial" w:cs="Arial"/>
          <w:sz w:val="24"/>
          <w:szCs w:val="24"/>
          <w:lang w:eastAsia="fi-FI"/>
        </w:rPr>
        <w:t>tarpeen, koska nykyiset määritykset perustuvat lakia alempiin ohjeistuksiin.</w:t>
      </w:r>
    </w:p>
    <w:p w:rsidR="00FC656D" w:rsidRDefault="00FC656D" w:rsidP="003D4D75">
      <w:pPr>
        <w:spacing w:after="0" w:line="240" w:lineRule="auto"/>
        <w:ind w:left="1304"/>
        <w:rPr>
          <w:rFonts w:ascii="Arial" w:eastAsia="Times New Roman" w:hAnsi="Arial" w:cs="Arial"/>
          <w:sz w:val="24"/>
          <w:szCs w:val="24"/>
          <w:lang w:eastAsia="fi-FI"/>
        </w:rPr>
      </w:pPr>
    </w:p>
    <w:p w:rsidR="00FC656D" w:rsidRDefault="00FC656D" w:rsidP="003D4D75">
      <w:pPr>
        <w:spacing w:after="0" w:line="240" w:lineRule="auto"/>
        <w:ind w:left="1304"/>
        <w:rPr>
          <w:rFonts w:ascii="Arial" w:eastAsia="Times New Roman" w:hAnsi="Arial" w:cs="Arial"/>
          <w:sz w:val="24"/>
          <w:szCs w:val="24"/>
          <w:lang w:eastAsia="fi-FI"/>
        </w:rPr>
      </w:pPr>
      <w:bookmarkStart w:id="0" w:name="_GoBack"/>
      <w:bookmarkEnd w:id="0"/>
      <w:r w:rsidRPr="00FC656D">
        <w:rPr>
          <w:rFonts w:ascii="Arial" w:eastAsia="Times New Roman" w:hAnsi="Arial" w:cs="Arial"/>
          <w:sz w:val="24"/>
          <w:szCs w:val="24"/>
          <w:lang w:eastAsia="fi-FI"/>
        </w:rPr>
        <w:t xml:space="preserve">Sosiaalisella kuntoutuksella tuetaan </w:t>
      </w:r>
      <w:r>
        <w:rPr>
          <w:rFonts w:ascii="Arial" w:eastAsia="Times New Roman" w:hAnsi="Arial" w:cs="Arial"/>
          <w:sz w:val="24"/>
          <w:szCs w:val="24"/>
          <w:lang w:eastAsia="fi-FI"/>
        </w:rPr>
        <w:t>myös vammaisten henkilöiden</w:t>
      </w:r>
      <w:r w:rsidRPr="00FC656D">
        <w:rPr>
          <w:rFonts w:ascii="Arial" w:eastAsia="Times New Roman" w:hAnsi="Arial" w:cs="Arial"/>
          <w:sz w:val="24"/>
          <w:szCs w:val="24"/>
          <w:lang w:eastAsia="fi-FI"/>
        </w:rPr>
        <w:t xml:space="preserve"> </w:t>
      </w:r>
      <w:r>
        <w:rPr>
          <w:rFonts w:ascii="Arial" w:eastAsia="Times New Roman" w:hAnsi="Arial" w:cs="Arial"/>
          <w:sz w:val="24"/>
          <w:szCs w:val="24"/>
          <w:lang w:eastAsia="fi-FI"/>
        </w:rPr>
        <w:t>osallistamista</w:t>
      </w:r>
      <w:r w:rsidRPr="00FC656D">
        <w:rPr>
          <w:rFonts w:ascii="Arial" w:eastAsia="Times New Roman" w:hAnsi="Arial" w:cs="Arial"/>
          <w:sz w:val="24"/>
          <w:szCs w:val="24"/>
          <w:lang w:eastAsia="fi-FI"/>
        </w:rPr>
        <w:t xml:space="preserve"> yhteiskunnalliseen </w:t>
      </w:r>
      <w:r>
        <w:rPr>
          <w:rFonts w:ascii="Arial" w:eastAsia="Times New Roman" w:hAnsi="Arial" w:cs="Arial"/>
          <w:sz w:val="24"/>
          <w:szCs w:val="24"/>
          <w:lang w:eastAsia="fi-FI"/>
        </w:rPr>
        <w:t>toimintaan</w:t>
      </w:r>
      <w:r w:rsidRPr="00FC656D">
        <w:rPr>
          <w:rFonts w:ascii="Arial" w:eastAsia="Times New Roman" w:hAnsi="Arial" w:cs="Arial"/>
          <w:sz w:val="24"/>
          <w:szCs w:val="24"/>
          <w:lang w:eastAsia="fi-FI"/>
        </w:rPr>
        <w:t xml:space="preserve"> vahvistamalla kuntoutettavan sosiaalista toimintakykyä ja sosiaalisen vuorovaikutuksen edellytyksiä.</w:t>
      </w:r>
      <w:r>
        <w:rPr>
          <w:rFonts w:ascii="Arial" w:eastAsia="Times New Roman" w:hAnsi="Arial" w:cs="Arial"/>
          <w:sz w:val="24"/>
          <w:szCs w:val="24"/>
          <w:lang w:eastAsia="fi-FI"/>
        </w:rPr>
        <w:t xml:space="preserve"> </w:t>
      </w:r>
      <w:r w:rsidR="00CF5701">
        <w:rPr>
          <w:rFonts w:ascii="Arial" w:eastAsia="Times New Roman" w:hAnsi="Arial" w:cs="Arial"/>
          <w:sz w:val="24"/>
          <w:szCs w:val="24"/>
          <w:lang w:eastAsia="fi-FI"/>
        </w:rPr>
        <w:t>Uudistettavan s</w:t>
      </w:r>
      <w:r>
        <w:rPr>
          <w:rFonts w:ascii="Arial" w:eastAsia="Times New Roman" w:hAnsi="Arial" w:cs="Arial"/>
          <w:sz w:val="24"/>
          <w:szCs w:val="24"/>
          <w:lang w:eastAsia="fi-FI"/>
        </w:rPr>
        <w:t>osiaalihuoltolai</w:t>
      </w:r>
      <w:r w:rsidR="00126796">
        <w:rPr>
          <w:rFonts w:ascii="Arial" w:eastAsia="Times New Roman" w:hAnsi="Arial" w:cs="Arial"/>
          <w:sz w:val="24"/>
          <w:szCs w:val="24"/>
          <w:lang w:eastAsia="fi-FI"/>
        </w:rPr>
        <w:t>n valmistelutyöryhmän esityksessä</w:t>
      </w:r>
      <w:r>
        <w:rPr>
          <w:rFonts w:ascii="Arial" w:eastAsia="Times New Roman" w:hAnsi="Arial" w:cs="Arial"/>
          <w:sz w:val="24"/>
          <w:szCs w:val="24"/>
          <w:lang w:eastAsia="fi-FI"/>
        </w:rPr>
        <w:t xml:space="preserve"> mainitaan sosiaalinen kuntoutus </w:t>
      </w:r>
      <w:r>
        <w:rPr>
          <w:rFonts w:ascii="Arial" w:eastAsia="Times New Roman" w:hAnsi="Arial" w:cs="Arial"/>
          <w:sz w:val="24"/>
          <w:szCs w:val="24"/>
          <w:lang w:eastAsia="fi-FI"/>
        </w:rPr>
        <w:lastRenderedPageBreak/>
        <w:t xml:space="preserve">yhtenä keinona tuettaessa laajemmin yhteistyössä terveydenhuollon, työ- ja elinkeinotoiminnan sekä opetustoimen kanssa. Invalidiliitto katsoo, että lääkinnällisen ja ammatillisen </w:t>
      </w:r>
      <w:r w:rsidR="00267D14">
        <w:rPr>
          <w:rFonts w:ascii="Arial" w:eastAsia="Times New Roman" w:hAnsi="Arial" w:cs="Arial"/>
          <w:sz w:val="24"/>
          <w:szCs w:val="24"/>
          <w:lang w:eastAsia="fi-FI"/>
        </w:rPr>
        <w:t xml:space="preserve">kuntoutuksen </w:t>
      </w:r>
      <w:r>
        <w:rPr>
          <w:rFonts w:ascii="Arial" w:eastAsia="Times New Roman" w:hAnsi="Arial" w:cs="Arial"/>
          <w:sz w:val="24"/>
          <w:szCs w:val="24"/>
          <w:lang w:eastAsia="fi-FI"/>
        </w:rPr>
        <w:t>lisäksi sosiaalinen kuntoutus tulee</w:t>
      </w:r>
      <w:r w:rsidR="00267D14">
        <w:rPr>
          <w:rFonts w:ascii="Arial" w:eastAsia="Times New Roman" w:hAnsi="Arial" w:cs="Arial"/>
          <w:sz w:val="24"/>
          <w:szCs w:val="24"/>
          <w:lang w:eastAsia="fi-FI"/>
        </w:rPr>
        <w:t xml:space="preserve"> kirjoittaa näkyviin lakiesityksessä.</w:t>
      </w:r>
      <w:r w:rsidR="004A5F39">
        <w:rPr>
          <w:rFonts w:ascii="Arial" w:eastAsia="Times New Roman" w:hAnsi="Arial" w:cs="Arial"/>
          <w:sz w:val="24"/>
          <w:szCs w:val="24"/>
          <w:lang w:eastAsia="fi-FI"/>
        </w:rPr>
        <w:t xml:space="preserve"> </w:t>
      </w:r>
      <w:r w:rsidRPr="00FC656D">
        <w:rPr>
          <w:rFonts w:ascii="Arial" w:eastAsia="Times New Roman" w:hAnsi="Arial" w:cs="Arial"/>
          <w:sz w:val="24"/>
          <w:szCs w:val="24"/>
          <w:lang w:eastAsia="fi-FI"/>
        </w:rPr>
        <w:t xml:space="preserve"> </w:t>
      </w:r>
      <w:r w:rsidR="004A5F39">
        <w:rPr>
          <w:rFonts w:ascii="Arial" w:eastAsia="Times New Roman" w:hAnsi="Arial" w:cs="Arial"/>
          <w:sz w:val="24"/>
          <w:szCs w:val="24"/>
          <w:lang w:eastAsia="fi-FI"/>
        </w:rPr>
        <w:t xml:space="preserve"> </w:t>
      </w:r>
    </w:p>
    <w:p w:rsidR="00CC619B" w:rsidRDefault="00CC619B" w:rsidP="003D4D75">
      <w:pPr>
        <w:spacing w:after="0" w:line="240" w:lineRule="auto"/>
        <w:ind w:left="1304"/>
        <w:rPr>
          <w:rFonts w:ascii="Arial" w:eastAsia="Times New Roman" w:hAnsi="Arial" w:cs="Arial"/>
          <w:sz w:val="24"/>
          <w:szCs w:val="24"/>
          <w:lang w:eastAsia="fi-FI"/>
        </w:rPr>
      </w:pPr>
    </w:p>
    <w:p w:rsidR="00CC619B" w:rsidRDefault="00CC619B" w:rsidP="003D4D75">
      <w:pPr>
        <w:spacing w:after="0" w:line="240" w:lineRule="auto"/>
        <w:ind w:left="1304"/>
        <w:rPr>
          <w:rFonts w:ascii="Arial" w:eastAsia="Times New Roman" w:hAnsi="Arial" w:cs="Arial"/>
          <w:b/>
          <w:sz w:val="24"/>
          <w:szCs w:val="24"/>
          <w:lang w:eastAsia="fi-FI"/>
        </w:rPr>
      </w:pPr>
      <w:r w:rsidRPr="00CC619B">
        <w:rPr>
          <w:rFonts w:ascii="Arial" w:eastAsia="Times New Roman" w:hAnsi="Arial" w:cs="Arial"/>
          <w:b/>
          <w:sz w:val="24"/>
          <w:szCs w:val="24"/>
          <w:lang w:eastAsia="fi-FI"/>
        </w:rPr>
        <w:t>Osatyökykyisten mahdollisuus palata työhön</w:t>
      </w:r>
      <w:r w:rsidR="00110C2B">
        <w:rPr>
          <w:rFonts w:ascii="Arial" w:eastAsia="Times New Roman" w:hAnsi="Arial" w:cs="Arial"/>
          <w:b/>
          <w:sz w:val="24"/>
          <w:szCs w:val="24"/>
          <w:lang w:eastAsia="fi-FI"/>
        </w:rPr>
        <w:t xml:space="preserve"> on turvattava laissa</w:t>
      </w:r>
    </w:p>
    <w:p w:rsidR="00CC619B" w:rsidRDefault="00CC619B" w:rsidP="003D4D75">
      <w:pPr>
        <w:spacing w:after="0" w:line="240" w:lineRule="auto"/>
        <w:ind w:left="1304"/>
        <w:rPr>
          <w:rFonts w:ascii="Arial" w:eastAsia="Times New Roman" w:hAnsi="Arial" w:cs="Arial"/>
          <w:b/>
          <w:sz w:val="24"/>
          <w:szCs w:val="24"/>
          <w:lang w:eastAsia="fi-FI"/>
        </w:rPr>
      </w:pPr>
    </w:p>
    <w:p w:rsidR="00913EE9" w:rsidRDefault="00CC619B" w:rsidP="003D4D75">
      <w:pPr>
        <w:spacing w:after="0" w:line="240" w:lineRule="auto"/>
        <w:ind w:left="1304"/>
        <w:rPr>
          <w:rFonts w:ascii="Arial" w:eastAsia="Times New Roman" w:hAnsi="Arial" w:cs="Arial"/>
          <w:sz w:val="24"/>
          <w:szCs w:val="24"/>
          <w:lang w:eastAsia="fi-FI"/>
        </w:rPr>
      </w:pPr>
      <w:r w:rsidRPr="00CC619B">
        <w:rPr>
          <w:rFonts w:ascii="Arial" w:eastAsia="Times New Roman" w:hAnsi="Arial" w:cs="Arial"/>
          <w:sz w:val="24"/>
          <w:szCs w:val="24"/>
          <w:lang w:eastAsia="fi-FI"/>
        </w:rPr>
        <w:t>Invalidiliitto katsoo, että lakiin tulee lisätä pykälä mahdollisuudesta jättää eläke lepäämään</w:t>
      </w:r>
      <w:r>
        <w:rPr>
          <w:rFonts w:ascii="Arial" w:eastAsia="Times New Roman" w:hAnsi="Arial" w:cs="Arial"/>
          <w:sz w:val="24"/>
          <w:szCs w:val="24"/>
          <w:lang w:eastAsia="fi-FI"/>
        </w:rPr>
        <w:t>, koska tämä lisää vahingoittuneen mahdollisuutta työllistyä menettämättä samalla etuuksia.</w:t>
      </w:r>
      <w:r w:rsidRPr="00CC619B">
        <w:rPr>
          <w:rFonts w:ascii="Arial" w:eastAsia="Times New Roman" w:hAnsi="Arial" w:cs="Arial"/>
          <w:sz w:val="24"/>
          <w:szCs w:val="24"/>
          <w:lang w:eastAsia="fi-FI"/>
        </w:rPr>
        <w:t xml:space="preserve"> Työhön</w:t>
      </w:r>
      <w:r w:rsidR="008102FA">
        <w:rPr>
          <w:rFonts w:ascii="Arial" w:eastAsia="Times New Roman" w:hAnsi="Arial" w:cs="Arial"/>
          <w:sz w:val="24"/>
          <w:szCs w:val="24"/>
          <w:lang w:eastAsia="fi-FI"/>
        </w:rPr>
        <w:t xml:space="preserve"> </w:t>
      </w:r>
      <w:r w:rsidRPr="00CC619B">
        <w:rPr>
          <w:rFonts w:ascii="Arial" w:eastAsia="Times New Roman" w:hAnsi="Arial" w:cs="Arial"/>
          <w:sz w:val="24"/>
          <w:szCs w:val="24"/>
          <w:lang w:eastAsia="fi-FI"/>
        </w:rPr>
        <w:t>paluuta koskevan edistämislain mukaan työkyvyttömyyseläkkeen maksamisen voi keskeyttää ja eläke jättää lepäämään vähintään kolmen kuukauden ja enintään kahden vuoden ajaksi, jos henkilön työansiot ylittävät ansaintarajat.</w:t>
      </w:r>
      <w:r>
        <w:rPr>
          <w:rFonts w:ascii="Arial" w:eastAsia="Times New Roman" w:hAnsi="Arial" w:cs="Arial"/>
          <w:sz w:val="24"/>
          <w:szCs w:val="24"/>
          <w:lang w:eastAsia="fi-FI"/>
        </w:rPr>
        <w:t xml:space="preserve"> Suomalaisessa yhteiskunnassa selkäydinvammaisten henkilöiden työllistymisaste on vain 17 %, mikä johtuu osin siitä, että selkäydinvammaiset henkilöt eivät uskalla jättää eläkettä lepäämään menettämättä toimeentulon mahdollisuuksia.</w:t>
      </w:r>
    </w:p>
    <w:p w:rsidR="007B2FC9" w:rsidRDefault="007B2FC9" w:rsidP="003D4D75">
      <w:pPr>
        <w:spacing w:after="0" w:line="240" w:lineRule="auto"/>
        <w:ind w:left="1304"/>
        <w:rPr>
          <w:rFonts w:ascii="Arial" w:eastAsia="Times New Roman" w:hAnsi="Arial" w:cs="Arial"/>
          <w:sz w:val="24"/>
          <w:szCs w:val="24"/>
          <w:lang w:eastAsia="fi-FI"/>
        </w:rPr>
      </w:pPr>
    </w:p>
    <w:p w:rsidR="007B2FC9" w:rsidRPr="007B2FC9" w:rsidRDefault="007B2FC9" w:rsidP="003D4D75">
      <w:pPr>
        <w:spacing w:after="0" w:line="240" w:lineRule="auto"/>
        <w:ind w:left="1304"/>
        <w:rPr>
          <w:rFonts w:ascii="Arial" w:eastAsia="Times New Roman" w:hAnsi="Arial" w:cs="Arial"/>
          <w:b/>
          <w:sz w:val="24"/>
          <w:szCs w:val="24"/>
          <w:lang w:eastAsia="fi-FI"/>
        </w:rPr>
      </w:pPr>
      <w:r w:rsidRPr="007B2FC9">
        <w:rPr>
          <w:rFonts w:ascii="Arial" w:eastAsia="Times New Roman" w:hAnsi="Arial" w:cs="Arial"/>
          <w:b/>
          <w:sz w:val="24"/>
          <w:szCs w:val="24"/>
          <w:lang w:eastAsia="fi-FI"/>
        </w:rPr>
        <w:t xml:space="preserve">Arjen apuvälineisiin ja kodin muutostöihin tarvitaan selkeämpää sääntelyä – auton hankintaa ja kiinteistönhoidon apuvälineitä on korvattava yksilöllisen tarpeen mukaan </w:t>
      </w:r>
    </w:p>
    <w:p w:rsidR="00913EE9" w:rsidRDefault="00913EE9" w:rsidP="003D4D75">
      <w:pPr>
        <w:spacing w:after="0" w:line="240" w:lineRule="auto"/>
        <w:ind w:left="1304"/>
        <w:rPr>
          <w:rFonts w:ascii="Arial" w:eastAsia="Times New Roman" w:hAnsi="Arial" w:cs="Arial"/>
          <w:sz w:val="24"/>
          <w:szCs w:val="24"/>
          <w:lang w:eastAsia="fi-FI"/>
        </w:rPr>
      </w:pPr>
    </w:p>
    <w:p w:rsidR="00410C3C" w:rsidRDefault="00DC6DE5"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Korvattavaksi voivat tulla tietyin edellytyksin lakiesityksen 94 §:ssä </w:t>
      </w:r>
      <w:r w:rsidR="00104E89">
        <w:rPr>
          <w:rFonts w:ascii="Arial" w:eastAsia="Times New Roman" w:hAnsi="Arial" w:cs="Arial"/>
          <w:sz w:val="24"/>
          <w:szCs w:val="24"/>
          <w:lang w:eastAsia="fi-FI"/>
        </w:rPr>
        <w:t xml:space="preserve">muut kuin 43 §:n lääkinnällisen kuntoutuksen apuvälineet, joita vaikeasti vahingoittunut tarvitsee vammansa tai sairautensa johdosta liikkumisessa, henkilökohtaisessa suoriutumisessa tai vapaa-ajalla. Kriteeriksi on asetettu lisäksi vahinkotapahtuman aiheuttamasta vammasta johtuva välttämättömyys ja kohtuusarviointi. Invalidiliitto pitää hyvänä, että harrastusvälineiden lajikohtaiset erityiskustannukset voivat lakiesityksen mukaan tulla korvatuiksi. Toisaalta on tulkinnanvaraista etteikö harrastuksen apuvälineitä voisi tulkita myös lääkinnällisen kuntoutuksen apuvälineiksi 43 §:n mukaan, koska harrastamisen apuvälineellä voidaan ehkäistä suurempia toimintakyvyn muutoksia ja myös ylläpitää tai parantaa toimintakykyä jokapäiväisissä toiminnoissa. </w:t>
      </w:r>
    </w:p>
    <w:p w:rsidR="00410C3C" w:rsidRDefault="00410C3C" w:rsidP="003D4D75">
      <w:pPr>
        <w:spacing w:after="0" w:line="240" w:lineRule="auto"/>
        <w:ind w:left="1304"/>
        <w:rPr>
          <w:rFonts w:ascii="Arial" w:eastAsia="Times New Roman" w:hAnsi="Arial" w:cs="Arial"/>
          <w:sz w:val="24"/>
          <w:szCs w:val="24"/>
          <w:lang w:eastAsia="fi-FI"/>
        </w:rPr>
      </w:pPr>
    </w:p>
    <w:p w:rsidR="00E17949" w:rsidRDefault="00104E89"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Invalidiliiton mielestä on hyvä, että lakiesityksessä </w:t>
      </w:r>
      <w:r w:rsidR="006B0110">
        <w:rPr>
          <w:rFonts w:ascii="Arial" w:eastAsia="Times New Roman" w:hAnsi="Arial" w:cs="Arial"/>
          <w:sz w:val="24"/>
          <w:szCs w:val="24"/>
          <w:lang w:eastAsia="fi-FI"/>
        </w:rPr>
        <w:t xml:space="preserve">on mainittu erikseen </w:t>
      </w:r>
      <w:r>
        <w:rPr>
          <w:rFonts w:ascii="Arial" w:eastAsia="Times New Roman" w:hAnsi="Arial" w:cs="Arial"/>
          <w:sz w:val="24"/>
          <w:szCs w:val="24"/>
          <w:lang w:eastAsia="fi-FI"/>
        </w:rPr>
        <w:t>autoon</w:t>
      </w:r>
      <w:r w:rsidR="002B114C">
        <w:rPr>
          <w:rFonts w:ascii="Arial" w:eastAsia="Times New Roman" w:hAnsi="Arial" w:cs="Arial"/>
          <w:sz w:val="24"/>
          <w:szCs w:val="24"/>
          <w:lang w:eastAsia="fi-FI"/>
        </w:rPr>
        <w:t xml:space="preserve"> tarvittavat muutostyöt ja lisälaitteet korvattavina esimerkkeinä</w:t>
      </w:r>
      <w:r w:rsidR="000E251D">
        <w:rPr>
          <w:rFonts w:ascii="Arial" w:eastAsia="Times New Roman" w:hAnsi="Arial" w:cs="Arial"/>
          <w:sz w:val="24"/>
          <w:szCs w:val="24"/>
          <w:lang w:eastAsia="fi-FI"/>
        </w:rPr>
        <w:t xml:space="preserve">.  Invalidiliitto vaatii kuitenkin </w:t>
      </w:r>
      <w:r w:rsidR="00017C7A">
        <w:rPr>
          <w:rFonts w:ascii="Arial" w:eastAsia="Times New Roman" w:hAnsi="Arial" w:cs="Arial"/>
          <w:sz w:val="24"/>
          <w:szCs w:val="24"/>
          <w:lang w:eastAsia="fi-FI"/>
        </w:rPr>
        <w:t xml:space="preserve">myös </w:t>
      </w:r>
      <w:r w:rsidR="000E251D">
        <w:rPr>
          <w:rFonts w:ascii="Arial" w:eastAsia="Times New Roman" w:hAnsi="Arial" w:cs="Arial"/>
          <w:sz w:val="24"/>
          <w:szCs w:val="24"/>
          <w:lang w:eastAsia="fi-FI"/>
        </w:rPr>
        <w:t>auton hankinnasta aiheutuvien kustannuksien korvaamista</w:t>
      </w:r>
      <w:r w:rsidR="007E056B">
        <w:rPr>
          <w:rFonts w:ascii="Arial" w:eastAsia="Times New Roman" w:hAnsi="Arial" w:cs="Arial"/>
          <w:sz w:val="24"/>
          <w:szCs w:val="24"/>
          <w:lang w:eastAsia="fi-FI"/>
        </w:rPr>
        <w:t xml:space="preserve"> vammasta aiheutuvan yksilöllisen tarpeen mukaisesti</w:t>
      </w:r>
      <w:r w:rsidR="00017C7A">
        <w:rPr>
          <w:rFonts w:ascii="Arial" w:eastAsia="Times New Roman" w:hAnsi="Arial" w:cs="Arial"/>
          <w:sz w:val="24"/>
          <w:szCs w:val="24"/>
          <w:lang w:eastAsia="fi-FI"/>
        </w:rPr>
        <w:t>.</w:t>
      </w:r>
      <w:r w:rsidR="00ED7341">
        <w:rPr>
          <w:rFonts w:ascii="Arial" w:eastAsia="Times New Roman" w:hAnsi="Arial" w:cs="Arial"/>
          <w:sz w:val="24"/>
          <w:szCs w:val="24"/>
          <w:lang w:eastAsia="fi-FI"/>
        </w:rPr>
        <w:t xml:space="preserve"> </w:t>
      </w:r>
      <w:r w:rsidR="002B114C">
        <w:rPr>
          <w:rFonts w:ascii="Arial" w:eastAsia="Times New Roman" w:hAnsi="Arial" w:cs="Arial"/>
          <w:sz w:val="24"/>
          <w:szCs w:val="24"/>
          <w:lang w:eastAsia="fi-FI"/>
        </w:rPr>
        <w:t>Sen sijaan kustannusten kohtuullisuuden arviointia suhteessa vahinkotapahtuman aiheuttamaan vammaan voisi nostaa esiin esimerkein tai tilannekuvauksin.</w:t>
      </w:r>
      <w:r w:rsidR="00410C3C">
        <w:rPr>
          <w:rFonts w:ascii="Arial" w:eastAsia="Times New Roman" w:hAnsi="Arial" w:cs="Arial"/>
          <w:sz w:val="24"/>
          <w:szCs w:val="24"/>
          <w:lang w:eastAsia="fi-FI"/>
        </w:rPr>
        <w:t xml:space="preserve"> Lakiesityksessä todetaan, että korvattavia apuvälineitä ei olisi tavanomaiset kotitalouden käyttöesineet, kuten pesukone tai mikroaaltouuni. Invalidiliitto katsoo silti, että neliraajahalvauksen vuoksi esimerkiksi tasoliesi tulee korvata, kuten ennenkin, koska liittymä vammaan on olemassa.</w:t>
      </w:r>
    </w:p>
    <w:p w:rsidR="00E17949" w:rsidRDefault="00E17949" w:rsidP="003D4D75">
      <w:pPr>
        <w:spacing w:after="0" w:line="240" w:lineRule="auto"/>
        <w:ind w:left="1304"/>
        <w:rPr>
          <w:rFonts w:ascii="Arial" w:eastAsia="Times New Roman" w:hAnsi="Arial" w:cs="Arial"/>
          <w:sz w:val="24"/>
          <w:szCs w:val="24"/>
          <w:lang w:eastAsia="fi-FI"/>
        </w:rPr>
      </w:pPr>
    </w:p>
    <w:p w:rsidR="00104E89" w:rsidRDefault="00E17949"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Invalidiliitto katsoo, että lakiesityksessä perusteettomasti rajataan kiinteistönhoidon apuvälineet korvauksen maksamisen ulkopuolelle. Lakiesityksen mukaan kiinteistönhoito liittyisi kodinhoitamiseen ja siitä </w:t>
      </w:r>
      <w:r>
        <w:rPr>
          <w:rFonts w:ascii="Arial" w:eastAsia="Times New Roman" w:hAnsi="Arial" w:cs="Arial"/>
          <w:sz w:val="24"/>
          <w:szCs w:val="24"/>
          <w:lang w:eastAsia="fi-FI"/>
        </w:rPr>
        <w:lastRenderedPageBreak/>
        <w:t xml:space="preserve">säädettäisiin erikseen kodinhoidon lisäkustannusten maksamisen yhteydessä. Invalidiliitto pitää tätä ongelmallisena tulkintana, koska kodinhoidon lisäkustannuksia korvataan vahingoittuneelle vain vuoden ajalta vammautumisesta. Invalidiliitto vaatii, että </w:t>
      </w:r>
      <w:r w:rsidR="00373D31">
        <w:rPr>
          <w:rFonts w:ascii="Arial" w:eastAsia="Times New Roman" w:hAnsi="Arial" w:cs="Arial"/>
          <w:sz w:val="24"/>
          <w:szCs w:val="24"/>
          <w:lang w:eastAsia="fi-FI"/>
        </w:rPr>
        <w:t xml:space="preserve">laissa </w:t>
      </w:r>
      <w:r>
        <w:rPr>
          <w:rFonts w:ascii="Arial" w:eastAsia="Times New Roman" w:hAnsi="Arial" w:cs="Arial"/>
          <w:sz w:val="24"/>
          <w:szCs w:val="24"/>
          <w:lang w:eastAsia="fi-FI"/>
        </w:rPr>
        <w:t xml:space="preserve">tulee säätää vaikeasti vammaiselle henkilölle turvallisen liikkumisen mahdollistamiseksi välttämättömät ja tarpeelliset kiinteistönhoidon apuvälineet, kuten esimerkiksi lumilinko lumiesteen poistamiseksi hänen kotinsa </w:t>
      </w:r>
      <w:r w:rsidR="00373D31">
        <w:rPr>
          <w:rFonts w:ascii="Arial" w:eastAsia="Times New Roman" w:hAnsi="Arial" w:cs="Arial"/>
          <w:sz w:val="24"/>
          <w:szCs w:val="24"/>
          <w:lang w:eastAsia="fi-FI"/>
        </w:rPr>
        <w:t>pihan välittömästä lähiympäristöstä ilman aikarajoituksia.</w:t>
      </w:r>
      <w:r>
        <w:rPr>
          <w:rFonts w:ascii="Arial" w:eastAsia="Times New Roman" w:hAnsi="Arial" w:cs="Arial"/>
          <w:sz w:val="24"/>
          <w:szCs w:val="24"/>
          <w:lang w:eastAsia="fi-FI"/>
        </w:rPr>
        <w:t xml:space="preserve">  </w:t>
      </w:r>
      <w:r w:rsidR="002B114C">
        <w:rPr>
          <w:rFonts w:ascii="Arial" w:eastAsia="Times New Roman" w:hAnsi="Arial" w:cs="Arial"/>
          <w:sz w:val="24"/>
          <w:szCs w:val="24"/>
          <w:lang w:eastAsia="fi-FI"/>
        </w:rPr>
        <w:t xml:space="preserve"> </w:t>
      </w:r>
      <w:r w:rsidR="00104E89">
        <w:rPr>
          <w:rFonts w:ascii="Arial" w:eastAsia="Times New Roman" w:hAnsi="Arial" w:cs="Arial"/>
          <w:sz w:val="24"/>
          <w:szCs w:val="24"/>
          <w:lang w:eastAsia="fi-FI"/>
        </w:rPr>
        <w:t xml:space="preserve">   </w:t>
      </w:r>
    </w:p>
    <w:p w:rsidR="00ED7341" w:rsidRDefault="00ED7341" w:rsidP="003D4D75">
      <w:pPr>
        <w:spacing w:after="0" w:line="240" w:lineRule="auto"/>
        <w:ind w:left="1304"/>
        <w:rPr>
          <w:rFonts w:ascii="Arial" w:eastAsia="Times New Roman" w:hAnsi="Arial" w:cs="Arial"/>
          <w:b/>
          <w:sz w:val="24"/>
          <w:szCs w:val="24"/>
          <w:lang w:eastAsia="fi-FI"/>
        </w:rPr>
      </w:pPr>
    </w:p>
    <w:p w:rsidR="00A979BF" w:rsidRDefault="009669EB"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Invalidiliiton mielestä on syytä säätää erikseen </w:t>
      </w:r>
      <w:r w:rsidR="007214FB">
        <w:rPr>
          <w:rFonts w:ascii="Arial" w:eastAsia="Times New Roman" w:hAnsi="Arial" w:cs="Arial"/>
          <w:sz w:val="24"/>
          <w:szCs w:val="24"/>
          <w:lang w:eastAsia="fi-FI"/>
        </w:rPr>
        <w:t xml:space="preserve">laissa </w:t>
      </w:r>
      <w:r>
        <w:rPr>
          <w:rFonts w:ascii="Arial" w:eastAsia="Times New Roman" w:hAnsi="Arial" w:cs="Arial"/>
          <w:sz w:val="24"/>
          <w:szCs w:val="24"/>
          <w:lang w:eastAsia="fi-FI"/>
        </w:rPr>
        <w:t xml:space="preserve">asunnon muutostöiden korvaamisesta ja asuntoon kuuluvien </w:t>
      </w:r>
      <w:r w:rsidR="007214FB">
        <w:rPr>
          <w:rFonts w:ascii="Arial" w:eastAsia="Times New Roman" w:hAnsi="Arial" w:cs="Arial"/>
          <w:sz w:val="24"/>
          <w:szCs w:val="24"/>
          <w:lang w:eastAsia="fi-FI"/>
        </w:rPr>
        <w:t xml:space="preserve">apuvälineiden sekä </w:t>
      </w:r>
      <w:r>
        <w:rPr>
          <w:rFonts w:ascii="Arial" w:eastAsia="Times New Roman" w:hAnsi="Arial" w:cs="Arial"/>
          <w:sz w:val="24"/>
          <w:szCs w:val="24"/>
          <w:lang w:eastAsia="fi-FI"/>
        </w:rPr>
        <w:t>laitteiden osalta, kuten lakiesitykse</w:t>
      </w:r>
      <w:r w:rsidR="00BD2240">
        <w:rPr>
          <w:rFonts w:ascii="Arial" w:eastAsia="Times New Roman" w:hAnsi="Arial" w:cs="Arial"/>
          <w:sz w:val="24"/>
          <w:szCs w:val="24"/>
          <w:lang w:eastAsia="fi-FI"/>
        </w:rPr>
        <w:t>n 94 §:n perusteluissa</w:t>
      </w:r>
      <w:r>
        <w:rPr>
          <w:rFonts w:ascii="Arial" w:eastAsia="Times New Roman" w:hAnsi="Arial" w:cs="Arial"/>
          <w:sz w:val="24"/>
          <w:szCs w:val="24"/>
          <w:lang w:eastAsia="fi-FI"/>
        </w:rPr>
        <w:t xml:space="preserve"> tarkemmin todetaan</w:t>
      </w:r>
      <w:r w:rsidR="00894E95">
        <w:rPr>
          <w:rFonts w:ascii="Arial" w:eastAsia="Times New Roman" w:hAnsi="Arial" w:cs="Arial"/>
          <w:sz w:val="24"/>
          <w:szCs w:val="24"/>
          <w:lang w:eastAsia="fi-FI"/>
        </w:rPr>
        <w:t xml:space="preserve"> ja kuvataan esimerkein mitä korvattaviin muutostöihin kuuluu</w:t>
      </w:r>
      <w:r>
        <w:rPr>
          <w:rFonts w:ascii="Arial" w:eastAsia="Times New Roman" w:hAnsi="Arial" w:cs="Arial"/>
          <w:sz w:val="24"/>
          <w:szCs w:val="24"/>
          <w:lang w:eastAsia="fi-FI"/>
        </w:rPr>
        <w:t>.</w:t>
      </w:r>
      <w:r w:rsidR="00894E95">
        <w:rPr>
          <w:rFonts w:ascii="Arial" w:eastAsia="Times New Roman" w:hAnsi="Arial" w:cs="Arial"/>
          <w:sz w:val="24"/>
          <w:szCs w:val="24"/>
          <w:lang w:eastAsia="fi-FI"/>
        </w:rPr>
        <w:t xml:space="preserve"> Kuitenkin säännöksessä esiintyvää kohtuullisten muutostöiden korvaamista tulee avata tarkemmin, miten tätä kustannusten kohtuullisuutta ja vahinkotapahtuman sattumista sekä vamman rajoituksia arvioidaan käytännössä.</w:t>
      </w:r>
      <w:r w:rsidR="0093267A">
        <w:rPr>
          <w:rFonts w:ascii="Arial" w:eastAsia="Times New Roman" w:hAnsi="Arial" w:cs="Arial"/>
          <w:sz w:val="24"/>
          <w:szCs w:val="24"/>
          <w:lang w:eastAsia="fi-FI"/>
        </w:rPr>
        <w:t xml:space="preserve"> Samoin tulee kirjata arviointeja autotallien ja sähkömopojen katoksista sekä vammaisen henkilön pysäköintipaikkaa koskevasta pysäköintitilasta asunto-osakeyhtiöissä.</w:t>
      </w:r>
    </w:p>
    <w:p w:rsidR="00A979BF" w:rsidRDefault="00A979BF" w:rsidP="003D4D75">
      <w:pPr>
        <w:spacing w:after="0" w:line="240" w:lineRule="auto"/>
        <w:ind w:left="1304"/>
        <w:rPr>
          <w:rFonts w:ascii="Arial" w:eastAsia="Times New Roman" w:hAnsi="Arial" w:cs="Arial"/>
          <w:sz w:val="24"/>
          <w:szCs w:val="24"/>
          <w:lang w:eastAsia="fi-FI"/>
        </w:rPr>
      </w:pPr>
    </w:p>
    <w:p w:rsidR="00CB4926" w:rsidRDefault="00BD2240" w:rsidP="003D4D75">
      <w:pPr>
        <w:spacing w:after="0" w:line="240" w:lineRule="auto"/>
        <w:ind w:left="1304"/>
        <w:rPr>
          <w:rFonts w:ascii="Arial" w:eastAsia="Times New Roman" w:hAnsi="Arial" w:cs="Arial"/>
          <w:b/>
          <w:sz w:val="24"/>
          <w:szCs w:val="24"/>
          <w:lang w:eastAsia="fi-FI"/>
        </w:rPr>
      </w:pPr>
      <w:r>
        <w:rPr>
          <w:rFonts w:ascii="Arial" w:eastAsia="Times New Roman" w:hAnsi="Arial" w:cs="Arial"/>
          <w:b/>
          <w:sz w:val="24"/>
          <w:szCs w:val="24"/>
          <w:lang w:eastAsia="fi-FI"/>
        </w:rPr>
        <w:t>V</w:t>
      </w:r>
      <w:r w:rsidR="00CB4926">
        <w:rPr>
          <w:rFonts w:ascii="Arial" w:eastAsia="Times New Roman" w:hAnsi="Arial" w:cs="Arial"/>
          <w:b/>
          <w:sz w:val="24"/>
          <w:szCs w:val="24"/>
          <w:lang w:eastAsia="fi-FI"/>
        </w:rPr>
        <w:t xml:space="preserve">ahingoittuneelle asetettavia velvoitteita </w:t>
      </w:r>
      <w:r>
        <w:rPr>
          <w:rFonts w:ascii="Arial" w:eastAsia="Times New Roman" w:hAnsi="Arial" w:cs="Arial"/>
          <w:b/>
          <w:sz w:val="24"/>
          <w:szCs w:val="24"/>
          <w:lang w:eastAsia="fi-FI"/>
        </w:rPr>
        <w:t xml:space="preserve">on </w:t>
      </w:r>
      <w:r w:rsidR="00CB4926">
        <w:rPr>
          <w:rFonts w:ascii="Arial" w:eastAsia="Times New Roman" w:hAnsi="Arial" w:cs="Arial"/>
          <w:b/>
          <w:sz w:val="24"/>
          <w:szCs w:val="24"/>
          <w:lang w:eastAsia="fi-FI"/>
        </w:rPr>
        <w:t>poistettava</w:t>
      </w:r>
    </w:p>
    <w:p w:rsidR="00CB4926" w:rsidRDefault="00CB4926" w:rsidP="003D4D75">
      <w:pPr>
        <w:spacing w:after="0" w:line="240" w:lineRule="auto"/>
        <w:ind w:left="1304"/>
        <w:rPr>
          <w:rFonts w:ascii="Arial" w:eastAsia="Times New Roman" w:hAnsi="Arial" w:cs="Arial"/>
          <w:b/>
          <w:sz w:val="24"/>
          <w:szCs w:val="24"/>
          <w:lang w:eastAsia="fi-FI"/>
        </w:rPr>
      </w:pPr>
    </w:p>
    <w:p w:rsidR="00CB4926" w:rsidRDefault="00CB4926" w:rsidP="00CB4926">
      <w:pPr>
        <w:spacing w:after="0" w:line="240" w:lineRule="auto"/>
        <w:ind w:left="1304"/>
        <w:rPr>
          <w:rFonts w:ascii="Arial" w:eastAsia="Times New Roman" w:hAnsi="Arial" w:cs="Arial"/>
          <w:sz w:val="24"/>
          <w:szCs w:val="24"/>
          <w:lang w:eastAsia="fi-FI"/>
        </w:rPr>
      </w:pPr>
      <w:r w:rsidRPr="001B5AA7">
        <w:rPr>
          <w:rFonts w:ascii="Arial" w:eastAsia="Times New Roman" w:hAnsi="Arial" w:cs="Arial"/>
          <w:sz w:val="24"/>
          <w:szCs w:val="24"/>
          <w:lang w:eastAsia="fi-FI"/>
        </w:rPr>
        <w:t xml:space="preserve">Invalidiliitto ei kannata vahingoittuneelle laissa </w:t>
      </w:r>
      <w:r>
        <w:rPr>
          <w:rFonts w:ascii="Arial" w:eastAsia="Times New Roman" w:hAnsi="Arial" w:cs="Arial"/>
          <w:sz w:val="24"/>
          <w:szCs w:val="24"/>
          <w:lang w:eastAsia="fi-FI"/>
        </w:rPr>
        <w:t xml:space="preserve">(ml. 9 luku: Muut kustannuksen korvaukset) </w:t>
      </w:r>
      <w:r w:rsidRPr="001B5AA7">
        <w:rPr>
          <w:rFonts w:ascii="Arial" w:eastAsia="Times New Roman" w:hAnsi="Arial" w:cs="Arial"/>
          <w:sz w:val="24"/>
          <w:szCs w:val="24"/>
          <w:lang w:eastAsia="fi-FI"/>
        </w:rPr>
        <w:t>säädettyjä määräaikoja joidenkin korvaushakemusten osalta, koska henkilö voi olla vaikeasti vahingoittunut, mikä sinänsä voi estää tai vaikuttaa oikea-aikaiseksi tulkittavaan toimintaan. Joka tapauksessa hallintomenettelyssä henkilön vamma tai sairaus voi estää toimimisen laissa säädetyssä määräajassa,</w:t>
      </w:r>
      <w:r w:rsidR="00BD2240">
        <w:rPr>
          <w:rFonts w:ascii="Arial" w:eastAsia="Times New Roman" w:hAnsi="Arial" w:cs="Arial"/>
          <w:sz w:val="24"/>
          <w:szCs w:val="24"/>
          <w:lang w:eastAsia="fi-FI"/>
        </w:rPr>
        <w:t xml:space="preserve"> </w:t>
      </w:r>
      <w:r w:rsidRPr="001B5AA7">
        <w:rPr>
          <w:rFonts w:ascii="Arial" w:eastAsia="Times New Roman" w:hAnsi="Arial" w:cs="Arial"/>
          <w:sz w:val="24"/>
          <w:szCs w:val="24"/>
          <w:lang w:eastAsia="fi-FI"/>
        </w:rPr>
        <w:t>jolloin yksilö voi hakea menetetyn määräajan palauttamista esimerkiksi muutoksenhaussa. Invalidiliitto pitää hyvänä kuitenkin vakuutuslaitoksen toimimisvelvollisuutta edistäviä määräaikoja. Tämä on perusteltua muun muassa siksi, että vakuutuslaitokset keräävät maksettavat korvaukset ja etuudet vakuutusmaksuina.</w:t>
      </w:r>
    </w:p>
    <w:p w:rsidR="00960FE5" w:rsidRDefault="00960FE5" w:rsidP="00CB4926">
      <w:pPr>
        <w:spacing w:after="0" w:line="240" w:lineRule="auto"/>
        <w:ind w:left="1304"/>
        <w:rPr>
          <w:rFonts w:ascii="Arial" w:eastAsia="Times New Roman" w:hAnsi="Arial" w:cs="Arial"/>
          <w:sz w:val="24"/>
          <w:szCs w:val="24"/>
          <w:lang w:eastAsia="fi-FI"/>
        </w:rPr>
      </w:pPr>
    </w:p>
    <w:p w:rsidR="00BD2240" w:rsidRDefault="00960FE5" w:rsidP="00CB4926">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Lakiesityksen peruslähtökohta on vahinkotapahtumaan johtaneessa vahingoittuneen myötävaikutustilanteessa se, ettei edes henkilön oman törkeän myötävaikutuksen perusteella vähennettäisi enempää kuin puolet päivärahan määrästä. Kuitenkin kuntoutusta koskevissa säännöksissä kuntouttamisrahaa ei maksettaisi lainkaan kuntoutuksen keskeytymisajalta. </w:t>
      </w:r>
      <w:r w:rsidR="00BD2240">
        <w:rPr>
          <w:rFonts w:ascii="Arial" w:eastAsia="Times New Roman" w:hAnsi="Arial" w:cs="Arial"/>
          <w:sz w:val="24"/>
          <w:szCs w:val="24"/>
          <w:lang w:eastAsia="fi-FI"/>
        </w:rPr>
        <w:t xml:space="preserve">Invalidiliitto pitää 154 §:ssä ja 156 §:ssä säädettyä kuntoutuksen tai hoidon maksatuksen keskeyttämistä oman myötävaikutuksen perusteella kohtuuttomana, mikäli kyse on </w:t>
      </w:r>
      <w:r>
        <w:rPr>
          <w:rFonts w:ascii="Arial" w:eastAsia="Times New Roman" w:hAnsi="Arial" w:cs="Arial"/>
          <w:sz w:val="24"/>
          <w:szCs w:val="24"/>
          <w:lang w:eastAsia="fi-FI"/>
        </w:rPr>
        <w:t>esimerkiksi kognitiivisista tai aivovammasta</w:t>
      </w:r>
      <w:r w:rsidR="00BD2240">
        <w:rPr>
          <w:rFonts w:ascii="Arial" w:eastAsia="Times New Roman" w:hAnsi="Arial" w:cs="Arial"/>
          <w:sz w:val="24"/>
          <w:szCs w:val="24"/>
          <w:lang w:eastAsia="fi-FI"/>
        </w:rPr>
        <w:t xml:space="preserve"> johtuva</w:t>
      </w:r>
      <w:r>
        <w:rPr>
          <w:rFonts w:ascii="Arial" w:eastAsia="Times New Roman" w:hAnsi="Arial" w:cs="Arial"/>
          <w:sz w:val="24"/>
          <w:szCs w:val="24"/>
          <w:lang w:eastAsia="fi-FI"/>
        </w:rPr>
        <w:t>sta</w:t>
      </w:r>
      <w:r w:rsidR="00BD2240">
        <w:rPr>
          <w:rFonts w:ascii="Arial" w:eastAsia="Times New Roman" w:hAnsi="Arial" w:cs="Arial"/>
          <w:sz w:val="24"/>
          <w:szCs w:val="24"/>
          <w:lang w:eastAsia="fi-FI"/>
        </w:rPr>
        <w:t xml:space="preserve"> syy</w:t>
      </w:r>
      <w:r>
        <w:rPr>
          <w:rFonts w:ascii="Arial" w:eastAsia="Times New Roman" w:hAnsi="Arial" w:cs="Arial"/>
          <w:sz w:val="24"/>
          <w:szCs w:val="24"/>
          <w:lang w:eastAsia="fi-FI"/>
        </w:rPr>
        <w:t>stä</w:t>
      </w:r>
      <w:r w:rsidR="00BD2240">
        <w:rPr>
          <w:rFonts w:ascii="Arial" w:eastAsia="Times New Roman" w:hAnsi="Arial" w:cs="Arial"/>
          <w:sz w:val="24"/>
          <w:szCs w:val="24"/>
          <w:lang w:eastAsia="fi-FI"/>
        </w:rPr>
        <w:t xml:space="preserve">. Näin ollen tulisi tarkemmin selvittää ja eritellä mikä syy on ollut hoidon tai kuntoutuksen viivästymiselle tai keskeytykselle. Henkilöiden elämäntilanteiden ja olosuhteiden vaihtelujen vuoksi syy voi olla myös muusta </w:t>
      </w:r>
      <w:r w:rsidR="00E25F22">
        <w:rPr>
          <w:rFonts w:ascii="Arial" w:eastAsia="Times New Roman" w:hAnsi="Arial" w:cs="Arial"/>
          <w:sz w:val="24"/>
          <w:szCs w:val="24"/>
          <w:lang w:eastAsia="fi-FI"/>
        </w:rPr>
        <w:t xml:space="preserve">vammasta tai sairaudesta </w:t>
      </w:r>
      <w:r w:rsidR="00BD2240">
        <w:rPr>
          <w:rFonts w:ascii="Arial" w:eastAsia="Times New Roman" w:hAnsi="Arial" w:cs="Arial"/>
          <w:sz w:val="24"/>
          <w:szCs w:val="24"/>
          <w:lang w:eastAsia="fi-FI"/>
        </w:rPr>
        <w:t xml:space="preserve">kuin korvattavasta vammasta tai sairaudesta.    </w:t>
      </w:r>
    </w:p>
    <w:p w:rsidR="00BD2240" w:rsidRDefault="00BD2240" w:rsidP="00CB4926">
      <w:pPr>
        <w:spacing w:after="0" w:line="240" w:lineRule="auto"/>
        <w:ind w:left="1304"/>
        <w:rPr>
          <w:rFonts w:ascii="Arial" w:eastAsia="Times New Roman" w:hAnsi="Arial" w:cs="Arial"/>
          <w:sz w:val="24"/>
          <w:szCs w:val="24"/>
          <w:lang w:eastAsia="fi-FI"/>
        </w:rPr>
      </w:pPr>
    </w:p>
    <w:p w:rsidR="00BD2240" w:rsidRPr="001B5AA7" w:rsidRDefault="00BD2240" w:rsidP="00CB4926">
      <w:pPr>
        <w:spacing w:after="0" w:line="240" w:lineRule="auto"/>
        <w:ind w:left="1304"/>
        <w:rPr>
          <w:rFonts w:ascii="Arial" w:eastAsia="Times New Roman" w:hAnsi="Arial" w:cs="Arial"/>
          <w:sz w:val="24"/>
          <w:szCs w:val="24"/>
          <w:lang w:eastAsia="fi-FI"/>
        </w:rPr>
      </w:pPr>
      <w:r w:rsidRPr="00A979BF">
        <w:rPr>
          <w:rFonts w:ascii="Arial" w:eastAsia="Times New Roman" w:hAnsi="Arial" w:cs="Arial"/>
          <w:b/>
          <w:sz w:val="24"/>
          <w:szCs w:val="24"/>
          <w:lang w:eastAsia="fi-FI"/>
        </w:rPr>
        <w:lastRenderedPageBreak/>
        <w:t xml:space="preserve">Vahingoittuneen oikeusturvaan tulossa </w:t>
      </w:r>
      <w:r>
        <w:rPr>
          <w:rFonts w:ascii="Arial" w:eastAsia="Times New Roman" w:hAnsi="Arial" w:cs="Arial"/>
          <w:b/>
          <w:sz w:val="24"/>
          <w:szCs w:val="24"/>
          <w:lang w:eastAsia="fi-FI"/>
        </w:rPr>
        <w:t xml:space="preserve">lakiin </w:t>
      </w:r>
      <w:r w:rsidRPr="00A979BF">
        <w:rPr>
          <w:rFonts w:ascii="Arial" w:eastAsia="Times New Roman" w:hAnsi="Arial" w:cs="Arial"/>
          <w:b/>
          <w:sz w:val="24"/>
          <w:szCs w:val="24"/>
          <w:lang w:eastAsia="fi-FI"/>
        </w:rPr>
        <w:t>parannuksia</w:t>
      </w:r>
      <w:r w:rsidR="00E25F22">
        <w:rPr>
          <w:rFonts w:ascii="Arial" w:eastAsia="Times New Roman" w:hAnsi="Arial" w:cs="Arial"/>
          <w:b/>
          <w:sz w:val="24"/>
          <w:szCs w:val="24"/>
          <w:lang w:eastAsia="fi-FI"/>
        </w:rPr>
        <w:t>; asiakirjoihin tehtävät selventävät merkinnät, päätöksen perusteluvelvollisuus, määräajat</w:t>
      </w:r>
    </w:p>
    <w:p w:rsidR="00903B55" w:rsidRDefault="00903B55" w:rsidP="003D4D75">
      <w:pPr>
        <w:spacing w:after="0" w:line="240" w:lineRule="auto"/>
        <w:ind w:left="1304"/>
        <w:rPr>
          <w:rFonts w:ascii="Arial" w:eastAsia="Times New Roman" w:hAnsi="Arial" w:cs="Arial"/>
          <w:sz w:val="24"/>
          <w:szCs w:val="24"/>
          <w:lang w:eastAsia="fi-FI"/>
        </w:rPr>
      </w:pPr>
    </w:p>
    <w:p w:rsidR="00E472DA" w:rsidRDefault="00903B55"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Invalidiliitto kannattaa lakiesityksestä </w:t>
      </w:r>
      <w:r w:rsidR="00E25F22">
        <w:rPr>
          <w:rFonts w:ascii="Arial" w:eastAsia="Times New Roman" w:hAnsi="Arial" w:cs="Arial"/>
          <w:sz w:val="24"/>
          <w:szCs w:val="24"/>
          <w:lang w:eastAsia="fi-FI"/>
        </w:rPr>
        <w:t xml:space="preserve">(127 §) </w:t>
      </w:r>
      <w:r>
        <w:rPr>
          <w:rFonts w:ascii="Arial" w:eastAsia="Times New Roman" w:hAnsi="Arial" w:cs="Arial"/>
          <w:sz w:val="24"/>
          <w:szCs w:val="24"/>
          <w:lang w:eastAsia="fi-FI"/>
        </w:rPr>
        <w:t>ilmi käyvää uutta päätöksen perusteluvelvollisuutta koskevaa säännöksen lisäämistä lakiin. Lakiluonnoksen mukaan epäävän korvauspäätöksen perusteluihin olisi merkittävä ne lääketieteelliset seikat, joihin päätös perustuu. Tämä koskee erityisesti vakuutuslaitoksen asiantuntijalääkärin asiakirjoihin merkitsemiä lääketieteellistä syy-yhteyttä koskevia perusteluita, jolloin korvaus evätään kokonaan tai osittain. Kyseinen säännös edesauttaa ehkä osaltaan vakuutuslääkärijärjestelmän läpinäkyvyyttä.</w:t>
      </w:r>
      <w:r w:rsidR="002420BA">
        <w:rPr>
          <w:rFonts w:ascii="Arial" w:eastAsia="Times New Roman" w:hAnsi="Arial" w:cs="Arial"/>
          <w:sz w:val="24"/>
          <w:szCs w:val="24"/>
          <w:lang w:eastAsia="fi-FI"/>
        </w:rPr>
        <w:t xml:space="preserve"> Invalidiliiton tietoon on tullut paljon vammaisten ihmisten kokemuksia siitä, </w:t>
      </w:r>
      <w:r w:rsidR="006E2F05">
        <w:rPr>
          <w:rFonts w:ascii="Arial" w:eastAsia="Times New Roman" w:hAnsi="Arial" w:cs="Arial"/>
          <w:sz w:val="24"/>
          <w:szCs w:val="24"/>
          <w:lang w:eastAsia="fi-FI"/>
        </w:rPr>
        <w:t>kuinka</w:t>
      </w:r>
      <w:r w:rsidR="002420BA">
        <w:rPr>
          <w:rFonts w:ascii="Arial" w:eastAsia="Times New Roman" w:hAnsi="Arial" w:cs="Arial"/>
          <w:sz w:val="24"/>
          <w:szCs w:val="24"/>
          <w:lang w:eastAsia="fi-FI"/>
        </w:rPr>
        <w:t xml:space="preserve"> hoitavan lääkäri</w:t>
      </w:r>
      <w:r w:rsidR="009C2FCE">
        <w:rPr>
          <w:rFonts w:ascii="Arial" w:eastAsia="Times New Roman" w:hAnsi="Arial" w:cs="Arial"/>
          <w:sz w:val="24"/>
          <w:szCs w:val="24"/>
          <w:lang w:eastAsia="fi-FI"/>
        </w:rPr>
        <w:t>llä</w:t>
      </w:r>
      <w:r w:rsidR="002420BA">
        <w:rPr>
          <w:rFonts w:ascii="Arial" w:eastAsia="Times New Roman" w:hAnsi="Arial" w:cs="Arial"/>
          <w:sz w:val="24"/>
          <w:szCs w:val="24"/>
          <w:lang w:eastAsia="fi-FI"/>
        </w:rPr>
        <w:t xml:space="preserve"> ja vakuutuslaitoksen asiantuntijalääkäri</w:t>
      </w:r>
      <w:r w:rsidR="009C2FCE">
        <w:rPr>
          <w:rFonts w:ascii="Arial" w:eastAsia="Times New Roman" w:hAnsi="Arial" w:cs="Arial"/>
          <w:sz w:val="24"/>
          <w:szCs w:val="24"/>
          <w:lang w:eastAsia="fi-FI"/>
        </w:rPr>
        <w:t>llä</w:t>
      </w:r>
      <w:r w:rsidR="002420BA">
        <w:rPr>
          <w:rFonts w:ascii="Arial" w:eastAsia="Times New Roman" w:hAnsi="Arial" w:cs="Arial"/>
          <w:sz w:val="24"/>
          <w:szCs w:val="24"/>
          <w:lang w:eastAsia="fi-FI"/>
        </w:rPr>
        <w:t xml:space="preserve"> näkemykset </w:t>
      </w:r>
      <w:r w:rsidR="009C2FCE">
        <w:rPr>
          <w:rFonts w:ascii="Arial" w:eastAsia="Times New Roman" w:hAnsi="Arial" w:cs="Arial"/>
          <w:sz w:val="24"/>
          <w:szCs w:val="24"/>
          <w:lang w:eastAsia="fi-FI"/>
        </w:rPr>
        <w:t>voivat poiketa melko suuresti toisistaan</w:t>
      </w:r>
      <w:r w:rsidR="006E2F05">
        <w:rPr>
          <w:rFonts w:ascii="Arial" w:eastAsia="Times New Roman" w:hAnsi="Arial" w:cs="Arial"/>
          <w:sz w:val="24"/>
          <w:szCs w:val="24"/>
          <w:lang w:eastAsia="fi-FI"/>
        </w:rPr>
        <w:t>. V</w:t>
      </w:r>
      <w:r w:rsidR="002420BA">
        <w:rPr>
          <w:rFonts w:ascii="Arial" w:eastAsia="Times New Roman" w:hAnsi="Arial" w:cs="Arial"/>
          <w:sz w:val="24"/>
          <w:szCs w:val="24"/>
          <w:lang w:eastAsia="fi-FI"/>
        </w:rPr>
        <w:t xml:space="preserve">akuutuslääkäri ei tapaa henkilökohtaisesti potilasta vaan tulkitsee vammaa tai sairautta vain </w:t>
      </w:r>
      <w:r w:rsidR="009C2FCE">
        <w:rPr>
          <w:rFonts w:ascii="Arial" w:eastAsia="Times New Roman" w:hAnsi="Arial" w:cs="Arial"/>
          <w:sz w:val="24"/>
          <w:szCs w:val="24"/>
          <w:lang w:eastAsia="fi-FI"/>
        </w:rPr>
        <w:t>potilas</w:t>
      </w:r>
      <w:r w:rsidR="002420BA">
        <w:rPr>
          <w:rFonts w:ascii="Arial" w:eastAsia="Times New Roman" w:hAnsi="Arial" w:cs="Arial"/>
          <w:sz w:val="24"/>
          <w:szCs w:val="24"/>
          <w:lang w:eastAsia="fi-FI"/>
        </w:rPr>
        <w:t xml:space="preserve">asiakirjojen </w:t>
      </w:r>
      <w:r w:rsidR="009C2FCE">
        <w:rPr>
          <w:rFonts w:ascii="Arial" w:eastAsia="Times New Roman" w:hAnsi="Arial" w:cs="Arial"/>
          <w:sz w:val="24"/>
          <w:szCs w:val="24"/>
          <w:lang w:eastAsia="fi-FI"/>
        </w:rPr>
        <w:t xml:space="preserve">ja lakipykälien </w:t>
      </w:r>
      <w:r w:rsidR="002420BA">
        <w:rPr>
          <w:rFonts w:ascii="Arial" w:eastAsia="Times New Roman" w:hAnsi="Arial" w:cs="Arial"/>
          <w:sz w:val="24"/>
          <w:szCs w:val="24"/>
          <w:lang w:eastAsia="fi-FI"/>
        </w:rPr>
        <w:t>perusteella.</w:t>
      </w:r>
      <w:r w:rsidR="00E472DA">
        <w:rPr>
          <w:rFonts w:ascii="Arial" w:eastAsia="Times New Roman" w:hAnsi="Arial" w:cs="Arial"/>
          <w:sz w:val="24"/>
          <w:szCs w:val="24"/>
          <w:lang w:eastAsia="fi-FI"/>
        </w:rPr>
        <w:t xml:space="preserve"> Invalidiliiton mielestä ongelmana tapaturmalaissa</w:t>
      </w:r>
      <w:r w:rsidR="002420BA">
        <w:rPr>
          <w:rFonts w:ascii="Arial" w:eastAsia="Times New Roman" w:hAnsi="Arial" w:cs="Arial"/>
          <w:sz w:val="24"/>
          <w:szCs w:val="24"/>
          <w:lang w:eastAsia="fi-FI"/>
        </w:rPr>
        <w:t xml:space="preserve"> </w:t>
      </w:r>
      <w:r w:rsidR="00E472DA">
        <w:rPr>
          <w:rFonts w:ascii="Arial" w:eastAsia="Times New Roman" w:hAnsi="Arial" w:cs="Arial"/>
          <w:sz w:val="24"/>
          <w:szCs w:val="24"/>
          <w:lang w:eastAsia="fi-FI"/>
        </w:rPr>
        <w:t xml:space="preserve">ja sen nojalla annetuissa laeissa on niiden tyhjentävä luonne, koska </w:t>
      </w:r>
      <w:r w:rsidR="001C3AFE">
        <w:rPr>
          <w:rFonts w:ascii="Arial" w:eastAsia="Times New Roman" w:hAnsi="Arial" w:cs="Arial"/>
          <w:sz w:val="24"/>
          <w:szCs w:val="24"/>
          <w:lang w:eastAsia="fi-FI"/>
        </w:rPr>
        <w:t xml:space="preserve">yksittäinen </w:t>
      </w:r>
      <w:r w:rsidR="00E472DA">
        <w:rPr>
          <w:rFonts w:ascii="Arial" w:eastAsia="Times New Roman" w:hAnsi="Arial" w:cs="Arial"/>
          <w:sz w:val="24"/>
          <w:szCs w:val="24"/>
          <w:lang w:eastAsia="fi-FI"/>
        </w:rPr>
        <w:t xml:space="preserve">ratkaisu perustuu sittenkin pikemminkin muodostuneeseen vakiintuneeseen korvauskäytäntöön kuin varsinaisesti itse lakiin. Myös ratkaisujen perustelut ovat suppeita ja paikoin perustelemattomia. </w:t>
      </w:r>
    </w:p>
    <w:p w:rsidR="00E472DA" w:rsidRDefault="00E472DA" w:rsidP="003D4D75">
      <w:pPr>
        <w:spacing w:after="0" w:line="240" w:lineRule="auto"/>
        <w:ind w:left="1304"/>
        <w:rPr>
          <w:rFonts w:ascii="Arial" w:eastAsia="Times New Roman" w:hAnsi="Arial" w:cs="Arial"/>
          <w:sz w:val="24"/>
          <w:szCs w:val="24"/>
          <w:lang w:eastAsia="fi-FI"/>
        </w:rPr>
      </w:pPr>
    </w:p>
    <w:p w:rsidR="00903B55" w:rsidRPr="00903B55" w:rsidRDefault="002420BA"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Invalidiliitto esittää, että hallintolain mukaiseen asianosaisen kuulemisvelvollisuuteen tulee kiinnittää aiempaa enemmän huomiota konkreettisessa ratkaisussa. Lääketieteellisten seikkojen lisäksi perusteluissa tulee mainita myös vakuutusjuridiikkaan liittyviä näkökohtia ja avattava perustellusti korvauskäytäntöä.      </w:t>
      </w:r>
      <w:r w:rsidR="00903B55">
        <w:rPr>
          <w:rFonts w:ascii="Arial" w:eastAsia="Times New Roman" w:hAnsi="Arial" w:cs="Arial"/>
          <w:sz w:val="24"/>
          <w:szCs w:val="24"/>
          <w:lang w:eastAsia="fi-FI"/>
        </w:rPr>
        <w:t xml:space="preserve"> </w:t>
      </w:r>
    </w:p>
    <w:p w:rsidR="004768C2" w:rsidRDefault="004768C2" w:rsidP="003D4D75">
      <w:pPr>
        <w:spacing w:after="0" w:line="240" w:lineRule="auto"/>
        <w:ind w:left="1304"/>
        <w:rPr>
          <w:rFonts w:ascii="Arial" w:eastAsia="Times New Roman" w:hAnsi="Arial" w:cs="Arial"/>
          <w:sz w:val="24"/>
          <w:szCs w:val="24"/>
          <w:lang w:eastAsia="fi-FI"/>
        </w:rPr>
      </w:pPr>
    </w:p>
    <w:p w:rsidR="004227F2" w:rsidRDefault="004768C2"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Invalidiliitto katsoo, että vakuutuslaitoksen velvollisuus </w:t>
      </w:r>
      <w:r w:rsidR="00344657">
        <w:rPr>
          <w:rFonts w:ascii="Arial" w:eastAsia="Times New Roman" w:hAnsi="Arial" w:cs="Arial"/>
          <w:sz w:val="24"/>
          <w:szCs w:val="24"/>
          <w:lang w:eastAsia="fi-FI"/>
        </w:rPr>
        <w:t xml:space="preserve">aloittaa asian selvittäminen 7 vuorokaudessa ja </w:t>
      </w:r>
      <w:r>
        <w:rPr>
          <w:rFonts w:ascii="Arial" w:eastAsia="Times New Roman" w:hAnsi="Arial" w:cs="Arial"/>
          <w:sz w:val="24"/>
          <w:szCs w:val="24"/>
          <w:lang w:eastAsia="fi-FI"/>
        </w:rPr>
        <w:t xml:space="preserve">antaa asiassa muutoksenhakukelpoinen päätös viivytyksettä ja viimeistään 30 vuorokauden kuluessa riittävän selvitysten ja asiakirjojen saamisesta, on hyvä uudistus, </w:t>
      </w:r>
      <w:r w:rsidR="006E2F05">
        <w:rPr>
          <w:rFonts w:ascii="Arial" w:eastAsia="Times New Roman" w:hAnsi="Arial" w:cs="Arial"/>
          <w:sz w:val="24"/>
          <w:szCs w:val="24"/>
          <w:lang w:eastAsia="fi-FI"/>
        </w:rPr>
        <w:t>joka</w:t>
      </w:r>
      <w:r>
        <w:rPr>
          <w:rFonts w:ascii="Arial" w:eastAsia="Times New Roman" w:hAnsi="Arial" w:cs="Arial"/>
          <w:sz w:val="24"/>
          <w:szCs w:val="24"/>
          <w:lang w:eastAsia="fi-FI"/>
        </w:rPr>
        <w:t xml:space="preserve"> parantaa asiakkaan oikeusturvaa. Lakisidonnainen määräaika nopeuttaa myös muutoksenhakuprosessien kokonaiskäsittelyaikaa.</w:t>
      </w:r>
      <w:r w:rsidR="00344657">
        <w:rPr>
          <w:rFonts w:ascii="Arial" w:eastAsia="Times New Roman" w:hAnsi="Arial" w:cs="Arial"/>
          <w:sz w:val="24"/>
          <w:szCs w:val="24"/>
          <w:lang w:eastAsia="fi-FI"/>
        </w:rPr>
        <w:t xml:space="preserve"> Samoin laissa vaaditut selkeät merkinnät selvittämisen aloittamisesta ja sen eri vaiheista asiantuntijalausunnot mukaan luettuna tekevät vakuutusprosessista aiempaa läpinäkyvämmän. </w:t>
      </w:r>
    </w:p>
    <w:p w:rsidR="004227F2" w:rsidRDefault="004227F2" w:rsidP="003D4D75">
      <w:pPr>
        <w:spacing w:after="0" w:line="240" w:lineRule="auto"/>
        <w:ind w:left="1304"/>
        <w:rPr>
          <w:rFonts w:ascii="Arial" w:eastAsia="Times New Roman" w:hAnsi="Arial" w:cs="Arial"/>
          <w:sz w:val="24"/>
          <w:szCs w:val="24"/>
          <w:lang w:eastAsia="fi-FI"/>
        </w:rPr>
      </w:pPr>
    </w:p>
    <w:p w:rsidR="00B60EB4" w:rsidRDefault="008D6866" w:rsidP="003D4D75">
      <w:pPr>
        <w:spacing w:after="0" w:line="240" w:lineRule="auto"/>
        <w:ind w:left="1304"/>
        <w:rPr>
          <w:rFonts w:ascii="Arial" w:eastAsia="Times New Roman" w:hAnsi="Arial" w:cs="Arial"/>
          <w:b/>
          <w:sz w:val="24"/>
          <w:szCs w:val="24"/>
          <w:lang w:eastAsia="fi-FI"/>
        </w:rPr>
      </w:pPr>
      <w:r>
        <w:rPr>
          <w:rFonts w:ascii="Arial" w:eastAsia="Times New Roman" w:hAnsi="Arial" w:cs="Arial"/>
          <w:b/>
          <w:sz w:val="24"/>
          <w:szCs w:val="24"/>
          <w:lang w:eastAsia="fi-FI"/>
        </w:rPr>
        <w:t>Tapaturma-asiain k</w:t>
      </w:r>
      <w:r w:rsidR="00E25F22">
        <w:rPr>
          <w:rFonts w:ascii="Arial" w:eastAsia="Times New Roman" w:hAnsi="Arial" w:cs="Arial"/>
          <w:b/>
          <w:sz w:val="24"/>
          <w:szCs w:val="24"/>
          <w:lang w:eastAsia="fi-FI"/>
        </w:rPr>
        <w:t>orvaus</w:t>
      </w:r>
      <w:r>
        <w:rPr>
          <w:rFonts w:ascii="Arial" w:eastAsia="Times New Roman" w:hAnsi="Arial" w:cs="Arial"/>
          <w:b/>
          <w:sz w:val="24"/>
          <w:szCs w:val="24"/>
          <w:lang w:eastAsia="fi-FI"/>
        </w:rPr>
        <w:t>- ja muutoksenhakulautakuntaan</w:t>
      </w:r>
      <w:r w:rsidR="00E25F22">
        <w:rPr>
          <w:rFonts w:ascii="Arial" w:eastAsia="Times New Roman" w:hAnsi="Arial" w:cs="Arial"/>
          <w:b/>
          <w:sz w:val="24"/>
          <w:szCs w:val="24"/>
          <w:lang w:eastAsia="fi-FI"/>
        </w:rPr>
        <w:t xml:space="preserve"> sotilaslääketieteen osaamista on lisättävä</w:t>
      </w:r>
    </w:p>
    <w:p w:rsidR="00E25F22" w:rsidRDefault="00E25F22" w:rsidP="003D4D75">
      <w:pPr>
        <w:spacing w:after="0" w:line="240" w:lineRule="auto"/>
        <w:ind w:left="1304"/>
        <w:rPr>
          <w:rFonts w:ascii="Arial" w:eastAsia="Times New Roman" w:hAnsi="Arial" w:cs="Arial"/>
          <w:b/>
          <w:sz w:val="24"/>
          <w:szCs w:val="24"/>
          <w:lang w:eastAsia="fi-FI"/>
        </w:rPr>
      </w:pPr>
    </w:p>
    <w:p w:rsidR="00B60EB4" w:rsidRPr="004227F2" w:rsidRDefault="00B60EB4" w:rsidP="003D4D75">
      <w:pPr>
        <w:spacing w:after="0" w:line="240" w:lineRule="auto"/>
        <w:ind w:left="1304"/>
        <w:rPr>
          <w:rFonts w:ascii="Arial" w:eastAsia="Times New Roman" w:hAnsi="Arial" w:cs="Arial"/>
          <w:b/>
          <w:sz w:val="24"/>
          <w:szCs w:val="24"/>
          <w:lang w:eastAsia="fi-FI"/>
        </w:rPr>
      </w:pPr>
      <w:r>
        <w:rPr>
          <w:rFonts w:ascii="Arial" w:eastAsia="Times New Roman" w:hAnsi="Arial" w:cs="Arial"/>
          <w:sz w:val="24"/>
          <w:szCs w:val="24"/>
          <w:lang w:eastAsia="fi-FI"/>
        </w:rPr>
        <w:t>Sotilastapaturma-asioissa ennaltaehkäisevä vaikutus näkyisi aiempaa paremmin silloin, kun tapaturma-asi</w:t>
      </w:r>
      <w:r w:rsidR="00C4031C">
        <w:rPr>
          <w:rFonts w:ascii="Arial" w:eastAsia="Times New Roman" w:hAnsi="Arial" w:cs="Arial"/>
          <w:sz w:val="24"/>
          <w:szCs w:val="24"/>
          <w:lang w:eastAsia="fi-FI"/>
        </w:rPr>
        <w:t>a</w:t>
      </w:r>
      <w:r>
        <w:rPr>
          <w:rFonts w:ascii="Arial" w:eastAsia="Times New Roman" w:hAnsi="Arial" w:cs="Arial"/>
          <w:sz w:val="24"/>
          <w:szCs w:val="24"/>
          <w:lang w:eastAsia="fi-FI"/>
        </w:rPr>
        <w:t xml:space="preserve">in korvauslautakunnan, jonka tehtävä on muun ohessa antaa korvaustoimen yhtenäisyyttä koskevia yleisohjeita ja lausuntoja, kokoonpanoon kuuluisi tarvittaessa myös </w:t>
      </w:r>
      <w:r w:rsidR="0062733D">
        <w:rPr>
          <w:rFonts w:ascii="Arial" w:eastAsia="Times New Roman" w:hAnsi="Arial" w:cs="Arial"/>
          <w:sz w:val="24"/>
          <w:szCs w:val="24"/>
          <w:lang w:eastAsia="fi-FI"/>
        </w:rPr>
        <w:t xml:space="preserve">riippumaton </w:t>
      </w:r>
      <w:r>
        <w:rPr>
          <w:rFonts w:ascii="Arial" w:eastAsia="Times New Roman" w:hAnsi="Arial" w:cs="Arial"/>
          <w:sz w:val="24"/>
          <w:szCs w:val="24"/>
          <w:lang w:eastAsia="fi-FI"/>
        </w:rPr>
        <w:t xml:space="preserve">sotilaslääketieteeseen perehtynyt jäsen 209 §:n mukaisessa kokoonpanossa.   </w:t>
      </w:r>
    </w:p>
    <w:p w:rsidR="004227F2" w:rsidRDefault="004227F2" w:rsidP="003D4D75">
      <w:pPr>
        <w:spacing w:after="0" w:line="240" w:lineRule="auto"/>
        <w:ind w:left="1304"/>
        <w:rPr>
          <w:rFonts w:ascii="Arial" w:eastAsia="Times New Roman" w:hAnsi="Arial" w:cs="Arial"/>
          <w:sz w:val="24"/>
          <w:szCs w:val="24"/>
          <w:lang w:eastAsia="fi-FI"/>
        </w:rPr>
      </w:pPr>
    </w:p>
    <w:p w:rsidR="004227F2" w:rsidRPr="004227F2" w:rsidRDefault="004227F2" w:rsidP="004227F2">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lastRenderedPageBreak/>
        <w:t>Invalidiliiton mielestä tapaturma-asioiden muutoksenhakulautakunnassa</w:t>
      </w:r>
      <w:r w:rsidR="00E25F22">
        <w:rPr>
          <w:rFonts w:ascii="Arial" w:eastAsia="Times New Roman" w:hAnsi="Arial" w:cs="Arial"/>
          <w:sz w:val="24"/>
          <w:szCs w:val="24"/>
          <w:lang w:eastAsia="fi-FI"/>
        </w:rPr>
        <w:t xml:space="preserve"> (219 §)</w:t>
      </w:r>
      <w:r w:rsidRPr="004227F2">
        <w:rPr>
          <w:rFonts w:ascii="Arial" w:eastAsia="Times New Roman" w:hAnsi="Arial" w:cs="Arial"/>
          <w:sz w:val="24"/>
          <w:szCs w:val="24"/>
          <w:lang w:eastAsia="fi-FI"/>
        </w:rPr>
        <w:t xml:space="preserve"> </w:t>
      </w:r>
      <w:r>
        <w:rPr>
          <w:rFonts w:ascii="Arial" w:eastAsia="Times New Roman" w:hAnsi="Arial" w:cs="Arial"/>
          <w:sz w:val="24"/>
          <w:szCs w:val="24"/>
          <w:lang w:eastAsia="fi-FI"/>
        </w:rPr>
        <w:t>tulee</w:t>
      </w:r>
      <w:r w:rsidRPr="004227F2">
        <w:rPr>
          <w:rFonts w:ascii="Arial" w:eastAsia="Times New Roman" w:hAnsi="Arial" w:cs="Arial"/>
          <w:sz w:val="24"/>
          <w:szCs w:val="24"/>
          <w:lang w:eastAsia="fi-FI"/>
        </w:rPr>
        <w:t xml:space="preserve"> olla myös </w:t>
      </w:r>
      <w:r w:rsidR="002832FB">
        <w:rPr>
          <w:rFonts w:ascii="Arial" w:eastAsia="Times New Roman" w:hAnsi="Arial" w:cs="Arial"/>
          <w:sz w:val="24"/>
          <w:szCs w:val="24"/>
          <w:lang w:eastAsia="fi-FI"/>
        </w:rPr>
        <w:t xml:space="preserve">riippumaton </w:t>
      </w:r>
      <w:r w:rsidRPr="004227F2">
        <w:rPr>
          <w:rFonts w:ascii="Arial" w:eastAsia="Times New Roman" w:hAnsi="Arial" w:cs="Arial"/>
          <w:sz w:val="24"/>
          <w:szCs w:val="24"/>
          <w:lang w:eastAsia="fi-FI"/>
        </w:rPr>
        <w:t>sotilaslääketieteeseen perehtynyt jäsen käsiteltäessä sotilastapaturma-asiaa</w:t>
      </w:r>
      <w:r>
        <w:rPr>
          <w:rFonts w:ascii="Arial" w:eastAsia="Times New Roman" w:hAnsi="Arial" w:cs="Arial"/>
          <w:sz w:val="24"/>
          <w:szCs w:val="24"/>
          <w:lang w:eastAsia="fi-FI"/>
        </w:rPr>
        <w:t>. Siten</w:t>
      </w:r>
      <w:r w:rsidRPr="004227F2">
        <w:rPr>
          <w:rFonts w:ascii="Arial" w:eastAsia="Times New Roman" w:hAnsi="Arial" w:cs="Arial"/>
          <w:sz w:val="24"/>
          <w:szCs w:val="24"/>
          <w:lang w:eastAsia="fi-FI"/>
        </w:rPr>
        <w:t xml:space="preserve"> </w:t>
      </w:r>
      <w:r>
        <w:rPr>
          <w:rFonts w:ascii="Arial" w:eastAsia="Times New Roman" w:hAnsi="Arial" w:cs="Arial"/>
          <w:sz w:val="24"/>
          <w:szCs w:val="24"/>
          <w:lang w:eastAsia="fi-FI"/>
        </w:rPr>
        <w:t xml:space="preserve">asepalveluksen </w:t>
      </w:r>
      <w:r w:rsidRPr="004227F2">
        <w:rPr>
          <w:rFonts w:ascii="Arial" w:eastAsia="Times New Roman" w:hAnsi="Arial" w:cs="Arial"/>
          <w:sz w:val="24"/>
          <w:szCs w:val="24"/>
          <w:lang w:eastAsia="fi-FI"/>
        </w:rPr>
        <w:t>eritysolosuhteet tulevat muutoksenhaussa varmemmin esille.</w:t>
      </w:r>
      <w:r w:rsidR="00A24F8A">
        <w:rPr>
          <w:rFonts w:ascii="Arial" w:eastAsia="Times New Roman" w:hAnsi="Arial" w:cs="Arial"/>
          <w:sz w:val="24"/>
          <w:szCs w:val="24"/>
          <w:lang w:eastAsia="fi-FI"/>
        </w:rPr>
        <w:t xml:space="preserve"> Sotilastapaturma-asioissa ennaltaehkäisevä vaikutus näkyisi aiempaa paremmin myös silloin, kun tapaturma-asioiden korvauslautakunnan, jonka tehtävä on muun ohessa antaa korvaustoimen yhtenäisyyttä</w:t>
      </w:r>
      <w:r w:rsidR="00B60EB4">
        <w:rPr>
          <w:rFonts w:ascii="Arial" w:eastAsia="Times New Roman" w:hAnsi="Arial" w:cs="Arial"/>
          <w:sz w:val="24"/>
          <w:szCs w:val="24"/>
          <w:lang w:eastAsia="fi-FI"/>
        </w:rPr>
        <w:t xml:space="preserve"> koskevia yleisohjeita ja lausuntoja</w:t>
      </w:r>
      <w:r w:rsidR="00A24F8A">
        <w:rPr>
          <w:rFonts w:ascii="Arial" w:eastAsia="Times New Roman" w:hAnsi="Arial" w:cs="Arial"/>
          <w:sz w:val="24"/>
          <w:szCs w:val="24"/>
          <w:lang w:eastAsia="fi-FI"/>
        </w:rPr>
        <w:t xml:space="preserve">   </w:t>
      </w:r>
    </w:p>
    <w:p w:rsidR="0001706E" w:rsidRPr="004768C2" w:rsidRDefault="004768C2" w:rsidP="003D4D75">
      <w:pPr>
        <w:spacing w:after="0" w:line="240"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  </w:t>
      </w:r>
      <w:r w:rsidR="00894E95" w:rsidRPr="004768C2">
        <w:rPr>
          <w:rFonts w:ascii="Arial" w:eastAsia="Times New Roman" w:hAnsi="Arial" w:cs="Arial"/>
          <w:sz w:val="24"/>
          <w:szCs w:val="24"/>
          <w:lang w:eastAsia="fi-FI"/>
        </w:rPr>
        <w:t xml:space="preserve"> </w:t>
      </w:r>
      <w:r w:rsidR="00E84680" w:rsidRPr="004768C2">
        <w:rPr>
          <w:rFonts w:ascii="Arial" w:eastAsia="Times New Roman" w:hAnsi="Arial" w:cs="Arial"/>
          <w:sz w:val="24"/>
          <w:szCs w:val="24"/>
          <w:lang w:eastAsia="fi-FI"/>
        </w:rPr>
        <w:t xml:space="preserve">    </w:t>
      </w:r>
      <w:r w:rsidR="00D00DE6" w:rsidRPr="004768C2">
        <w:rPr>
          <w:rFonts w:ascii="Arial" w:eastAsia="Times New Roman" w:hAnsi="Arial" w:cs="Arial"/>
          <w:sz w:val="24"/>
          <w:szCs w:val="24"/>
          <w:lang w:eastAsia="fi-FI"/>
        </w:rPr>
        <w:t xml:space="preserve"> </w:t>
      </w:r>
      <w:r w:rsidR="001F368F" w:rsidRPr="004768C2">
        <w:rPr>
          <w:rFonts w:ascii="Arial" w:eastAsia="Times New Roman" w:hAnsi="Arial" w:cs="Arial"/>
          <w:sz w:val="24"/>
          <w:szCs w:val="24"/>
          <w:lang w:eastAsia="fi-FI"/>
        </w:rPr>
        <w:t xml:space="preserve"> </w:t>
      </w:r>
      <w:r w:rsidR="0034104F" w:rsidRPr="004768C2">
        <w:rPr>
          <w:rFonts w:ascii="Arial" w:eastAsia="Times New Roman" w:hAnsi="Arial" w:cs="Arial"/>
          <w:sz w:val="24"/>
          <w:szCs w:val="24"/>
          <w:lang w:eastAsia="fi-FI"/>
        </w:rPr>
        <w:t xml:space="preserve"> </w:t>
      </w:r>
      <w:r w:rsidR="00716D6A" w:rsidRPr="004768C2">
        <w:rPr>
          <w:rFonts w:ascii="Arial" w:eastAsia="Times New Roman" w:hAnsi="Arial" w:cs="Arial"/>
          <w:sz w:val="24"/>
          <w:szCs w:val="24"/>
          <w:lang w:eastAsia="fi-FI"/>
        </w:rPr>
        <w:t xml:space="preserve"> </w:t>
      </w:r>
      <w:r w:rsidR="00100792" w:rsidRPr="004768C2">
        <w:rPr>
          <w:rFonts w:ascii="Arial" w:eastAsia="Times New Roman" w:hAnsi="Arial" w:cs="Arial"/>
          <w:sz w:val="24"/>
          <w:szCs w:val="24"/>
          <w:lang w:eastAsia="fi-FI"/>
        </w:rPr>
        <w:t xml:space="preserve"> </w:t>
      </w:r>
      <w:r w:rsidR="0001706E" w:rsidRPr="004768C2">
        <w:rPr>
          <w:rFonts w:ascii="Arial" w:eastAsia="Times New Roman" w:hAnsi="Arial" w:cs="Arial"/>
          <w:sz w:val="24"/>
          <w:szCs w:val="24"/>
          <w:lang w:eastAsia="fi-FI"/>
        </w:rPr>
        <w:t xml:space="preserve">    </w:t>
      </w:r>
    </w:p>
    <w:p w:rsidR="003D4D75" w:rsidRDefault="008C68EA" w:rsidP="003D4D75">
      <w:pPr>
        <w:rPr>
          <w:rFonts w:ascii="Arial" w:hAnsi="Arial" w:cs="Arial"/>
          <w:b/>
        </w:rPr>
      </w:pPr>
      <w:r>
        <w:rPr>
          <w:rFonts w:ascii="Arial" w:hAnsi="Arial" w:cs="Arial"/>
          <w:b/>
        </w:rPr>
        <w:tab/>
      </w:r>
    </w:p>
    <w:p w:rsidR="003D4D75" w:rsidRDefault="008C68EA" w:rsidP="003D4D75">
      <w:pPr>
        <w:rPr>
          <w:rFonts w:ascii="Arial" w:hAnsi="Arial" w:cs="Arial"/>
          <w:b/>
        </w:rPr>
      </w:pPr>
      <w:r>
        <w:rPr>
          <w:rFonts w:ascii="Arial" w:hAnsi="Arial" w:cs="Arial"/>
          <w:b/>
        </w:rPr>
        <w:tab/>
      </w:r>
    </w:p>
    <w:p w:rsidR="003D4D75" w:rsidRPr="003D4D75" w:rsidRDefault="003D4D75" w:rsidP="003D4D75">
      <w:pPr>
        <w:spacing w:after="0" w:line="240" w:lineRule="auto"/>
        <w:ind w:left="1304"/>
        <w:rPr>
          <w:rFonts w:ascii="Arial" w:eastAsia="Times New Roman" w:hAnsi="Arial" w:cs="Arial"/>
          <w:sz w:val="24"/>
          <w:szCs w:val="24"/>
          <w:lang w:eastAsia="fi-FI"/>
        </w:rPr>
      </w:pPr>
      <w:r w:rsidRPr="003D4D75">
        <w:rPr>
          <w:rFonts w:ascii="Arial" w:eastAsia="Times New Roman" w:hAnsi="Arial" w:cs="Arial"/>
          <w:sz w:val="24"/>
          <w:szCs w:val="24"/>
          <w:lang w:eastAsia="fi-FI"/>
        </w:rPr>
        <w:t xml:space="preserve">Helsingissä </w:t>
      </w:r>
      <w:r>
        <w:rPr>
          <w:rFonts w:ascii="Arial" w:eastAsia="Times New Roman" w:hAnsi="Arial" w:cs="Arial"/>
          <w:sz w:val="24"/>
          <w:szCs w:val="24"/>
          <w:lang w:eastAsia="fi-FI"/>
        </w:rPr>
        <w:t>17</w:t>
      </w:r>
      <w:r w:rsidRPr="003D4D75">
        <w:rPr>
          <w:rFonts w:ascii="Arial" w:eastAsia="Times New Roman" w:hAnsi="Arial" w:cs="Arial"/>
          <w:sz w:val="24"/>
          <w:szCs w:val="24"/>
          <w:lang w:eastAsia="fi-FI"/>
        </w:rPr>
        <w:t xml:space="preserve">. </w:t>
      </w:r>
      <w:r>
        <w:rPr>
          <w:rFonts w:ascii="Arial" w:eastAsia="Times New Roman" w:hAnsi="Arial" w:cs="Arial"/>
          <w:sz w:val="24"/>
          <w:szCs w:val="24"/>
          <w:lang w:eastAsia="fi-FI"/>
        </w:rPr>
        <w:t>tammi</w:t>
      </w:r>
      <w:r w:rsidRPr="003D4D75">
        <w:rPr>
          <w:rFonts w:ascii="Arial" w:eastAsia="Times New Roman" w:hAnsi="Arial" w:cs="Arial"/>
          <w:sz w:val="24"/>
          <w:szCs w:val="24"/>
          <w:lang w:eastAsia="fi-FI"/>
        </w:rPr>
        <w:t>kuuta 201</w:t>
      </w:r>
      <w:r>
        <w:rPr>
          <w:rFonts w:ascii="Arial" w:eastAsia="Times New Roman" w:hAnsi="Arial" w:cs="Arial"/>
          <w:sz w:val="24"/>
          <w:szCs w:val="24"/>
          <w:lang w:eastAsia="fi-FI"/>
        </w:rPr>
        <w:t>4</w:t>
      </w:r>
    </w:p>
    <w:p w:rsidR="003D4D75" w:rsidRPr="003D4D75" w:rsidRDefault="003D4D75" w:rsidP="003D4D75">
      <w:pPr>
        <w:spacing w:after="0" w:line="240" w:lineRule="auto"/>
        <w:ind w:left="2744"/>
        <w:rPr>
          <w:rFonts w:ascii="Arial" w:eastAsia="Times New Roman" w:hAnsi="Arial" w:cs="Arial"/>
          <w:sz w:val="24"/>
          <w:szCs w:val="24"/>
          <w:lang w:eastAsia="fi-FI"/>
        </w:rPr>
      </w:pPr>
    </w:p>
    <w:p w:rsidR="003D4D75" w:rsidRPr="003D4D75" w:rsidRDefault="003D4D75" w:rsidP="003D4D75">
      <w:pPr>
        <w:spacing w:after="0" w:line="240" w:lineRule="auto"/>
        <w:ind w:left="1304"/>
        <w:rPr>
          <w:rFonts w:ascii="Arial" w:eastAsia="Times New Roman" w:hAnsi="Arial" w:cs="Arial"/>
          <w:sz w:val="24"/>
          <w:szCs w:val="24"/>
          <w:lang w:eastAsia="fi-FI"/>
        </w:rPr>
      </w:pPr>
    </w:p>
    <w:p w:rsidR="003D4D75" w:rsidRPr="003D4D75" w:rsidRDefault="003D4D75" w:rsidP="003D4D75">
      <w:pPr>
        <w:spacing w:after="0" w:line="240" w:lineRule="auto"/>
        <w:ind w:left="1304"/>
        <w:rPr>
          <w:rFonts w:ascii="Arial" w:eastAsia="Times New Roman" w:hAnsi="Arial" w:cs="Arial"/>
          <w:sz w:val="24"/>
          <w:szCs w:val="24"/>
          <w:lang w:eastAsia="fi-FI"/>
        </w:rPr>
      </w:pPr>
      <w:r w:rsidRPr="003D4D75">
        <w:rPr>
          <w:rFonts w:ascii="Arial" w:eastAsia="Times New Roman" w:hAnsi="Arial" w:cs="Arial"/>
          <w:sz w:val="24"/>
          <w:szCs w:val="24"/>
          <w:lang w:eastAsia="fi-FI"/>
        </w:rPr>
        <w:t>INVALIDILIITTO RY</w:t>
      </w:r>
    </w:p>
    <w:p w:rsidR="003D4D75" w:rsidRPr="003D4D75" w:rsidRDefault="003D4D75" w:rsidP="003D4D75">
      <w:pPr>
        <w:spacing w:after="0" w:line="240" w:lineRule="auto"/>
        <w:ind w:left="1304"/>
        <w:rPr>
          <w:rFonts w:ascii="Arial" w:eastAsia="Times New Roman" w:hAnsi="Arial" w:cs="Arial"/>
          <w:sz w:val="24"/>
          <w:szCs w:val="24"/>
          <w:lang w:eastAsia="fi-FI"/>
        </w:rPr>
      </w:pPr>
    </w:p>
    <w:p w:rsidR="003D4D75" w:rsidRPr="003D4D75" w:rsidRDefault="003D4D75" w:rsidP="003D4D75">
      <w:pPr>
        <w:spacing w:after="0" w:line="240" w:lineRule="auto"/>
        <w:ind w:left="1304"/>
        <w:rPr>
          <w:rFonts w:ascii="Arial" w:eastAsia="Times New Roman" w:hAnsi="Arial" w:cs="Arial"/>
          <w:sz w:val="24"/>
          <w:szCs w:val="24"/>
          <w:lang w:eastAsia="fi-FI"/>
        </w:rPr>
      </w:pPr>
    </w:p>
    <w:p w:rsidR="003D4D75" w:rsidRPr="003D4D75" w:rsidRDefault="003D4D75" w:rsidP="003D4D75">
      <w:pPr>
        <w:tabs>
          <w:tab w:val="center" w:pos="4819"/>
          <w:tab w:val="right" w:pos="9638"/>
        </w:tabs>
        <w:spacing w:after="0" w:line="240" w:lineRule="auto"/>
        <w:ind w:left="1304"/>
        <w:rPr>
          <w:rFonts w:ascii="Arial" w:eastAsia="Times New Roman" w:hAnsi="Arial" w:cs="Arial"/>
          <w:bCs/>
          <w:kern w:val="32"/>
          <w:sz w:val="24"/>
          <w:szCs w:val="24"/>
          <w:lang w:eastAsia="fi-FI"/>
        </w:rPr>
      </w:pPr>
      <w:r w:rsidRPr="003D4D75">
        <w:rPr>
          <w:rFonts w:ascii="Arial" w:eastAsia="Times New Roman" w:hAnsi="Arial" w:cs="Arial"/>
          <w:bCs/>
          <w:kern w:val="32"/>
          <w:sz w:val="24"/>
          <w:szCs w:val="24"/>
          <w:lang w:eastAsia="fi-FI"/>
        </w:rPr>
        <w:t>Marja Pihnala</w:t>
      </w:r>
      <w:r w:rsidRPr="003D4D75">
        <w:rPr>
          <w:rFonts w:ascii="Arial" w:eastAsia="Times New Roman" w:hAnsi="Arial" w:cs="Arial"/>
          <w:bCs/>
          <w:kern w:val="32"/>
          <w:sz w:val="24"/>
          <w:szCs w:val="24"/>
          <w:lang w:eastAsia="fi-FI"/>
        </w:rPr>
        <w:tab/>
        <w:t>Anssi Kemppi</w:t>
      </w:r>
      <w:r w:rsidRPr="003D4D75">
        <w:rPr>
          <w:rFonts w:ascii="Arial" w:eastAsia="Times New Roman" w:hAnsi="Arial" w:cs="Arial"/>
          <w:bCs/>
          <w:kern w:val="32"/>
          <w:sz w:val="24"/>
          <w:szCs w:val="24"/>
          <w:lang w:eastAsia="fi-FI"/>
        </w:rPr>
        <w:br/>
        <w:t>Toimitusjohtaja</w:t>
      </w:r>
      <w:r w:rsidRPr="003D4D75">
        <w:rPr>
          <w:rFonts w:ascii="Arial" w:eastAsia="Times New Roman" w:hAnsi="Arial" w:cs="Arial"/>
          <w:bCs/>
          <w:kern w:val="32"/>
          <w:sz w:val="24"/>
          <w:szCs w:val="24"/>
          <w:lang w:eastAsia="fi-FI"/>
        </w:rPr>
        <w:tab/>
        <w:t xml:space="preserve">   Järjestöpäällikkö</w:t>
      </w:r>
    </w:p>
    <w:p w:rsidR="003D4D75" w:rsidRPr="003D4D75" w:rsidRDefault="003D4D75" w:rsidP="003D4D75">
      <w:pPr>
        <w:tabs>
          <w:tab w:val="center" w:pos="4819"/>
          <w:tab w:val="right" w:pos="9638"/>
        </w:tabs>
        <w:spacing w:after="0" w:line="240" w:lineRule="auto"/>
        <w:ind w:left="1304"/>
        <w:rPr>
          <w:rFonts w:ascii="Arial" w:eastAsia="Times New Roman" w:hAnsi="Arial" w:cs="Arial"/>
          <w:bCs/>
          <w:kern w:val="32"/>
          <w:sz w:val="24"/>
          <w:szCs w:val="24"/>
          <w:lang w:eastAsia="fi-FI"/>
        </w:rPr>
      </w:pPr>
    </w:p>
    <w:p w:rsidR="003D4D75" w:rsidRPr="003D4D75" w:rsidRDefault="003D4D75" w:rsidP="003D4D75">
      <w:pPr>
        <w:tabs>
          <w:tab w:val="center" w:pos="4819"/>
          <w:tab w:val="right" w:pos="9638"/>
        </w:tabs>
        <w:spacing w:after="0" w:line="240" w:lineRule="auto"/>
        <w:ind w:left="1304"/>
        <w:rPr>
          <w:rFonts w:ascii="Arial" w:eastAsia="Times New Roman" w:hAnsi="Arial" w:cs="Arial"/>
          <w:bCs/>
          <w:kern w:val="32"/>
          <w:sz w:val="24"/>
          <w:szCs w:val="24"/>
          <w:lang w:eastAsia="fi-FI"/>
        </w:rPr>
      </w:pPr>
    </w:p>
    <w:p w:rsidR="003D4D75" w:rsidRPr="003D4D75" w:rsidRDefault="003D4D75" w:rsidP="003D4D75">
      <w:pPr>
        <w:spacing w:after="0" w:line="240" w:lineRule="auto"/>
        <w:ind w:left="1304" w:firstLine="1"/>
        <w:rPr>
          <w:rFonts w:ascii="Arial" w:eastAsia="Times New Roman" w:hAnsi="Arial" w:cs="Arial"/>
          <w:b/>
          <w:sz w:val="24"/>
          <w:szCs w:val="24"/>
          <w:lang w:eastAsia="fi-FI"/>
        </w:rPr>
      </w:pPr>
      <w:r w:rsidRPr="003D4D75">
        <w:rPr>
          <w:rFonts w:ascii="Arial" w:eastAsia="Times New Roman" w:hAnsi="Arial" w:cs="Arial"/>
          <w:bCs/>
          <w:kern w:val="32"/>
          <w:sz w:val="24"/>
          <w:szCs w:val="24"/>
          <w:lang w:eastAsia="fi-FI"/>
        </w:rPr>
        <w:br/>
      </w:r>
      <w:r w:rsidRPr="003D4D75">
        <w:rPr>
          <w:rFonts w:ascii="Arial" w:eastAsia="Times New Roman" w:hAnsi="Arial" w:cs="Arial"/>
          <w:sz w:val="24"/>
          <w:szCs w:val="24"/>
          <w:lang w:eastAsia="fi-FI"/>
        </w:rPr>
        <w:t xml:space="preserve">Erityisasiantuntijat: Henrik Gustafsson, lakimies, </w:t>
      </w:r>
      <w:hyperlink r:id="rId9" w:history="1">
        <w:r w:rsidRPr="003D4D75">
          <w:rPr>
            <w:rFonts w:ascii="Arial" w:eastAsia="Times New Roman" w:hAnsi="Arial" w:cs="Arial"/>
            <w:color w:val="0000FF"/>
            <w:sz w:val="24"/>
            <w:szCs w:val="24"/>
            <w:u w:val="single"/>
            <w:lang w:eastAsia="fi-FI"/>
          </w:rPr>
          <w:t>henrik.gustafsson@invalidiliitto.fi</w:t>
        </w:r>
      </w:hyperlink>
      <w:r w:rsidRPr="003D4D75">
        <w:rPr>
          <w:rFonts w:ascii="Arial" w:eastAsia="Times New Roman" w:hAnsi="Arial" w:cs="Arial"/>
          <w:sz w:val="24"/>
          <w:szCs w:val="24"/>
          <w:lang w:eastAsia="fi-FI"/>
        </w:rPr>
        <w:t xml:space="preserve">, puh. 044 765 0693 </w:t>
      </w:r>
    </w:p>
    <w:p w:rsidR="003D4D75" w:rsidRDefault="003D4D75" w:rsidP="003D4D75">
      <w:pPr>
        <w:rPr>
          <w:rFonts w:ascii="Arial" w:hAnsi="Arial" w:cs="Arial"/>
          <w:b/>
        </w:rPr>
      </w:pPr>
    </w:p>
    <w:p w:rsidR="008C68EA" w:rsidRDefault="008C68EA" w:rsidP="003D4D75">
      <w:pPr>
        <w:rPr>
          <w:rFonts w:ascii="Arial" w:hAnsi="Arial" w:cs="Arial"/>
          <w:b/>
        </w:rPr>
      </w:pPr>
      <w:r>
        <w:rPr>
          <w:rFonts w:ascii="Arial" w:hAnsi="Arial" w:cs="Arial"/>
          <w:b/>
        </w:rPr>
        <w:tab/>
      </w:r>
    </w:p>
    <w:p w:rsidR="003D4D75" w:rsidRPr="008C68EA" w:rsidRDefault="008C68EA" w:rsidP="003D4D75">
      <w:pPr>
        <w:rPr>
          <w:rFonts w:ascii="Arial" w:hAnsi="Arial" w:cs="Arial"/>
          <w:b/>
          <w:sz w:val="24"/>
          <w:szCs w:val="24"/>
        </w:rPr>
      </w:pPr>
      <w:r w:rsidRPr="008C68EA">
        <w:rPr>
          <w:rFonts w:ascii="Arial" w:hAnsi="Arial" w:cs="Arial"/>
          <w:b/>
          <w:sz w:val="24"/>
          <w:szCs w:val="24"/>
        </w:rPr>
        <w:t>LIITE I</w:t>
      </w:r>
      <w:r w:rsidRPr="008C68EA">
        <w:rPr>
          <w:rFonts w:ascii="Arial" w:hAnsi="Arial" w:cs="Arial"/>
          <w:b/>
          <w:sz w:val="24"/>
          <w:szCs w:val="24"/>
        </w:rPr>
        <w:tab/>
      </w:r>
      <w:r w:rsidR="008C604E">
        <w:rPr>
          <w:rFonts w:ascii="Arial" w:hAnsi="Arial" w:cs="Arial"/>
          <w:b/>
          <w:sz w:val="24"/>
          <w:szCs w:val="24"/>
        </w:rPr>
        <w:tab/>
      </w:r>
      <w:r w:rsidRPr="008C68EA">
        <w:rPr>
          <w:rFonts w:ascii="Arial" w:hAnsi="Arial" w:cs="Arial"/>
          <w:sz w:val="24"/>
          <w:szCs w:val="24"/>
        </w:rPr>
        <w:t xml:space="preserve">Invalidiliitto ry:n </w:t>
      </w:r>
      <w:r w:rsidR="008C604E">
        <w:rPr>
          <w:rFonts w:ascii="Arial" w:hAnsi="Arial" w:cs="Arial"/>
          <w:sz w:val="24"/>
          <w:szCs w:val="24"/>
        </w:rPr>
        <w:t xml:space="preserve">avustajakoiria koskeva </w:t>
      </w:r>
      <w:r w:rsidRPr="008C68EA">
        <w:rPr>
          <w:rFonts w:ascii="Arial" w:hAnsi="Arial" w:cs="Arial"/>
          <w:sz w:val="24"/>
          <w:szCs w:val="24"/>
        </w:rPr>
        <w:t xml:space="preserve">kannanotto </w:t>
      </w:r>
      <w:r w:rsidR="008C604E">
        <w:rPr>
          <w:rFonts w:ascii="Arial" w:hAnsi="Arial" w:cs="Arial"/>
          <w:sz w:val="24"/>
          <w:szCs w:val="24"/>
        </w:rPr>
        <w:t xml:space="preserve"> </w:t>
      </w:r>
      <w:r w:rsidR="008C604E">
        <w:rPr>
          <w:rFonts w:ascii="Arial" w:hAnsi="Arial" w:cs="Arial"/>
          <w:sz w:val="24"/>
          <w:szCs w:val="24"/>
        </w:rPr>
        <w:tab/>
      </w:r>
      <w:r w:rsidR="008C604E">
        <w:rPr>
          <w:rFonts w:ascii="Arial" w:hAnsi="Arial" w:cs="Arial"/>
          <w:sz w:val="24"/>
          <w:szCs w:val="24"/>
        </w:rPr>
        <w:tab/>
      </w:r>
      <w:r w:rsidRPr="008C68EA">
        <w:rPr>
          <w:rFonts w:ascii="Arial" w:hAnsi="Arial" w:cs="Arial"/>
          <w:sz w:val="24"/>
          <w:szCs w:val="24"/>
        </w:rPr>
        <w:t xml:space="preserve">15.04.2013 </w:t>
      </w:r>
      <w:r w:rsidR="008C604E">
        <w:rPr>
          <w:rFonts w:ascii="Arial" w:hAnsi="Arial" w:cs="Arial"/>
          <w:sz w:val="24"/>
          <w:szCs w:val="24"/>
        </w:rPr>
        <w:tab/>
      </w:r>
      <w:r w:rsidRPr="008C68EA">
        <w:rPr>
          <w:rFonts w:ascii="Arial" w:hAnsi="Arial" w:cs="Arial"/>
          <w:sz w:val="24"/>
          <w:szCs w:val="24"/>
        </w:rPr>
        <w:t xml:space="preserve">Sosiaali- ja </w:t>
      </w:r>
      <w:r w:rsidRPr="008C68EA">
        <w:rPr>
          <w:rFonts w:ascii="Arial" w:hAnsi="Arial" w:cs="Arial"/>
          <w:sz w:val="24"/>
          <w:szCs w:val="24"/>
        </w:rPr>
        <w:tab/>
        <w:t xml:space="preserve">terveysministeriön alaiselle </w:t>
      </w:r>
      <w:r w:rsidR="008C604E">
        <w:rPr>
          <w:rFonts w:ascii="Arial" w:hAnsi="Arial" w:cs="Arial"/>
          <w:sz w:val="24"/>
          <w:szCs w:val="24"/>
        </w:rPr>
        <w:tab/>
      </w:r>
      <w:r w:rsidR="008C604E">
        <w:rPr>
          <w:rFonts w:ascii="Arial" w:hAnsi="Arial" w:cs="Arial"/>
          <w:sz w:val="24"/>
          <w:szCs w:val="24"/>
        </w:rPr>
        <w:tab/>
      </w:r>
      <w:r w:rsidRPr="008C68EA">
        <w:rPr>
          <w:rFonts w:ascii="Arial" w:hAnsi="Arial" w:cs="Arial"/>
          <w:sz w:val="24"/>
          <w:szCs w:val="24"/>
        </w:rPr>
        <w:t>Kuntoutusasiain</w:t>
      </w:r>
      <w:r w:rsidR="008C604E">
        <w:rPr>
          <w:rFonts w:ascii="Arial" w:hAnsi="Arial" w:cs="Arial"/>
          <w:sz w:val="24"/>
          <w:szCs w:val="24"/>
        </w:rPr>
        <w:t xml:space="preserve"> neuvottelukunnalle </w:t>
      </w:r>
      <w:r>
        <w:rPr>
          <w:rFonts w:ascii="Arial" w:hAnsi="Arial" w:cs="Arial"/>
          <w:sz w:val="24"/>
          <w:szCs w:val="24"/>
        </w:rPr>
        <w:t xml:space="preserve"> </w:t>
      </w:r>
    </w:p>
    <w:p w:rsidR="003D4D75" w:rsidRDefault="003D4D75" w:rsidP="003D4D75">
      <w:pPr>
        <w:rPr>
          <w:rFonts w:ascii="Arial" w:hAnsi="Arial" w:cs="Arial"/>
          <w:b/>
        </w:rPr>
      </w:pPr>
    </w:p>
    <w:p w:rsidR="003D4D75" w:rsidRDefault="003D4D75" w:rsidP="003D4D75">
      <w:pPr>
        <w:rPr>
          <w:rFonts w:ascii="Arial" w:hAnsi="Arial" w:cs="Arial"/>
          <w:b/>
        </w:rPr>
      </w:pPr>
    </w:p>
    <w:p w:rsidR="00AF73A9" w:rsidRDefault="00AF73A9" w:rsidP="003D4D75">
      <w:pPr>
        <w:rPr>
          <w:rFonts w:ascii="Arial" w:hAnsi="Arial" w:cs="Arial"/>
          <w:b/>
        </w:rPr>
      </w:pPr>
    </w:p>
    <w:p w:rsidR="00AF73A9" w:rsidRDefault="00AF73A9" w:rsidP="003D4D75">
      <w:pPr>
        <w:rPr>
          <w:rFonts w:ascii="Arial" w:hAnsi="Arial" w:cs="Arial"/>
          <w:b/>
        </w:rPr>
      </w:pPr>
    </w:p>
    <w:p w:rsidR="00AF73A9" w:rsidRDefault="00AF73A9" w:rsidP="003D4D75">
      <w:pPr>
        <w:rPr>
          <w:rFonts w:ascii="Arial" w:hAnsi="Arial" w:cs="Arial"/>
          <w:b/>
        </w:rPr>
      </w:pPr>
    </w:p>
    <w:p w:rsidR="008C68EA" w:rsidRDefault="008C68EA" w:rsidP="003D4D75">
      <w:pPr>
        <w:rPr>
          <w:rFonts w:ascii="Arial" w:hAnsi="Arial" w:cs="Arial"/>
          <w:b/>
        </w:rPr>
      </w:pPr>
    </w:p>
    <w:p w:rsidR="008C68EA" w:rsidRDefault="008C68EA" w:rsidP="003D4D75">
      <w:pPr>
        <w:rPr>
          <w:rFonts w:ascii="Arial" w:hAnsi="Arial" w:cs="Arial"/>
          <w:b/>
        </w:rPr>
      </w:pPr>
    </w:p>
    <w:p w:rsidR="008C68EA" w:rsidRDefault="008C68EA" w:rsidP="003D4D75">
      <w:pPr>
        <w:rPr>
          <w:rFonts w:ascii="Arial" w:hAnsi="Arial" w:cs="Arial"/>
          <w:b/>
        </w:rPr>
      </w:pPr>
    </w:p>
    <w:p w:rsidR="008C604E" w:rsidRDefault="008C604E" w:rsidP="003D4D75">
      <w:pPr>
        <w:rPr>
          <w:rFonts w:ascii="Arial" w:hAnsi="Arial" w:cs="Arial"/>
          <w:b/>
        </w:rPr>
      </w:pPr>
    </w:p>
    <w:p w:rsidR="008C604E" w:rsidRDefault="008C604E" w:rsidP="003D4D75">
      <w:pPr>
        <w:rPr>
          <w:rFonts w:ascii="Arial" w:hAnsi="Arial" w:cs="Arial"/>
          <w:b/>
        </w:rPr>
      </w:pPr>
    </w:p>
    <w:p w:rsidR="003D4D75" w:rsidRPr="003D4D75" w:rsidRDefault="003D4D75" w:rsidP="003D4D75">
      <w:pPr>
        <w:rPr>
          <w:rFonts w:ascii="Arial" w:hAnsi="Arial" w:cs="Arial"/>
          <w:b/>
        </w:rPr>
      </w:pPr>
      <w:r w:rsidRPr="003D4D75">
        <w:rPr>
          <w:rFonts w:ascii="Arial" w:hAnsi="Arial" w:cs="Arial"/>
          <w:b/>
        </w:rPr>
        <w:lastRenderedPageBreak/>
        <w:t>LIITE I</w:t>
      </w:r>
    </w:p>
    <w:p w:rsidR="003D4D75" w:rsidRPr="0029514F" w:rsidRDefault="003D4D75" w:rsidP="003D4D75">
      <w:pPr>
        <w:rPr>
          <w:rFonts w:ascii="Arial" w:hAnsi="Arial" w:cs="Arial"/>
        </w:rPr>
      </w:pPr>
      <w:r>
        <w:rPr>
          <w:rFonts w:ascii="Arial" w:hAnsi="Arial" w:cs="Arial"/>
        </w:rPr>
        <w:t>INVALIDILIITTO RY</w:t>
      </w:r>
      <w:r w:rsidRPr="0029514F">
        <w:rPr>
          <w:rFonts w:ascii="Arial" w:hAnsi="Arial" w:cs="Arial"/>
        </w:rPr>
        <w:tab/>
      </w:r>
      <w:r w:rsidRPr="0029514F">
        <w:rPr>
          <w:rFonts w:ascii="Arial" w:hAnsi="Arial" w:cs="Arial"/>
        </w:rPr>
        <w:tab/>
      </w:r>
      <w:r w:rsidRPr="0029514F">
        <w:rPr>
          <w:rFonts w:ascii="Arial" w:hAnsi="Arial" w:cs="Arial"/>
        </w:rPr>
        <w:tab/>
      </w:r>
      <w:r w:rsidRPr="0029514F">
        <w:rPr>
          <w:rFonts w:ascii="Arial" w:hAnsi="Arial" w:cs="Arial"/>
        </w:rPr>
        <w:tab/>
      </w:r>
      <w:r>
        <w:rPr>
          <w:rFonts w:ascii="Arial" w:hAnsi="Arial" w:cs="Arial"/>
        </w:rPr>
        <w:t>KANNANOTTO</w:t>
      </w:r>
      <w:r w:rsidRPr="0029514F">
        <w:rPr>
          <w:rFonts w:ascii="Arial" w:hAnsi="Arial" w:cs="Arial"/>
        </w:rPr>
        <w:t xml:space="preserve"> </w:t>
      </w:r>
    </w:p>
    <w:p w:rsidR="003D4D75" w:rsidRPr="0029514F" w:rsidRDefault="003D4D75" w:rsidP="003D4D75">
      <w:pPr>
        <w:rPr>
          <w:rFonts w:ascii="Arial" w:hAnsi="Arial" w:cs="Arial"/>
        </w:rPr>
      </w:pPr>
      <w:r w:rsidRPr="0029514F">
        <w:rPr>
          <w:rFonts w:ascii="Arial" w:hAnsi="Arial" w:cs="Arial"/>
        </w:rPr>
        <w:tab/>
      </w:r>
      <w:r w:rsidRPr="0029514F">
        <w:rPr>
          <w:rFonts w:ascii="Arial" w:hAnsi="Arial" w:cs="Arial"/>
        </w:rPr>
        <w:tab/>
      </w:r>
      <w:r w:rsidRPr="0029514F">
        <w:rPr>
          <w:rFonts w:ascii="Arial" w:hAnsi="Arial" w:cs="Arial"/>
        </w:rPr>
        <w:tab/>
      </w:r>
      <w:r w:rsidRPr="0029514F">
        <w:rPr>
          <w:rFonts w:ascii="Arial" w:hAnsi="Arial" w:cs="Arial"/>
        </w:rPr>
        <w:tab/>
      </w:r>
      <w:r w:rsidRPr="0029514F">
        <w:rPr>
          <w:rFonts w:ascii="Arial" w:hAnsi="Arial" w:cs="Arial"/>
        </w:rPr>
        <w:tab/>
      </w:r>
      <w:r>
        <w:rPr>
          <w:rFonts w:ascii="Arial" w:hAnsi="Arial" w:cs="Arial"/>
        </w:rPr>
        <w:t>15</w:t>
      </w:r>
      <w:r w:rsidRPr="0029514F">
        <w:rPr>
          <w:rFonts w:ascii="Arial" w:hAnsi="Arial" w:cs="Arial"/>
        </w:rPr>
        <w:t>.</w:t>
      </w:r>
      <w:r>
        <w:rPr>
          <w:rFonts w:ascii="Arial" w:hAnsi="Arial" w:cs="Arial"/>
        </w:rPr>
        <w:t>04</w:t>
      </w:r>
      <w:r w:rsidRPr="0029514F">
        <w:rPr>
          <w:rFonts w:ascii="Arial" w:hAnsi="Arial" w:cs="Arial"/>
        </w:rPr>
        <w:t>.201</w:t>
      </w:r>
      <w:r>
        <w:rPr>
          <w:rFonts w:ascii="Arial" w:hAnsi="Arial" w:cs="Arial"/>
        </w:rPr>
        <w:t>3</w:t>
      </w:r>
    </w:p>
    <w:p w:rsidR="003D4D75" w:rsidRDefault="008A3861" w:rsidP="003D4D75">
      <w:pPr>
        <w:spacing w:after="0" w:line="240" w:lineRule="auto"/>
        <w:rPr>
          <w:rFonts w:ascii="Arial" w:hAnsi="Arial" w:cs="Arial"/>
        </w:rPr>
      </w:pPr>
      <w:r>
        <w:rPr>
          <w:rFonts w:ascii="Arial" w:hAnsi="Arial" w:cs="Arial"/>
        </w:rPr>
        <w:t>Sosiaali- ja terveysministeriö</w:t>
      </w:r>
    </w:p>
    <w:p w:rsidR="008A3861" w:rsidRDefault="008A3861" w:rsidP="003D4D75">
      <w:pPr>
        <w:spacing w:after="0" w:line="240" w:lineRule="auto"/>
        <w:rPr>
          <w:rFonts w:ascii="Arial" w:hAnsi="Arial" w:cs="Arial"/>
        </w:rPr>
      </w:pPr>
      <w:r>
        <w:rPr>
          <w:rFonts w:ascii="Arial" w:hAnsi="Arial" w:cs="Arial"/>
        </w:rPr>
        <w:t>Kirjaamo</w:t>
      </w:r>
    </w:p>
    <w:p w:rsidR="008A3861" w:rsidRDefault="008A3861" w:rsidP="003D4D75">
      <w:pPr>
        <w:spacing w:after="0" w:line="240" w:lineRule="auto"/>
        <w:rPr>
          <w:rFonts w:ascii="Arial" w:hAnsi="Arial" w:cs="Arial"/>
        </w:rPr>
      </w:pPr>
      <w:r>
        <w:rPr>
          <w:rFonts w:ascii="Arial" w:hAnsi="Arial" w:cs="Arial"/>
        </w:rPr>
        <w:t>C/O Kuntoutusasiain neuvottelukunta</w:t>
      </w:r>
    </w:p>
    <w:p w:rsidR="008A3861" w:rsidRDefault="008A3861" w:rsidP="003D4D75">
      <w:pPr>
        <w:spacing w:after="0" w:line="240" w:lineRule="auto"/>
        <w:rPr>
          <w:rFonts w:ascii="Arial" w:hAnsi="Arial" w:cs="Arial"/>
        </w:rPr>
      </w:pPr>
      <w:r>
        <w:rPr>
          <w:rFonts w:ascii="Arial" w:hAnsi="Arial" w:cs="Arial"/>
        </w:rPr>
        <w:t>PL 33</w:t>
      </w:r>
    </w:p>
    <w:p w:rsidR="008A3861" w:rsidRPr="0029514F" w:rsidRDefault="008A3861" w:rsidP="003D4D75">
      <w:pPr>
        <w:spacing w:after="0" w:line="240" w:lineRule="auto"/>
        <w:rPr>
          <w:rFonts w:ascii="Arial" w:hAnsi="Arial" w:cs="Arial"/>
        </w:rPr>
      </w:pPr>
      <w:r>
        <w:rPr>
          <w:rFonts w:ascii="Arial" w:hAnsi="Arial" w:cs="Arial"/>
        </w:rPr>
        <w:t>00023 VALTIONEUVOSTO</w:t>
      </w:r>
    </w:p>
    <w:p w:rsidR="003D4D75" w:rsidRPr="0029514F" w:rsidRDefault="003D4D75" w:rsidP="003D4D75">
      <w:pPr>
        <w:spacing w:after="0" w:line="240" w:lineRule="auto"/>
        <w:rPr>
          <w:rFonts w:ascii="Arial" w:hAnsi="Arial" w:cs="Arial"/>
        </w:rPr>
      </w:pPr>
    </w:p>
    <w:p w:rsidR="008A3861" w:rsidRDefault="008A3861" w:rsidP="003D4D75">
      <w:pPr>
        <w:rPr>
          <w:rFonts w:ascii="Arial" w:hAnsi="Arial" w:cs="Arial"/>
          <w:b/>
        </w:rPr>
      </w:pPr>
    </w:p>
    <w:p w:rsidR="003D4D75" w:rsidRPr="0029514F" w:rsidRDefault="003D4D75" w:rsidP="003D4D75">
      <w:pPr>
        <w:rPr>
          <w:rFonts w:ascii="Arial" w:hAnsi="Arial" w:cs="Arial"/>
          <w:b/>
        </w:rPr>
      </w:pPr>
      <w:r w:rsidRPr="0029514F">
        <w:rPr>
          <w:rFonts w:ascii="Arial" w:hAnsi="Arial" w:cs="Arial"/>
          <w:b/>
        </w:rPr>
        <w:t xml:space="preserve">VIITE </w:t>
      </w:r>
      <w:r w:rsidRPr="0029514F">
        <w:rPr>
          <w:rFonts w:ascii="Arial" w:hAnsi="Arial" w:cs="Arial"/>
          <w:b/>
        </w:rPr>
        <w:tab/>
      </w:r>
      <w:r w:rsidR="00672239">
        <w:rPr>
          <w:rFonts w:ascii="Arial" w:hAnsi="Arial" w:cs="Arial"/>
          <w:b/>
        </w:rPr>
        <w:t xml:space="preserve">Sosiaali- ja terveysministeriön </w:t>
      </w:r>
      <w:r>
        <w:rPr>
          <w:rFonts w:ascii="Arial" w:hAnsi="Arial" w:cs="Arial"/>
          <w:b/>
        </w:rPr>
        <w:t xml:space="preserve">Kuntoutusasiain neuvottelukunnan </w:t>
      </w:r>
      <w:r w:rsidR="00672239">
        <w:rPr>
          <w:rFonts w:ascii="Arial" w:hAnsi="Arial" w:cs="Arial"/>
          <w:b/>
        </w:rPr>
        <w:tab/>
      </w:r>
      <w:r>
        <w:rPr>
          <w:rFonts w:ascii="Arial" w:hAnsi="Arial" w:cs="Arial"/>
          <w:b/>
        </w:rPr>
        <w:t>kokous 24.4.2013</w:t>
      </w:r>
      <w:r w:rsidRPr="0029514F">
        <w:rPr>
          <w:rFonts w:ascii="Arial" w:hAnsi="Arial" w:cs="Arial"/>
          <w:b/>
        </w:rPr>
        <w:t xml:space="preserve"> </w:t>
      </w:r>
    </w:p>
    <w:p w:rsidR="003D4D75" w:rsidRPr="0029514F" w:rsidRDefault="003D4D75" w:rsidP="003D4D75">
      <w:pPr>
        <w:ind w:left="1304" w:hanging="1304"/>
        <w:rPr>
          <w:rFonts w:ascii="Arial" w:hAnsi="Arial" w:cs="Arial"/>
          <w:b/>
        </w:rPr>
      </w:pPr>
      <w:r w:rsidRPr="0029514F">
        <w:rPr>
          <w:rFonts w:ascii="Arial" w:hAnsi="Arial" w:cs="Arial"/>
          <w:b/>
        </w:rPr>
        <w:t>ASIA</w:t>
      </w:r>
      <w:r w:rsidRPr="0029514F">
        <w:rPr>
          <w:rFonts w:ascii="Arial" w:hAnsi="Arial" w:cs="Arial"/>
          <w:b/>
        </w:rPr>
        <w:tab/>
      </w:r>
      <w:r>
        <w:rPr>
          <w:rFonts w:ascii="Arial" w:hAnsi="Arial" w:cs="Arial"/>
          <w:b/>
        </w:rPr>
        <w:t>Hallitusohjelmakirjaus (22.6.2011): Kokonaisselvityksen tekeminen vammaisten apuvälinepalveluista, avustajakoirista ja autonhankintatuesta</w:t>
      </w:r>
    </w:p>
    <w:p w:rsidR="003D4D75" w:rsidRDefault="003D4D75" w:rsidP="003D4D75">
      <w:pPr>
        <w:ind w:left="1304" w:hanging="1304"/>
        <w:rPr>
          <w:rFonts w:ascii="Arial" w:hAnsi="Arial" w:cs="Arial"/>
        </w:rPr>
      </w:pPr>
      <w:r w:rsidRPr="0029514F">
        <w:rPr>
          <w:rFonts w:ascii="Arial" w:hAnsi="Arial" w:cs="Arial"/>
        </w:rPr>
        <w:tab/>
      </w:r>
      <w:r w:rsidRPr="0074539D">
        <w:rPr>
          <w:rFonts w:ascii="Arial" w:hAnsi="Arial" w:cs="Arial"/>
          <w:color w:val="000000" w:themeColor="text1"/>
        </w:rPr>
        <w:t xml:space="preserve">Avustajakoirista tehdään Sosiaali- ja terveysministeriössä </w:t>
      </w:r>
      <w:r>
        <w:rPr>
          <w:rFonts w:ascii="Arial" w:hAnsi="Arial" w:cs="Arial"/>
        </w:rPr>
        <w:t xml:space="preserve">erillisselvitys 2013-2015 välisenä aikana </w:t>
      </w:r>
      <w:r w:rsidRPr="0074539D">
        <w:rPr>
          <w:rFonts w:ascii="Arial" w:hAnsi="Arial" w:cs="Arial"/>
          <w:color w:val="000000" w:themeColor="text1"/>
        </w:rPr>
        <w:t xml:space="preserve">ja sen toteuttamiseksi on myönnetty tarvittava erillismääräraha. </w:t>
      </w:r>
      <w:r w:rsidRPr="0029514F">
        <w:rPr>
          <w:rFonts w:ascii="Arial" w:hAnsi="Arial" w:cs="Arial"/>
        </w:rPr>
        <w:t xml:space="preserve">Invalidiliitto </w:t>
      </w:r>
      <w:r>
        <w:rPr>
          <w:rFonts w:ascii="Arial" w:hAnsi="Arial" w:cs="Arial"/>
        </w:rPr>
        <w:t xml:space="preserve">haluaa kiinnittää kuitenkin STM:n alaisen kuntoutusasiain neuvottelukunnan huomiota siihen, että sairaanhoitopiireissä odotetaan </w:t>
      </w:r>
      <w:r w:rsidRPr="0074539D">
        <w:rPr>
          <w:rFonts w:ascii="Arial" w:hAnsi="Arial" w:cs="Arial"/>
          <w:color w:val="000000" w:themeColor="text1"/>
        </w:rPr>
        <w:t xml:space="preserve">parhaillaan </w:t>
      </w:r>
      <w:r>
        <w:rPr>
          <w:rFonts w:ascii="Arial" w:hAnsi="Arial" w:cs="Arial"/>
        </w:rPr>
        <w:t xml:space="preserve">STM:n ohjeistusta avustajakoirien myöntämiskäytäntöjen suhteen eikä avustajakoiria ole käytännössä vielä myönnetty vaikka STM:n lääkinnällisen kuntoutuksen apuvälineasetuksen mukaan tämä on mahdollista. </w:t>
      </w:r>
    </w:p>
    <w:p w:rsidR="003D4D75" w:rsidRPr="0029514F" w:rsidRDefault="003D4D75" w:rsidP="003D4D75">
      <w:pPr>
        <w:ind w:left="1304" w:hanging="1304"/>
        <w:rPr>
          <w:rFonts w:ascii="Arial" w:hAnsi="Arial" w:cs="Arial"/>
        </w:rPr>
      </w:pPr>
      <w:r w:rsidRPr="0029514F">
        <w:rPr>
          <w:rFonts w:ascii="Arial" w:hAnsi="Arial" w:cs="Arial"/>
        </w:rPr>
        <w:tab/>
        <w:t>Avustajakoirien asema rinnaste</w:t>
      </w:r>
      <w:r>
        <w:rPr>
          <w:rFonts w:ascii="Arial" w:hAnsi="Arial" w:cs="Arial"/>
        </w:rPr>
        <w:t>taan</w:t>
      </w:r>
      <w:r w:rsidRPr="0029514F">
        <w:rPr>
          <w:rFonts w:ascii="Arial" w:hAnsi="Arial" w:cs="Arial"/>
        </w:rPr>
        <w:t xml:space="preserve"> opaskoiriin</w:t>
      </w:r>
      <w:r>
        <w:rPr>
          <w:rFonts w:ascii="Arial" w:hAnsi="Arial" w:cs="Arial"/>
        </w:rPr>
        <w:t xml:space="preserve"> edellä mainitun apuvälineasetuksen perusteluissa</w:t>
      </w:r>
      <w:r w:rsidRPr="0029514F">
        <w:rPr>
          <w:rFonts w:ascii="Arial" w:hAnsi="Arial" w:cs="Arial"/>
        </w:rPr>
        <w:t xml:space="preserve">. </w:t>
      </w:r>
      <w:r w:rsidRPr="0074539D">
        <w:rPr>
          <w:rFonts w:ascii="Arial" w:hAnsi="Arial" w:cs="Arial"/>
          <w:color w:val="000000" w:themeColor="text1"/>
        </w:rPr>
        <w:t>Avustajakoirat ovat liikuntavammaisen käyttäjän yksilöllisiä tarpeita vastaavaksi koulutettuja lääkinnällisen kuntoutuksen apuvälineitä, joiden avulla voidaan parantaa ja ylläpitää käyttäjän fyysistä, psyykkistä ja sosiaalista toimintakykyä sekä edistää ja tukea itsenäistä suoriutumista päivittäisissä toiminnoissa.</w:t>
      </w:r>
      <w:r w:rsidRPr="006F1477">
        <w:rPr>
          <w:rFonts w:ascii="Arial" w:hAnsi="Arial" w:cs="Arial"/>
          <w:color w:val="002060"/>
        </w:rPr>
        <w:t xml:space="preserve"> </w:t>
      </w:r>
      <w:r w:rsidRPr="0029514F">
        <w:rPr>
          <w:rFonts w:ascii="Arial" w:hAnsi="Arial" w:cs="Arial"/>
        </w:rPr>
        <w:t xml:space="preserve">Avustajakoiran käyttöönluovutus edellyttää yksilöllistä arvioprosessia </w:t>
      </w:r>
      <w:r>
        <w:rPr>
          <w:rFonts w:ascii="Arial" w:hAnsi="Arial" w:cs="Arial"/>
        </w:rPr>
        <w:t xml:space="preserve">asiakkaan </w:t>
      </w:r>
      <w:r w:rsidRPr="0029514F">
        <w:rPr>
          <w:rFonts w:ascii="Arial" w:hAnsi="Arial" w:cs="Arial"/>
        </w:rPr>
        <w:t xml:space="preserve">apuvälinetarpeesta, toimintakyvystä, toimintaympäristöstä ja avustajakoiran käyttömahdollisuuksista sekä systemaattista tarvevastaavuuden ja toimivuuden seurantaa läpi avustajakoiran käyttöajan. </w:t>
      </w:r>
      <w:r w:rsidRPr="0074539D">
        <w:rPr>
          <w:rFonts w:ascii="Arial" w:hAnsi="Arial" w:cs="Arial"/>
          <w:color w:val="000000" w:themeColor="text1"/>
        </w:rPr>
        <w:t>Avustajakoiran</w:t>
      </w:r>
      <w:r w:rsidRPr="006F1477">
        <w:rPr>
          <w:rFonts w:ascii="Arial" w:hAnsi="Arial" w:cs="Arial"/>
          <w:color w:val="002060"/>
        </w:rPr>
        <w:t xml:space="preserve"> </w:t>
      </w:r>
      <w:r>
        <w:rPr>
          <w:rFonts w:ascii="Arial" w:hAnsi="Arial" w:cs="Arial"/>
        </w:rPr>
        <w:t>k</w:t>
      </w:r>
      <w:r w:rsidRPr="0029514F">
        <w:rPr>
          <w:rFonts w:ascii="Arial" w:hAnsi="Arial" w:cs="Arial"/>
        </w:rPr>
        <w:t>äytönopastus suoritetaan aina yksilöllisesti.</w:t>
      </w:r>
    </w:p>
    <w:p w:rsidR="003D4D75" w:rsidRPr="00097504" w:rsidRDefault="003D4D75" w:rsidP="003D4D75">
      <w:pPr>
        <w:ind w:left="1304" w:hanging="1304"/>
        <w:rPr>
          <w:rFonts w:ascii="Arial" w:hAnsi="Arial" w:cs="Arial"/>
          <w:color w:val="FF0000"/>
        </w:rPr>
      </w:pPr>
      <w:r w:rsidRPr="0029514F">
        <w:rPr>
          <w:rFonts w:ascii="Arial" w:hAnsi="Arial" w:cs="Arial"/>
        </w:rPr>
        <w:tab/>
        <w:t>Invalidiliit</w:t>
      </w:r>
      <w:r>
        <w:rPr>
          <w:rFonts w:ascii="Arial" w:hAnsi="Arial" w:cs="Arial"/>
        </w:rPr>
        <w:t>t</w:t>
      </w:r>
      <w:r w:rsidRPr="0029514F">
        <w:rPr>
          <w:rFonts w:ascii="Arial" w:hAnsi="Arial" w:cs="Arial"/>
        </w:rPr>
        <w:t>o</w:t>
      </w:r>
      <w:r>
        <w:rPr>
          <w:rFonts w:ascii="Arial" w:hAnsi="Arial" w:cs="Arial"/>
        </w:rPr>
        <w:t xml:space="preserve"> katsoo, että jo selvityksen teon aikana on mahdollista toteuttaa hyviä käytäntöjä avustajakoirien luovutusten suhteen soveltamalla STM:n lääkinnällisen kuntoutuksen apuvälineasetusta. </w:t>
      </w:r>
      <w:r w:rsidRPr="0074539D">
        <w:rPr>
          <w:rFonts w:ascii="Arial" w:hAnsi="Arial" w:cs="Arial"/>
          <w:color w:val="000000" w:themeColor="text1"/>
        </w:rPr>
        <w:t xml:space="preserve">Selvityksessä on välttämätöntä osallistaa myös asiakkaat, jotka ovat avustajakoiran käytön asiantuntijoita sekä hyödyntää Invalidiliiton asiantuntemusta avustajakoiratoiminnan kehittämisessä ja ylläpitämisessä 20 vuoden ajalta YK:n vammaisoikeussopimuksen edellyttämällä tavalla. Nämä hyvät käytännöt ja avustajakoiraosaaminen tuovat tarvittavaa lisätietoa itse lopulliseen selvitykseen.    </w:t>
      </w:r>
    </w:p>
    <w:p w:rsidR="00672239" w:rsidRDefault="003D4D75" w:rsidP="003D4D75">
      <w:pPr>
        <w:ind w:left="1304" w:hanging="1304"/>
        <w:rPr>
          <w:rFonts w:ascii="Arial" w:hAnsi="Arial" w:cs="Arial"/>
        </w:rPr>
      </w:pPr>
      <w:r w:rsidRPr="0029514F">
        <w:rPr>
          <w:rFonts w:ascii="Arial" w:hAnsi="Arial" w:cs="Arial"/>
        </w:rPr>
        <w:tab/>
      </w:r>
    </w:p>
    <w:p w:rsidR="003D4D75" w:rsidRPr="0029514F" w:rsidRDefault="00672239" w:rsidP="003D4D75">
      <w:pPr>
        <w:ind w:left="1304" w:hanging="1304"/>
        <w:rPr>
          <w:rFonts w:ascii="Arial" w:hAnsi="Arial" w:cs="Arial"/>
        </w:rPr>
      </w:pPr>
      <w:r>
        <w:rPr>
          <w:rFonts w:ascii="Arial" w:hAnsi="Arial" w:cs="Arial"/>
        </w:rPr>
        <w:lastRenderedPageBreak/>
        <w:tab/>
      </w:r>
      <w:r w:rsidR="003D4D75" w:rsidRPr="0029514F">
        <w:rPr>
          <w:rFonts w:ascii="Arial" w:hAnsi="Arial" w:cs="Arial"/>
        </w:rPr>
        <w:t>Invalidiliitto ry</w:t>
      </w:r>
    </w:p>
    <w:p w:rsidR="003D4D75" w:rsidRPr="0029514F" w:rsidRDefault="003D4D75" w:rsidP="003D4D75">
      <w:pPr>
        <w:spacing w:after="0" w:line="240" w:lineRule="auto"/>
        <w:ind w:left="1304" w:hanging="1304"/>
        <w:rPr>
          <w:rFonts w:ascii="Arial" w:hAnsi="Arial" w:cs="Arial"/>
        </w:rPr>
      </w:pPr>
      <w:r w:rsidRPr="0029514F">
        <w:rPr>
          <w:rFonts w:ascii="Arial" w:hAnsi="Arial" w:cs="Arial"/>
        </w:rPr>
        <w:tab/>
        <w:t>Marja Pihnala</w:t>
      </w:r>
      <w:r w:rsidRPr="0029514F">
        <w:rPr>
          <w:rFonts w:ascii="Arial" w:hAnsi="Arial" w:cs="Arial"/>
        </w:rPr>
        <w:tab/>
      </w:r>
      <w:r w:rsidRPr="0029514F">
        <w:rPr>
          <w:rFonts w:ascii="Arial" w:hAnsi="Arial" w:cs="Arial"/>
        </w:rPr>
        <w:tab/>
      </w:r>
      <w:r>
        <w:rPr>
          <w:rFonts w:ascii="Arial" w:hAnsi="Arial" w:cs="Arial"/>
        </w:rPr>
        <w:t>Jorma Varkila</w:t>
      </w:r>
    </w:p>
    <w:p w:rsidR="003D4D75" w:rsidRPr="0029514F" w:rsidRDefault="003D4D75" w:rsidP="003D4D75">
      <w:pPr>
        <w:spacing w:after="0" w:line="240" w:lineRule="auto"/>
        <w:ind w:left="1304" w:hanging="1304"/>
        <w:rPr>
          <w:rFonts w:ascii="Arial" w:hAnsi="Arial" w:cs="Arial"/>
        </w:rPr>
      </w:pPr>
      <w:r w:rsidRPr="0029514F">
        <w:rPr>
          <w:rFonts w:ascii="Arial" w:hAnsi="Arial" w:cs="Arial"/>
        </w:rPr>
        <w:tab/>
      </w:r>
      <w:r>
        <w:rPr>
          <w:rFonts w:ascii="Arial" w:hAnsi="Arial" w:cs="Arial"/>
        </w:rPr>
        <w:t>T</w:t>
      </w:r>
      <w:r w:rsidRPr="0029514F">
        <w:rPr>
          <w:rFonts w:ascii="Arial" w:hAnsi="Arial" w:cs="Arial"/>
        </w:rPr>
        <w:t>oimitusjohtaja</w:t>
      </w:r>
      <w:r w:rsidRPr="0029514F">
        <w:rPr>
          <w:rFonts w:ascii="Arial" w:hAnsi="Arial" w:cs="Arial"/>
        </w:rPr>
        <w:tab/>
      </w:r>
      <w:r w:rsidRPr="0029514F">
        <w:rPr>
          <w:rFonts w:ascii="Arial" w:hAnsi="Arial" w:cs="Arial"/>
        </w:rPr>
        <w:tab/>
      </w:r>
      <w:r>
        <w:rPr>
          <w:rFonts w:ascii="Arial" w:hAnsi="Arial" w:cs="Arial"/>
        </w:rPr>
        <w:t>Kuntoutuspäällikkö</w:t>
      </w:r>
    </w:p>
    <w:p w:rsidR="003D4D75" w:rsidRDefault="003D4D75" w:rsidP="003D4D75">
      <w:pPr>
        <w:ind w:left="1304" w:hanging="1304"/>
        <w:rPr>
          <w:rFonts w:ascii="Arial" w:hAnsi="Arial" w:cs="Arial"/>
        </w:rPr>
      </w:pPr>
    </w:p>
    <w:p w:rsidR="003D4D75" w:rsidRPr="0029514F" w:rsidRDefault="003D4D75" w:rsidP="003D4D75">
      <w:pPr>
        <w:ind w:left="1304" w:hanging="1304"/>
        <w:rPr>
          <w:rFonts w:ascii="Arial" w:hAnsi="Arial" w:cs="Arial"/>
        </w:rPr>
      </w:pPr>
      <w:r w:rsidRPr="0029514F">
        <w:rPr>
          <w:rFonts w:ascii="Arial" w:hAnsi="Arial" w:cs="Arial"/>
        </w:rPr>
        <w:tab/>
      </w:r>
      <w:r w:rsidR="008A3861">
        <w:rPr>
          <w:rFonts w:ascii="Arial" w:hAnsi="Arial" w:cs="Arial"/>
        </w:rPr>
        <w:t xml:space="preserve">Asiantuntijat: lakimies Henrik Gustafsson, puh. 044 765 0693 ja avustajakoira-asiantuntija </w:t>
      </w:r>
      <w:r w:rsidR="009E4683">
        <w:rPr>
          <w:rFonts w:ascii="Arial" w:hAnsi="Arial" w:cs="Arial"/>
        </w:rPr>
        <w:t>P</w:t>
      </w:r>
      <w:r w:rsidR="008A3861">
        <w:rPr>
          <w:rFonts w:ascii="Arial" w:hAnsi="Arial" w:cs="Arial"/>
        </w:rPr>
        <w:t>aula M</w:t>
      </w:r>
      <w:r w:rsidR="009E4683">
        <w:rPr>
          <w:rFonts w:ascii="Arial" w:hAnsi="Arial" w:cs="Arial"/>
        </w:rPr>
        <w:t>üller, puh. 044 765 0678, etunimi.sukunimi@invalidiliitto.fi</w:t>
      </w:r>
    </w:p>
    <w:p w:rsidR="0001706E" w:rsidRDefault="0001706E"/>
    <w:sectPr w:rsidR="0001706E" w:rsidSect="00C7464F">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5D" w:rsidRDefault="0018575D" w:rsidP="00FB7A2C">
      <w:pPr>
        <w:spacing w:after="0" w:line="240" w:lineRule="auto"/>
      </w:pPr>
      <w:r>
        <w:separator/>
      </w:r>
    </w:p>
  </w:endnote>
  <w:endnote w:type="continuationSeparator" w:id="0">
    <w:p w:rsidR="0018575D" w:rsidRDefault="0018575D" w:rsidP="00FB7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5D" w:rsidRDefault="0018575D" w:rsidP="00FB7A2C">
      <w:pPr>
        <w:spacing w:after="0" w:line="240" w:lineRule="auto"/>
      </w:pPr>
      <w:r>
        <w:separator/>
      </w:r>
    </w:p>
  </w:footnote>
  <w:footnote w:type="continuationSeparator" w:id="0">
    <w:p w:rsidR="0018575D" w:rsidRDefault="0018575D" w:rsidP="00FB7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68256"/>
      <w:docPartObj>
        <w:docPartGallery w:val="Page Numbers (Top of Page)"/>
        <w:docPartUnique/>
      </w:docPartObj>
    </w:sdtPr>
    <w:sdtContent>
      <w:p w:rsidR="0018575D" w:rsidRDefault="00C7464F">
        <w:pPr>
          <w:pStyle w:val="Yltunniste"/>
          <w:jc w:val="right"/>
        </w:pPr>
        <w:r>
          <w:fldChar w:fldCharType="begin"/>
        </w:r>
        <w:r w:rsidR="0018575D">
          <w:instrText>PAGE   \* MERGEFORMAT</w:instrText>
        </w:r>
        <w:r>
          <w:fldChar w:fldCharType="separate"/>
        </w:r>
        <w:r w:rsidR="00187200">
          <w:rPr>
            <w:noProof/>
          </w:rPr>
          <w:t>1</w:t>
        </w:r>
        <w:r>
          <w:fldChar w:fldCharType="end"/>
        </w:r>
      </w:p>
    </w:sdtContent>
  </w:sdt>
  <w:p w:rsidR="0018575D" w:rsidRDefault="0018575D">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C145A"/>
    <w:multiLevelType w:val="hybridMultilevel"/>
    <w:tmpl w:val="0D2005A8"/>
    <w:lvl w:ilvl="0" w:tplc="6062FD32">
      <w:start w:val="1"/>
      <w:numFmt w:val="lowerLetter"/>
      <w:lvlText w:val="%1."/>
      <w:lvlJc w:val="left"/>
      <w:pPr>
        <w:ind w:left="1664" w:hanging="360"/>
      </w:pPr>
      <w:rPr>
        <w:rFonts w:hint="default"/>
        <w:b w:val="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3D4D75"/>
    <w:rsid w:val="000122DB"/>
    <w:rsid w:val="0001706E"/>
    <w:rsid w:val="00017C7A"/>
    <w:rsid w:val="0002385A"/>
    <w:rsid w:val="00031EB0"/>
    <w:rsid w:val="00033265"/>
    <w:rsid w:val="00050954"/>
    <w:rsid w:val="000518FD"/>
    <w:rsid w:val="0005422B"/>
    <w:rsid w:val="00054C56"/>
    <w:rsid w:val="00063243"/>
    <w:rsid w:val="00070BFF"/>
    <w:rsid w:val="00072D1E"/>
    <w:rsid w:val="00074381"/>
    <w:rsid w:val="00081BF4"/>
    <w:rsid w:val="000840F9"/>
    <w:rsid w:val="0009061A"/>
    <w:rsid w:val="000C301B"/>
    <w:rsid w:val="000D4986"/>
    <w:rsid w:val="000E041B"/>
    <w:rsid w:val="000E1C87"/>
    <w:rsid w:val="000E251D"/>
    <w:rsid w:val="000F13B7"/>
    <w:rsid w:val="00100792"/>
    <w:rsid w:val="00101298"/>
    <w:rsid w:val="00102FB9"/>
    <w:rsid w:val="00104E89"/>
    <w:rsid w:val="001054AA"/>
    <w:rsid w:val="00110C2B"/>
    <w:rsid w:val="00110E7C"/>
    <w:rsid w:val="00126796"/>
    <w:rsid w:val="0014475F"/>
    <w:rsid w:val="00177842"/>
    <w:rsid w:val="00183DE3"/>
    <w:rsid w:val="0018575D"/>
    <w:rsid w:val="00187200"/>
    <w:rsid w:val="00187FBC"/>
    <w:rsid w:val="00191C6B"/>
    <w:rsid w:val="001A3599"/>
    <w:rsid w:val="001B5AA7"/>
    <w:rsid w:val="001B7793"/>
    <w:rsid w:val="001C0DD0"/>
    <w:rsid w:val="001C3AFE"/>
    <w:rsid w:val="001D295C"/>
    <w:rsid w:val="001D48D3"/>
    <w:rsid w:val="001E5E4B"/>
    <w:rsid w:val="001E6F6B"/>
    <w:rsid w:val="001F2F50"/>
    <w:rsid w:val="001F368F"/>
    <w:rsid w:val="00214142"/>
    <w:rsid w:val="00214812"/>
    <w:rsid w:val="00214963"/>
    <w:rsid w:val="002263AF"/>
    <w:rsid w:val="00227C7F"/>
    <w:rsid w:val="0024101F"/>
    <w:rsid w:val="002420BA"/>
    <w:rsid w:val="0026114E"/>
    <w:rsid w:val="0026393D"/>
    <w:rsid w:val="00263F99"/>
    <w:rsid w:val="00267D14"/>
    <w:rsid w:val="002701A7"/>
    <w:rsid w:val="00280B27"/>
    <w:rsid w:val="00282BB0"/>
    <w:rsid w:val="002832FB"/>
    <w:rsid w:val="002A45BB"/>
    <w:rsid w:val="002B0D7D"/>
    <w:rsid w:val="002B114C"/>
    <w:rsid w:val="002C2F85"/>
    <w:rsid w:val="002D10A7"/>
    <w:rsid w:val="002E1918"/>
    <w:rsid w:val="002E5429"/>
    <w:rsid w:val="002F32F0"/>
    <w:rsid w:val="00315949"/>
    <w:rsid w:val="00330259"/>
    <w:rsid w:val="0034104F"/>
    <w:rsid w:val="00344657"/>
    <w:rsid w:val="00360BCD"/>
    <w:rsid w:val="003654A1"/>
    <w:rsid w:val="003660DC"/>
    <w:rsid w:val="0036637F"/>
    <w:rsid w:val="00367334"/>
    <w:rsid w:val="00371A67"/>
    <w:rsid w:val="00373D31"/>
    <w:rsid w:val="003858AC"/>
    <w:rsid w:val="0039156F"/>
    <w:rsid w:val="00396AFB"/>
    <w:rsid w:val="00397037"/>
    <w:rsid w:val="003B5F52"/>
    <w:rsid w:val="003C0190"/>
    <w:rsid w:val="003C52F7"/>
    <w:rsid w:val="003D34FE"/>
    <w:rsid w:val="003D4D75"/>
    <w:rsid w:val="003E5DD2"/>
    <w:rsid w:val="003E5E09"/>
    <w:rsid w:val="003E6288"/>
    <w:rsid w:val="003E74BF"/>
    <w:rsid w:val="003F5B95"/>
    <w:rsid w:val="00400424"/>
    <w:rsid w:val="00402B12"/>
    <w:rsid w:val="00404E8A"/>
    <w:rsid w:val="00410C3C"/>
    <w:rsid w:val="004227F2"/>
    <w:rsid w:val="0043671D"/>
    <w:rsid w:val="00441785"/>
    <w:rsid w:val="004506D4"/>
    <w:rsid w:val="00455EC2"/>
    <w:rsid w:val="00464EE0"/>
    <w:rsid w:val="00465389"/>
    <w:rsid w:val="00471DA5"/>
    <w:rsid w:val="004768C2"/>
    <w:rsid w:val="004A2FCB"/>
    <w:rsid w:val="004A3C72"/>
    <w:rsid w:val="004A5F39"/>
    <w:rsid w:val="004A66B5"/>
    <w:rsid w:val="004A7CB9"/>
    <w:rsid w:val="004B3F93"/>
    <w:rsid w:val="004C1FA0"/>
    <w:rsid w:val="004D124D"/>
    <w:rsid w:val="004E298F"/>
    <w:rsid w:val="004F7662"/>
    <w:rsid w:val="00506764"/>
    <w:rsid w:val="00517C49"/>
    <w:rsid w:val="00521B2E"/>
    <w:rsid w:val="00523490"/>
    <w:rsid w:val="00530701"/>
    <w:rsid w:val="0053214E"/>
    <w:rsid w:val="00536784"/>
    <w:rsid w:val="00537F37"/>
    <w:rsid w:val="005453B4"/>
    <w:rsid w:val="0055717A"/>
    <w:rsid w:val="00561A3A"/>
    <w:rsid w:val="00563ED5"/>
    <w:rsid w:val="00570703"/>
    <w:rsid w:val="00571D42"/>
    <w:rsid w:val="005766C9"/>
    <w:rsid w:val="00580337"/>
    <w:rsid w:val="005829D2"/>
    <w:rsid w:val="0058409F"/>
    <w:rsid w:val="005A45E5"/>
    <w:rsid w:val="005A7BF2"/>
    <w:rsid w:val="005C6429"/>
    <w:rsid w:val="005E25D4"/>
    <w:rsid w:val="005E418A"/>
    <w:rsid w:val="005F20DC"/>
    <w:rsid w:val="00603915"/>
    <w:rsid w:val="006059FE"/>
    <w:rsid w:val="00606799"/>
    <w:rsid w:val="00616D2E"/>
    <w:rsid w:val="00620B82"/>
    <w:rsid w:val="00624E04"/>
    <w:rsid w:val="0062733D"/>
    <w:rsid w:val="00644131"/>
    <w:rsid w:val="00660C35"/>
    <w:rsid w:val="00672239"/>
    <w:rsid w:val="00682AE7"/>
    <w:rsid w:val="00683497"/>
    <w:rsid w:val="0068741F"/>
    <w:rsid w:val="006B0110"/>
    <w:rsid w:val="006B2320"/>
    <w:rsid w:val="006B594E"/>
    <w:rsid w:val="006C2378"/>
    <w:rsid w:val="006C30DA"/>
    <w:rsid w:val="006C5DF5"/>
    <w:rsid w:val="006D54D1"/>
    <w:rsid w:val="006E2F05"/>
    <w:rsid w:val="006F39D6"/>
    <w:rsid w:val="00703692"/>
    <w:rsid w:val="007166C2"/>
    <w:rsid w:val="00716D6A"/>
    <w:rsid w:val="007204BD"/>
    <w:rsid w:val="007214FB"/>
    <w:rsid w:val="00735E15"/>
    <w:rsid w:val="00737724"/>
    <w:rsid w:val="00744F93"/>
    <w:rsid w:val="007537EA"/>
    <w:rsid w:val="00756900"/>
    <w:rsid w:val="00764287"/>
    <w:rsid w:val="0076506C"/>
    <w:rsid w:val="007713BC"/>
    <w:rsid w:val="0079104A"/>
    <w:rsid w:val="007925F7"/>
    <w:rsid w:val="007A0881"/>
    <w:rsid w:val="007A51AB"/>
    <w:rsid w:val="007A759A"/>
    <w:rsid w:val="007B2FC9"/>
    <w:rsid w:val="007C0CF6"/>
    <w:rsid w:val="007C2C80"/>
    <w:rsid w:val="007C3348"/>
    <w:rsid w:val="007D5878"/>
    <w:rsid w:val="007E056B"/>
    <w:rsid w:val="007E3067"/>
    <w:rsid w:val="007F5EA3"/>
    <w:rsid w:val="00803DD2"/>
    <w:rsid w:val="008102FA"/>
    <w:rsid w:val="00817AE2"/>
    <w:rsid w:val="00821B6A"/>
    <w:rsid w:val="00832AAB"/>
    <w:rsid w:val="00833EF0"/>
    <w:rsid w:val="00846212"/>
    <w:rsid w:val="0085426F"/>
    <w:rsid w:val="008557FA"/>
    <w:rsid w:val="0086059C"/>
    <w:rsid w:val="0086113A"/>
    <w:rsid w:val="00863CBA"/>
    <w:rsid w:val="00891D30"/>
    <w:rsid w:val="00894E95"/>
    <w:rsid w:val="00896D3C"/>
    <w:rsid w:val="008A1FE4"/>
    <w:rsid w:val="008A21D2"/>
    <w:rsid w:val="008A3861"/>
    <w:rsid w:val="008C604E"/>
    <w:rsid w:val="008C68EA"/>
    <w:rsid w:val="008D0056"/>
    <w:rsid w:val="008D47E6"/>
    <w:rsid w:val="008D6866"/>
    <w:rsid w:val="008F7BF2"/>
    <w:rsid w:val="00901352"/>
    <w:rsid w:val="0090277F"/>
    <w:rsid w:val="00902A51"/>
    <w:rsid w:val="0090313E"/>
    <w:rsid w:val="00903B55"/>
    <w:rsid w:val="00906935"/>
    <w:rsid w:val="00913EE9"/>
    <w:rsid w:val="009243FB"/>
    <w:rsid w:val="00927908"/>
    <w:rsid w:val="0093267A"/>
    <w:rsid w:val="009474C6"/>
    <w:rsid w:val="009527AC"/>
    <w:rsid w:val="00954FA0"/>
    <w:rsid w:val="009559EB"/>
    <w:rsid w:val="00960FE5"/>
    <w:rsid w:val="00962BBF"/>
    <w:rsid w:val="009669EB"/>
    <w:rsid w:val="00967210"/>
    <w:rsid w:val="00977E98"/>
    <w:rsid w:val="009814DB"/>
    <w:rsid w:val="00983594"/>
    <w:rsid w:val="009955B0"/>
    <w:rsid w:val="00996862"/>
    <w:rsid w:val="009A14F2"/>
    <w:rsid w:val="009C1644"/>
    <w:rsid w:val="009C2FCE"/>
    <w:rsid w:val="009D0663"/>
    <w:rsid w:val="009E03C4"/>
    <w:rsid w:val="009E3B25"/>
    <w:rsid w:val="009E4683"/>
    <w:rsid w:val="009F5BCE"/>
    <w:rsid w:val="009F62C7"/>
    <w:rsid w:val="00A00278"/>
    <w:rsid w:val="00A04A7F"/>
    <w:rsid w:val="00A11BF5"/>
    <w:rsid w:val="00A22C66"/>
    <w:rsid w:val="00A24F8A"/>
    <w:rsid w:val="00A505C1"/>
    <w:rsid w:val="00A550E0"/>
    <w:rsid w:val="00A65CA0"/>
    <w:rsid w:val="00A6748B"/>
    <w:rsid w:val="00A730ED"/>
    <w:rsid w:val="00A8182F"/>
    <w:rsid w:val="00A90918"/>
    <w:rsid w:val="00A979BF"/>
    <w:rsid w:val="00AB5CE1"/>
    <w:rsid w:val="00AB6890"/>
    <w:rsid w:val="00AC6F19"/>
    <w:rsid w:val="00AD0B54"/>
    <w:rsid w:val="00AD57E6"/>
    <w:rsid w:val="00AD69F7"/>
    <w:rsid w:val="00AE3E82"/>
    <w:rsid w:val="00AF2FE4"/>
    <w:rsid w:val="00AF4565"/>
    <w:rsid w:val="00AF73A9"/>
    <w:rsid w:val="00B10B27"/>
    <w:rsid w:val="00B12598"/>
    <w:rsid w:val="00B14725"/>
    <w:rsid w:val="00B27740"/>
    <w:rsid w:val="00B37091"/>
    <w:rsid w:val="00B56E3B"/>
    <w:rsid w:val="00B60EB4"/>
    <w:rsid w:val="00B6431F"/>
    <w:rsid w:val="00B65D22"/>
    <w:rsid w:val="00B70FA9"/>
    <w:rsid w:val="00B8659A"/>
    <w:rsid w:val="00BA7F36"/>
    <w:rsid w:val="00BB1175"/>
    <w:rsid w:val="00BB1865"/>
    <w:rsid w:val="00BB4D77"/>
    <w:rsid w:val="00BD2240"/>
    <w:rsid w:val="00BF133D"/>
    <w:rsid w:val="00C02CD6"/>
    <w:rsid w:val="00C03715"/>
    <w:rsid w:val="00C23AE5"/>
    <w:rsid w:val="00C362AA"/>
    <w:rsid w:val="00C36EFF"/>
    <w:rsid w:val="00C37C1B"/>
    <w:rsid w:val="00C4031C"/>
    <w:rsid w:val="00C456F1"/>
    <w:rsid w:val="00C51D6A"/>
    <w:rsid w:val="00C555BE"/>
    <w:rsid w:val="00C64D20"/>
    <w:rsid w:val="00C65A8C"/>
    <w:rsid w:val="00C67068"/>
    <w:rsid w:val="00C7464F"/>
    <w:rsid w:val="00C83182"/>
    <w:rsid w:val="00C92D4B"/>
    <w:rsid w:val="00CA28E3"/>
    <w:rsid w:val="00CB4926"/>
    <w:rsid w:val="00CC198D"/>
    <w:rsid w:val="00CC4DEC"/>
    <w:rsid w:val="00CC619B"/>
    <w:rsid w:val="00CE0976"/>
    <w:rsid w:val="00CF5701"/>
    <w:rsid w:val="00D00DE6"/>
    <w:rsid w:val="00D010A6"/>
    <w:rsid w:val="00D016CB"/>
    <w:rsid w:val="00D01B17"/>
    <w:rsid w:val="00D172AE"/>
    <w:rsid w:val="00D1798B"/>
    <w:rsid w:val="00D20AD4"/>
    <w:rsid w:val="00D2304E"/>
    <w:rsid w:val="00D41598"/>
    <w:rsid w:val="00D51D93"/>
    <w:rsid w:val="00D540E5"/>
    <w:rsid w:val="00D7218D"/>
    <w:rsid w:val="00D90AB3"/>
    <w:rsid w:val="00D969B1"/>
    <w:rsid w:val="00DC55F9"/>
    <w:rsid w:val="00DC6DE5"/>
    <w:rsid w:val="00DF729F"/>
    <w:rsid w:val="00E029A8"/>
    <w:rsid w:val="00E057BB"/>
    <w:rsid w:val="00E139D9"/>
    <w:rsid w:val="00E17949"/>
    <w:rsid w:val="00E25A02"/>
    <w:rsid w:val="00E25F22"/>
    <w:rsid w:val="00E472DA"/>
    <w:rsid w:val="00E52D11"/>
    <w:rsid w:val="00E61283"/>
    <w:rsid w:val="00E61FB3"/>
    <w:rsid w:val="00E67E3B"/>
    <w:rsid w:val="00E75570"/>
    <w:rsid w:val="00E82AFB"/>
    <w:rsid w:val="00E84680"/>
    <w:rsid w:val="00EA2BEB"/>
    <w:rsid w:val="00EA7CCA"/>
    <w:rsid w:val="00EB225F"/>
    <w:rsid w:val="00EB341C"/>
    <w:rsid w:val="00EC2623"/>
    <w:rsid w:val="00EC268D"/>
    <w:rsid w:val="00EC4C1A"/>
    <w:rsid w:val="00ED7341"/>
    <w:rsid w:val="00EE19FC"/>
    <w:rsid w:val="00EE666A"/>
    <w:rsid w:val="00F016F3"/>
    <w:rsid w:val="00F13923"/>
    <w:rsid w:val="00F20D01"/>
    <w:rsid w:val="00F31D8D"/>
    <w:rsid w:val="00F40BE1"/>
    <w:rsid w:val="00F42D9D"/>
    <w:rsid w:val="00F460BD"/>
    <w:rsid w:val="00F65F63"/>
    <w:rsid w:val="00F66C55"/>
    <w:rsid w:val="00F752C4"/>
    <w:rsid w:val="00F90E83"/>
    <w:rsid w:val="00F92076"/>
    <w:rsid w:val="00F950CA"/>
    <w:rsid w:val="00FA3817"/>
    <w:rsid w:val="00FA7627"/>
    <w:rsid w:val="00FB16E1"/>
    <w:rsid w:val="00FB7A2C"/>
    <w:rsid w:val="00FC02FF"/>
    <w:rsid w:val="00FC4714"/>
    <w:rsid w:val="00FC477C"/>
    <w:rsid w:val="00FC656D"/>
    <w:rsid w:val="00FE4A02"/>
    <w:rsid w:val="00FE5494"/>
    <w:rsid w:val="00FE6F87"/>
    <w:rsid w:val="00FE724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D4D7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D4D75"/>
    <w:rPr>
      <w:color w:val="0000FF" w:themeColor="hyperlink"/>
      <w:u w:val="single"/>
    </w:rPr>
  </w:style>
  <w:style w:type="paragraph" w:styleId="Yltunniste">
    <w:name w:val="header"/>
    <w:basedOn w:val="Normaali"/>
    <w:link w:val="YltunnisteChar"/>
    <w:uiPriority w:val="99"/>
    <w:unhideWhenUsed/>
    <w:rsid w:val="00FB7A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B7A2C"/>
  </w:style>
  <w:style w:type="paragraph" w:styleId="Alatunniste">
    <w:name w:val="footer"/>
    <w:basedOn w:val="Normaali"/>
    <w:link w:val="AlatunnisteChar"/>
    <w:uiPriority w:val="99"/>
    <w:unhideWhenUsed/>
    <w:rsid w:val="00FB7A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B7A2C"/>
  </w:style>
  <w:style w:type="paragraph" w:styleId="Luettelokappale">
    <w:name w:val="List Paragraph"/>
    <w:basedOn w:val="Normaali"/>
    <w:uiPriority w:val="34"/>
    <w:qFormat/>
    <w:rsid w:val="00906935"/>
    <w:pPr>
      <w:ind w:left="720"/>
      <w:contextualSpacing/>
    </w:pPr>
  </w:style>
  <w:style w:type="paragraph" w:styleId="Seliteteksti">
    <w:name w:val="Balloon Text"/>
    <w:basedOn w:val="Normaali"/>
    <w:link w:val="SelitetekstiChar"/>
    <w:uiPriority w:val="99"/>
    <w:semiHidden/>
    <w:unhideWhenUsed/>
    <w:rsid w:val="00031E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31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D4D7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D4D75"/>
    <w:rPr>
      <w:color w:val="0000FF" w:themeColor="hyperlink"/>
      <w:u w:val="single"/>
    </w:rPr>
  </w:style>
  <w:style w:type="paragraph" w:styleId="Yltunniste">
    <w:name w:val="header"/>
    <w:basedOn w:val="Normaali"/>
    <w:link w:val="YltunnisteChar"/>
    <w:uiPriority w:val="99"/>
    <w:unhideWhenUsed/>
    <w:rsid w:val="00FB7A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B7A2C"/>
  </w:style>
  <w:style w:type="paragraph" w:styleId="Alatunniste">
    <w:name w:val="footer"/>
    <w:basedOn w:val="Normaali"/>
    <w:link w:val="AlatunnisteChar"/>
    <w:uiPriority w:val="99"/>
    <w:unhideWhenUsed/>
    <w:rsid w:val="00FB7A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B7A2C"/>
  </w:style>
  <w:style w:type="paragraph" w:styleId="Luettelokappale">
    <w:name w:val="List Paragraph"/>
    <w:basedOn w:val="Normaali"/>
    <w:uiPriority w:val="34"/>
    <w:qFormat/>
    <w:rsid w:val="00906935"/>
    <w:pPr>
      <w:ind w:left="720"/>
      <w:contextualSpacing/>
    </w:pPr>
  </w:style>
  <w:style w:type="paragraph" w:styleId="Seliteteksti">
    <w:name w:val="Balloon Text"/>
    <w:basedOn w:val="Normaali"/>
    <w:link w:val="SelitetekstiChar"/>
    <w:uiPriority w:val="99"/>
    <w:semiHidden/>
    <w:unhideWhenUsed/>
    <w:rsid w:val="00031E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31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9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na.muinonen@stm.f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irjaamo@stm.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nrik.gustafsson@invalidi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4999</Words>
  <Characters>40493</Characters>
  <Application>Microsoft Office Word</Application>
  <DocSecurity>0</DocSecurity>
  <Lines>337</Lines>
  <Paragraphs>90</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45402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Gustafsson</dc:creator>
  <cp:lastModifiedBy>STMPWES</cp:lastModifiedBy>
  <cp:revision>2</cp:revision>
  <cp:lastPrinted>2014-01-17T10:22:00Z</cp:lastPrinted>
  <dcterms:created xsi:type="dcterms:W3CDTF">2014-01-29T06:22:00Z</dcterms:created>
  <dcterms:modified xsi:type="dcterms:W3CDTF">2014-01-29T06:22:00Z</dcterms:modified>
</cp:coreProperties>
</file>