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520A" w14:textId="3743DDDE" w:rsidR="00DE1939" w:rsidRPr="00B307E7" w:rsidRDefault="00C80156" w:rsidP="00E57F04">
      <w:pPr>
        <w:spacing w:line="240" w:lineRule="auto"/>
        <w:rPr>
          <w:rFonts w:cstheme="minorHAnsi"/>
          <w:b/>
          <w:sz w:val="28"/>
          <w:szCs w:val="28"/>
        </w:rPr>
      </w:pPr>
      <w:r w:rsidRPr="00B307E7">
        <w:rPr>
          <w:rFonts w:cstheme="minorHAnsi"/>
          <w:b/>
          <w:sz w:val="28"/>
          <w:szCs w:val="28"/>
        </w:rPr>
        <w:t>Yhteistyö</w:t>
      </w:r>
      <w:r w:rsidR="00DE1939" w:rsidRPr="00B307E7">
        <w:rPr>
          <w:rFonts w:cstheme="minorHAnsi"/>
          <w:b/>
          <w:sz w:val="28"/>
          <w:szCs w:val="28"/>
        </w:rPr>
        <w:t>ryhmä</w:t>
      </w:r>
      <w:r w:rsidRPr="00B307E7">
        <w:rPr>
          <w:rFonts w:cstheme="minorHAnsi"/>
          <w:b/>
          <w:sz w:val="28"/>
          <w:szCs w:val="28"/>
        </w:rPr>
        <w:t>n</w:t>
      </w:r>
      <w:r w:rsidR="007028C1" w:rsidRPr="00B307E7">
        <w:rPr>
          <w:rFonts w:cstheme="minorHAnsi"/>
          <w:b/>
          <w:sz w:val="28"/>
          <w:szCs w:val="28"/>
        </w:rPr>
        <w:t xml:space="preserve"> </w:t>
      </w:r>
      <w:r w:rsidR="00AC305B" w:rsidRPr="00B307E7">
        <w:rPr>
          <w:rFonts w:cstheme="minorHAnsi"/>
          <w:b/>
          <w:sz w:val="28"/>
          <w:szCs w:val="28"/>
        </w:rPr>
        <w:t>7</w:t>
      </w:r>
      <w:r w:rsidR="00FD6AD2" w:rsidRPr="00B307E7">
        <w:rPr>
          <w:rFonts w:cstheme="minorHAnsi"/>
          <w:b/>
          <w:sz w:val="28"/>
          <w:szCs w:val="28"/>
        </w:rPr>
        <w:t>.</w:t>
      </w:r>
      <w:r w:rsidR="00DE1939" w:rsidRPr="00B307E7">
        <w:rPr>
          <w:rFonts w:cstheme="minorHAnsi"/>
          <w:b/>
          <w:sz w:val="28"/>
          <w:szCs w:val="28"/>
        </w:rPr>
        <w:t xml:space="preserve"> kokous </w:t>
      </w:r>
    </w:p>
    <w:p w14:paraId="13B3AE20" w14:textId="22963516" w:rsidR="00D33728" w:rsidRPr="00B307E7" w:rsidRDefault="00993AE2" w:rsidP="00B307E7">
      <w:pPr>
        <w:spacing w:after="0" w:line="240" w:lineRule="auto"/>
        <w:rPr>
          <w:rFonts w:cstheme="minorHAnsi"/>
          <w:b/>
        </w:rPr>
      </w:pPr>
      <w:r w:rsidRPr="00650C48">
        <w:rPr>
          <w:rFonts w:cstheme="minorHAnsi"/>
          <w:b/>
        </w:rPr>
        <w:t>Aika:</w:t>
      </w:r>
      <w:r w:rsidRPr="00650C48">
        <w:rPr>
          <w:rFonts w:cstheme="minorHAnsi"/>
        </w:rPr>
        <w:t xml:space="preserve"> </w:t>
      </w:r>
      <w:r w:rsidR="009273AF" w:rsidRPr="00650C48">
        <w:rPr>
          <w:rFonts w:cstheme="minorHAnsi"/>
        </w:rPr>
        <w:t>Keskiviikkona</w:t>
      </w:r>
      <w:r w:rsidR="00DE1939" w:rsidRPr="00650C48">
        <w:rPr>
          <w:rFonts w:cstheme="minorHAnsi"/>
        </w:rPr>
        <w:t xml:space="preserve"> </w:t>
      </w:r>
      <w:r w:rsidR="00AC305B" w:rsidRPr="00650C48">
        <w:rPr>
          <w:rFonts w:cstheme="minorHAnsi"/>
        </w:rPr>
        <w:t>14</w:t>
      </w:r>
      <w:r w:rsidR="00C80156" w:rsidRPr="00650C48">
        <w:rPr>
          <w:rFonts w:cstheme="minorHAnsi"/>
        </w:rPr>
        <w:t>.</w:t>
      </w:r>
      <w:r w:rsidR="00AC305B" w:rsidRPr="00650C48">
        <w:rPr>
          <w:rFonts w:cstheme="minorHAnsi"/>
        </w:rPr>
        <w:t>2</w:t>
      </w:r>
      <w:r w:rsidR="00B2607D" w:rsidRPr="00650C48">
        <w:rPr>
          <w:rFonts w:cstheme="minorHAnsi"/>
        </w:rPr>
        <w:t>.202</w:t>
      </w:r>
      <w:r w:rsidR="00AC305B" w:rsidRPr="00650C48">
        <w:rPr>
          <w:rFonts w:cstheme="minorHAnsi"/>
        </w:rPr>
        <w:t>3</w:t>
      </w:r>
      <w:r w:rsidR="00DE1939" w:rsidRPr="00650C48">
        <w:rPr>
          <w:rFonts w:cstheme="minorHAnsi"/>
        </w:rPr>
        <w:t xml:space="preserve"> klo </w:t>
      </w:r>
      <w:r w:rsidR="00B82F3D" w:rsidRPr="00650C48">
        <w:rPr>
          <w:rFonts w:cstheme="minorHAnsi"/>
        </w:rPr>
        <w:t>10</w:t>
      </w:r>
      <w:r w:rsidR="00482A3E" w:rsidRPr="00650C48">
        <w:rPr>
          <w:rFonts w:cstheme="minorHAnsi"/>
        </w:rPr>
        <w:t>.00-1</w:t>
      </w:r>
      <w:r w:rsidR="00B82F3D" w:rsidRPr="00650C48">
        <w:rPr>
          <w:rFonts w:cstheme="minorHAnsi"/>
        </w:rPr>
        <w:t>2</w:t>
      </w:r>
      <w:r w:rsidR="00482A3E" w:rsidRPr="00650C48">
        <w:rPr>
          <w:rFonts w:cstheme="minorHAnsi"/>
        </w:rPr>
        <w:t>.00</w:t>
      </w:r>
      <w:r w:rsidR="007D2F01" w:rsidRPr="00650C48">
        <w:rPr>
          <w:rFonts w:cstheme="minorHAnsi"/>
        </w:rPr>
        <w:t xml:space="preserve"> </w:t>
      </w:r>
    </w:p>
    <w:p w14:paraId="7A11C0A6" w14:textId="77777777" w:rsidR="00D33728" w:rsidRPr="00650C48" w:rsidRDefault="00D33728" w:rsidP="006B3FEE">
      <w:pPr>
        <w:spacing w:after="0" w:line="240" w:lineRule="auto"/>
        <w:rPr>
          <w:rFonts w:cstheme="minorHAnsi"/>
        </w:rPr>
      </w:pPr>
    </w:p>
    <w:p w14:paraId="1698F2E1" w14:textId="2143B263" w:rsidR="007028C1" w:rsidRPr="00650C48" w:rsidRDefault="007028C1" w:rsidP="007028C1">
      <w:pPr>
        <w:rPr>
          <w:rFonts w:cstheme="minorHAnsi"/>
          <w:color w:val="252424"/>
        </w:rPr>
      </w:pPr>
      <w:r w:rsidRPr="00650C48">
        <w:rPr>
          <w:rFonts w:cstheme="minorHAnsi"/>
          <w:color w:val="252424"/>
        </w:rPr>
        <w:t xml:space="preserve"> </w:t>
      </w:r>
    </w:p>
    <w:p w14:paraId="1A3EFCED" w14:textId="77777777" w:rsidR="005D6208" w:rsidRPr="00650C48" w:rsidRDefault="005D6208" w:rsidP="00DE1939">
      <w:pPr>
        <w:rPr>
          <w:rFonts w:cstheme="minorHAnsi"/>
        </w:rPr>
        <w:sectPr w:rsidR="005D6208" w:rsidRPr="00650C48" w:rsidSect="005D6208">
          <w:headerReference w:type="default" r:id="rId10"/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8FAC421" w14:textId="77777777" w:rsidR="00367DA8" w:rsidRPr="00650C48" w:rsidRDefault="00367DA8" w:rsidP="00E57F04">
      <w:pPr>
        <w:spacing w:after="0" w:line="240" w:lineRule="auto"/>
        <w:rPr>
          <w:rFonts w:eastAsiaTheme="minorEastAsia" w:cstheme="minorHAnsi"/>
        </w:rPr>
      </w:pPr>
    </w:p>
    <w:p w14:paraId="0919019C" w14:textId="6D9DDA32" w:rsidR="00993AE2" w:rsidRPr="00650C48" w:rsidRDefault="00993AE2" w:rsidP="0008617E">
      <w:pPr>
        <w:rPr>
          <w:rFonts w:eastAsiaTheme="minorEastAsia" w:cstheme="minorHAnsi"/>
        </w:rPr>
      </w:pPr>
      <w:r w:rsidRPr="00650C48">
        <w:rPr>
          <w:rFonts w:eastAsiaTheme="minorEastAsia" w:cstheme="minorHAnsi"/>
          <w:b/>
        </w:rPr>
        <w:t>Paikka:</w:t>
      </w:r>
      <w:r w:rsidRPr="00650C48">
        <w:rPr>
          <w:rFonts w:eastAsiaTheme="minorEastAsia" w:cstheme="minorHAnsi"/>
        </w:rPr>
        <w:t xml:space="preserve"> </w:t>
      </w:r>
      <w:r w:rsidR="0008617E" w:rsidRPr="00650C48">
        <w:rPr>
          <w:rFonts w:eastAsiaTheme="minorEastAsia" w:cstheme="minorHAnsi"/>
        </w:rPr>
        <w:t xml:space="preserve">YM:ssä kokoushuoneessa Norppa </w:t>
      </w:r>
      <w:r w:rsidRPr="00650C48">
        <w:rPr>
          <w:rFonts w:eastAsiaTheme="minorEastAsia" w:cstheme="minorHAnsi"/>
        </w:rPr>
        <w:t xml:space="preserve">sekä </w:t>
      </w:r>
      <w:r w:rsidR="00D53F32">
        <w:rPr>
          <w:rFonts w:eastAsiaTheme="minorEastAsia" w:cstheme="minorHAnsi"/>
        </w:rPr>
        <w:t xml:space="preserve">Teams-yhteydellä </w:t>
      </w:r>
    </w:p>
    <w:p w14:paraId="094BC77B" w14:textId="6E56EAB6" w:rsidR="001C4F06" w:rsidRPr="007D35EA" w:rsidRDefault="007D35EA" w:rsidP="00E57F04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 xml:space="preserve">Osallistujat: </w:t>
      </w:r>
      <w:r w:rsidR="008B06A9">
        <w:rPr>
          <w:rFonts w:eastAsiaTheme="minorEastAsia" w:cstheme="minorHAnsi"/>
        </w:rPr>
        <w:t xml:space="preserve">Annukka Berg (YM), </w:t>
      </w:r>
      <w:r w:rsidR="00D53F32">
        <w:rPr>
          <w:rFonts w:eastAsiaTheme="minorEastAsia" w:cstheme="minorHAnsi"/>
        </w:rPr>
        <w:t xml:space="preserve">Juhani Damski (YM, pj), </w:t>
      </w:r>
      <w:r>
        <w:rPr>
          <w:rFonts w:eastAsiaTheme="minorEastAsia" w:cstheme="minorHAnsi"/>
        </w:rPr>
        <w:t>Juha Haataja (OKM), Miira Riipinen</w:t>
      </w:r>
      <w:r w:rsidR="00B323F9">
        <w:rPr>
          <w:rFonts w:eastAsiaTheme="minorEastAsia" w:cstheme="minorHAnsi"/>
        </w:rPr>
        <w:t xml:space="preserve"> (Kuntaliitto)</w:t>
      </w:r>
      <w:r>
        <w:rPr>
          <w:rFonts w:eastAsiaTheme="minorEastAsia" w:cstheme="minorHAnsi"/>
        </w:rPr>
        <w:t>, Tuovi Kurttio</w:t>
      </w:r>
      <w:r w:rsidR="00D53F32">
        <w:rPr>
          <w:rFonts w:eastAsiaTheme="minorEastAsia" w:cstheme="minorHAnsi"/>
        </w:rPr>
        <w:t xml:space="preserve"> (Pääkaupunkiseudun kierrätyskeskus)</w:t>
      </w:r>
      <w:r>
        <w:rPr>
          <w:rFonts w:eastAsiaTheme="minorEastAsia" w:cstheme="minorHAnsi"/>
        </w:rPr>
        <w:t>, Sari Tasa</w:t>
      </w:r>
      <w:r w:rsidR="00B323F9">
        <w:rPr>
          <w:rFonts w:eastAsiaTheme="minorEastAsia" w:cstheme="minorHAnsi"/>
        </w:rPr>
        <w:t xml:space="preserve"> (TEM)</w:t>
      </w:r>
      <w:r>
        <w:rPr>
          <w:rFonts w:eastAsiaTheme="minorEastAsia" w:cstheme="minorHAnsi"/>
        </w:rPr>
        <w:t>, Marja Ola</w:t>
      </w:r>
      <w:r w:rsidR="00B323F9">
        <w:rPr>
          <w:rFonts w:eastAsiaTheme="minorEastAsia" w:cstheme="minorHAnsi"/>
        </w:rPr>
        <w:t xml:space="preserve"> (Kaupan liitto)</w:t>
      </w:r>
      <w:r>
        <w:rPr>
          <w:rFonts w:eastAsiaTheme="minorEastAsia" w:cstheme="minorHAnsi"/>
        </w:rPr>
        <w:t>, Jutta</w:t>
      </w:r>
      <w:r w:rsidR="00D53F32">
        <w:rPr>
          <w:rFonts w:eastAsiaTheme="minorEastAsia" w:cstheme="minorHAnsi"/>
        </w:rPr>
        <w:t xml:space="preserve"> Laine-Ylijoki (KIVO</w:t>
      </w:r>
      <w:r>
        <w:rPr>
          <w:rFonts w:eastAsiaTheme="minorEastAsia" w:cstheme="minorHAnsi"/>
        </w:rPr>
        <w:t>), Taina Nikula</w:t>
      </w:r>
      <w:r w:rsidR="00B323F9">
        <w:rPr>
          <w:rFonts w:eastAsiaTheme="minorEastAsia" w:cstheme="minorHAnsi"/>
        </w:rPr>
        <w:t xml:space="preserve"> (YM)</w:t>
      </w:r>
      <w:r>
        <w:rPr>
          <w:rFonts w:eastAsiaTheme="minorEastAsia" w:cstheme="minorHAnsi"/>
        </w:rPr>
        <w:t>, Heikki Sorasahi</w:t>
      </w:r>
      <w:r w:rsidR="00B323F9">
        <w:rPr>
          <w:rFonts w:eastAsiaTheme="minorEastAsia" w:cstheme="minorHAnsi"/>
        </w:rPr>
        <w:t xml:space="preserve"> (YM, siht.)</w:t>
      </w:r>
      <w:r>
        <w:rPr>
          <w:rFonts w:eastAsiaTheme="minorEastAsia" w:cstheme="minorHAnsi"/>
        </w:rPr>
        <w:t>, Päivi Antikainen</w:t>
      </w:r>
      <w:r w:rsidR="00B323F9">
        <w:rPr>
          <w:rFonts w:eastAsiaTheme="minorEastAsia" w:cstheme="minorHAnsi"/>
        </w:rPr>
        <w:t xml:space="preserve"> (LVM)</w:t>
      </w:r>
      <w:r>
        <w:rPr>
          <w:rFonts w:eastAsiaTheme="minorEastAsia" w:cstheme="minorHAnsi"/>
        </w:rPr>
        <w:t>, Jussi Nikula</w:t>
      </w:r>
      <w:r w:rsidR="00B323F9">
        <w:rPr>
          <w:rFonts w:eastAsiaTheme="minorEastAsia" w:cstheme="minorHAnsi"/>
        </w:rPr>
        <w:t xml:space="preserve"> (WWF)</w:t>
      </w:r>
      <w:r>
        <w:rPr>
          <w:rFonts w:eastAsiaTheme="minorEastAsia" w:cstheme="minorHAnsi"/>
        </w:rPr>
        <w:t>, Johanna Kohl</w:t>
      </w:r>
      <w:r w:rsidR="00B323F9">
        <w:rPr>
          <w:rFonts w:eastAsiaTheme="minorEastAsia" w:cstheme="minorHAnsi"/>
        </w:rPr>
        <w:t xml:space="preserve"> (Luke)</w:t>
      </w:r>
      <w:r>
        <w:rPr>
          <w:rFonts w:eastAsiaTheme="minorEastAsia" w:cstheme="minorHAnsi"/>
        </w:rPr>
        <w:t>, Tarja Laitinen</w:t>
      </w:r>
      <w:r w:rsidR="00B323F9">
        <w:rPr>
          <w:rFonts w:eastAsiaTheme="minorEastAsia" w:cstheme="minorHAnsi"/>
        </w:rPr>
        <w:t xml:space="preserve"> (VTT)</w:t>
      </w:r>
      <w:r>
        <w:rPr>
          <w:rFonts w:eastAsiaTheme="minorEastAsia" w:cstheme="minorHAnsi"/>
        </w:rPr>
        <w:t>, Malena Sell</w:t>
      </w:r>
      <w:r w:rsidR="00B323F9">
        <w:rPr>
          <w:rFonts w:eastAsiaTheme="minorEastAsia" w:cstheme="minorHAnsi"/>
        </w:rPr>
        <w:t xml:space="preserve"> (UM)</w:t>
      </w:r>
      <w:r>
        <w:rPr>
          <w:rFonts w:eastAsiaTheme="minorEastAsia" w:cstheme="minorHAnsi"/>
        </w:rPr>
        <w:t>, Sampsa Nissinen</w:t>
      </w:r>
      <w:r w:rsidR="00B323F9">
        <w:rPr>
          <w:rFonts w:eastAsiaTheme="minorEastAsia" w:cstheme="minorHAnsi"/>
        </w:rPr>
        <w:t xml:space="preserve"> (TEM)</w:t>
      </w:r>
      <w:r>
        <w:rPr>
          <w:rFonts w:eastAsiaTheme="minorEastAsia" w:cstheme="minorHAnsi"/>
        </w:rPr>
        <w:t>, Minna Ojanperä</w:t>
      </w:r>
      <w:r w:rsidR="00B323F9">
        <w:rPr>
          <w:rFonts w:eastAsiaTheme="minorEastAsia" w:cstheme="minorHAnsi"/>
        </w:rPr>
        <w:t xml:space="preserve"> (EK)</w:t>
      </w:r>
      <w:r>
        <w:rPr>
          <w:rFonts w:eastAsiaTheme="minorEastAsia" w:cstheme="minorHAnsi"/>
        </w:rPr>
        <w:t>, Jenni Oksanen</w:t>
      </w:r>
      <w:r w:rsidR="00B323F9">
        <w:rPr>
          <w:rFonts w:eastAsiaTheme="minorEastAsia" w:cstheme="minorHAnsi"/>
        </w:rPr>
        <w:t xml:space="preserve"> (VM)</w:t>
      </w:r>
      <w:r>
        <w:rPr>
          <w:rFonts w:eastAsiaTheme="minorEastAsia" w:cstheme="minorHAnsi"/>
        </w:rPr>
        <w:t>, Paula Eskola</w:t>
      </w:r>
      <w:r w:rsidR="00B323F9">
        <w:rPr>
          <w:rFonts w:eastAsiaTheme="minorEastAsia" w:cstheme="minorHAnsi"/>
        </w:rPr>
        <w:t xml:space="preserve"> (Motiva)</w:t>
      </w:r>
      <w:r>
        <w:rPr>
          <w:rFonts w:eastAsiaTheme="minorEastAsia" w:cstheme="minorHAnsi"/>
        </w:rPr>
        <w:t>, Paula Laine</w:t>
      </w:r>
      <w:r w:rsidR="00B323F9">
        <w:rPr>
          <w:rFonts w:eastAsiaTheme="minorEastAsia" w:cstheme="minorHAnsi"/>
        </w:rPr>
        <w:t xml:space="preserve"> (Ilmastorahasto)</w:t>
      </w:r>
      <w:r>
        <w:rPr>
          <w:rFonts w:eastAsiaTheme="minorEastAsia" w:cstheme="minorHAnsi"/>
        </w:rPr>
        <w:t>, Jyri Seppälä</w:t>
      </w:r>
      <w:r w:rsidR="00B323F9">
        <w:rPr>
          <w:rFonts w:eastAsiaTheme="minorEastAsia" w:cstheme="minorHAnsi"/>
        </w:rPr>
        <w:t xml:space="preserve"> (Syke)</w:t>
      </w:r>
      <w:r>
        <w:rPr>
          <w:rFonts w:eastAsiaTheme="minorEastAsia" w:cstheme="minorHAnsi"/>
        </w:rPr>
        <w:t>, Helena Soimakallio</w:t>
      </w:r>
      <w:r w:rsidR="00B323F9">
        <w:rPr>
          <w:rFonts w:eastAsiaTheme="minorEastAsia" w:cstheme="minorHAnsi"/>
        </w:rPr>
        <w:t xml:space="preserve"> (Teknologiateollisuus)</w:t>
      </w:r>
      <w:r>
        <w:rPr>
          <w:rFonts w:eastAsiaTheme="minorEastAsia" w:cstheme="minorHAnsi"/>
        </w:rPr>
        <w:t>, Tiina Vyyryläinen</w:t>
      </w:r>
      <w:r w:rsidR="00B323F9">
        <w:rPr>
          <w:rFonts w:eastAsiaTheme="minorEastAsia" w:cstheme="minorHAnsi"/>
        </w:rPr>
        <w:t xml:space="preserve"> (Kuluttajaliitto)</w:t>
      </w:r>
      <w:r>
        <w:rPr>
          <w:rFonts w:eastAsiaTheme="minorEastAsia" w:cstheme="minorHAnsi"/>
        </w:rPr>
        <w:t>, Vainio Birgitta Mattila</w:t>
      </w:r>
      <w:r w:rsidR="00B323F9">
        <w:rPr>
          <w:rFonts w:eastAsiaTheme="minorEastAsia" w:cstheme="minorHAnsi"/>
        </w:rPr>
        <w:t xml:space="preserve"> (MMM)</w:t>
      </w:r>
      <w:r w:rsidR="00BF31AD">
        <w:rPr>
          <w:rFonts w:eastAsiaTheme="minorEastAsia" w:cstheme="minorHAnsi"/>
        </w:rPr>
        <w:t>, Kari Herlevi (Sitra)</w:t>
      </w:r>
      <w:r w:rsidR="00D53F32">
        <w:rPr>
          <w:rFonts w:eastAsiaTheme="minorEastAsia" w:cstheme="minorHAnsi"/>
        </w:rPr>
        <w:t>.</w:t>
      </w:r>
    </w:p>
    <w:p w14:paraId="599BB31B" w14:textId="77777777" w:rsidR="007D35EA" w:rsidRDefault="007D35EA" w:rsidP="00E57F04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14:paraId="140A754B" w14:textId="74FDEAA9" w:rsidR="00C80156" w:rsidRPr="00BD4642" w:rsidRDefault="00C80156" w:rsidP="00910CB4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E57F04">
        <w:rPr>
          <w:rFonts w:eastAsiaTheme="minorEastAsia"/>
          <w:b/>
          <w:sz w:val="24"/>
          <w:szCs w:val="24"/>
        </w:rPr>
        <w:t>Agenda</w:t>
      </w:r>
    </w:p>
    <w:p w14:paraId="3448949C" w14:textId="2802B964" w:rsidR="00C80156" w:rsidRPr="00BD4642" w:rsidRDefault="00DF5DCA" w:rsidP="00DD2678">
      <w:pPr>
        <w:pStyle w:val="Luettelokappale"/>
        <w:numPr>
          <w:ilvl w:val="0"/>
          <w:numId w:val="1"/>
        </w:numPr>
        <w:spacing w:after="0" w:line="240" w:lineRule="auto"/>
        <w:ind w:left="360"/>
        <w:rPr>
          <w:rFonts w:eastAsia="Times New Roman"/>
          <w:b/>
        </w:rPr>
      </w:pPr>
      <w:r w:rsidRPr="00BD4642">
        <w:rPr>
          <w:rFonts w:eastAsiaTheme="minorEastAsia"/>
          <w:b/>
        </w:rPr>
        <w:t>Kokouksen avaus</w:t>
      </w:r>
      <w:r w:rsidR="005D0F1E" w:rsidRPr="00BD4642">
        <w:rPr>
          <w:rFonts w:eastAsiaTheme="minorEastAsia"/>
          <w:b/>
        </w:rPr>
        <w:t xml:space="preserve"> </w:t>
      </w:r>
    </w:p>
    <w:p w14:paraId="4BD7A8F4" w14:textId="07E965C4" w:rsidR="00C80156" w:rsidRPr="00BD4642" w:rsidRDefault="00D53F32" w:rsidP="00910CB4">
      <w:pPr>
        <w:spacing w:after="0" w:line="240" w:lineRule="auto"/>
        <w:ind w:left="360"/>
        <w:rPr>
          <w:rFonts w:eastAsiaTheme="minorEastAsia"/>
          <w:i/>
        </w:rPr>
      </w:pPr>
      <w:r>
        <w:rPr>
          <w:rFonts w:eastAsiaTheme="minorEastAsia"/>
        </w:rPr>
        <w:t xml:space="preserve">Yhteistyöryhmän puheenjohtaja </w:t>
      </w:r>
      <w:r w:rsidR="00C80156" w:rsidRPr="00D53F32">
        <w:rPr>
          <w:rFonts w:eastAsiaTheme="minorEastAsia"/>
          <w:i/>
        </w:rPr>
        <w:t>Juhani</w:t>
      </w:r>
      <w:r w:rsidR="00C80156" w:rsidRPr="00BD4642">
        <w:rPr>
          <w:rFonts w:eastAsiaTheme="minorEastAsia"/>
          <w:i/>
        </w:rPr>
        <w:t xml:space="preserve"> Damski</w:t>
      </w:r>
      <w:r w:rsidR="008040E3">
        <w:rPr>
          <w:rFonts w:eastAsiaTheme="minorEastAsia"/>
          <w:i/>
        </w:rPr>
        <w:t xml:space="preserve"> </w:t>
      </w:r>
      <w:r>
        <w:rPr>
          <w:rFonts w:eastAsiaTheme="minorEastAsia"/>
        </w:rPr>
        <w:t>avasi</w:t>
      </w:r>
      <w:r w:rsidR="008040E3">
        <w:rPr>
          <w:rFonts w:eastAsiaTheme="minorEastAsia"/>
        </w:rPr>
        <w:t xml:space="preserve"> kokouksen.</w:t>
      </w:r>
    </w:p>
    <w:p w14:paraId="6D5EBD34" w14:textId="77777777" w:rsidR="00C80156" w:rsidRPr="00C80156" w:rsidRDefault="00C80156" w:rsidP="00910CB4">
      <w:pPr>
        <w:spacing w:after="0" w:line="240" w:lineRule="auto"/>
        <w:rPr>
          <w:rFonts w:eastAsiaTheme="minorEastAsia"/>
        </w:rPr>
      </w:pPr>
    </w:p>
    <w:p w14:paraId="20F60171" w14:textId="24ED18E5" w:rsidR="00AB1D11" w:rsidRPr="00BD4642" w:rsidRDefault="00F67776" w:rsidP="00DD2678">
      <w:pPr>
        <w:pStyle w:val="Luettelokappale"/>
        <w:numPr>
          <w:ilvl w:val="0"/>
          <w:numId w:val="1"/>
        </w:numPr>
        <w:spacing w:after="0" w:line="240" w:lineRule="auto"/>
        <w:ind w:left="360"/>
        <w:rPr>
          <w:rFonts w:eastAsia="Times New Roman"/>
          <w:b/>
        </w:rPr>
      </w:pPr>
      <w:r w:rsidRPr="00E57F04">
        <w:rPr>
          <w:rFonts w:eastAsiaTheme="minorEastAsia"/>
          <w:b/>
        </w:rPr>
        <w:t>Edellisen kokouksen muistiinpanot</w:t>
      </w:r>
      <w:r w:rsidR="00B25179" w:rsidRPr="00BD4642">
        <w:rPr>
          <w:rFonts w:eastAsiaTheme="minorEastAsia"/>
          <w:b/>
        </w:rPr>
        <w:t xml:space="preserve"> </w:t>
      </w:r>
    </w:p>
    <w:p w14:paraId="48BD690B" w14:textId="39D1B413" w:rsidR="00C80156" w:rsidRPr="00E57F04" w:rsidRDefault="00D53F32" w:rsidP="00910CB4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Hyväksyttiin </w:t>
      </w:r>
      <w:hyperlink r:id="rId11" w:history="1">
        <w:r>
          <w:rPr>
            <w:rStyle w:val="Hyperlinkki"/>
            <w:rFonts w:eastAsiaTheme="minorEastAsia"/>
          </w:rPr>
          <w:t>edellisen kokouksen muistiinpanot</w:t>
        </w:r>
      </w:hyperlink>
      <w:r w:rsidR="59B5A933" w:rsidRPr="59B5A933">
        <w:rPr>
          <w:rFonts w:eastAsiaTheme="minorEastAsia"/>
        </w:rPr>
        <w:t xml:space="preserve">. </w:t>
      </w:r>
    </w:p>
    <w:p w14:paraId="49684A85" w14:textId="77777777" w:rsidR="00A258D9" w:rsidRPr="009406D0" w:rsidRDefault="00A258D9" w:rsidP="00910CB4">
      <w:pPr>
        <w:spacing w:after="0" w:line="240" w:lineRule="auto"/>
        <w:ind w:left="360"/>
        <w:rPr>
          <w:rFonts w:eastAsiaTheme="minorEastAsia"/>
          <w:b/>
        </w:rPr>
      </w:pPr>
    </w:p>
    <w:p w14:paraId="5EF077F4" w14:textId="7D86840A" w:rsidR="002E2934" w:rsidRPr="006F44E1" w:rsidRDefault="002E2934" w:rsidP="00DD2678">
      <w:pPr>
        <w:pStyle w:val="Luettelokappale"/>
        <w:numPr>
          <w:ilvl w:val="0"/>
          <w:numId w:val="1"/>
        </w:numPr>
        <w:spacing w:after="0" w:line="240" w:lineRule="auto"/>
        <w:ind w:left="360"/>
        <w:rPr>
          <w:color w:val="000000" w:themeColor="text1"/>
        </w:rPr>
      </w:pPr>
      <w:r w:rsidRPr="00585C9C">
        <w:rPr>
          <w:b/>
          <w:color w:val="000000" w:themeColor="text1"/>
        </w:rPr>
        <w:t>Kiert</w:t>
      </w:r>
      <w:r>
        <w:rPr>
          <w:b/>
          <w:color w:val="000000" w:themeColor="text1"/>
        </w:rPr>
        <w:t>otalous tulevaisuudessa</w:t>
      </w:r>
      <w:r w:rsidR="006F44E1">
        <w:rPr>
          <w:b/>
          <w:color w:val="000000" w:themeColor="text1"/>
        </w:rPr>
        <w:t xml:space="preserve"> </w:t>
      </w:r>
    </w:p>
    <w:p w14:paraId="2435DC49" w14:textId="77777777" w:rsidR="00D53F32" w:rsidRDefault="00D53F32" w:rsidP="005D44C1">
      <w:pPr>
        <w:spacing w:after="0" w:line="240" w:lineRule="auto"/>
        <w:ind w:left="360"/>
        <w:rPr>
          <w:color w:val="000000" w:themeColor="text1"/>
        </w:rPr>
      </w:pPr>
    </w:p>
    <w:p w14:paraId="1001187E" w14:textId="0F9A12D4" w:rsidR="00D53F32" w:rsidRDefault="00D53F32" w:rsidP="00D53F32">
      <w:pPr>
        <w:spacing w:after="0" w:line="240" w:lineRule="auto"/>
        <w:ind w:left="360"/>
        <w:rPr>
          <w:color w:val="000000" w:themeColor="text1"/>
        </w:rPr>
      </w:pPr>
      <w:r w:rsidRPr="001272E8">
        <w:rPr>
          <w:i/>
          <w:color w:val="000000" w:themeColor="text1"/>
        </w:rPr>
        <w:t>Juhani Damski</w:t>
      </w:r>
      <w:r>
        <w:rPr>
          <w:color w:val="000000" w:themeColor="text1"/>
        </w:rPr>
        <w:t xml:space="preserve"> kertoi </w:t>
      </w:r>
      <w:hyperlink r:id="rId12" w:history="1">
        <w:r w:rsidRPr="00D53F32">
          <w:rPr>
            <w:rStyle w:val="Hyperlinkki"/>
          </w:rPr>
          <w:t>kansliapäälliköiden viesteistä hallituksen vaihdoksee</w:t>
        </w:r>
        <w:r>
          <w:rPr>
            <w:rStyle w:val="Hyperlinkki"/>
          </w:rPr>
          <w:t>n (6.2.2023)</w:t>
        </w:r>
      </w:hyperlink>
      <w:r>
        <w:rPr>
          <w:color w:val="000000" w:themeColor="text1"/>
        </w:rPr>
        <w:t xml:space="preserve"> vihreän siirtymän ja kiertotalouden näkökulmasta. Yksi viidestä päähaasteesta on </w:t>
      </w:r>
      <w:r w:rsidR="00C726AD">
        <w:rPr>
          <w:color w:val="000000" w:themeColor="text1"/>
        </w:rPr>
        <w:t xml:space="preserve">nopea eteneminen </w:t>
      </w:r>
      <w:r>
        <w:rPr>
          <w:color w:val="000000" w:themeColor="text1"/>
        </w:rPr>
        <w:t xml:space="preserve">vihreässä siirtymässä, jossa kiertotalouden valtavirtaistamiselle </w:t>
      </w:r>
      <w:r w:rsidR="00C726AD">
        <w:rPr>
          <w:color w:val="000000" w:themeColor="text1"/>
        </w:rPr>
        <w:t>nähdään</w:t>
      </w:r>
      <w:r>
        <w:rPr>
          <w:color w:val="000000" w:themeColor="text1"/>
        </w:rPr>
        <w:t xml:space="preserve"> merkittävä rooli. Innovaatioilla, mittavilla investoinneilla sekä uusimman tiedon hyödyntämisellä on keskeinen rooli siirtymä</w:t>
      </w:r>
      <w:r w:rsidR="00C726AD">
        <w:rPr>
          <w:color w:val="000000" w:themeColor="text1"/>
        </w:rPr>
        <w:t>ssä.</w:t>
      </w:r>
      <w:r>
        <w:rPr>
          <w:color w:val="000000" w:themeColor="text1"/>
        </w:rPr>
        <w:t xml:space="preserve"> </w:t>
      </w:r>
    </w:p>
    <w:p w14:paraId="527C9CC3" w14:textId="42E88AE9" w:rsidR="00D53F32" w:rsidRDefault="00D53F32" w:rsidP="00D53F32">
      <w:pPr>
        <w:spacing w:after="0" w:line="240" w:lineRule="auto"/>
        <w:rPr>
          <w:color w:val="000000" w:themeColor="text1"/>
        </w:rPr>
      </w:pPr>
    </w:p>
    <w:p w14:paraId="1C118389" w14:textId="556514D5" w:rsidR="00D53F32" w:rsidRDefault="00BD20C1" w:rsidP="005D44C1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Myös yhteistyöryhmän muut jäsenet esittivät viestejään kiertotalouden tulevaisuudesta oman osaamisensa ja organisaationsa näkökulmasta. Seuraavassa tiivis kooste puheenvuorojen keskeisistä nostoista.  </w:t>
      </w:r>
    </w:p>
    <w:p w14:paraId="44D33B47" w14:textId="77777777" w:rsidR="00D53F32" w:rsidRDefault="00D53F32" w:rsidP="005D44C1">
      <w:pPr>
        <w:spacing w:after="0" w:line="240" w:lineRule="auto"/>
        <w:ind w:left="360"/>
        <w:rPr>
          <w:color w:val="000000" w:themeColor="text1"/>
        </w:rPr>
      </w:pPr>
    </w:p>
    <w:p w14:paraId="5112B069" w14:textId="77777777" w:rsidR="00BD20C1" w:rsidRDefault="00BD20C1" w:rsidP="00BD20C1">
      <w:pPr>
        <w:spacing w:before="60" w:after="0" w:line="240" w:lineRule="auto"/>
        <w:ind w:left="360"/>
        <w:rPr>
          <w:i/>
          <w:color w:val="000000" w:themeColor="text1"/>
        </w:rPr>
      </w:pPr>
      <w:r w:rsidRPr="00BD20C1">
        <w:rPr>
          <w:i/>
          <w:color w:val="000000" w:themeColor="text1"/>
        </w:rPr>
        <w:t xml:space="preserve">Helena Soimakallio, Teknologiateollisuus: </w:t>
      </w:r>
    </w:p>
    <w:p w14:paraId="05E974CD" w14:textId="6B0ECB9E" w:rsidR="007D35EA" w:rsidRPr="005A7629" w:rsidRDefault="00BD20C1" w:rsidP="00DD2678">
      <w:pPr>
        <w:pStyle w:val="Luettelokappale"/>
        <w:numPr>
          <w:ilvl w:val="0"/>
          <w:numId w:val="4"/>
        </w:numPr>
        <w:spacing w:before="120" w:after="0" w:line="240" w:lineRule="auto"/>
        <w:contextualSpacing w:val="0"/>
        <w:rPr>
          <w:color w:val="000000" w:themeColor="text1"/>
        </w:rPr>
      </w:pPr>
      <w:r w:rsidRPr="005A7629">
        <w:rPr>
          <w:color w:val="000000" w:themeColor="text1"/>
        </w:rPr>
        <w:t xml:space="preserve">Markkinoiden osalta kaivataan toimintaympäristön vakautta ja ennustettavuutta, mutta sekä keppiä että porkkanaa tarvitaan. Esimerkiksi jätestatukseen (EoW/EEJ) liittyvät asiat hiertävät ja siihen liittyvät linjaukset pitäisi saada yhtenäisiksi EU-tasolla. Julkisilla hankinnoilla on keskeinen rooli kiertotalousmarkkinoiden synnyttämisessä kansallisesti. </w:t>
      </w:r>
    </w:p>
    <w:p w14:paraId="767E724F" w14:textId="70F905A0" w:rsidR="007D35EA" w:rsidRPr="005A7629" w:rsidRDefault="00BD20C1" w:rsidP="00DD2678">
      <w:pPr>
        <w:pStyle w:val="Luettelokappale"/>
        <w:numPr>
          <w:ilvl w:val="0"/>
          <w:numId w:val="4"/>
        </w:numPr>
        <w:spacing w:before="80" w:after="0" w:line="240" w:lineRule="auto"/>
        <w:ind w:left="1077" w:hanging="357"/>
        <w:contextualSpacing w:val="0"/>
        <w:rPr>
          <w:color w:val="000000" w:themeColor="text1"/>
        </w:rPr>
      </w:pPr>
      <w:r w:rsidRPr="005A7629">
        <w:rPr>
          <w:color w:val="000000" w:themeColor="text1"/>
        </w:rPr>
        <w:t xml:space="preserve">Rahoituksen osalta RRF:n jälkeenkin tarvitaan tukirahoitusta kotimaisille demo- ja pilottihankkeille myös startup- ja pienille yrityksille. </w:t>
      </w:r>
    </w:p>
    <w:p w14:paraId="1C59C5DC" w14:textId="21DD1582" w:rsidR="00BD20C1" w:rsidRPr="005A7629" w:rsidRDefault="00BD20C1" w:rsidP="00DD2678">
      <w:pPr>
        <w:pStyle w:val="Luettelokappale"/>
        <w:numPr>
          <w:ilvl w:val="0"/>
          <w:numId w:val="4"/>
        </w:numPr>
        <w:spacing w:before="80" w:after="0" w:line="240" w:lineRule="auto"/>
        <w:ind w:left="1077" w:hanging="357"/>
        <w:contextualSpacing w:val="0"/>
        <w:rPr>
          <w:color w:val="000000" w:themeColor="text1"/>
        </w:rPr>
      </w:pPr>
      <w:r w:rsidRPr="005A7629">
        <w:rPr>
          <w:color w:val="000000" w:themeColor="text1"/>
        </w:rPr>
        <w:t xml:space="preserve">T&amp;K-panostuksia lisäämisen lisäksi tarvitaan myös osaamisen kehittämistä. Vähähiilisyystiekarttojen tavoin myös kiertotaloustiekarttoja tulisi laatia eri toimialoilla. </w:t>
      </w:r>
    </w:p>
    <w:p w14:paraId="398EE5CF" w14:textId="5FD1A4A7" w:rsidR="00BD20C1" w:rsidRDefault="00BD20C1" w:rsidP="004535F0">
      <w:pPr>
        <w:spacing w:after="0" w:line="240" w:lineRule="auto"/>
        <w:rPr>
          <w:i/>
          <w:color w:val="000000" w:themeColor="text1"/>
        </w:rPr>
      </w:pPr>
    </w:p>
    <w:p w14:paraId="2336A9D3" w14:textId="7A51DFC0" w:rsidR="00BD20C1" w:rsidRPr="005A7629" w:rsidRDefault="00BD20C1" w:rsidP="005A7629">
      <w:pPr>
        <w:spacing w:before="60" w:after="0" w:line="240" w:lineRule="auto"/>
        <w:ind w:left="360"/>
        <w:rPr>
          <w:color w:val="000000" w:themeColor="text1"/>
        </w:rPr>
      </w:pPr>
      <w:r>
        <w:rPr>
          <w:i/>
          <w:color w:val="000000" w:themeColor="text1"/>
        </w:rPr>
        <w:t>Miira Riipinen, Kuntaliitto:</w:t>
      </w:r>
      <w:r w:rsidR="005A7629">
        <w:rPr>
          <w:i/>
          <w:color w:val="000000" w:themeColor="text1"/>
        </w:rPr>
        <w:t xml:space="preserve"> </w:t>
      </w:r>
      <w:r w:rsidR="005A7629" w:rsidRPr="005A7629">
        <w:rPr>
          <w:color w:val="000000" w:themeColor="text1"/>
        </w:rPr>
        <w:t>(</w:t>
      </w:r>
      <w:hyperlink r:id="rId13" w:history="1">
        <w:r w:rsidR="005A7629" w:rsidRPr="005A7629">
          <w:rPr>
            <w:rStyle w:val="Hyperlinkki"/>
          </w:rPr>
          <w:t>Kunnat vihreän siirtymän ja kiertotalouden tekijöinä, HO-tavoitteet 2023</w:t>
        </w:r>
      </w:hyperlink>
      <w:r w:rsidR="005A7629" w:rsidRPr="005A7629">
        <w:rPr>
          <w:color w:val="000000" w:themeColor="text1"/>
        </w:rPr>
        <w:t>)</w:t>
      </w:r>
    </w:p>
    <w:p w14:paraId="01385FFE" w14:textId="6B230ED8" w:rsidR="005A7629" w:rsidRPr="005A7629" w:rsidRDefault="005A7629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5A7629">
        <w:rPr>
          <w:color w:val="000000" w:themeColor="text1"/>
        </w:rPr>
        <w:t>Kuntien toiminta- ja investointikyky – toimien vaikuttavuus</w:t>
      </w:r>
      <w:r w:rsidR="009A7259">
        <w:rPr>
          <w:color w:val="000000" w:themeColor="text1"/>
        </w:rPr>
        <w:t xml:space="preserve"> (investointipaineet suuria)</w:t>
      </w:r>
    </w:p>
    <w:p w14:paraId="6AC749AB" w14:textId="72CD4279" w:rsidR="005A7629" w:rsidRPr="005A7629" w:rsidRDefault="005A7629" w:rsidP="00DD2678">
      <w:pPr>
        <w:pStyle w:val="Luettelokappale"/>
        <w:numPr>
          <w:ilvl w:val="0"/>
          <w:numId w:val="5"/>
        </w:numPr>
        <w:spacing w:before="80" w:after="0" w:line="240" w:lineRule="auto"/>
        <w:ind w:left="1077" w:hanging="357"/>
        <w:contextualSpacing w:val="0"/>
        <w:rPr>
          <w:color w:val="000000" w:themeColor="text1"/>
        </w:rPr>
      </w:pPr>
      <w:r w:rsidRPr="005A7629">
        <w:rPr>
          <w:color w:val="000000" w:themeColor="text1"/>
        </w:rPr>
        <w:t>Sääntelyn yksinkertaistaminen</w:t>
      </w:r>
      <w:r w:rsidR="00EF0CC9">
        <w:rPr>
          <w:color w:val="000000" w:themeColor="text1"/>
        </w:rPr>
        <w:t xml:space="preserve"> </w:t>
      </w:r>
      <w:r w:rsidR="00AA3A41" w:rsidRPr="005A7629">
        <w:rPr>
          <w:color w:val="000000" w:themeColor="text1"/>
        </w:rPr>
        <w:t>– kannusteita kehittämiseen</w:t>
      </w:r>
      <w:r w:rsidR="00AA3A41">
        <w:rPr>
          <w:color w:val="000000" w:themeColor="text1"/>
        </w:rPr>
        <w:t xml:space="preserve">: </w:t>
      </w:r>
      <w:r>
        <w:rPr>
          <w:color w:val="000000" w:themeColor="text1"/>
        </w:rPr>
        <w:t>mm. hankintalain yksinkertaistaminen</w:t>
      </w:r>
      <w:r w:rsidR="00AA3A41">
        <w:rPr>
          <w:color w:val="000000" w:themeColor="text1"/>
        </w:rPr>
        <w:t>,</w:t>
      </w:r>
      <w:r>
        <w:rPr>
          <w:color w:val="000000" w:themeColor="text1"/>
        </w:rPr>
        <w:t xml:space="preserve"> mahdollistava lainsäädäntö alueidenkäyttöön tiukkojen kriteerien sijaan</w:t>
      </w:r>
      <w:r w:rsidR="00AA3A41">
        <w:rPr>
          <w:color w:val="000000" w:themeColor="text1"/>
        </w:rPr>
        <w:t>.</w:t>
      </w:r>
    </w:p>
    <w:p w14:paraId="16602994" w14:textId="7AB8F2A4" w:rsidR="00AA3A41" w:rsidRPr="00AA3A41" w:rsidRDefault="005A7629" w:rsidP="00DD2678">
      <w:pPr>
        <w:pStyle w:val="Luettelokappale"/>
        <w:numPr>
          <w:ilvl w:val="0"/>
          <w:numId w:val="5"/>
        </w:numPr>
        <w:spacing w:before="80" w:after="0" w:line="240" w:lineRule="auto"/>
        <w:ind w:left="1077" w:hanging="357"/>
        <w:contextualSpacing w:val="0"/>
        <w:rPr>
          <w:color w:val="000000" w:themeColor="text1"/>
        </w:rPr>
      </w:pPr>
      <w:r w:rsidRPr="005A7629">
        <w:rPr>
          <w:color w:val="000000" w:themeColor="text1"/>
        </w:rPr>
        <w:t>Tiedonhallinta – tiedonkulku</w:t>
      </w:r>
      <w:r w:rsidR="009A7259">
        <w:rPr>
          <w:color w:val="000000" w:themeColor="text1"/>
        </w:rPr>
        <w:t xml:space="preserve"> (esim. kiertotalouden raaka-aineiden osalta tarvitaan yhteentoimivia tiedonhallintaratkaisuja ”valtakunnallisen rekisterin” sijaan).</w:t>
      </w:r>
    </w:p>
    <w:p w14:paraId="53ABEB30" w14:textId="367AD2FD" w:rsidR="00A87B4D" w:rsidRDefault="009A7259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lastRenderedPageBreak/>
        <w:t>Kiertotalouden green dealin osalta keskeistä on saada myös hallinto sitoutumaan toimiin, esim. kannusteiden kehittämiseen (vrt. MAL-sopimukset, joissa valtio myös rahoittaa alueita).</w:t>
      </w:r>
    </w:p>
    <w:p w14:paraId="76AAD8F4" w14:textId="77777777" w:rsidR="00AF4F8D" w:rsidRDefault="00AF4F8D" w:rsidP="00AF4F8D">
      <w:pPr>
        <w:spacing w:before="60" w:after="0" w:line="240" w:lineRule="auto"/>
        <w:ind w:left="360"/>
        <w:rPr>
          <w:i/>
          <w:color w:val="000000" w:themeColor="text1"/>
        </w:rPr>
      </w:pPr>
    </w:p>
    <w:p w14:paraId="03B5449D" w14:textId="39D01F18" w:rsidR="00AF4F8D" w:rsidRDefault="00AF4F8D" w:rsidP="00AF4F8D">
      <w:pPr>
        <w:spacing w:before="60" w:after="0" w:line="240" w:lineRule="auto"/>
        <w:ind w:left="360"/>
        <w:rPr>
          <w:i/>
          <w:color w:val="000000" w:themeColor="text1"/>
        </w:rPr>
      </w:pPr>
      <w:r w:rsidRPr="00AF4F8D">
        <w:rPr>
          <w:i/>
          <w:color w:val="000000" w:themeColor="text1"/>
        </w:rPr>
        <w:t>Sampsa Nissinen, TEM:</w:t>
      </w:r>
    </w:p>
    <w:p w14:paraId="1B577FF0" w14:textId="77777777" w:rsidR="00E31116" w:rsidRPr="00E31116" w:rsidRDefault="00A87B4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E31116">
        <w:rPr>
          <w:color w:val="000000" w:themeColor="text1"/>
        </w:rPr>
        <w:t xml:space="preserve">Kiertotalouden osalta Kiertotalousohjelma </w:t>
      </w:r>
      <w:r w:rsidR="00E31116">
        <w:rPr>
          <w:color w:val="000000" w:themeColor="text1"/>
        </w:rPr>
        <w:t>tekee</w:t>
      </w:r>
      <w:r w:rsidRPr="00E31116">
        <w:rPr>
          <w:color w:val="000000" w:themeColor="text1"/>
        </w:rPr>
        <w:t xml:space="preserve"> hyvää työtä ja </w:t>
      </w:r>
      <w:r w:rsidR="00E31116">
        <w:rPr>
          <w:color w:val="000000" w:themeColor="text1"/>
        </w:rPr>
        <w:t xml:space="preserve">ohjelman jatko olisi hyvä pystyä varmistamaan </w:t>
      </w:r>
      <w:r w:rsidRPr="00E31116">
        <w:rPr>
          <w:color w:val="000000" w:themeColor="text1"/>
        </w:rPr>
        <w:t xml:space="preserve">soveltuvin osin. </w:t>
      </w:r>
    </w:p>
    <w:p w14:paraId="18797465" w14:textId="62C38D99" w:rsidR="00C5233E" w:rsidRDefault="00A87B4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E31116">
        <w:rPr>
          <w:color w:val="000000" w:themeColor="text1"/>
        </w:rPr>
        <w:t xml:space="preserve">TEM:n </w:t>
      </w:r>
      <w:r w:rsidR="00E31116">
        <w:rPr>
          <w:color w:val="000000" w:themeColor="text1"/>
        </w:rPr>
        <w:t>näkökulmasta</w:t>
      </w:r>
      <w:r w:rsidRPr="00E31116">
        <w:rPr>
          <w:color w:val="000000" w:themeColor="text1"/>
        </w:rPr>
        <w:t xml:space="preserve"> mm. kiertotalouden liiketoimintamallit </w:t>
      </w:r>
      <w:r w:rsidR="00E31116">
        <w:rPr>
          <w:color w:val="000000" w:themeColor="text1"/>
        </w:rPr>
        <w:t xml:space="preserve">ovat </w:t>
      </w:r>
      <w:r w:rsidRPr="00E31116">
        <w:rPr>
          <w:color w:val="000000" w:themeColor="text1"/>
        </w:rPr>
        <w:t>keskeinen osa uudistuvaa teollisuuspolitiikkaa</w:t>
      </w:r>
      <w:r w:rsidR="00E31116">
        <w:rPr>
          <w:color w:val="000000" w:themeColor="text1"/>
        </w:rPr>
        <w:t>. Kolme keskeistä alateemaa: 1) osaajatarpeet, 2) kiertotalouden digitalisaatio – m</w:t>
      </w:r>
      <w:r w:rsidRPr="00E31116">
        <w:rPr>
          <w:color w:val="000000" w:themeColor="text1"/>
        </w:rPr>
        <w:t>iten valtionhallinto voi tukea er</w:t>
      </w:r>
      <w:r w:rsidR="00E31116">
        <w:rPr>
          <w:color w:val="000000" w:themeColor="text1"/>
        </w:rPr>
        <w:t xml:space="preserve">i ekosysteemien digiratkaisuja? </w:t>
      </w:r>
      <w:r w:rsidR="00E31116">
        <w:rPr>
          <w:color w:val="000000" w:themeColor="text1"/>
        </w:rPr>
        <w:br/>
        <w:t xml:space="preserve">3) kaivannaisteollisuuden kiertotalous, jossa merkittävää potentiaalia. </w:t>
      </w:r>
      <w:r w:rsidRPr="00E31116">
        <w:rPr>
          <w:color w:val="000000" w:themeColor="text1"/>
        </w:rPr>
        <w:t xml:space="preserve">  </w:t>
      </w:r>
      <w:r w:rsidR="00C5233E" w:rsidRPr="00E31116">
        <w:rPr>
          <w:color w:val="000000" w:themeColor="text1"/>
        </w:rPr>
        <w:t xml:space="preserve"> </w:t>
      </w:r>
    </w:p>
    <w:p w14:paraId="031C02F9" w14:textId="301A0163" w:rsidR="00E31116" w:rsidRPr="00737DBA" w:rsidRDefault="00E31116" w:rsidP="00737DBA">
      <w:pPr>
        <w:spacing w:before="120" w:after="0" w:line="240" w:lineRule="auto"/>
        <w:ind w:left="426"/>
        <w:rPr>
          <w:color w:val="000000" w:themeColor="text1"/>
        </w:rPr>
      </w:pPr>
      <w:r>
        <w:rPr>
          <w:i/>
          <w:color w:val="000000" w:themeColor="text1"/>
        </w:rPr>
        <w:br/>
      </w:r>
      <w:r w:rsidRPr="00E31116">
        <w:rPr>
          <w:i/>
          <w:color w:val="000000" w:themeColor="text1"/>
        </w:rPr>
        <w:t>Johanna Kohl, Luke:</w:t>
      </w:r>
      <w:r w:rsidR="00737DBA">
        <w:rPr>
          <w:i/>
          <w:color w:val="000000" w:themeColor="text1"/>
        </w:rPr>
        <w:t xml:space="preserve"> (</w:t>
      </w:r>
      <w:hyperlink r:id="rId14" w:history="1">
        <w:r w:rsidR="00880DC1">
          <w:rPr>
            <w:rStyle w:val="Hyperlinkki"/>
          </w:rPr>
          <w:t>Biokiertotalous - kuulumisia Lukesta</w:t>
        </w:r>
      </w:hyperlink>
      <w:r w:rsidR="00737DBA">
        <w:rPr>
          <w:color w:val="000000" w:themeColor="text1"/>
        </w:rPr>
        <w:t>)</w:t>
      </w:r>
    </w:p>
    <w:p w14:paraId="77150A49" w14:textId="1FDB7543" w:rsidR="00737DBA" w:rsidRDefault="00A87B4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737DBA">
        <w:rPr>
          <w:color w:val="000000" w:themeColor="text1"/>
        </w:rPr>
        <w:t>Biokiertotalous</w:t>
      </w:r>
      <w:r w:rsidR="00737DBA">
        <w:rPr>
          <w:color w:val="000000" w:themeColor="text1"/>
        </w:rPr>
        <w:t xml:space="preserve"> on keskeinen </w:t>
      </w:r>
      <w:r w:rsidRPr="00737DBA">
        <w:rPr>
          <w:color w:val="000000" w:themeColor="text1"/>
        </w:rPr>
        <w:t>huoltovarmuuden mahdollistaja</w:t>
      </w:r>
      <w:r w:rsidR="00737DBA">
        <w:rPr>
          <w:color w:val="000000" w:themeColor="text1"/>
        </w:rPr>
        <w:t xml:space="preserve"> </w:t>
      </w:r>
      <w:r w:rsidRPr="00737DBA">
        <w:rPr>
          <w:color w:val="000000" w:themeColor="text1"/>
        </w:rPr>
        <w:t>ruokaturvaa ja ruokajärjestelmän uudistamista</w:t>
      </w:r>
      <w:r w:rsidR="00737DBA">
        <w:rPr>
          <w:color w:val="000000" w:themeColor="text1"/>
        </w:rPr>
        <w:t xml:space="preserve"> tarkasteltaessa</w:t>
      </w:r>
      <w:r w:rsidRPr="00737DBA">
        <w:rPr>
          <w:color w:val="000000" w:themeColor="text1"/>
        </w:rPr>
        <w:t xml:space="preserve">. </w:t>
      </w:r>
      <w:r w:rsidR="00737DBA">
        <w:rPr>
          <w:color w:val="000000" w:themeColor="text1"/>
        </w:rPr>
        <w:t xml:space="preserve">Myös lannoitekriisiin vastaaminen on keskeistä ja esim. tuontifosfori ja –typpi olisivat lähes täysin </w:t>
      </w:r>
      <w:r w:rsidRPr="00737DBA">
        <w:rPr>
          <w:color w:val="000000" w:themeColor="text1"/>
        </w:rPr>
        <w:t>korvattavissa kotimaisilla lannoitteilla</w:t>
      </w:r>
      <w:r w:rsidR="00737DBA">
        <w:rPr>
          <w:color w:val="000000" w:themeColor="text1"/>
        </w:rPr>
        <w:t xml:space="preserve">, mutta olemassa oleva tieto </w:t>
      </w:r>
      <w:r w:rsidRPr="00737DBA">
        <w:rPr>
          <w:color w:val="000000" w:themeColor="text1"/>
        </w:rPr>
        <w:t xml:space="preserve">(esim. biomassojen sijainnista) </w:t>
      </w:r>
      <w:r w:rsidR="00737DBA">
        <w:rPr>
          <w:color w:val="000000" w:themeColor="text1"/>
        </w:rPr>
        <w:t xml:space="preserve">pitäisi saada käyttöön </w:t>
      </w:r>
      <w:r w:rsidRPr="00737DBA">
        <w:rPr>
          <w:color w:val="000000" w:themeColor="text1"/>
        </w:rPr>
        <w:t xml:space="preserve">alueilla. </w:t>
      </w:r>
    </w:p>
    <w:p w14:paraId="7126DA59" w14:textId="6D18AC8A" w:rsidR="00737DBA" w:rsidRDefault="00737DBA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Biokiertotalouden a</w:t>
      </w:r>
      <w:r w:rsidR="00A87B4D" w:rsidRPr="00737DBA">
        <w:rPr>
          <w:color w:val="000000" w:themeColor="text1"/>
        </w:rPr>
        <w:t>rvonlisän ka</w:t>
      </w:r>
      <w:r>
        <w:rPr>
          <w:color w:val="000000" w:themeColor="text1"/>
        </w:rPr>
        <w:t>svattamiseen tulee panostaa</w:t>
      </w:r>
      <w:r w:rsidR="00A87B4D" w:rsidRPr="00737DBA">
        <w:rPr>
          <w:color w:val="000000" w:themeColor="text1"/>
        </w:rPr>
        <w:t xml:space="preserve">. </w:t>
      </w:r>
    </w:p>
    <w:p w14:paraId="047D347A" w14:textId="73BEC76D" w:rsidR="00737DBA" w:rsidRDefault="00737DBA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Koko arvoketjun kattavaa </w:t>
      </w:r>
      <w:r w:rsidR="00A87B4D" w:rsidRPr="00737DBA">
        <w:rPr>
          <w:color w:val="000000" w:themeColor="text1"/>
        </w:rPr>
        <w:t xml:space="preserve">TKI-toimintaa </w:t>
      </w:r>
      <w:r>
        <w:rPr>
          <w:color w:val="000000" w:themeColor="text1"/>
        </w:rPr>
        <w:t xml:space="preserve">tulee vahvistaa muun muassa puun osalta, </w:t>
      </w:r>
      <w:r w:rsidR="00A87B4D" w:rsidRPr="00737DBA">
        <w:rPr>
          <w:color w:val="000000" w:themeColor="text1"/>
        </w:rPr>
        <w:t>jotta esim. sellua voitaisiin jalostaa Suomessa</w:t>
      </w:r>
      <w:r w:rsidRPr="00737DBA">
        <w:rPr>
          <w:color w:val="000000" w:themeColor="text1"/>
        </w:rPr>
        <w:t xml:space="preserve"> pidemmälle</w:t>
      </w:r>
      <w:r w:rsidR="00A87B4D" w:rsidRPr="00737DBA">
        <w:rPr>
          <w:color w:val="000000" w:themeColor="text1"/>
        </w:rPr>
        <w:t xml:space="preserve">. </w:t>
      </w:r>
    </w:p>
    <w:p w14:paraId="2A619E84" w14:textId="3930A3F2" w:rsidR="00F13928" w:rsidRDefault="00F13928" w:rsidP="004535F0">
      <w:pPr>
        <w:spacing w:after="0" w:line="240" w:lineRule="auto"/>
      </w:pPr>
    </w:p>
    <w:p w14:paraId="1A0E562E" w14:textId="70B3F08E" w:rsidR="00F13928" w:rsidRPr="00F13928" w:rsidRDefault="00F13928" w:rsidP="00F13928">
      <w:pPr>
        <w:spacing w:before="120" w:after="0" w:line="240" w:lineRule="auto"/>
        <w:ind w:left="426"/>
        <w:rPr>
          <w:i/>
        </w:rPr>
      </w:pPr>
      <w:r w:rsidRPr="00F13928">
        <w:rPr>
          <w:i/>
        </w:rPr>
        <w:t>Tarja Laitinen, VTT</w:t>
      </w:r>
      <w:r w:rsidR="00880DC1">
        <w:rPr>
          <w:i/>
        </w:rPr>
        <w:t>:</w:t>
      </w:r>
    </w:p>
    <w:p w14:paraId="62ACB7BA" w14:textId="1F55E10A" w:rsidR="002A726A" w:rsidRDefault="002A726A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VTT tukee 4 %:n TKI-tavoitetta (ennakoitavuus ja selkeä pitkän aikavälin näkymä)</w:t>
      </w:r>
    </w:p>
    <w:p w14:paraId="20E85F43" w14:textId="603A491D" w:rsidR="002A726A" w:rsidRDefault="002A726A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hyperlink r:id="rId15" w:history="1">
        <w:r w:rsidR="00762B48" w:rsidRPr="002A726A">
          <w:rPr>
            <w:rStyle w:val="Hyperlinkki"/>
          </w:rPr>
          <w:t>VTT:n investointiohjelmassa</w:t>
        </w:r>
      </w:hyperlink>
      <w:r w:rsidR="00762B48" w:rsidRPr="002A726A">
        <w:rPr>
          <w:color w:val="000000" w:themeColor="text1"/>
        </w:rPr>
        <w:t xml:space="preserve"> kolme </w:t>
      </w:r>
      <w:r>
        <w:rPr>
          <w:color w:val="000000" w:themeColor="text1"/>
        </w:rPr>
        <w:t>kärkeä</w:t>
      </w:r>
      <w:r w:rsidR="00762B48" w:rsidRPr="002A726A">
        <w:rPr>
          <w:color w:val="000000" w:themeColor="text1"/>
        </w:rPr>
        <w:t xml:space="preserve">: </w:t>
      </w:r>
      <w:r w:rsidR="00143A2F" w:rsidRPr="002A726A">
        <w:rPr>
          <w:color w:val="000000" w:themeColor="text1"/>
        </w:rPr>
        <w:t xml:space="preserve">1) pilotointialusta bioruukkiin muovien ja tekstiilien kierrätyshaasteisiin, 2) vastuullinen kuitutuotteiden pilotointiympäristö (metsäteollisuuden energian ja vedenkulutus); 3) </w:t>
      </w:r>
      <w:r>
        <w:rPr>
          <w:color w:val="000000" w:themeColor="text1"/>
        </w:rPr>
        <w:t>laskennallinen</w:t>
      </w:r>
      <w:r w:rsidR="00143A2F" w:rsidRPr="002A726A">
        <w:rPr>
          <w:color w:val="000000" w:themeColor="text1"/>
        </w:rPr>
        <w:t xml:space="preserve"> ymmärrys ja kapasiteett</w:t>
      </w:r>
      <w:r>
        <w:rPr>
          <w:color w:val="000000" w:themeColor="text1"/>
        </w:rPr>
        <w:t>i synteettisen biologia</w:t>
      </w:r>
      <w:r w:rsidR="00143A2F" w:rsidRPr="002A726A">
        <w:rPr>
          <w:color w:val="000000" w:themeColor="text1"/>
        </w:rPr>
        <w:t>n</w:t>
      </w:r>
      <w:r>
        <w:rPr>
          <w:color w:val="000000" w:themeColor="text1"/>
        </w:rPr>
        <w:t xml:space="preserve"> ratkaisuihin (jopa10 kertaa nykyistä nopeammat valmistusmenetelmät uusille materiaaleille). </w:t>
      </w:r>
    </w:p>
    <w:p w14:paraId="71C8DBCD" w14:textId="1399C302" w:rsidR="00762B48" w:rsidRPr="002A726A" w:rsidRDefault="00143A2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2A726A">
        <w:rPr>
          <w:color w:val="000000" w:themeColor="text1"/>
        </w:rPr>
        <w:t xml:space="preserve">Uusien osaajien koulutus myös </w:t>
      </w:r>
      <w:r w:rsidR="002A726A">
        <w:rPr>
          <w:color w:val="000000" w:themeColor="text1"/>
        </w:rPr>
        <w:t xml:space="preserve">keskeinen teema. </w:t>
      </w:r>
      <w:r w:rsidRPr="002A726A">
        <w:rPr>
          <w:color w:val="000000" w:themeColor="text1"/>
        </w:rPr>
        <w:br/>
      </w:r>
    </w:p>
    <w:p w14:paraId="0FEA22FA" w14:textId="01812FA9" w:rsidR="002A726A" w:rsidRPr="002A726A" w:rsidRDefault="00143A2F" w:rsidP="002A726A">
      <w:pPr>
        <w:spacing w:before="120" w:after="0" w:line="240" w:lineRule="auto"/>
        <w:ind w:left="426"/>
        <w:rPr>
          <w:i/>
        </w:rPr>
      </w:pPr>
      <w:r w:rsidRPr="002A726A">
        <w:rPr>
          <w:i/>
        </w:rPr>
        <w:t>Tiina</w:t>
      </w:r>
      <w:r w:rsidR="002A726A" w:rsidRPr="002A726A">
        <w:rPr>
          <w:i/>
        </w:rPr>
        <w:t xml:space="preserve"> Vyyryläinen</w:t>
      </w:r>
      <w:r w:rsidRPr="002A726A">
        <w:rPr>
          <w:i/>
        </w:rPr>
        <w:t xml:space="preserve">, Kuluttajaliitto: </w:t>
      </w:r>
    </w:p>
    <w:p w14:paraId="1A461439" w14:textId="5D85EFD1" w:rsidR="00143A2F" w:rsidRPr="002A726A" w:rsidRDefault="00143A2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2A726A">
        <w:rPr>
          <w:color w:val="000000" w:themeColor="text1"/>
        </w:rPr>
        <w:t xml:space="preserve">Kestävistä arjen valinnoista tehtävä kuluttajille helppoja ja kohtuuhintaisia. Kolme vaalitavoitetta: </w:t>
      </w:r>
      <w:r w:rsidR="002A726A" w:rsidRPr="002A726A">
        <w:rPr>
          <w:color w:val="000000" w:themeColor="text1"/>
        </w:rPr>
        <w:t>1) kestävä kohtuuhintainen arki ja sitä</w:t>
      </w:r>
      <w:r w:rsidRPr="002A726A">
        <w:rPr>
          <w:color w:val="000000" w:themeColor="text1"/>
        </w:rPr>
        <w:t xml:space="preserve"> tukeva taloude</w:t>
      </w:r>
      <w:r w:rsidR="002A726A" w:rsidRPr="002A726A">
        <w:rPr>
          <w:color w:val="000000" w:themeColor="text1"/>
        </w:rPr>
        <w:t xml:space="preserve">llinen ohjaus; 2) </w:t>
      </w:r>
      <w:r w:rsidRPr="002A726A">
        <w:rPr>
          <w:color w:val="000000" w:themeColor="text1"/>
        </w:rPr>
        <w:t xml:space="preserve">kestävämmät ja korjattavat tuotteet sekä korjauspalvelujen käyttö </w:t>
      </w:r>
      <w:r w:rsidR="002A726A">
        <w:t xml:space="preserve">ja Suomen aktiivisuus näiden edistämisessä; 3) </w:t>
      </w:r>
      <w:r w:rsidR="002A726A">
        <w:rPr>
          <w:color w:val="000000" w:themeColor="text1"/>
        </w:rPr>
        <w:t xml:space="preserve">viherpesu kuriin: </w:t>
      </w:r>
      <w:r w:rsidRPr="002A726A">
        <w:rPr>
          <w:color w:val="000000" w:themeColor="text1"/>
        </w:rPr>
        <w:t xml:space="preserve">tarve oikealle ja tiedepohjaiselle tiedolle. </w:t>
      </w:r>
    </w:p>
    <w:p w14:paraId="7DE1D44F" w14:textId="5B9ADF52" w:rsidR="00143A2F" w:rsidRDefault="00143A2F" w:rsidP="00C5233E">
      <w:pPr>
        <w:spacing w:after="0" w:line="240" w:lineRule="auto"/>
        <w:rPr>
          <w:color w:val="000000" w:themeColor="text1"/>
        </w:rPr>
      </w:pPr>
    </w:p>
    <w:p w14:paraId="1CD59E4A" w14:textId="01439EA5" w:rsidR="000329E0" w:rsidRDefault="000329E0" w:rsidP="000329E0">
      <w:pPr>
        <w:spacing w:before="120" w:after="0" w:line="240" w:lineRule="auto"/>
        <w:ind w:left="426"/>
        <w:rPr>
          <w:b/>
          <w:color w:val="000000" w:themeColor="text1"/>
        </w:rPr>
      </w:pPr>
      <w:r w:rsidRPr="000329E0">
        <w:rPr>
          <w:i/>
        </w:rPr>
        <w:t>Marja Ola, Kaupan liitto:</w:t>
      </w:r>
      <w:r>
        <w:rPr>
          <w:b/>
          <w:color w:val="000000" w:themeColor="text1"/>
        </w:rPr>
        <w:t xml:space="preserve"> </w:t>
      </w:r>
    </w:p>
    <w:p w14:paraId="1A29CCE7" w14:textId="35E7DA5A" w:rsidR="00390F16" w:rsidRPr="00390F16" w:rsidRDefault="00390F16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Kaupalla keskeinen portinvartijan rooli vihreässä siirtymässä ja kiertotaloudessa. Jos kauppa ei muuta liiketoimintamallejaan niin siirtymä hidastuu reilusti. Muutos edellyttää mm. toiminnan-ohjausjärjestelmien uudistamista, sillä ne on luotu ”lineaariseen” maailmaan. </w:t>
      </w:r>
    </w:p>
    <w:p w14:paraId="160C65B4" w14:textId="30D39137" w:rsidR="00390F16" w:rsidRPr="00390F16" w:rsidRDefault="00390F16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Tukea ja kokeiluja sekä TKI-panostuksia tulisi kohdistaa myös kaupan alalle; nyt ei ole sopivaa rahoituslähdettä. TKI:ta kohdennettava myös ”ihmisten korvien väliin”. </w:t>
      </w:r>
    </w:p>
    <w:p w14:paraId="7E2061F2" w14:textId="77777777" w:rsidR="00390F16" w:rsidRPr="00390F16" w:rsidRDefault="00390F16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390F16">
        <w:rPr>
          <w:color w:val="000000" w:themeColor="text1"/>
        </w:rPr>
        <w:t>V</w:t>
      </w:r>
      <w:r w:rsidR="0062093B" w:rsidRPr="00390F16">
        <w:rPr>
          <w:color w:val="000000" w:themeColor="text1"/>
        </w:rPr>
        <w:t xml:space="preserve">ihreän siirtymän perustiedot ja taidot </w:t>
      </w:r>
      <w:r w:rsidRPr="00390F16">
        <w:rPr>
          <w:color w:val="000000" w:themeColor="text1"/>
        </w:rPr>
        <w:t xml:space="preserve">tarvitaan </w:t>
      </w:r>
      <w:r w:rsidR="0062093B" w:rsidRPr="00390F16">
        <w:rPr>
          <w:color w:val="000000" w:themeColor="text1"/>
        </w:rPr>
        <w:t xml:space="preserve">perusopetukseen läpileikkaavasti. </w:t>
      </w:r>
    </w:p>
    <w:p w14:paraId="6F2016AF" w14:textId="77777777" w:rsidR="00390F16" w:rsidRPr="00390F16" w:rsidRDefault="0062093B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390F16">
        <w:rPr>
          <w:color w:val="000000" w:themeColor="text1"/>
        </w:rPr>
        <w:t>Haaste: miten kiertotalous erotetaan omakseen vähähiilisyydestä, luontonäkökulmasta tai oikeudenmukaisesta siirty</w:t>
      </w:r>
      <w:r w:rsidR="00390F16" w:rsidRPr="00390F16">
        <w:rPr>
          <w:color w:val="000000" w:themeColor="text1"/>
        </w:rPr>
        <w:t>mästä? Ei järkeä tehdä erillistä</w:t>
      </w:r>
      <w:r w:rsidRPr="00390F16">
        <w:rPr>
          <w:color w:val="000000" w:themeColor="text1"/>
        </w:rPr>
        <w:t xml:space="preserve"> tiekarttaansa. </w:t>
      </w:r>
    </w:p>
    <w:p w14:paraId="5F763A1C" w14:textId="0CA9AF36" w:rsidR="00143A2F" w:rsidRDefault="0062093B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390F16">
        <w:rPr>
          <w:color w:val="000000" w:themeColor="text1"/>
        </w:rPr>
        <w:lastRenderedPageBreak/>
        <w:t>Kilpailulainsäädäntö monimut</w:t>
      </w:r>
      <w:r w:rsidR="00390F16">
        <w:rPr>
          <w:color w:val="000000" w:themeColor="text1"/>
        </w:rPr>
        <w:t>kaista ja vaikeasti tulkittavaa. Kaupan alan l</w:t>
      </w:r>
      <w:r w:rsidRPr="00390F16">
        <w:rPr>
          <w:color w:val="000000" w:themeColor="text1"/>
        </w:rPr>
        <w:t>ainsäädännössä optio tehdä keskenää</w:t>
      </w:r>
      <w:r w:rsidR="00390F16">
        <w:rPr>
          <w:color w:val="000000" w:themeColor="text1"/>
        </w:rPr>
        <w:t>n yhteistyötä ympäristöasioissa, mutta</w:t>
      </w:r>
      <w:r w:rsidRPr="00390F16">
        <w:rPr>
          <w:color w:val="000000" w:themeColor="text1"/>
        </w:rPr>
        <w:t xml:space="preserve"> tulkinta</w:t>
      </w:r>
      <w:r w:rsidR="00390F16">
        <w:rPr>
          <w:color w:val="000000" w:themeColor="text1"/>
        </w:rPr>
        <w:t xml:space="preserve"> on hankalaa ja</w:t>
      </w:r>
      <w:r w:rsidRPr="00390F16">
        <w:rPr>
          <w:color w:val="000000" w:themeColor="text1"/>
        </w:rPr>
        <w:t xml:space="preserve"> </w:t>
      </w:r>
      <w:r w:rsidR="00390F16">
        <w:rPr>
          <w:color w:val="000000" w:themeColor="text1"/>
        </w:rPr>
        <w:t>s</w:t>
      </w:r>
      <w:r w:rsidRPr="00390F16">
        <w:rPr>
          <w:color w:val="000000" w:themeColor="text1"/>
        </w:rPr>
        <w:t>akkomahdollisuus rajoittaa yhteistyötä.</w:t>
      </w:r>
      <w:r w:rsidR="00390F16">
        <w:rPr>
          <w:color w:val="000000" w:themeColor="text1"/>
        </w:rPr>
        <w:t xml:space="preserve"> Tämä voisi edellyttää selvittämistä. </w:t>
      </w:r>
    </w:p>
    <w:p w14:paraId="13C3DDAB" w14:textId="77777777" w:rsidR="00390F16" w:rsidRDefault="00390F16" w:rsidP="004535F0">
      <w:pPr>
        <w:spacing w:after="0" w:line="240" w:lineRule="auto"/>
        <w:ind w:left="425"/>
        <w:rPr>
          <w:i/>
        </w:rPr>
      </w:pPr>
    </w:p>
    <w:p w14:paraId="64B36582" w14:textId="45060A3F" w:rsidR="00390F16" w:rsidRPr="00390F16" w:rsidRDefault="00390F16" w:rsidP="00390F16">
      <w:pPr>
        <w:spacing w:before="120" w:after="0" w:line="240" w:lineRule="auto"/>
        <w:ind w:left="426"/>
        <w:rPr>
          <w:i/>
        </w:rPr>
      </w:pPr>
      <w:r w:rsidRPr="00390F16">
        <w:rPr>
          <w:i/>
        </w:rPr>
        <w:t>Juha Haataja, OKM</w:t>
      </w:r>
    </w:p>
    <w:p w14:paraId="650AD8CF" w14:textId="77777777" w:rsidR="00390F16" w:rsidRDefault="00390F16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Kestävän kasvun mahdollisuudet Suomen maakuvan vahvistamiseen?</w:t>
      </w:r>
    </w:p>
    <w:p w14:paraId="6212A146" w14:textId="77777777" w:rsidR="00DD291C" w:rsidRDefault="0062093B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390F16">
        <w:rPr>
          <w:color w:val="000000" w:themeColor="text1"/>
        </w:rPr>
        <w:t xml:space="preserve">Kisa osaajista </w:t>
      </w:r>
      <w:r w:rsidR="00390F16">
        <w:rPr>
          <w:color w:val="000000" w:themeColor="text1"/>
        </w:rPr>
        <w:t xml:space="preserve">on </w:t>
      </w:r>
      <w:r w:rsidRPr="00390F16">
        <w:rPr>
          <w:color w:val="000000" w:themeColor="text1"/>
        </w:rPr>
        <w:t xml:space="preserve">tiukka. </w:t>
      </w:r>
      <w:r w:rsidR="00390F16">
        <w:rPr>
          <w:color w:val="000000" w:themeColor="text1"/>
        </w:rPr>
        <w:t xml:space="preserve">Työnantajien ja työssäoppimisen rooli keskeinen. </w:t>
      </w:r>
      <w:r w:rsidRPr="00390F16">
        <w:rPr>
          <w:color w:val="000000" w:themeColor="text1"/>
        </w:rPr>
        <w:t xml:space="preserve">Puolet nykyisistä nuorista elää 100 vuotiaiksi, </w:t>
      </w:r>
      <w:r w:rsidR="00DD291C">
        <w:rPr>
          <w:color w:val="000000" w:themeColor="text1"/>
        </w:rPr>
        <w:t xml:space="preserve">joten </w:t>
      </w:r>
      <w:r w:rsidRPr="00390F16">
        <w:rPr>
          <w:color w:val="000000" w:themeColor="text1"/>
        </w:rPr>
        <w:t xml:space="preserve">oppimiseen panostettava pitkään. </w:t>
      </w:r>
    </w:p>
    <w:p w14:paraId="10A1845B" w14:textId="77777777" w:rsidR="00DD291C" w:rsidRDefault="0062093B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91C">
        <w:rPr>
          <w:color w:val="000000" w:themeColor="text1"/>
        </w:rPr>
        <w:t>ICT</w:t>
      </w:r>
      <w:r w:rsidR="00DD291C" w:rsidRPr="00DD291C">
        <w:rPr>
          <w:color w:val="000000" w:themeColor="text1"/>
        </w:rPr>
        <w:t>: tarvitaan parempia materiaaliratkaisuja ja tuotannon kestävy</w:t>
      </w:r>
      <w:r w:rsidR="00DD291C">
        <w:rPr>
          <w:color w:val="000000" w:themeColor="text1"/>
        </w:rPr>
        <w:t>y</w:t>
      </w:r>
      <w:r w:rsidR="00DD291C" w:rsidRPr="00DD291C">
        <w:rPr>
          <w:color w:val="000000" w:themeColor="text1"/>
        </w:rPr>
        <w:t>ttä.</w:t>
      </w:r>
      <w:r w:rsidR="00DD291C">
        <w:rPr>
          <w:color w:val="000000" w:themeColor="text1"/>
        </w:rPr>
        <w:t xml:space="preserve"> Voisiko kiertotalousnäkökulmaa </w:t>
      </w:r>
      <w:r w:rsidRPr="00DD291C">
        <w:rPr>
          <w:color w:val="000000" w:themeColor="text1"/>
        </w:rPr>
        <w:t xml:space="preserve">hyödyntää </w:t>
      </w:r>
      <w:r w:rsidR="00DD291C">
        <w:rPr>
          <w:color w:val="000000" w:themeColor="text1"/>
        </w:rPr>
        <w:t>paremmin ICT-alan sisällä ja</w:t>
      </w:r>
      <w:r w:rsidRPr="00DD291C">
        <w:rPr>
          <w:color w:val="000000" w:themeColor="text1"/>
        </w:rPr>
        <w:t xml:space="preserve"> miten</w:t>
      </w:r>
      <w:r w:rsidR="00DD291C">
        <w:rPr>
          <w:color w:val="000000" w:themeColor="text1"/>
        </w:rPr>
        <w:t xml:space="preserve"> toisaalta</w:t>
      </w:r>
      <w:r w:rsidRPr="00DD291C">
        <w:rPr>
          <w:color w:val="000000" w:themeColor="text1"/>
        </w:rPr>
        <w:t xml:space="preserve"> digi</w:t>
      </w:r>
      <w:r w:rsidR="00DD291C">
        <w:rPr>
          <w:color w:val="000000" w:themeColor="text1"/>
        </w:rPr>
        <w:t>ratkaisuja</w:t>
      </w:r>
      <w:r w:rsidRPr="00DD291C">
        <w:rPr>
          <w:color w:val="000000" w:themeColor="text1"/>
        </w:rPr>
        <w:t xml:space="preserve"> voisi</w:t>
      </w:r>
      <w:r w:rsidR="00DD291C">
        <w:rPr>
          <w:color w:val="000000" w:themeColor="text1"/>
        </w:rPr>
        <w:t xml:space="preserve"> hyödyntää paremmin</w:t>
      </w:r>
      <w:r w:rsidRPr="00DD291C">
        <w:rPr>
          <w:color w:val="000000" w:themeColor="text1"/>
        </w:rPr>
        <w:t xml:space="preserve"> </w:t>
      </w:r>
      <w:r w:rsidR="00DD291C">
        <w:rPr>
          <w:color w:val="000000" w:themeColor="text1"/>
        </w:rPr>
        <w:t xml:space="preserve">esim. </w:t>
      </w:r>
      <w:r w:rsidRPr="00DD291C">
        <w:rPr>
          <w:color w:val="000000" w:themeColor="text1"/>
        </w:rPr>
        <w:t>kierrätettävyyden edistämise</w:t>
      </w:r>
      <w:r w:rsidR="00DD291C">
        <w:rPr>
          <w:color w:val="000000" w:themeColor="text1"/>
        </w:rPr>
        <w:t>en</w:t>
      </w:r>
      <w:r w:rsidRPr="00DD291C">
        <w:rPr>
          <w:color w:val="000000" w:themeColor="text1"/>
        </w:rPr>
        <w:t xml:space="preserve">? </w:t>
      </w:r>
    </w:p>
    <w:p w14:paraId="658D6143" w14:textId="77777777" w:rsidR="00DD291C" w:rsidRPr="00DD291C" w:rsidRDefault="00DD291C" w:rsidP="004535F0">
      <w:pPr>
        <w:pStyle w:val="Luettelokappale"/>
        <w:spacing w:after="0" w:line="240" w:lineRule="auto"/>
        <w:ind w:left="1077"/>
        <w:contextualSpacing w:val="0"/>
        <w:rPr>
          <w:color w:val="000000" w:themeColor="text1"/>
        </w:rPr>
      </w:pPr>
    </w:p>
    <w:p w14:paraId="616EB641" w14:textId="77777777" w:rsidR="00DD291C" w:rsidRPr="00DD291C" w:rsidRDefault="00625C54" w:rsidP="00DD291C">
      <w:pPr>
        <w:spacing w:before="120" w:after="0" w:line="240" w:lineRule="auto"/>
        <w:ind w:left="426"/>
        <w:rPr>
          <w:i/>
        </w:rPr>
      </w:pPr>
      <w:r w:rsidRPr="00DD291C">
        <w:rPr>
          <w:i/>
        </w:rPr>
        <w:t xml:space="preserve">Malena Sell, UM: </w:t>
      </w:r>
    </w:p>
    <w:p w14:paraId="5D6F774D" w14:textId="002B0EDE" w:rsidR="00DD291C" w:rsidRDefault="00625C54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91C">
        <w:rPr>
          <w:color w:val="000000" w:themeColor="text1"/>
        </w:rPr>
        <w:t>Kiertotalouskärki osaksi maakuvatyötä, viennin edistäm</w:t>
      </w:r>
      <w:r w:rsidR="00DD291C">
        <w:rPr>
          <w:color w:val="000000" w:themeColor="text1"/>
        </w:rPr>
        <w:t>istä ja politiikkavaikuttamista.</w:t>
      </w:r>
    </w:p>
    <w:p w14:paraId="069FCF1F" w14:textId="1795EDEC" w:rsidR="00DD291C" w:rsidRDefault="00625C54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91C">
        <w:rPr>
          <w:color w:val="000000" w:themeColor="text1"/>
        </w:rPr>
        <w:t xml:space="preserve">Kiertotalous </w:t>
      </w:r>
      <w:r w:rsidR="00DD291C">
        <w:rPr>
          <w:color w:val="000000" w:themeColor="text1"/>
        </w:rPr>
        <w:t xml:space="preserve">keskeisenä </w:t>
      </w:r>
      <w:r w:rsidRPr="00DD291C">
        <w:rPr>
          <w:color w:val="000000" w:themeColor="text1"/>
        </w:rPr>
        <w:t>työkalupakkina osa</w:t>
      </w:r>
      <w:r w:rsidR="00DD291C">
        <w:rPr>
          <w:color w:val="000000" w:themeColor="text1"/>
        </w:rPr>
        <w:t xml:space="preserve">na ilmasto- ja ulkopolitiikkaa. Esimerkiksi kehitysyhteistyöhön ja siihen liittyvään rahoitukseen </w:t>
      </w:r>
      <w:r w:rsidRPr="00DD291C">
        <w:rPr>
          <w:color w:val="000000" w:themeColor="text1"/>
        </w:rPr>
        <w:t xml:space="preserve">tulisi johdonmukaisesti integroida kiertotaloutta </w:t>
      </w:r>
      <w:r w:rsidR="00DD291C">
        <w:rPr>
          <w:color w:val="000000" w:themeColor="text1"/>
        </w:rPr>
        <w:t>suomalais</w:t>
      </w:r>
      <w:r w:rsidRPr="00DD291C">
        <w:rPr>
          <w:color w:val="000000" w:themeColor="text1"/>
        </w:rPr>
        <w:t>en osaami</w:t>
      </w:r>
      <w:r w:rsidR="00DD291C">
        <w:rPr>
          <w:color w:val="000000" w:themeColor="text1"/>
        </w:rPr>
        <w:t xml:space="preserve">sen </w:t>
      </w:r>
      <w:r w:rsidRPr="00DD291C">
        <w:rPr>
          <w:color w:val="000000" w:themeColor="text1"/>
        </w:rPr>
        <w:t>ja teknologia</w:t>
      </w:r>
      <w:r w:rsidR="00DD291C">
        <w:rPr>
          <w:color w:val="000000" w:themeColor="text1"/>
        </w:rPr>
        <w:t>n priorisoimiseksi</w:t>
      </w:r>
      <w:r w:rsidRPr="00DD291C">
        <w:rPr>
          <w:color w:val="000000" w:themeColor="text1"/>
        </w:rPr>
        <w:t xml:space="preserve">. </w:t>
      </w:r>
    </w:p>
    <w:p w14:paraId="6097661A" w14:textId="5FF3BEFC" w:rsidR="00625C54" w:rsidRPr="00DD291C" w:rsidRDefault="00625C54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91C">
        <w:rPr>
          <w:color w:val="000000" w:themeColor="text1"/>
        </w:rPr>
        <w:t xml:space="preserve">WCEF ja sen jatkokehittäminen </w:t>
      </w:r>
      <w:r w:rsidR="00DD291C">
        <w:rPr>
          <w:color w:val="000000" w:themeColor="text1"/>
        </w:rPr>
        <w:t xml:space="preserve">erittäin </w:t>
      </w:r>
      <w:r w:rsidRPr="00DD291C">
        <w:rPr>
          <w:color w:val="000000" w:themeColor="text1"/>
        </w:rPr>
        <w:t>tärkeä</w:t>
      </w:r>
      <w:r w:rsidR="00DD291C">
        <w:rPr>
          <w:color w:val="000000" w:themeColor="text1"/>
        </w:rPr>
        <w:t>ä</w:t>
      </w:r>
      <w:r w:rsidRPr="00DD291C">
        <w:rPr>
          <w:color w:val="000000" w:themeColor="text1"/>
        </w:rPr>
        <w:t xml:space="preserve">: kv-tason </w:t>
      </w:r>
      <w:r w:rsidR="00DD291C" w:rsidRPr="00DD291C">
        <w:rPr>
          <w:color w:val="000000" w:themeColor="text1"/>
        </w:rPr>
        <w:t>Suomeen</w:t>
      </w:r>
      <w:r w:rsidR="00DD291C" w:rsidRPr="00DD291C">
        <w:rPr>
          <w:color w:val="000000" w:themeColor="text1"/>
        </w:rPr>
        <w:t xml:space="preserve"> </w:t>
      </w:r>
      <w:r w:rsidR="00DD291C" w:rsidRPr="00DD291C">
        <w:rPr>
          <w:color w:val="000000" w:themeColor="text1"/>
        </w:rPr>
        <w:t xml:space="preserve">ankkuroitu </w:t>
      </w:r>
      <w:r w:rsidRPr="00DD291C">
        <w:rPr>
          <w:color w:val="000000" w:themeColor="text1"/>
        </w:rPr>
        <w:t xml:space="preserve">huipputoimija. </w:t>
      </w:r>
    </w:p>
    <w:p w14:paraId="5FB2BD35" w14:textId="67118746" w:rsidR="00625C54" w:rsidRDefault="00625C54" w:rsidP="00C5233E">
      <w:pPr>
        <w:spacing w:after="0" w:line="240" w:lineRule="auto"/>
        <w:rPr>
          <w:color w:val="000000" w:themeColor="text1"/>
        </w:rPr>
      </w:pPr>
    </w:p>
    <w:p w14:paraId="5113A8A4" w14:textId="1FF77CD8" w:rsidR="00FB501D" w:rsidRPr="00FB501D" w:rsidRDefault="00FB501D" w:rsidP="00FB501D">
      <w:pPr>
        <w:spacing w:before="120" w:after="0" w:line="240" w:lineRule="auto"/>
        <w:ind w:left="426"/>
        <w:rPr>
          <w:i/>
        </w:rPr>
      </w:pPr>
      <w:r w:rsidRPr="00FB501D">
        <w:rPr>
          <w:i/>
        </w:rPr>
        <w:t>Jutta Laine-Ylijoki, KIVO</w:t>
      </w:r>
    </w:p>
    <w:p w14:paraId="48693B3E" w14:textId="5D47E15B" w:rsidR="00FB501D" w:rsidRDefault="00FB501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F</w:t>
      </w:r>
      <w:r w:rsidR="00625C54" w:rsidRPr="00FB501D">
        <w:rPr>
          <w:color w:val="000000" w:themeColor="text1"/>
        </w:rPr>
        <w:t>okus siirrettävä kiertojen loppupäästä alkupäähän</w:t>
      </w:r>
      <w:r>
        <w:rPr>
          <w:color w:val="000000" w:themeColor="text1"/>
        </w:rPr>
        <w:t xml:space="preserve"> (mm. ekodesign)</w:t>
      </w:r>
      <w:r w:rsidR="00625C54" w:rsidRPr="00FB501D">
        <w:rPr>
          <w:color w:val="000000" w:themeColor="text1"/>
        </w:rPr>
        <w:t>. Miten toimintamallit</w:t>
      </w:r>
      <w:r>
        <w:rPr>
          <w:color w:val="000000" w:themeColor="text1"/>
        </w:rPr>
        <w:t xml:space="preserve"> ja tuotteet </w:t>
      </w:r>
      <w:r w:rsidRPr="00FB501D">
        <w:rPr>
          <w:color w:val="000000" w:themeColor="text1"/>
        </w:rPr>
        <w:t>suunnitellaan</w:t>
      </w:r>
      <w:r w:rsidR="00625C54" w:rsidRPr="00FB501D">
        <w:rPr>
          <w:color w:val="000000" w:themeColor="text1"/>
        </w:rPr>
        <w:t xml:space="preserve"> jätteensyntyä ehkäi</w:t>
      </w:r>
      <w:r>
        <w:rPr>
          <w:color w:val="000000" w:themeColor="text1"/>
        </w:rPr>
        <w:t>seviksi, uudelleenkäytettäviksi ja</w:t>
      </w:r>
      <w:r w:rsidR="00625C54" w:rsidRPr="00FB501D">
        <w:rPr>
          <w:color w:val="000000" w:themeColor="text1"/>
        </w:rPr>
        <w:t xml:space="preserve"> pitkäikäisiksi? </w:t>
      </w:r>
    </w:p>
    <w:p w14:paraId="41F3C68A" w14:textId="77777777" w:rsidR="000A0090" w:rsidRDefault="00FB501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K</w:t>
      </w:r>
      <w:r w:rsidR="00625C54" w:rsidRPr="00FB501D">
        <w:rPr>
          <w:color w:val="000000" w:themeColor="text1"/>
        </w:rPr>
        <w:t>iertotalouden lisäarvopotentiaali</w:t>
      </w:r>
      <w:r>
        <w:rPr>
          <w:color w:val="000000" w:themeColor="text1"/>
        </w:rPr>
        <w:t xml:space="preserve"> vihreä</w:t>
      </w:r>
      <w:r w:rsidR="000A0090">
        <w:rPr>
          <w:color w:val="000000" w:themeColor="text1"/>
        </w:rPr>
        <w:t>ssä</w:t>
      </w:r>
      <w:r>
        <w:rPr>
          <w:color w:val="000000" w:themeColor="text1"/>
        </w:rPr>
        <w:t xml:space="preserve"> siirtymä</w:t>
      </w:r>
      <w:r w:rsidR="000A0090">
        <w:rPr>
          <w:color w:val="000000" w:themeColor="text1"/>
        </w:rPr>
        <w:t>ssä</w:t>
      </w:r>
      <w:r w:rsidR="00625C54" w:rsidRPr="00FB501D">
        <w:rPr>
          <w:color w:val="000000" w:themeColor="text1"/>
        </w:rPr>
        <w:t xml:space="preserve">? Muutosten oltava sosiaalisesti </w:t>
      </w:r>
      <w:r>
        <w:rPr>
          <w:color w:val="000000" w:themeColor="text1"/>
        </w:rPr>
        <w:t>saatavilla</w:t>
      </w:r>
      <w:r w:rsidR="00625C54" w:rsidRPr="00FB501D">
        <w:rPr>
          <w:color w:val="000000" w:themeColor="text1"/>
        </w:rPr>
        <w:t xml:space="preserve"> kaikille. </w:t>
      </w:r>
    </w:p>
    <w:p w14:paraId="5E1E1109" w14:textId="11E527CB" w:rsidR="00625C54" w:rsidRPr="00FB501D" w:rsidRDefault="000A0090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Tuottajavastuun osalta kulut</w:t>
      </w:r>
      <w:r w:rsidR="00625C54" w:rsidRPr="00FB501D">
        <w:rPr>
          <w:color w:val="000000" w:themeColor="text1"/>
        </w:rPr>
        <w:t xml:space="preserve"> ei</w:t>
      </w:r>
      <w:r>
        <w:rPr>
          <w:color w:val="000000" w:themeColor="text1"/>
        </w:rPr>
        <w:t>vät</w:t>
      </w:r>
      <w:r w:rsidR="00625C54" w:rsidRPr="00FB501D">
        <w:rPr>
          <w:color w:val="000000" w:themeColor="text1"/>
        </w:rPr>
        <w:t xml:space="preserve"> saa kohdistua</w:t>
      </w:r>
      <w:r>
        <w:rPr>
          <w:color w:val="000000" w:themeColor="text1"/>
        </w:rPr>
        <w:t xml:space="preserve"> vain</w:t>
      </w:r>
      <w:r w:rsidR="00625C54" w:rsidRPr="00FB501D">
        <w:rPr>
          <w:color w:val="000000" w:themeColor="text1"/>
        </w:rPr>
        <w:t xml:space="preserve"> kuluttajaa lähellä olevaan tahoon. Tarvitaan </w:t>
      </w:r>
      <w:r>
        <w:rPr>
          <w:color w:val="000000" w:themeColor="text1"/>
        </w:rPr>
        <w:t xml:space="preserve">myös </w:t>
      </w:r>
      <w:r w:rsidR="00625C54" w:rsidRPr="00FB501D">
        <w:rPr>
          <w:color w:val="000000" w:themeColor="text1"/>
        </w:rPr>
        <w:t>rauhaa vaikuttavien toimien edistämi</w:t>
      </w:r>
      <w:r>
        <w:rPr>
          <w:color w:val="000000" w:themeColor="text1"/>
        </w:rPr>
        <w:t>seen, e</w:t>
      </w:r>
      <w:r w:rsidR="00625C54" w:rsidRPr="00FB501D">
        <w:rPr>
          <w:color w:val="000000" w:themeColor="text1"/>
        </w:rPr>
        <w:t xml:space="preserve">i rikota jo olemassa olevaa hyvää. </w:t>
      </w:r>
    </w:p>
    <w:p w14:paraId="2F5C0290" w14:textId="77777777" w:rsidR="00AE535E" w:rsidRDefault="00AE535E" w:rsidP="00C5233E">
      <w:pPr>
        <w:spacing w:after="0" w:line="240" w:lineRule="auto"/>
        <w:rPr>
          <w:b/>
          <w:color w:val="000000" w:themeColor="text1"/>
        </w:rPr>
      </w:pPr>
    </w:p>
    <w:p w14:paraId="236CFDF9" w14:textId="4FAE6BB3" w:rsidR="000A0090" w:rsidRPr="000A0090" w:rsidRDefault="00625C54" w:rsidP="000A0090">
      <w:pPr>
        <w:spacing w:before="120" w:after="0" w:line="240" w:lineRule="auto"/>
        <w:ind w:left="426"/>
        <w:rPr>
          <w:i/>
        </w:rPr>
      </w:pPr>
      <w:r w:rsidRPr="000A0090">
        <w:rPr>
          <w:i/>
        </w:rPr>
        <w:t>Paula Laine, Ilmastorahasto:</w:t>
      </w:r>
      <w:r w:rsidR="000A0090">
        <w:rPr>
          <w:i/>
        </w:rPr>
        <w:t xml:space="preserve"> (ks. Ilmastorahaston </w:t>
      </w:r>
      <w:hyperlink r:id="rId16" w:history="1">
        <w:r w:rsidR="000A0090" w:rsidRPr="000A0090">
          <w:rPr>
            <w:rStyle w:val="Hyperlinkki"/>
            <w:i/>
          </w:rPr>
          <w:t>esitys</w:t>
        </w:r>
      </w:hyperlink>
      <w:r w:rsidR="000A0090">
        <w:rPr>
          <w:i/>
        </w:rPr>
        <w:t xml:space="preserve"> &amp; </w:t>
      </w:r>
      <w:hyperlink r:id="rId17" w:history="1">
        <w:r w:rsidR="000A0090" w:rsidRPr="000A0090">
          <w:rPr>
            <w:rStyle w:val="Hyperlinkki"/>
            <w:i/>
          </w:rPr>
          <w:t>muistio</w:t>
        </w:r>
      </w:hyperlink>
      <w:r w:rsidR="000A0090">
        <w:rPr>
          <w:i/>
        </w:rPr>
        <w:t>)</w:t>
      </w:r>
    </w:p>
    <w:p w14:paraId="75A2155B" w14:textId="350939E2" w:rsidR="001320EA" w:rsidRDefault="001320EA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Kiertotalous- ja ilmastoratkaisujen markkinoille pääsyllä ja kasvulla pitkälti samat rahoitukselliset haasteet, joita tulisi ratkaista seuraavalla hallituskaudella: </w:t>
      </w:r>
    </w:p>
    <w:p w14:paraId="20D3B3B9" w14:textId="63CE4BA2" w:rsidR="001320EA" w:rsidRDefault="001320EA" w:rsidP="00DD2678">
      <w:pPr>
        <w:pStyle w:val="Luettelokappale"/>
        <w:numPr>
          <w:ilvl w:val="1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Yrityksen kokoon nähden suuret l</w:t>
      </w:r>
      <w:r w:rsidR="00625C54" w:rsidRPr="000A0090">
        <w:rPr>
          <w:color w:val="000000" w:themeColor="text1"/>
        </w:rPr>
        <w:t>aitosinve</w:t>
      </w:r>
      <w:r>
        <w:rPr>
          <w:color w:val="000000" w:themeColor="text1"/>
        </w:rPr>
        <w:t>stoinnit ja laitteistohankinnat.</w:t>
      </w:r>
    </w:p>
    <w:p w14:paraId="025483CD" w14:textId="10943405" w:rsidR="001320EA" w:rsidRDefault="001320EA" w:rsidP="00DD2678">
      <w:pPr>
        <w:pStyle w:val="Luettelokappale"/>
        <w:numPr>
          <w:ilvl w:val="1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1320EA">
        <w:rPr>
          <w:color w:val="000000" w:themeColor="text1"/>
        </w:rPr>
        <w:t>Olemassa olevien ratkaisujen</w:t>
      </w:r>
      <w:r w:rsidR="00625C54" w:rsidRPr="001320EA">
        <w:rPr>
          <w:color w:val="000000" w:themeColor="text1"/>
        </w:rPr>
        <w:t xml:space="preserve"> tarjo</w:t>
      </w:r>
      <w:r w:rsidRPr="001320EA">
        <w:rPr>
          <w:color w:val="000000" w:themeColor="text1"/>
        </w:rPr>
        <w:t>aminen</w:t>
      </w:r>
      <w:r w:rsidR="00625C54" w:rsidRPr="001320EA">
        <w:rPr>
          <w:color w:val="000000" w:themeColor="text1"/>
        </w:rPr>
        <w:t xml:space="preserve"> </w:t>
      </w:r>
      <w:r w:rsidR="00625C54" w:rsidRPr="001320EA">
        <w:rPr>
          <w:i/>
          <w:color w:val="000000" w:themeColor="text1"/>
        </w:rPr>
        <w:t>as a service</w:t>
      </w:r>
      <w:r w:rsidR="00625C54" w:rsidRPr="001320EA">
        <w:rPr>
          <w:color w:val="000000" w:themeColor="text1"/>
        </w:rPr>
        <w:t xml:space="preserve"> </w:t>
      </w:r>
      <w:r w:rsidRPr="001320EA">
        <w:rPr>
          <w:color w:val="000000" w:themeColor="text1"/>
        </w:rPr>
        <w:t>-</w:t>
      </w:r>
      <w:r w:rsidR="00625C54" w:rsidRPr="001320EA">
        <w:rPr>
          <w:color w:val="000000" w:themeColor="text1"/>
        </w:rPr>
        <w:t xml:space="preserve">mallilla </w:t>
      </w:r>
      <w:r w:rsidR="00625C54" w:rsidRPr="000A0090">
        <w:sym w:font="Wingdings" w:char="F0E0"/>
      </w:r>
      <w:r w:rsidR="004535F0">
        <w:rPr>
          <w:color w:val="000000" w:themeColor="text1"/>
        </w:rPr>
        <w:t xml:space="preserve"> käyttöpääomahaaste</w:t>
      </w:r>
      <w:r w:rsidR="00625C54" w:rsidRPr="001320EA">
        <w:rPr>
          <w:color w:val="000000" w:themeColor="text1"/>
        </w:rPr>
        <w:t xml:space="preserve">, </w:t>
      </w:r>
      <w:r w:rsidR="004535F0">
        <w:rPr>
          <w:color w:val="000000" w:themeColor="text1"/>
        </w:rPr>
        <w:t>kun</w:t>
      </w:r>
      <w:r w:rsidR="00625C54" w:rsidRPr="001320EA">
        <w:rPr>
          <w:color w:val="000000" w:themeColor="text1"/>
        </w:rPr>
        <w:t xml:space="preserve"> </w:t>
      </w:r>
      <w:r w:rsidRPr="001320EA">
        <w:rPr>
          <w:color w:val="000000" w:themeColor="text1"/>
        </w:rPr>
        <w:t xml:space="preserve">koko </w:t>
      </w:r>
      <w:r w:rsidR="00625C54" w:rsidRPr="001320EA">
        <w:rPr>
          <w:color w:val="000000" w:themeColor="text1"/>
        </w:rPr>
        <w:t>t</w:t>
      </w:r>
      <w:r w:rsidRPr="001320EA">
        <w:rPr>
          <w:color w:val="000000" w:themeColor="text1"/>
        </w:rPr>
        <w:t>arj</w:t>
      </w:r>
      <w:r w:rsidR="004535F0">
        <w:rPr>
          <w:color w:val="000000" w:themeColor="text1"/>
        </w:rPr>
        <w:t>oama on</w:t>
      </w:r>
      <w:r w:rsidRPr="001320EA">
        <w:rPr>
          <w:color w:val="000000" w:themeColor="text1"/>
        </w:rPr>
        <w:t xml:space="preserve"> rakennettava yrityksen omaan taseeseen.</w:t>
      </w:r>
    </w:p>
    <w:p w14:paraId="7208AC9F" w14:textId="1EEAFAE5" w:rsidR="000A0090" w:rsidRPr="001320EA" w:rsidRDefault="001320EA" w:rsidP="00DD2678">
      <w:pPr>
        <w:pStyle w:val="Luettelokappale"/>
        <w:numPr>
          <w:ilvl w:val="1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1320EA">
        <w:rPr>
          <w:color w:val="000000" w:themeColor="text1"/>
        </w:rPr>
        <w:t>D</w:t>
      </w:r>
      <w:r>
        <w:rPr>
          <w:color w:val="000000" w:themeColor="text1"/>
        </w:rPr>
        <w:t xml:space="preserve">igiratkaisut: </w:t>
      </w:r>
      <w:r w:rsidRPr="001320EA">
        <w:rPr>
          <w:color w:val="000000" w:themeColor="text1"/>
        </w:rPr>
        <w:t>M</w:t>
      </w:r>
      <w:r w:rsidR="00625C54" w:rsidRPr="001320EA">
        <w:rPr>
          <w:color w:val="000000" w:themeColor="text1"/>
        </w:rPr>
        <w:t>iten</w:t>
      </w:r>
      <w:r w:rsidRPr="001320EA">
        <w:rPr>
          <w:color w:val="000000" w:themeColor="text1"/>
        </w:rPr>
        <w:t xml:space="preserve"> pystytään</w:t>
      </w:r>
      <w:r w:rsidR="00625C54" w:rsidRPr="001320EA">
        <w:rPr>
          <w:color w:val="000000" w:themeColor="text1"/>
        </w:rPr>
        <w:t xml:space="preserve"> priorisoi</w:t>
      </w:r>
      <w:r w:rsidRPr="001320EA">
        <w:rPr>
          <w:color w:val="000000" w:themeColor="text1"/>
        </w:rPr>
        <w:t>maan</w:t>
      </w:r>
      <w:r w:rsidR="00625C54" w:rsidRPr="001320EA">
        <w:rPr>
          <w:color w:val="000000" w:themeColor="text1"/>
        </w:rPr>
        <w:t xml:space="preserve"> juuri ilmasto- ja kiertotalousratkaisuja? </w:t>
      </w:r>
    </w:p>
    <w:p w14:paraId="395B9B9C" w14:textId="2F548BB5" w:rsidR="001320EA" w:rsidRDefault="001320EA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Ilmastorahastolla</w:t>
      </w:r>
      <w:r w:rsidR="00867BB5" w:rsidRPr="000A0090">
        <w:rPr>
          <w:color w:val="000000" w:themeColor="text1"/>
        </w:rPr>
        <w:t xml:space="preserve"> 317 firman aktiivinen dealflow, josta kiertotalous suurin yksittäinen osajoukko (54 firmaa</w:t>
      </w:r>
      <w:r>
        <w:rPr>
          <w:color w:val="000000" w:themeColor="text1"/>
        </w:rPr>
        <w:t>)</w:t>
      </w:r>
      <w:r w:rsidR="00867BB5" w:rsidRPr="000A0090">
        <w:rPr>
          <w:color w:val="000000" w:themeColor="text1"/>
        </w:rPr>
        <w:t xml:space="preserve">. </w:t>
      </w:r>
      <w:r>
        <w:rPr>
          <w:color w:val="000000" w:themeColor="text1"/>
        </w:rPr>
        <w:t>H</w:t>
      </w:r>
      <w:r w:rsidR="00867BB5" w:rsidRPr="000A0090">
        <w:rPr>
          <w:color w:val="000000" w:themeColor="text1"/>
        </w:rPr>
        <w:t>ankkeisiin</w:t>
      </w:r>
      <w:r>
        <w:rPr>
          <w:color w:val="000000" w:themeColor="text1"/>
        </w:rPr>
        <w:t xml:space="preserve"> kuitenkin</w:t>
      </w:r>
      <w:r w:rsidR="00867BB5" w:rsidRPr="000A0090">
        <w:rPr>
          <w:color w:val="000000" w:themeColor="text1"/>
        </w:rPr>
        <w:t xml:space="preserve"> liittyy paljon teknologiariskiä tai suuria pääomatarpeita </w:t>
      </w:r>
      <w:r w:rsidR="00867BB5" w:rsidRPr="000A0090">
        <w:rPr>
          <w:color w:val="000000" w:themeColor="text1"/>
        </w:rPr>
        <w:sym w:font="Wingdings" w:char="F0E0"/>
      </w:r>
      <w:r w:rsidR="00867BB5" w:rsidRPr="000A0090">
        <w:rPr>
          <w:color w:val="000000" w:themeColor="text1"/>
        </w:rPr>
        <w:t xml:space="preserve"> tarve riskien jakoon julkisen ja yksityisen sektorin välillä. </w:t>
      </w:r>
    </w:p>
    <w:p w14:paraId="14A12FBD" w14:textId="77777777" w:rsidR="001320EA" w:rsidRDefault="001320EA" w:rsidP="00C5233E">
      <w:pPr>
        <w:spacing w:after="0" w:line="240" w:lineRule="auto"/>
        <w:rPr>
          <w:color w:val="000000" w:themeColor="text1"/>
        </w:rPr>
      </w:pPr>
    </w:p>
    <w:p w14:paraId="2B37AE1D" w14:textId="6978F70A" w:rsidR="004535F0" w:rsidRDefault="00867BB5" w:rsidP="00880DC1">
      <w:pPr>
        <w:spacing w:before="120" w:after="0" w:line="240" w:lineRule="auto"/>
        <w:ind w:left="426"/>
        <w:rPr>
          <w:i/>
        </w:rPr>
      </w:pPr>
      <w:r w:rsidRPr="004535F0">
        <w:rPr>
          <w:i/>
        </w:rPr>
        <w:t xml:space="preserve">Päivi Antikainen, LVM: </w:t>
      </w:r>
    </w:p>
    <w:p w14:paraId="2E260EC1" w14:textId="4B3D4001" w:rsidR="00867BB5" w:rsidRPr="004535F0" w:rsidRDefault="004535F0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Keskeiset teemat: 1) päätelaitteiden</w:t>
      </w:r>
      <w:r w:rsidR="00867BB5" w:rsidRPr="004535F0">
        <w:rPr>
          <w:color w:val="000000" w:themeColor="text1"/>
        </w:rPr>
        <w:t xml:space="preserve"> kierrätys elinkaarensa lopussa; 2) infrarakentamisen materiaaliratkaisut; 3) energia- ja käyttövoimakysymykset (sähkö, vety) ja datan rooli datatalouden ra</w:t>
      </w:r>
      <w:r>
        <w:rPr>
          <w:color w:val="000000" w:themeColor="text1"/>
        </w:rPr>
        <w:t xml:space="preserve">aka-aineena, 4) palvelut &amp; Mobility as a Service. </w:t>
      </w:r>
    </w:p>
    <w:p w14:paraId="1F24109A" w14:textId="77777777" w:rsidR="004535F0" w:rsidRPr="004535F0" w:rsidRDefault="00867BB5" w:rsidP="004535F0">
      <w:pPr>
        <w:spacing w:before="120" w:after="0" w:line="240" w:lineRule="auto"/>
        <w:ind w:left="426"/>
        <w:rPr>
          <w:i/>
        </w:rPr>
      </w:pPr>
      <w:r w:rsidRPr="004535F0">
        <w:rPr>
          <w:i/>
        </w:rPr>
        <w:lastRenderedPageBreak/>
        <w:t xml:space="preserve">Jyri Seppälä, SYKE: </w:t>
      </w:r>
    </w:p>
    <w:p w14:paraId="5A86DA7F" w14:textId="77777777" w:rsidR="004535F0" w:rsidRDefault="004535F0" w:rsidP="00C5233E">
      <w:pPr>
        <w:spacing w:after="0" w:line="240" w:lineRule="auto"/>
        <w:rPr>
          <w:b/>
          <w:color w:val="000000" w:themeColor="text1"/>
        </w:rPr>
      </w:pPr>
    </w:p>
    <w:p w14:paraId="06682018" w14:textId="3F8F88B4" w:rsidR="00867BB5" w:rsidRDefault="00867BB5" w:rsidP="00DD2678">
      <w:pPr>
        <w:pStyle w:val="Luettelokappale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4535F0">
        <w:rPr>
          <w:color w:val="000000" w:themeColor="text1"/>
        </w:rPr>
        <w:t xml:space="preserve">Kolme kärkeä: 1) luotettava ympäristötieto &amp; sen tieteellinen tulkinta </w:t>
      </w:r>
      <w:r w:rsidR="00A96795">
        <w:rPr>
          <w:color w:val="000000" w:themeColor="text1"/>
        </w:rPr>
        <w:t>pohjana</w:t>
      </w:r>
      <w:r w:rsidRPr="004535F0">
        <w:rPr>
          <w:color w:val="000000" w:themeColor="text1"/>
        </w:rPr>
        <w:t xml:space="preserve"> vihreälle siirt</w:t>
      </w:r>
      <w:r w:rsidR="00A96795">
        <w:rPr>
          <w:color w:val="000000" w:themeColor="text1"/>
        </w:rPr>
        <w:t>ymälle ja kiertotaloudelle; 2) esteiden purkaminen: tuki</w:t>
      </w:r>
      <w:r w:rsidRPr="004535F0">
        <w:rPr>
          <w:color w:val="000000" w:themeColor="text1"/>
        </w:rPr>
        <w:t xml:space="preserve"> </w:t>
      </w:r>
      <w:r w:rsidR="00A96795">
        <w:rPr>
          <w:color w:val="000000" w:themeColor="text1"/>
        </w:rPr>
        <w:t xml:space="preserve">kiertotaloudelle </w:t>
      </w:r>
      <w:r w:rsidRPr="004535F0">
        <w:rPr>
          <w:color w:val="000000" w:themeColor="text1"/>
        </w:rPr>
        <w:t>oikeanlaisella lainsäädännöllä; 3) energiajärjestelmän uudistuminen</w:t>
      </w:r>
      <w:r w:rsidR="00A96795">
        <w:rPr>
          <w:color w:val="000000" w:themeColor="text1"/>
        </w:rPr>
        <w:t xml:space="preserve">: </w:t>
      </w:r>
      <w:r w:rsidRPr="004535F0">
        <w:rPr>
          <w:color w:val="000000" w:themeColor="text1"/>
        </w:rPr>
        <w:t xml:space="preserve">monet teolliset prosessit luettavissa kiertotalouteen, jos ja kun pystytään luomaan puhdas energiainfra. </w:t>
      </w:r>
    </w:p>
    <w:p w14:paraId="007C3FE1" w14:textId="77777777" w:rsidR="00A96795" w:rsidRPr="00A96795" w:rsidRDefault="00A96795" w:rsidP="00A96795">
      <w:pPr>
        <w:spacing w:after="0" w:line="240" w:lineRule="auto"/>
        <w:rPr>
          <w:color w:val="000000" w:themeColor="text1"/>
        </w:rPr>
      </w:pPr>
    </w:p>
    <w:p w14:paraId="5980358C" w14:textId="77777777" w:rsidR="00A96795" w:rsidRPr="00A96795" w:rsidRDefault="00867BB5" w:rsidP="00A96795">
      <w:pPr>
        <w:spacing w:before="120" w:after="0" w:line="240" w:lineRule="auto"/>
        <w:ind w:left="426"/>
        <w:rPr>
          <w:i/>
        </w:rPr>
      </w:pPr>
      <w:r w:rsidRPr="00A96795">
        <w:rPr>
          <w:i/>
        </w:rPr>
        <w:t xml:space="preserve">Pia Vilenius, Kemianteollisuus &amp; Akkuteollisuus: </w:t>
      </w:r>
    </w:p>
    <w:p w14:paraId="562ED957" w14:textId="71FC3221" w:rsidR="00A96795" w:rsidRDefault="00867BB5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A96795">
        <w:rPr>
          <w:color w:val="000000" w:themeColor="text1"/>
        </w:rPr>
        <w:t>Toimintaympäristön vakaus ja ennakoitavuus</w:t>
      </w:r>
      <w:r w:rsidR="00A96795">
        <w:rPr>
          <w:color w:val="000000" w:themeColor="text1"/>
        </w:rPr>
        <w:t>:</w:t>
      </w:r>
      <w:r w:rsidRPr="00A96795">
        <w:rPr>
          <w:color w:val="000000" w:themeColor="text1"/>
        </w:rPr>
        <w:t xml:space="preserve"> Luvitus </w:t>
      </w:r>
      <w:r w:rsidR="008265E0">
        <w:rPr>
          <w:color w:val="000000" w:themeColor="text1"/>
        </w:rPr>
        <w:t>investointeja tukevaksi</w:t>
      </w:r>
      <w:r w:rsidRPr="00A96795">
        <w:rPr>
          <w:color w:val="000000" w:themeColor="text1"/>
        </w:rPr>
        <w:t>. Koko arvoketju saatava</w:t>
      </w:r>
      <w:r w:rsidR="008265E0">
        <w:rPr>
          <w:color w:val="000000" w:themeColor="text1"/>
        </w:rPr>
        <w:t xml:space="preserve"> mukaan esim. akkuteollisuuden osalta ja hankkeet</w:t>
      </w:r>
      <w:r w:rsidRPr="00A96795">
        <w:rPr>
          <w:color w:val="000000" w:themeColor="text1"/>
        </w:rPr>
        <w:t xml:space="preserve"> </w:t>
      </w:r>
      <w:r w:rsidR="008265E0">
        <w:rPr>
          <w:color w:val="000000" w:themeColor="text1"/>
        </w:rPr>
        <w:t>vihreän siirtymän ohituskaistalle</w:t>
      </w:r>
      <w:r w:rsidRPr="00A96795">
        <w:rPr>
          <w:color w:val="000000" w:themeColor="text1"/>
        </w:rPr>
        <w:t xml:space="preserve">. Miten ohituskaista näkyy tuomioistuinprosesseissa? </w:t>
      </w:r>
    </w:p>
    <w:p w14:paraId="3C47C51D" w14:textId="798AF378" w:rsidR="008265E0" w:rsidRDefault="008265E0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M</w:t>
      </w:r>
      <w:r w:rsidR="00867BB5" w:rsidRPr="00A96795">
        <w:rPr>
          <w:color w:val="000000" w:themeColor="text1"/>
        </w:rPr>
        <w:t xml:space="preserve">iten </w:t>
      </w:r>
      <w:r>
        <w:rPr>
          <w:color w:val="000000" w:themeColor="text1"/>
        </w:rPr>
        <w:t>isoissa hankkeissa</w:t>
      </w:r>
      <w:r w:rsidR="00867BB5" w:rsidRPr="00A96795">
        <w:rPr>
          <w:color w:val="000000" w:themeColor="text1"/>
        </w:rPr>
        <w:t xml:space="preserve"> </w:t>
      </w:r>
      <w:r>
        <w:rPr>
          <w:color w:val="000000" w:themeColor="text1"/>
        </w:rPr>
        <w:t>voisi yhdenmukaistaa</w:t>
      </w:r>
      <w:r w:rsidR="00867BB5" w:rsidRPr="00A96795">
        <w:rPr>
          <w:color w:val="000000" w:themeColor="text1"/>
        </w:rPr>
        <w:t xml:space="preserve"> ympäristövaikutusten arviointia</w:t>
      </w:r>
      <w:r>
        <w:rPr>
          <w:color w:val="000000" w:themeColor="text1"/>
        </w:rPr>
        <w:t>?</w:t>
      </w:r>
      <w:r w:rsidR="00867BB5" w:rsidRPr="00A96795">
        <w:rPr>
          <w:color w:val="000000" w:themeColor="text1"/>
        </w:rPr>
        <w:t xml:space="preserve"> </w:t>
      </w:r>
      <w:r>
        <w:rPr>
          <w:color w:val="000000" w:themeColor="text1"/>
        </w:rPr>
        <w:t>K</w:t>
      </w:r>
      <w:r w:rsidR="00867BB5" w:rsidRPr="00A96795">
        <w:rPr>
          <w:color w:val="000000" w:themeColor="text1"/>
        </w:rPr>
        <w:t xml:space="preserve">oko kokonaisuus kerralla vs. eri osat erikseen. </w:t>
      </w:r>
    </w:p>
    <w:p w14:paraId="4F61630B" w14:textId="106E77B7" w:rsidR="008265E0" w:rsidRDefault="00867BB5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A96795">
        <w:rPr>
          <w:color w:val="000000" w:themeColor="text1"/>
        </w:rPr>
        <w:t xml:space="preserve">EoW </w:t>
      </w:r>
      <w:r w:rsidR="008265E0">
        <w:rPr>
          <w:color w:val="000000" w:themeColor="text1"/>
        </w:rPr>
        <w:t xml:space="preserve">/ EEJ-kriteerit: </w:t>
      </w:r>
      <w:r w:rsidRPr="00A96795">
        <w:rPr>
          <w:color w:val="000000" w:themeColor="text1"/>
        </w:rPr>
        <w:t>ei</w:t>
      </w:r>
      <w:r w:rsidR="008265E0">
        <w:rPr>
          <w:color w:val="000000" w:themeColor="text1"/>
        </w:rPr>
        <w:t xml:space="preserve"> ole</w:t>
      </w:r>
      <w:r w:rsidRPr="00A96795">
        <w:rPr>
          <w:color w:val="000000" w:themeColor="text1"/>
        </w:rPr>
        <w:t xml:space="preserve"> hyvä, että eri maat tekevät kriteerejä itsekseen, </w:t>
      </w:r>
      <w:r w:rsidR="008265E0">
        <w:rPr>
          <w:color w:val="000000" w:themeColor="text1"/>
        </w:rPr>
        <w:t xml:space="preserve">vaan menettelyt </w:t>
      </w:r>
      <w:r w:rsidRPr="00A96795">
        <w:rPr>
          <w:color w:val="000000" w:themeColor="text1"/>
        </w:rPr>
        <w:t xml:space="preserve">olisi hyvä yhdenmukaistaa </w:t>
      </w:r>
      <w:r w:rsidR="008265E0">
        <w:rPr>
          <w:color w:val="000000" w:themeColor="text1"/>
        </w:rPr>
        <w:t>eri EU-maiden välillä</w:t>
      </w:r>
      <w:r w:rsidRPr="00A96795">
        <w:rPr>
          <w:color w:val="000000" w:themeColor="text1"/>
        </w:rPr>
        <w:t xml:space="preserve">. </w:t>
      </w:r>
      <w:bookmarkStart w:id="0" w:name="_GoBack"/>
      <w:bookmarkEnd w:id="0"/>
    </w:p>
    <w:p w14:paraId="3E64520F" w14:textId="191C1DD6" w:rsidR="00867BB5" w:rsidRPr="00A96795" w:rsidRDefault="00867BB5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A96795">
        <w:rPr>
          <w:color w:val="000000" w:themeColor="text1"/>
        </w:rPr>
        <w:t>Uusien teknologioide</w:t>
      </w:r>
      <w:r w:rsidR="008265E0">
        <w:rPr>
          <w:color w:val="000000" w:themeColor="text1"/>
        </w:rPr>
        <w:t>n käyttöönoton tukemin on tärkeää (</w:t>
      </w:r>
      <w:r w:rsidRPr="00A96795">
        <w:rPr>
          <w:color w:val="000000" w:themeColor="text1"/>
        </w:rPr>
        <w:t>esim. muovin kemiallinen kierrätys</w:t>
      </w:r>
      <w:r w:rsidR="008265E0">
        <w:rPr>
          <w:color w:val="000000" w:themeColor="text1"/>
        </w:rPr>
        <w:t>).</w:t>
      </w:r>
      <w:r w:rsidRPr="00A96795">
        <w:rPr>
          <w:color w:val="000000" w:themeColor="text1"/>
        </w:rPr>
        <w:t xml:space="preserve"> </w:t>
      </w:r>
    </w:p>
    <w:p w14:paraId="6A392CCD" w14:textId="77777777" w:rsidR="00867BB5" w:rsidRDefault="00867BB5" w:rsidP="00C5233E">
      <w:pPr>
        <w:spacing w:after="0" w:line="240" w:lineRule="auto"/>
        <w:rPr>
          <w:color w:val="000000" w:themeColor="text1"/>
        </w:rPr>
      </w:pPr>
    </w:p>
    <w:p w14:paraId="197759FF" w14:textId="047BCF4A" w:rsidR="0067108F" w:rsidRPr="0067108F" w:rsidRDefault="00867BB5" w:rsidP="0067108F">
      <w:pPr>
        <w:spacing w:before="120" w:after="0" w:line="240" w:lineRule="auto"/>
        <w:ind w:left="426"/>
        <w:rPr>
          <w:i/>
        </w:rPr>
      </w:pPr>
      <w:r w:rsidRPr="0067108F">
        <w:rPr>
          <w:i/>
        </w:rPr>
        <w:t>Aaron Vuola, Metsäteollisuus:</w:t>
      </w:r>
      <w:r w:rsidR="00671227">
        <w:rPr>
          <w:i/>
        </w:rPr>
        <w:t xml:space="preserve"> (</w:t>
      </w:r>
      <w:hyperlink r:id="rId18" w:history="1">
        <w:r w:rsidR="00671227" w:rsidRPr="00671227">
          <w:rPr>
            <w:rStyle w:val="Hyperlinkki"/>
            <w:i/>
          </w:rPr>
          <w:t>Kestävää kasvua metsästä</w:t>
        </w:r>
      </w:hyperlink>
      <w:r w:rsidR="00671227">
        <w:rPr>
          <w:i/>
        </w:rPr>
        <w:t>)</w:t>
      </w:r>
    </w:p>
    <w:p w14:paraId="5F580BCF" w14:textId="3D08C139" w:rsidR="0067108F" w:rsidRDefault="0067108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Ykköstavoitteena</w:t>
      </w:r>
      <w:r w:rsidR="0074039F" w:rsidRPr="0067108F">
        <w:rPr>
          <w:color w:val="000000" w:themeColor="text1"/>
        </w:rPr>
        <w:t xml:space="preserve"> kestävän metsätalouden turvaami</w:t>
      </w:r>
      <w:r>
        <w:rPr>
          <w:color w:val="000000" w:themeColor="text1"/>
        </w:rPr>
        <w:t>nen</w:t>
      </w:r>
      <w:r w:rsidR="00D145BF">
        <w:rPr>
          <w:color w:val="000000" w:themeColor="text1"/>
        </w:rPr>
        <w:t>, selviä tavoitteita yhteensä seitsemän.</w:t>
      </w:r>
    </w:p>
    <w:p w14:paraId="7D02C748" w14:textId="77777777" w:rsidR="0067108F" w:rsidRDefault="0074039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67108F">
        <w:rPr>
          <w:color w:val="000000" w:themeColor="text1"/>
        </w:rPr>
        <w:t>Pak</w:t>
      </w:r>
      <w:r w:rsidR="0067108F">
        <w:rPr>
          <w:color w:val="000000" w:themeColor="text1"/>
        </w:rPr>
        <w:t>kausjätedirektiivin uudistamisen myötä ei saisi käydä niin, että kotimaisia</w:t>
      </w:r>
      <w:r w:rsidRPr="0067108F">
        <w:rPr>
          <w:color w:val="000000" w:themeColor="text1"/>
        </w:rPr>
        <w:t xml:space="preserve"> raa</w:t>
      </w:r>
      <w:r w:rsidR="0067108F">
        <w:rPr>
          <w:color w:val="000000" w:themeColor="text1"/>
        </w:rPr>
        <w:t>ka-aineita</w:t>
      </w:r>
      <w:r w:rsidRPr="0067108F">
        <w:rPr>
          <w:color w:val="000000" w:themeColor="text1"/>
        </w:rPr>
        <w:t xml:space="preserve"> </w:t>
      </w:r>
      <w:r w:rsidR="0067108F">
        <w:rPr>
          <w:color w:val="000000" w:themeColor="text1"/>
        </w:rPr>
        <w:t xml:space="preserve">korvataan </w:t>
      </w:r>
      <w:r w:rsidRPr="0067108F">
        <w:rPr>
          <w:color w:val="000000" w:themeColor="text1"/>
        </w:rPr>
        <w:t xml:space="preserve">kolmansista maista </w:t>
      </w:r>
      <w:r w:rsidR="0067108F">
        <w:rPr>
          <w:color w:val="000000" w:themeColor="text1"/>
        </w:rPr>
        <w:t xml:space="preserve">tuotavilla </w:t>
      </w:r>
      <w:r w:rsidRPr="0067108F">
        <w:rPr>
          <w:color w:val="000000" w:themeColor="text1"/>
        </w:rPr>
        <w:t>fossiilisi</w:t>
      </w:r>
      <w:r w:rsidR="0067108F">
        <w:rPr>
          <w:color w:val="000000" w:themeColor="text1"/>
        </w:rPr>
        <w:t>lla raaka-aineilla.</w:t>
      </w:r>
      <w:r w:rsidRPr="0067108F">
        <w:rPr>
          <w:color w:val="000000" w:themeColor="text1"/>
        </w:rPr>
        <w:t xml:space="preserve"> </w:t>
      </w:r>
    </w:p>
    <w:p w14:paraId="4FA43C11" w14:textId="005AE6B1" w:rsidR="0074039F" w:rsidRDefault="0074039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</w:pPr>
      <w:r w:rsidRPr="0067108F">
        <w:rPr>
          <w:color w:val="000000" w:themeColor="text1"/>
        </w:rPr>
        <w:t>TKI</w:t>
      </w:r>
      <w:r w:rsidR="0067108F" w:rsidRPr="0067108F">
        <w:rPr>
          <w:color w:val="000000" w:themeColor="text1"/>
        </w:rPr>
        <w:t xml:space="preserve">:hin &amp; koulutukseen panostettava. </w:t>
      </w:r>
      <w:r w:rsidR="00D145BF">
        <w:rPr>
          <w:color w:val="000000" w:themeColor="text1"/>
        </w:rPr>
        <w:br/>
      </w:r>
    </w:p>
    <w:p w14:paraId="457BFF35" w14:textId="77777777" w:rsidR="00D145BF" w:rsidRPr="000C0B1B" w:rsidRDefault="00DC489D" w:rsidP="000C0B1B">
      <w:pPr>
        <w:spacing w:before="120" w:after="0" w:line="240" w:lineRule="auto"/>
        <w:ind w:left="426"/>
        <w:rPr>
          <w:i/>
        </w:rPr>
      </w:pPr>
      <w:r w:rsidRPr="000C0B1B">
        <w:rPr>
          <w:i/>
        </w:rPr>
        <w:t xml:space="preserve">Jenni Oksanen, VM: </w:t>
      </w:r>
    </w:p>
    <w:p w14:paraId="65E74AE8" w14:textId="77777777" w:rsidR="00AA6529" w:rsidRDefault="00DC489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VM</w:t>
      </w:r>
      <w:r w:rsidR="00AA6529">
        <w:rPr>
          <w:color w:val="000000" w:themeColor="text1"/>
        </w:rPr>
        <w:t>:n</w:t>
      </w:r>
      <w:r>
        <w:rPr>
          <w:color w:val="000000" w:themeColor="text1"/>
        </w:rPr>
        <w:t xml:space="preserve"> </w:t>
      </w:r>
      <w:hyperlink r:id="rId19" w:history="1">
        <w:r w:rsidRPr="00AA6529">
          <w:rPr>
            <w:rStyle w:val="Hyperlinkki"/>
          </w:rPr>
          <w:t>strategia</w:t>
        </w:r>
      </w:hyperlink>
      <w:r>
        <w:rPr>
          <w:color w:val="000000" w:themeColor="text1"/>
        </w:rPr>
        <w:t xml:space="preserve"> ja </w:t>
      </w:r>
      <w:hyperlink r:id="rId20" w:history="1">
        <w:r w:rsidRPr="00AA6529">
          <w:rPr>
            <w:rStyle w:val="Hyperlinkki"/>
          </w:rPr>
          <w:t>virkamiespuheenvuoro</w:t>
        </w:r>
      </w:hyperlink>
      <w:r>
        <w:rPr>
          <w:color w:val="000000" w:themeColor="text1"/>
        </w:rPr>
        <w:t xml:space="preserve"> julkistettu ennen joulua. Kiertotaloutta ei suoraan mainittu, mutta luonto- ja ilmastotoimet edellyttävät kiertotaloutta. </w:t>
      </w:r>
    </w:p>
    <w:p w14:paraId="2F210789" w14:textId="170B0A53" w:rsidR="00DC489D" w:rsidRDefault="00AA6529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Ympäristötoimien </w:t>
      </w:r>
      <w:r w:rsidR="00DC489D">
        <w:rPr>
          <w:color w:val="000000" w:themeColor="text1"/>
        </w:rPr>
        <w:t>kustannustehokkuus</w:t>
      </w:r>
      <w:r>
        <w:rPr>
          <w:color w:val="000000" w:themeColor="text1"/>
        </w:rPr>
        <w:t xml:space="preserve"> keskeistä – mahdollisimman suuri vaikuttavuus rajallisilla resursseilla</w:t>
      </w:r>
      <w:r w:rsidR="00DC489D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Myös </w:t>
      </w:r>
      <w:r w:rsidR="00DC489D">
        <w:rPr>
          <w:color w:val="000000" w:themeColor="text1"/>
        </w:rPr>
        <w:t>tietopohjan vahvistamista</w:t>
      </w:r>
      <w:r>
        <w:rPr>
          <w:color w:val="000000" w:themeColor="text1"/>
        </w:rPr>
        <w:t xml:space="preserve"> tarvitaan (</w:t>
      </w:r>
      <w:r w:rsidR="00DC489D">
        <w:rPr>
          <w:color w:val="000000" w:themeColor="text1"/>
        </w:rPr>
        <w:t>esim. luontokadon ja ympäristömuutosten arvottaminen</w:t>
      </w:r>
      <w:r>
        <w:rPr>
          <w:color w:val="000000" w:themeColor="text1"/>
        </w:rPr>
        <w:t>)</w:t>
      </w:r>
      <w:r w:rsidR="00DC489D">
        <w:rPr>
          <w:color w:val="000000" w:themeColor="text1"/>
        </w:rPr>
        <w:t xml:space="preserve">. </w:t>
      </w:r>
    </w:p>
    <w:p w14:paraId="4FEA44B9" w14:textId="695B5D5F" w:rsidR="00DC489D" w:rsidRDefault="00DC489D" w:rsidP="00C5233E">
      <w:pPr>
        <w:spacing w:after="0" w:line="240" w:lineRule="auto"/>
        <w:rPr>
          <w:color w:val="000000" w:themeColor="text1"/>
        </w:rPr>
      </w:pPr>
    </w:p>
    <w:p w14:paraId="624CC516" w14:textId="77777777" w:rsidR="000C0B1B" w:rsidRPr="000C0B1B" w:rsidRDefault="00DC489D" w:rsidP="000C0B1B">
      <w:pPr>
        <w:spacing w:before="120" w:after="0" w:line="240" w:lineRule="auto"/>
        <w:ind w:left="426"/>
        <w:rPr>
          <w:i/>
        </w:rPr>
      </w:pPr>
      <w:r w:rsidRPr="000C0B1B">
        <w:rPr>
          <w:i/>
        </w:rPr>
        <w:t xml:space="preserve">Kari Herlevi, Sitra: </w:t>
      </w:r>
    </w:p>
    <w:p w14:paraId="288B73D7" w14:textId="102515E8" w:rsidR="00AA6529" w:rsidRDefault="00AA6529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Sitra julkaissut jo kesällä 2022 </w:t>
      </w:r>
      <w:hyperlink r:id="rId21" w:history="1">
        <w:r w:rsidRPr="00AA6529">
          <w:rPr>
            <w:rStyle w:val="Hyperlinkki"/>
          </w:rPr>
          <w:t>10 kiertotalousehdotusta Suomelle</w:t>
        </w:r>
      </w:hyperlink>
      <w:r>
        <w:rPr>
          <w:color w:val="000000" w:themeColor="text1"/>
        </w:rPr>
        <w:t xml:space="preserve">. </w:t>
      </w:r>
    </w:p>
    <w:p w14:paraId="36BC2231" w14:textId="0C8CC2A5" w:rsidR="00AA6529" w:rsidRDefault="00DC489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AA6529">
        <w:rPr>
          <w:color w:val="000000" w:themeColor="text1"/>
        </w:rPr>
        <w:t xml:space="preserve">WCEF:n jatkon varmistaminen olisi todella tärkeää. </w:t>
      </w:r>
      <w:r w:rsidR="0099051A">
        <w:rPr>
          <w:color w:val="000000" w:themeColor="text1"/>
        </w:rPr>
        <w:t>Vahva s</w:t>
      </w:r>
      <w:r w:rsidRPr="00AA6529">
        <w:rPr>
          <w:color w:val="000000" w:themeColor="text1"/>
        </w:rPr>
        <w:t>uomalainen intressi, gl</w:t>
      </w:r>
      <w:r w:rsidR="0099051A">
        <w:rPr>
          <w:color w:val="000000" w:themeColor="text1"/>
        </w:rPr>
        <w:t>obaalisti kiertotalouskysymyksissä on</w:t>
      </w:r>
      <w:r w:rsidRPr="00AA6529">
        <w:rPr>
          <w:color w:val="000000" w:themeColor="text1"/>
        </w:rPr>
        <w:t xml:space="preserve"> </w:t>
      </w:r>
      <w:r w:rsidR="0099051A">
        <w:rPr>
          <w:color w:val="000000" w:themeColor="text1"/>
        </w:rPr>
        <w:t>Suomalaisille yrityksille vielä paljon ratkaistavaa.</w:t>
      </w:r>
      <w:r w:rsidRPr="00AA6529">
        <w:rPr>
          <w:color w:val="000000" w:themeColor="text1"/>
        </w:rPr>
        <w:t xml:space="preserve"> </w:t>
      </w:r>
    </w:p>
    <w:p w14:paraId="711A027D" w14:textId="255F637A" w:rsidR="00DC489D" w:rsidRPr="00AA6529" w:rsidRDefault="00DC489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AA6529">
        <w:rPr>
          <w:color w:val="000000" w:themeColor="text1"/>
        </w:rPr>
        <w:t>Kotimaassa taloudellinen ohjaus ja lainsäädäntö keskeisessä roolissa. Ky</w:t>
      </w:r>
      <w:r w:rsidR="0099051A">
        <w:rPr>
          <w:color w:val="000000" w:themeColor="text1"/>
        </w:rPr>
        <w:t>symys firmoista</w:t>
      </w:r>
      <w:r w:rsidRPr="00AA6529">
        <w:rPr>
          <w:color w:val="000000" w:themeColor="text1"/>
        </w:rPr>
        <w:t xml:space="preserve">: mihin verkostoihin yritykset voivat liittyä kiertotalouden edistämisessä? </w:t>
      </w:r>
    </w:p>
    <w:p w14:paraId="286BE441" w14:textId="4E2065C2" w:rsidR="00DC489D" w:rsidRDefault="00DC489D" w:rsidP="00C5233E">
      <w:pPr>
        <w:spacing w:after="0" w:line="240" w:lineRule="auto"/>
        <w:rPr>
          <w:color w:val="000000" w:themeColor="text1"/>
        </w:rPr>
      </w:pPr>
    </w:p>
    <w:p w14:paraId="7DACE60B" w14:textId="77777777" w:rsidR="000C0B1B" w:rsidRPr="000C0B1B" w:rsidRDefault="00DC489D" w:rsidP="000C0B1B">
      <w:pPr>
        <w:spacing w:before="120" w:after="0" w:line="240" w:lineRule="auto"/>
        <w:ind w:left="426"/>
        <w:rPr>
          <w:i/>
        </w:rPr>
      </w:pPr>
      <w:r w:rsidRPr="000C0B1B">
        <w:rPr>
          <w:i/>
        </w:rPr>
        <w:t xml:space="preserve">Jussi Nikula, WWF: </w:t>
      </w:r>
    </w:p>
    <w:p w14:paraId="79DF22CD" w14:textId="093CB9AD" w:rsidR="0099051A" w:rsidRPr="0099051A" w:rsidRDefault="0099051A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hyperlink r:id="rId22" w:anchor="/" w:history="1">
        <w:r w:rsidRPr="0099051A">
          <w:rPr>
            <w:rStyle w:val="Hyperlinkki"/>
          </w:rPr>
          <w:t xml:space="preserve">Ministeriöiden </w:t>
        </w:r>
        <w:r w:rsidR="00DC489D" w:rsidRPr="0099051A">
          <w:rPr>
            <w:rStyle w:val="Hyperlinkki"/>
          </w:rPr>
          <w:t>tulevaisuuskatsau</w:t>
        </w:r>
        <w:r>
          <w:rPr>
            <w:rStyle w:val="Hyperlinkki"/>
          </w:rPr>
          <w:t>ksessa</w:t>
        </w:r>
      </w:hyperlink>
      <w:r w:rsidR="00DC489D" w:rsidRPr="009905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puhetta kestävästä kasvusta ja hyvän tulevaisuuden turvaamisesta </w:t>
      </w:r>
      <w:r w:rsidR="00DC489D" w:rsidRPr="0099051A">
        <w:rPr>
          <w:color w:val="000000" w:themeColor="text1"/>
        </w:rPr>
        <w:t xml:space="preserve">tuleville sukupolville. </w:t>
      </w:r>
      <w:r>
        <w:rPr>
          <w:color w:val="000000" w:themeColor="text1"/>
        </w:rPr>
        <w:t>Ei silti tunnisteta sitä, että</w:t>
      </w:r>
      <w:r w:rsidR="00DC489D" w:rsidRPr="0099051A">
        <w:rPr>
          <w:color w:val="000000" w:themeColor="text1"/>
        </w:rPr>
        <w:t xml:space="preserve"> </w:t>
      </w:r>
      <w:r>
        <w:rPr>
          <w:color w:val="000000" w:themeColor="text1"/>
        </w:rPr>
        <w:t>haasteita</w:t>
      </w:r>
      <w:r w:rsidR="00DC489D" w:rsidRPr="0099051A">
        <w:rPr>
          <w:color w:val="000000" w:themeColor="text1"/>
        </w:rPr>
        <w:t xml:space="preserve"> ei </w:t>
      </w:r>
      <w:r>
        <w:rPr>
          <w:color w:val="000000" w:themeColor="text1"/>
        </w:rPr>
        <w:t xml:space="preserve">voi </w:t>
      </w:r>
      <w:r w:rsidR="00DC489D" w:rsidRPr="0099051A">
        <w:rPr>
          <w:color w:val="000000" w:themeColor="text1"/>
        </w:rPr>
        <w:t>ratkaista luonnonvarojen kulutuks</w:t>
      </w:r>
      <w:r>
        <w:rPr>
          <w:color w:val="000000" w:themeColor="text1"/>
        </w:rPr>
        <w:t xml:space="preserve">en kasvulla, jolloin </w:t>
      </w:r>
      <w:r w:rsidR="00DC489D" w:rsidRPr="0099051A">
        <w:rPr>
          <w:color w:val="000000" w:themeColor="text1"/>
        </w:rPr>
        <w:t xml:space="preserve">kestävä kehitys onnistu. </w:t>
      </w:r>
      <w:r>
        <w:rPr>
          <w:color w:val="000000" w:themeColor="text1"/>
        </w:rPr>
        <w:t>Suomessa tulisi kohdata ylikulutuksen purkamisen haaste, johon meillä paljon ratkaisuja ja osaamista. Oikeudenmukainen luonnonvarojen kulutuksen taso</w:t>
      </w:r>
      <w:r w:rsidRPr="0099051A">
        <w:rPr>
          <w:color w:val="000000" w:themeColor="text1"/>
        </w:rPr>
        <w:t xml:space="preserve"> </w:t>
      </w:r>
      <w:r w:rsidR="00DD2678">
        <w:rPr>
          <w:color w:val="000000" w:themeColor="text1"/>
        </w:rPr>
        <w:t>&amp; kansalline</w:t>
      </w:r>
      <w:r w:rsidRPr="0099051A">
        <w:rPr>
          <w:color w:val="000000" w:themeColor="text1"/>
        </w:rPr>
        <w:t>n luonnonvarasopimu</w:t>
      </w:r>
      <w:r w:rsidR="00DD2678">
        <w:rPr>
          <w:color w:val="000000" w:themeColor="text1"/>
        </w:rPr>
        <w:t>s?</w:t>
      </w:r>
    </w:p>
    <w:p w14:paraId="03211870" w14:textId="6EDF9C4E" w:rsidR="0099051A" w:rsidRDefault="00DC489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99051A">
        <w:rPr>
          <w:color w:val="000000" w:themeColor="text1"/>
        </w:rPr>
        <w:lastRenderedPageBreak/>
        <w:t xml:space="preserve">Systeemin muutos </w:t>
      </w:r>
      <w:r w:rsidR="0099051A">
        <w:rPr>
          <w:color w:val="000000" w:themeColor="text1"/>
        </w:rPr>
        <w:t xml:space="preserve">edellyttää </w:t>
      </w:r>
      <w:r w:rsidRPr="0099051A">
        <w:rPr>
          <w:color w:val="000000" w:themeColor="text1"/>
        </w:rPr>
        <w:t>pienten ja todellisten riskiha</w:t>
      </w:r>
      <w:r w:rsidR="0099051A">
        <w:rPr>
          <w:color w:val="000000" w:themeColor="text1"/>
        </w:rPr>
        <w:t>nkkeiden tukemista</w:t>
      </w:r>
      <w:r w:rsidRPr="0099051A">
        <w:rPr>
          <w:color w:val="000000" w:themeColor="text1"/>
        </w:rPr>
        <w:t xml:space="preserve">, </w:t>
      </w:r>
      <w:r w:rsidR="0099051A">
        <w:rPr>
          <w:color w:val="000000" w:themeColor="text1"/>
        </w:rPr>
        <w:t xml:space="preserve">joita </w:t>
      </w:r>
      <w:r w:rsidRPr="0099051A">
        <w:rPr>
          <w:color w:val="000000" w:themeColor="text1"/>
        </w:rPr>
        <w:t xml:space="preserve">tarvitaan paljon ja erilaisia. </w:t>
      </w:r>
      <w:r w:rsidR="0099051A">
        <w:rPr>
          <w:color w:val="000000" w:themeColor="text1"/>
        </w:rPr>
        <w:t>Tarvitaan r</w:t>
      </w:r>
      <w:r w:rsidRPr="0099051A">
        <w:rPr>
          <w:color w:val="000000" w:themeColor="text1"/>
        </w:rPr>
        <w:t>iskien jako</w:t>
      </w:r>
      <w:r w:rsidR="0099051A">
        <w:rPr>
          <w:color w:val="000000" w:themeColor="text1"/>
        </w:rPr>
        <w:t>a</w:t>
      </w:r>
      <w:r w:rsidRPr="0099051A">
        <w:rPr>
          <w:color w:val="000000" w:themeColor="text1"/>
        </w:rPr>
        <w:t xml:space="preserve"> julkisen ja yksityisen rahan välillä </w:t>
      </w:r>
      <w:r w:rsidR="0099051A">
        <w:rPr>
          <w:color w:val="000000" w:themeColor="text1"/>
        </w:rPr>
        <w:t>sekä</w:t>
      </w:r>
      <w:r w:rsidRPr="0099051A">
        <w:rPr>
          <w:color w:val="000000" w:themeColor="text1"/>
        </w:rPr>
        <w:t xml:space="preserve"> oikeat kannustimet ja resurssit uudenlaisiin hankintoihin. </w:t>
      </w:r>
    </w:p>
    <w:p w14:paraId="0A1C5089" w14:textId="77777777" w:rsidR="0099051A" w:rsidRDefault="00BF31A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99051A">
        <w:rPr>
          <w:color w:val="000000" w:themeColor="text1"/>
        </w:rPr>
        <w:t xml:space="preserve">Pe 17.2. </w:t>
      </w:r>
      <w:r w:rsidR="0099051A">
        <w:rPr>
          <w:color w:val="000000" w:themeColor="text1"/>
        </w:rPr>
        <w:t>julkaistu</w:t>
      </w:r>
      <w:r w:rsidRPr="0099051A">
        <w:rPr>
          <w:color w:val="000000" w:themeColor="text1"/>
        </w:rPr>
        <w:t xml:space="preserve"> </w:t>
      </w:r>
      <w:hyperlink r:id="rId23" w:history="1">
        <w:r w:rsidRPr="0099051A">
          <w:rPr>
            <w:rStyle w:val="Hyperlinkki"/>
          </w:rPr>
          <w:t>raportti Suomen yritysten luontovaikutuksista</w:t>
        </w:r>
      </w:hyperlink>
      <w:r w:rsidR="0099051A">
        <w:rPr>
          <w:color w:val="000000" w:themeColor="text1"/>
        </w:rPr>
        <w:t xml:space="preserve">. </w:t>
      </w:r>
    </w:p>
    <w:p w14:paraId="25838067" w14:textId="40E1AEA8" w:rsidR="00BF31AD" w:rsidRDefault="00BF31AD" w:rsidP="00DC489D">
      <w:pPr>
        <w:spacing w:after="0" w:line="240" w:lineRule="auto"/>
        <w:rPr>
          <w:color w:val="000000" w:themeColor="text1"/>
        </w:rPr>
      </w:pPr>
    </w:p>
    <w:p w14:paraId="5AE81343" w14:textId="79ABDEB0" w:rsidR="000C0B1B" w:rsidRPr="000C0B1B" w:rsidRDefault="00BF31AD" w:rsidP="000C0B1B">
      <w:pPr>
        <w:spacing w:before="120" w:after="0" w:line="240" w:lineRule="auto"/>
        <w:ind w:left="426"/>
        <w:rPr>
          <w:i/>
        </w:rPr>
      </w:pPr>
      <w:r w:rsidRPr="000C0B1B">
        <w:rPr>
          <w:i/>
        </w:rPr>
        <w:t>Tuovi Kurttio, Suomen kierrätyskeskusten yhdisty</w:t>
      </w:r>
      <w:r w:rsidR="00DD2678">
        <w:rPr>
          <w:i/>
        </w:rPr>
        <w:t>s</w:t>
      </w:r>
      <w:r w:rsidRPr="000C0B1B">
        <w:rPr>
          <w:i/>
        </w:rPr>
        <w:t xml:space="preserve">, pääkaupunkiseudun kierrätyskeskus, RENET uudelleenkäyttötoimijoiden verkosto: </w:t>
      </w:r>
    </w:p>
    <w:p w14:paraId="5E08A730" w14:textId="31EFF9F1" w:rsidR="00DD2678" w:rsidRDefault="00BF31A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678">
        <w:rPr>
          <w:color w:val="000000" w:themeColor="text1"/>
        </w:rPr>
        <w:t xml:space="preserve">Olisi </w:t>
      </w:r>
      <w:r w:rsidR="00DD2678">
        <w:rPr>
          <w:color w:val="000000" w:themeColor="text1"/>
        </w:rPr>
        <w:t xml:space="preserve">mielenkiintoista </w:t>
      </w:r>
      <w:r w:rsidRPr="00DD2678">
        <w:rPr>
          <w:color w:val="000000" w:themeColor="text1"/>
        </w:rPr>
        <w:t>nähdä kuva</w:t>
      </w:r>
      <w:r w:rsidR="00DD2678">
        <w:rPr>
          <w:color w:val="000000" w:themeColor="text1"/>
        </w:rPr>
        <w:t xml:space="preserve"> siitä,</w:t>
      </w:r>
      <w:r w:rsidRPr="00DD2678">
        <w:rPr>
          <w:color w:val="000000" w:themeColor="text1"/>
        </w:rPr>
        <w:t xml:space="preserve"> miten valtion ja kuntien investointeja on </w:t>
      </w:r>
      <w:r w:rsidR="00DD2678">
        <w:rPr>
          <w:color w:val="000000" w:themeColor="text1"/>
        </w:rPr>
        <w:t>kohdistettu</w:t>
      </w:r>
      <w:r w:rsidRPr="00DD2678">
        <w:rPr>
          <w:color w:val="000000" w:themeColor="text1"/>
        </w:rPr>
        <w:t xml:space="preserve"> </w:t>
      </w:r>
      <w:r w:rsidR="00DD2678">
        <w:rPr>
          <w:color w:val="000000" w:themeColor="text1"/>
        </w:rPr>
        <w:t xml:space="preserve">jätehierarkian </w:t>
      </w:r>
      <w:r w:rsidR="00DD2678" w:rsidRPr="00DD2678">
        <w:rPr>
          <w:color w:val="000000" w:themeColor="text1"/>
        </w:rPr>
        <w:t xml:space="preserve">eri </w:t>
      </w:r>
      <w:r w:rsidRPr="00DD2678">
        <w:rPr>
          <w:color w:val="000000" w:themeColor="text1"/>
        </w:rPr>
        <w:t xml:space="preserve">vaiheisiin. </w:t>
      </w:r>
    </w:p>
    <w:p w14:paraId="7169BC28" w14:textId="64EC4B3C" w:rsidR="00DD2678" w:rsidRDefault="00BF31AD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678">
        <w:rPr>
          <w:color w:val="000000" w:themeColor="text1"/>
        </w:rPr>
        <w:t xml:space="preserve">Uudelleenkäyttö näyttäytyy harrastelupuuhana, mutta esim. amerikkalainen </w:t>
      </w:r>
      <w:r w:rsidR="00DD2678">
        <w:rPr>
          <w:color w:val="000000" w:themeColor="text1"/>
        </w:rPr>
        <w:t xml:space="preserve">toimija arvioi, että </w:t>
      </w:r>
      <w:r w:rsidRPr="00DD2678">
        <w:rPr>
          <w:color w:val="000000" w:themeColor="text1"/>
        </w:rPr>
        <w:t xml:space="preserve">vuosikymmenen loppuun mennessä 2nd hand </w:t>
      </w:r>
      <w:r w:rsidR="00DD2678">
        <w:rPr>
          <w:color w:val="000000" w:themeColor="text1"/>
        </w:rPr>
        <w:t>-</w:t>
      </w:r>
      <w:r w:rsidRPr="00DD2678">
        <w:rPr>
          <w:color w:val="000000" w:themeColor="text1"/>
        </w:rPr>
        <w:t xml:space="preserve">vaatetta myydään enemmän kuin pikamuotia. </w:t>
      </w:r>
    </w:p>
    <w:p w14:paraId="13A18CFE" w14:textId="5390D245" w:rsidR="00DD2678" w:rsidRDefault="00DD2678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Uudelleenkäytön </w:t>
      </w:r>
      <w:r w:rsidR="00BF31AD" w:rsidRPr="00DD2678">
        <w:rPr>
          <w:color w:val="000000" w:themeColor="text1"/>
        </w:rPr>
        <w:t>edistämise</w:t>
      </w:r>
      <w:r>
        <w:rPr>
          <w:color w:val="000000" w:themeColor="text1"/>
        </w:rPr>
        <w:t>lle</w:t>
      </w:r>
      <w:r w:rsidR="00BF31AD" w:rsidRPr="00DD2678">
        <w:rPr>
          <w:color w:val="000000" w:themeColor="text1"/>
        </w:rPr>
        <w:t xml:space="preserve"> ei ole vastu</w:t>
      </w:r>
      <w:r>
        <w:rPr>
          <w:color w:val="000000" w:themeColor="text1"/>
        </w:rPr>
        <w:t>utahoa, tavoitteita tai</w:t>
      </w:r>
      <w:r w:rsidR="00BF31AD" w:rsidRPr="00DD2678">
        <w:rPr>
          <w:color w:val="000000" w:themeColor="text1"/>
        </w:rPr>
        <w:t xml:space="preserve"> selkeitä toimenpiteitä. </w:t>
      </w:r>
    </w:p>
    <w:p w14:paraId="29DBF888" w14:textId="03A2C707" w:rsidR="007D35EA" w:rsidRPr="00DD2678" w:rsidRDefault="00DD2678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Uudelleenkäytöllä on lähes</w:t>
      </w:r>
      <w:r w:rsidR="00BF31AD" w:rsidRPr="00DD2678">
        <w:rPr>
          <w:color w:val="000000" w:themeColor="text1"/>
        </w:rPr>
        <w:t xml:space="preserve"> kaikkiin </w:t>
      </w:r>
      <w:r>
        <w:rPr>
          <w:color w:val="000000" w:themeColor="text1"/>
        </w:rPr>
        <w:t>SDG-</w:t>
      </w:r>
      <w:r w:rsidR="00BF31AD" w:rsidRPr="00DD2678">
        <w:rPr>
          <w:color w:val="000000" w:themeColor="text1"/>
        </w:rPr>
        <w:t xml:space="preserve">tavoitteisiin jokin positiivinen vaikutus. </w:t>
      </w:r>
      <w:r>
        <w:rPr>
          <w:color w:val="000000" w:themeColor="text1"/>
        </w:rPr>
        <w:t>Merkittävä potentiaali työpaikkojen luomiseen.</w:t>
      </w:r>
    </w:p>
    <w:p w14:paraId="6C5571FA" w14:textId="25026CB9" w:rsidR="00BF31AD" w:rsidRDefault="00BF31AD" w:rsidP="00BF31AD">
      <w:pPr>
        <w:spacing w:after="0" w:line="240" w:lineRule="auto"/>
        <w:rPr>
          <w:color w:val="000000" w:themeColor="text1"/>
        </w:rPr>
      </w:pPr>
    </w:p>
    <w:p w14:paraId="461CFACC" w14:textId="77777777" w:rsidR="000C0B1B" w:rsidRPr="000C0B1B" w:rsidRDefault="00BF31AD" w:rsidP="000C0B1B">
      <w:pPr>
        <w:spacing w:before="120" w:after="0" w:line="240" w:lineRule="auto"/>
        <w:ind w:left="426"/>
        <w:rPr>
          <w:i/>
        </w:rPr>
      </w:pPr>
      <w:r w:rsidRPr="000C0B1B">
        <w:rPr>
          <w:i/>
        </w:rPr>
        <w:t xml:space="preserve">Kimmo Tiilikainen, GTK: </w:t>
      </w:r>
    </w:p>
    <w:p w14:paraId="11009875" w14:textId="304A1101" w:rsidR="00DD2678" w:rsidRPr="00DD2678" w:rsidRDefault="0062277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678">
        <w:rPr>
          <w:color w:val="000000" w:themeColor="text1"/>
        </w:rPr>
        <w:t>EU</w:t>
      </w:r>
      <w:r w:rsidR="00DD2678">
        <w:rPr>
          <w:color w:val="000000" w:themeColor="text1"/>
        </w:rPr>
        <w:t>-</w:t>
      </w:r>
      <w:r w:rsidRPr="00DD2678">
        <w:rPr>
          <w:color w:val="000000" w:themeColor="text1"/>
        </w:rPr>
        <w:t xml:space="preserve">komission paketti </w:t>
      </w:r>
      <w:r w:rsidR="00DD2678">
        <w:rPr>
          <w:color w:val="000000" w:themeColor="text1"/>
        </w:rPr>
        <w:t>etsii</w:t>
      </w:r>
      <w:r w:rsidRPr="00DD2678">
        <w:rPr>
          <w:color w:val="000000" w:themeColor="text1"/>
        </w:rPr>
        <w:t xml:space="preserve"> keinoja raaka-aineiden tarjonnan turvaamiseen. GTK:lla tietotaidollista anti</w:t>
      </w:r>
      <w:r w:rsidR="00DD2678">
        <w:rPr>
          <w:color w:val="000000" w:themeColor="text1"/>
        </w:rPr>
        <w:t>a</w:t>
      </w:r>
      <w:r w:rsidRPr="00DD2678">
        <w:rPr>
          <w:color w:val="000000" w:themeColor="text1"/>
        </w:rPr>
        <w:t xml:space="preserve"> mm. raaka-aineluokittelun kehittämise</w:t>
      </w:r>
      <w:r w:rsidR="002F1A06">
        <w:rPr>
          <w:color w:val="000000" w:themeColor="text1"/>
        </w:rPr>
        <w:t>ssä.</w:t>
      </w:r>
      <w:r w:rsidRPr="00DD2678">
        <w:rPr>
          <w:color w:val="000000" w:themeColor="text1"/>
        </w:rPr>
        <w:t xml:space="preserve"> </w:t>
      </w:r>
    </w:p>
    <w:p w14:paraId="2739EC58" w14:textId="7E1D1084" w:rsidR="00DD2678" w:rsidRDefault="0062277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678">
        <w:rPr>
          <w:color w:val="000000" w:themeColor="text1"/>
        </w:rPr>
        <w:t>Out</w:t>
      </w:r>
      <w:r w:rsidR="002F1A06">
        <w:rPr>
          <w:color w:val="000000" w:themeColor="text1"/>
        </w:rPr>
        <w:t>okummun Mintec-laboratoriokokonaisuus</w:t>
      </w:r>
      <w:r w:rsidRPr="00DD2678">
        <w:rPr>
          <w:color w:val="000000" w:themeColor="text1"/>
        </w:rPr>
        <w:t xml:space="preserve"> on ainutlaatuinen Euroopassa. </w:t>
      </w:r>
      <w:r w:rsidR="002F1A06">
        <w:rPr>
          <w:color w:val="000000" w:themeColor="text1"/>
        </w:rPr>
        <w:t>Mintec-k</w:t>
      </w:r>
      <w:r w:rsidRPr="00DD2678">
        <w:rPr>
          <w:color w:val="000000" w:themeColor="text1"/>
        </w:rPr>
        <w:t>oetehtaan uudistaminen edellyttää erillistä rahoituspäätöstä</w:t>
      </w:r>
      <w:r w:rsidR="002F1A06">
        <w:rPr>
          <w:color w:val="000000" w:themeColor="text1"/>
        </w:rPr>
        <w:t>, mutta vielä ei ole löytynyt sopivaa rahoitusinstrumenttia</w:t>
      </w:r>
      <w:r w:rsidRPr="00DD2678">
        <w:rPr>
          <w:color w:val="000000" w:themeColor="text1"/>
        </w:rPr>
        <w:t xml:space="preserve">. </w:t>
      </w:r>
      <w:r w:rsidR="002F1A06">
        <w:rPr>
          <w:color w:val="000000" w:themeColor="text1"/>
        </w:rPr>
        <w:t xml:space="preserve">Aloite on </w:t>
      </w:r>
      <w:r w:rsidRPr="00DD2678">
        <w:rPr>
          <w:color w:val="000000" w:themeColor="text1"/>
        </w:rPr>
        <w:t xml:space="preserve">tärkeä, sillä yhtään suuren mittakaavan ”remining”-projektia ei synny tai uusia kaivoksia avata, ellei teollisen mittakaavan testejä ole tehty. </w:t>
      </w:r>
    </w:p>
    <w:p w14:paraId="5B34F9B6" w14:textId="4215E845" w:rsidR="00BF31AD" w:rsidRPr="00DD2678" w:rsidRDefault="0062277F" w:rsidP="00DD2678">
      <w:pPr>
        <w:pStyle w:val="Luettelokappale"/>
        <w:numPr>
          <w:ilvl w:val="0"/>
          <w:numId w:val="5"/>
        </w:numPr>
        <w:spacing w:before="120" w:after="0" w:line="240" w:lineRule="auto"/>
        <w:contextualSpacing w:val="0"/>
        <w:rPr>
          <w:color w:val="000000" w:themeColor="text1"/>
        </w:rPr>
      </w:pPr>
      <w:r w:rsidRPr="00DD2678">
        <w:rPr>
          <w:color w:val="000000" w:themeColor="text1"/>
        </w:rPr>
        <w:t xml:space="preserve">Iso osa kaivannaisjätteistä päätyy parhaillaan jäteluokitukseen ja siihen pitäisi saada muutos. </w:t>
      </w:r>
    </w:p>
    <w:p w14:paraId="2E996A9F" w14:textId="4E9C185F" w:rsidR="006A2B97" w:rsidRDefault="006A2B97" w:rsidP="00BF31AD">
      <w:pPr>
        <w:spacing w:after="0" w:line="240" w:lineRule="auto"/>
        <w:rPr>
          <w:color w:val="000000" w:themeColor="text1"/>
        </w:rPr>
      </w:pPr>
    </w:p>
    <w:p w14:paraId="1E164DDD" w14:textId="6ACCA182" w:rsidR="00B1209C" w:rsidRDefault="00880DC1" w:rsidP="00880DC1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br/>
        <w:t xml:space="preserve">Keskustelun lopuksi puheenjohtaja totesi vielä, että hallitusohjelman lisäksi nyt on aika ryhtyä myös miettimään vaikuttamistyötä seuraavan EU-komission työohjelman osalta. </w:t>
      </w:r>
      <w:r>
        <w:rPr>
          <w:color w:val="000000" w:themeColor="text1"/>
        </w:rPr>
        <w:br/>
      </w:r>
    </w:p>
    <w:p w14:paraId="1C221E79" w14:textId="11657D59" w:rsidR="00A40E6E" w:rsidRPr="002E2934" w:rsidRDefault="00A40E6E" w:rsidP="00DD2678">
      <w:pPr>
        <w:pStyle w:val="Luettelokappale"/>
        <w:numPr>
          <w:ilvl w:val="0"/>
          <w:numId w:val="1"/>
        </w:numPr>
        <w:spacing w:after="0" w:line="240" w:lineRule="auto"/>
        <w:ind w:left="360"/>
        <w:rPr>
          <w:b/>
          <w:color w:val="000000" w:themeColor="text1"/>
        </w:rPr>
      </w:pPr>
      <w:r w:rsidRPr="009406D0">
        <w:rPr>
          <w:b/>
          <w:color w:val="000000" w:themeColor="text1"/>
        </w:rPr>
        <w:t>Kiertotalouden osaamisverkosto KiSu</w:t>
      </w:r>
    </w:p>
    <w:p w14:paraId="63F7C9D1" w14:textId="0774D6A0" w:rsidR="00A40E6E" w:rsidRDefault="00DD2678" w:rsidP="00A40E6E">
      <w:pPr>
        <w:spacing w:after="0" w:line="240" w:lineRule="auto"/>
        <w:ind w:left="360"/>
        <w:rPr>
          <w:color w:val="000000" w:themeColor="text1"/>
        </w:rPr>
      </w:pPr>
      <w:r>
        <w:rPr>
          <w:i/>
          <w:color w:val="000000" w:themeColor="text1"/>
        </w:rPr>
        <w:br/>
      </w:r>
      <w:r w:rsidR="00A40E6E" w:rsidRPr="000205B0">
        <w:rPr>
          <w:i/>
          <w:color w:val="000000" w:themeColor="text1"/>
        </w:rPr>
        <w:t>Paula Eskola</w:t>
      </w:r>
      <w:r w:rsidR="000B2058">
        <w:rPr>
          <w:i/>
          <w:color w:val="000000" w:themeColor="text1"/>
        </w:rPr>
        <w:t xml:space="preserve"> (Motiva)</w:t>
      </w:r>
      <w:r w:rsidR="00A40E6E">
        <w:rPr>
          <w:color w:val="000000" w:themeColor="text1"/>
        </w:rPr>
        <w:t xml:space="preserve"> ja </w:t>
      </w:r>
      <w:r w:rsidR="00A40E6E" w:rsidRPr="000205B0">
        <w:rPr>
          <w:i/>
          <w:color w:val="000000" w:themeColor="text1"/>
        </w:rPr>
        <w:t>Hanna Savolahti</w:t>
      </w:r>
      <w:r w:rsidR="000B2058">
        <w:rPr>
          <w:i/>
          <w:color w:val="000000" w:themeColor="text1"/>
        </w:rPr>
        <w:t xml:space="preserve"> (Syke)</w:t>
      </w:r>
      <w:r>
        <w:rPr>
          <w:color w:val="000000" w:themeColor="text1"/>
        </w:rPr>
        <w:t xml:space="preserve"> </w:t>
      </w:r>
      <w:hyperlink r:id="rId24" w:history="1">
        <w:r w:rsidRPr="00DD2678">
          <w:rPr>
            <w:rStyle w:val="Hyperlinkki"/>
          </w:rPr>
          <w:t>esitteli</w:t>
        </w:r>
        <w:r w:rsidR="00A40E6E" w:rsidRPr="00DD2678">
          <w:rPr>
            <w:rStyle w:val="Hyperlinkki"/>
          </w:rPr>
          <w:t>vät Kiertotalous-Suomen toimintaa</w:t>
        </w:r>
      </w:hyperlink>
      <w:r w:rsidR="00A40E6E">
        <w:rPr>
          <w:color w:val="000000" w:themeColor="text1"/>
        </w:rPr>
        <w:t>.</w:t>
      </w:r>
    </w:p>
    <w:p w14:paraId="3DAC0C8A" w14:textId="77777777" w:rsidR="000B2058" w:rsidRDefault="000B2058" w:rsidP="000B2058">
      <w:pPr>
        <w:spacing w:after="0" w:line="240" w:lineRule="auto"/>
        <w:ind w:left="360"/>
      </w:pPr>
    </w:p>
    <w:p w14:paraId="70581508" w14:textId="31C3C011" w:rsidR="00A40E6E" w:rsidRPr="000B2058" w:rsidRDefault="00A40E6E" w:rsidP="000B2058">
      <w:pPr>
        <w:spacing w:after="0" w:line="240" w:lineRule="auto"/>
        <w:ind w:left="360"/>
      </w:pPr>
      <w:r>
        <w:t xml:space="preserve">Kiertotalous-Suomi on osaamisen ja tiedon solmukohta, joka yhdistää ratkaisuja etsivät toimijat ja niiden tarjoajat. Verkosto tukee yrityksiä, kuntia, oppilaitoksia, tutkimuslaitoksia ja kiertotalouden parissa toimivia oman kiertotalouspolun löytämisessä. </w:t>
      </w:r>
      <w:r>
        <w:rPr>
          <w:color w:val="000000" w:themeColor="text1"/>
        </w:rPr>
        <w:t xml:space="preserve">Lisätietoa linkissä </w:t>
      </w:r>
      <w:hyperlink r:id="rId25" w:history="1">
        <w:r w:rsidRPr="009B64EB">
          <w:rPr>
            <w:rStyle w:val="Hyperlinkki"/>
          </w:rPr>
          <w:t>https://kiertotaloussuomi.fi/</w:t>
        </w:r>
      </w:hyperlink>
      <w:r>
        <w:rPr>
          <w:color w:val="000000" w:themeColor="text1"/>
        </w:rPr>
        <w:t>.</w:t>
      </w:r>
    </w:p>
    <w:p w14:paraId="7E2BC3B2" w14:textId="77777777" w:rsidR="00A40E6E" w:rsidRDefault="00A40E6E" w:rsidP="00A40E6E">
      <w:pPr>
        <w:spacing w:after="0" w:line="240" w:lineRule="auto"/>
        <w:ind w:left="360"/>
        <w:rPr>
          <w:b/>
          <w:color w:val="000000" w:themeColor="text1"/>
        </w:rPr>
      </w:pPr>
    </w:p>
    <w:p w14:paraId="4D8575CE" w14:textId="520B37D0" w:rsidR="006A2B97" w:rsidRDefault="000B2058" w:rsidP="00A40E6E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KiSu:n kehittämiseen toivotaan palautetta myös yhteistyöryhmän jäseniltä. </w:t>
      </w:r>
    </w:p>
    <w:p w14:paraId="5A64DD0C" w14:textId="6A80F437" w:rsidR="006A2B97" w:rsidRDefault="006A2B97" w:rsidP="00A40E6E">
      <w:pPr>
        <w:spacing w:after="0" w:line="240" w:lineRule="auto"/>
        <w:ind w:left="360"/>
        <w:rPr>
          <w:color w:val="000000" w:themeColor="text1"/>
        </w:rPr>
      </w:pPr>
    </w:p>
    <w:p w14:paraId="0D6C0F6D" w14:textId="77777777" w:rsidR="00B0516C" w:rsidRDefault="00B0516C" w:rsidP="00A40E6E">
      <w:pPr>
        <w:spacing w:after="0" w:line="240" w:lineRule="auto"/>
        <w:ind w:left="360"/>
        <w:rPr>
          <w:color w:val="000000" w:themeColor="text1"/>
        </w:rPr>
      </w:pPr>
    </w:p>
    <w:p w14:paraId="3ABBCB51" w14:textId="4356D586" w:rsidR="00F63E25" w:rsidRPr="00F63E25" w:rsidRDefault="00EA22BA" w:rsidP="00DD2678">
      <w:pPr>
        <w:pStyle w:val="Luettelokappale"/>
        <w:numPr>
          <w:ilvl w:val="0"/>
          <w:numId w:val="1"/>
        </w:numPr>
        <w:spacing w:after="0" w:line="240" w:lineRule="auto"/>
        <w:ind w:left="360"/>
        <w:rPr>
          <w:rFonts w:eastAsia="Times New Roman"/>
          <w:b/>
        </w:rPr>
      </w:pPr>
      <w:r>
        <w:rPr>
          <w:rFonts w:eastAsiaTheme="minorEastAsia"/>
          <w:b/>
        </w:rPr>
        <w:t>Kiertotalouden ajankohtaiset</w:t>
      </w:r>
      <w:r w:rsidR="004D356D">
        <w:rPr>
          <w:rFonts w:eastAsiaTheme="minorEastAsia"/>
          <w:b/>
        </w:rPr>
        <w:t xml:space="preserve"> </w:t>
      </w:r>
    </w:p>
    <w:p w14:paraId="71C95E1B" w14:textId="2F29BF28" w:rsidR="00F63E25" w:rsidRDefault="00DD479A" w:rsidP="00F63E25">
      <w:pPr>
        <w:spacing w:after="0" w:line="240" w:lineRule="auto"/>
        <w:ind w:left="360"/>
        <w:rPr>
          <w:rStyle w:val="Hyperlinkki"/>
          <w:rFonts w:eastAsiaTheme="minorEastAsia"/>
        </w:rPr>
      </w:pPr>
      <w:r>
        <w:rPr>
          <w:rFonts w:eastAsiaTheme="minorEastAsia"/>
          <w:iCs/>
        </w:rPr>
        <w:t xml:space="preserve">Sihteeristö </w:t>
      </w:r>
      <w:r w:rsidR="00880DC1">
        <w:rPr>
          <w:rFonts w:eastAsiaTheme="minorEastAsia"/>
          <w:iCs/>
        </w:rPr>
        <w:t xml:space="preserve">ei ehtinyt </w:t>
      </w:r>
      <w:r>
        <w:rPr>
          <w:rFonts w:eastAsiaTheme="minorEastAsia"/>
          <w:iCs/>
        </w:rPr>
        <w:t>esittele</w:t>
      </w:r>
      <w:r w:rsidR="00880DC1">
        <w:rPr>
          <w:rFonts w:eastAsiaTheme="minorEastAsia"/>
          <w:iCs/>
        </w:rPr>
        <w:t>mään</w:t>
      </w:r>
      <w:r>
        <w:rPr>
          <w:rFonts w:eastAsiaTheme="minorEastAsia"/>
          <w:iCs/>
        </w:rPr>
        <w:t xml:space="preserve"> </w:t>
      </w:r>
      <w:r w:rsidR="004866D6">
        <w:rPr>
          <w:rFonts w:eastAsiaTheme="minorEastAsia"/>
          <w:iCs/>
        </w:rPr>
        <w:t>Kiertotalousohjelman tilannetta</w:t>
      </w:r>
      <w:r w:rsidR="00880DC1">
        <w:rPr>
          <w:rFonts w:eastAsiaTheme="minorEastAsia"/>
          <w:iCs/>
        </w:rPr>
        <w:t xml:space="preserve">, mutta se on </w:t>
      </w:r>
      <w:hyperlink r:id="rId26" w:history="1">
        <w:r w:rsidR="00880DC1" w:rsidRPr="00880DC1">
          <w:rPr>
            <w:rStyle w:val="Hyperlinkki"/>
            <w:rFonts w:eastAsiaTheme="minorEastAsia"/>
            <w:iCs/>
          </w:rPr>
          <w:t>luettavissa täällä</w:t>
        </w:r>
      </w:hyperlink>
      <w:r w:rsidR="00880DC1">
        <w:rPr>
          <w:rFonts w:eastAsiaTheme="minorEastAsia"/>
          <w:iCs/>
        </w:rPr>
        <w:t xml:space="preserve">. </w:t>
      </w:r>
    </w:p>
    <w:p w14:paraId="7519A3B9" w14:textId="4218F1F0" w:rsidR="00880DC1" w:rsidRPr="00F63E25" w:rsidRDefault="00880DC1" w:rsidP="00880DC1">
      <w:pPr>
        <w:spacing w:after="0" w:line="240" w:lineRule="auto"/>
        <w:rPr>
          <w:rStyle w:val="Hyperlinkki"/>
          <w:rFonts w:eastAsia="Times New Roman"/>
          <w:b/>
          <w:color w:val="auto"/>
          <w:u w:val="none"/>
        </w:rPr>
      </w:pPr>
    </w:p>
    <w:p w14:paraId="03343AED" w14:textId="0027A8DA" w:rsidR="00FD6AD2" w:rsidRPr="00BD4642" w:rsidRDefault="00FD6AD2" w:rsidP="00DD2678">
      <w:pPr>
        <w:pStyle w:val="Luettelokappale"/>
        <w:numPr>
          <w:ilvl w:val="0"/>
          <w:numId w:val="1"/>
        </w:numPr>
        <w:spacing w:after="0" w:line="240" w:lineRule="auto"/>
        <w:ind w:left="360"/>
        <w:rPr>
          <w:rFonts w:eastAsia="Times New Roman"/>
          <w:b/>
        </w:rPr>
      </w:pPr>
      <w:r w:rsidRPr="00E57F04">
        <w:rPr>
          <w:rFonts w:eastAsiaTheme="minorEastAsia"/>
          <w:b/>
        </w:rPr>
        <w:t>Seuraava</w:t>
      </w:r>
      <w:r w:rsidR="00910CB4">
        <w:rPr>
          <w:rFonts w:eastAsiaTheme="minorEastAsia"/>
          <w:b/>
        </w:rPr>
        <w:t>t kokoukset</w:t>
      </w:r>
      <w:r w:rsidR="00C5694F">
        <w:rPr>
          <w:rFonts w:eastAsiaTheme="minorEastAsia"/>
          <w:b/>
        </w:rPr>
        <w:t xml:space="preserve"> vuonna 2023</w:t>
      </w:r>
    </w:p>
    <w:p w14:paraId="35C05B78" w14:textId="17A2CDB1" w:rsidR="00BD1C89" w:rsidRPr="00955A24" w:rsidRDefault="00BD1C89" w:rsidP="00DD2678">
      <w:pPr>
        <w:pStyle w:val="Luettelokappale"/>
        <w:numPr>
          <w:ilvl w:val="0"/>
          <w:numId w:val="2"/>
        </w:numPr>
        <w:spacing w:after="0" w:line="240" w:lineRule="auto"/>
        <w:ind w:left="1077" w:hanging="357"/>
        <w:rPr>
          <w:rFonts w:cstheme="minorHAnsi"/>
        </w:rPr>
      </w:pPr>
      <w:r w:rsidRPr="00955A24">
        <w:rPr>
          <w:rFonts w:cstheme="minorHAnsi"/>
        </w:rPr>
        <w:t>22.5.</w:t>
      </w:r>
      <w:r w:rsidR="00C5694F">
        <w:rPr>
          <w:rFonts w:cstheme="minorHAnsi"/>
        </w:rPr>
        <w:t>2023</w:t>
      </w:r>
      <w:r w:rsidRPr="00955A24">
        <w:rPr>
          <w:rFonts w:cstheme="minorHAnsi"/>
        </w:rPr>
        <w:t xml:space="preserve"> klo 14.30-16.30</w:t>
      </w:r>
    </w:p>
    <w:p w14:paraId="2F81CB68" w14:textId="70CF6781" w:rsidR="00BD1C89" w:rsidRPr="00955A24" w:rsidRDefault="00BD1C89" w:rsidP="00DD2678">
      <w:pPr>
        <w:pStyle w:val="Luettelokappale"/>
        <w:numPr>
          <w:ilvl w:val="0"/>
          <w:numId w:val="2"/>
        </w:numPr>
        <w:spacing w:after="0" w:line="240" w:lineRule="auto"/>
        <w:ind w:left="1077" w:hanging="357"/>
        <w:rPr>
          <w:rFonts w:cstheme="minorHAnsi"/>
        </w:rPr>
      </w:pPr>
      <w:r w:rsidRPr="00955A24">
        <w:rPr>
          <w:rFonts w:cstheme="minorHAnsi"/>
        </w:rPr>
        <w:t>20.9.</w:t>
      </w:r>
      <w:r w:rsidR="00C5694F">
        <w:rPr>
          <w:rFonts w:cstheme="minorHAnsi"/>
        </w:rPr>
        <w:t>2023</w:t>
      </w:r>
      <w:r w:rsidRPr="00955A24">
        <w:rPr>
          <w:rFonts w:cstheme="minorHAnsi"/>
        </w:rPr>
        <w:t xml:space="preserve"> klo 9</w:t>
      </w:r>
      <w:r w:rsidR="00251F43">
        <w:rPr>
          <w:rFonts w:cstheme="minorHAnsi"/>
        </w:rPr>
        <w:t>.00</w:t>
      </w:r>
      <w:r w:rsidRPr="00955A24">
        <w:rPr>
          <w:rFonts w:cstheme="minorHAnsi"/>
        </w:rPr>
        <w:t>-11</w:t>
      </w:r>
      <w:r w:rsidR="00251F43">
        <w:rPr>
          <w:rFonts w:cstheme="minorHAnsi"/>
        </w:rPr>
        <w:t>.00</w:t>
      </w:r>
    </w:p>
    <w:p w14:paraId="0E3C4F95" w14:textId="7B1820D4" w:rsidR="00BD1C89" w:rsidRPr="005E64EF" w:rsidRDefault="00BD1C89" w:rsidP="00DD2678">
      <w:pPr>
        <w:pStyle w:val="Luettelokappale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5E64EF">
        <w:rPr>
          <w:rFonts w:cstheme="minorHAnsi"/>
        </w:rPr>
        <w:t>18.12.</w:t>
      </w:r>
      <w:r w:rsidR="00C5694F">
        <w:rPr>
          <w:rFonts w:cstheme="minorHAnsi"/>
        </w:rPr>
        <w:t>2023</w:t>
      </w:r>
      <w:r w:rsidRPr="005E64EF">
        <w:rPr>
          <w:rFonts w:cstheme="minorHAnsi"/>
        </w:rPr>
        <w:t xml:space="preserve"> klo 14.30-16.30</w:t>
      </w:r>
    </w:p>
    <w:sectPr w:rsidR="00BD1C89" w:rsidRPr="005E64EF" w:rsidSect="00E57F0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7893" w14:textId="77777777" w:rsidR="00350DEF" w:rsidRDefault="00350DEF" w:rsidP="00C80156">
      <w:pPr>
        <w:spacing w:after="0" w:line="240" w:lineRule="auto"/>
      </w:pPr>
      <w:r>
        <w:separator/>
      </w:r>
    </w:p>
  </w:endnote>
  <w:endnote w:type="continuationSeparator" w:id="0">
    <w:p w14:paraId="3E7C8FA5" w14:textId="77777777" w:rsidR="00350DEF" w:rsidRDefault="00350DEF" w:rsidP="00C80156">
      <w:pPr>
        <w:spacing w:after="0" w:line="240" w:lineRule="auto"/>
      </w:pPr>
      <w:r>
        <w:continuationSeparator/>
      </w:r>
    </w:p>
  </w:endnote>
  <w:endnote w:type="continuationNotice" w:id="1">
    <w:p w14:paraId="4047CC3F" w14:textId="77777777" w:rsidR="00350DEF" w:rsidRDefault="00350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22F0" w14:textId="77777777" w:rsidR="00350DEF" w:rsidRDefault="00350DEF" w:rsidP="00C80156">
      <w:pPr>
        <w:spacing w:after="0" w:line="240" w:lineRule="auto"/>
      </w:pPr>
      <w:r>
        <w:separator/>
      </w:r>
    </w:p>
  </w:footnote>
  <w:footnote w:type="continuationSeparator" w:id="0">
    <w:p w14:paraId="15B7ABC6" w14:textId="77777777" w:rsidR="00350DEF" w:rsidRDefault="00350DEF" w:rsidP="00C80156">
      <w:pPr>
        <w:spacing w:after="0" w:line="240" w:lineRule="auto"/>
      </w:pPr>
      <w:r>
        <w:continuationSeparator/>
      </w:r>
    </w:p>
  </w:footnote>
  <w:footnote w:type="continuationNotice" w:id="1">
    <w:p w14:paraId="02E0817D" w14:textId="77777777" w:rsidR="00350DEF" w:rsidRDefault="00350D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B47662" w14:paraId="6178B9FD" w14:textId="77777777" w:rsidTr="00D4793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3AFD711" w14:textId="77777777" w:rsidR="00B47662" w:rsidRDefault="00B47662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BDA5195" w14:textId="7A44F899" w:rsidR="00B47662" w:rsidRDefault="00B47662" w:rsidP="00C80156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14:paraId="232F4BBC" w14:textId="77777777" w:rsidR="00B47662" w:rsidRDefault="00B4766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580"/>
    <w:multiLevelType w:val="hybridMultilevel"/>
    <w:tmpl w:val="EE7EED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96C18"/>
    <w:multiLevelType w:val="hybridMultilevel"/>
    <w:tmpl w:val="679E72C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13900"/>
    <w:multiLevelType w:val="hybridMultilevel"/>
    <w:tmpl w:val="6B344096"/>
    <w:lvl w:ilvl="0" w:tplc="DB2477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4155"/>
    <w:multiLevelType w:val="hybridMultilevel"/>
    <w:tmpl w:val="493C0B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AE32E8"/>
    <w:multiLevelType w:val="hybridMultilevel"/>
    <w:tmpl w:val="CC404568"/>
    <w:lvl w:ilvl="0" w:tplc="040B0011">
      <w:start w:val="1"/>
      <w:numFmt w:val="decimal"/>
      <w:lvlText w:val="%1)"/>
      <w:lvlJc w:val="left"/>
      <w:pPr>
        <w:ind w:left="502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04ECB"/>
    <w:rsid w:val="000052F9"/>
    <w:rsid w:val="000205B0"/>
    <w:rsid w:val="00030A18"/>
    <w:rsid w:val="00030E05"/>
    <w:rsid w:val="000329E0"/>
    <w:rsid w:val="00037474"/>
    <w:rsid w:val="00046955"/>
    <w:rsid w:val="00050C56"/>
    <w:rsid w:val="0005322C"/>
    <w:rsid w:val="0005417A"/>
    <w:rsid w:val="00056438"/>
    <w:rsid w:val="00066ECD"/>
    <w:rsid w:val="00080A7B"/>
    <w:rsid w:val="00083D15"/>
    <w:rsid w:val="00085DF0"/>
    <w:rsid w:val="0008617E"/>
    <w:rsid w:val="0009598B"/>
    <w:rsid w:val="000A0090"/>
    <w:rsid w:val="000A13E5"/>
    <w:rsid w:val="000B2058"/>
    <w:rsid w:val="000B7BF9"/>
    <w:rsid w:val="000C0B1B"/>
    <w:rsid w:val="000C1A72"/>
    <w:rsid w:val="000C415B"/>
    <w:rsid w:val="000C4787"/>
    <w:rsid w:val="000C540F"/>
    <w:rsid w:val="000D3266"/>
    <w:rsid w:val="000E4500"/>
    <w:rsid w:val="000F1DB2"/>
    <w:rsid w:val="001044FC"/>
    <w:rsid w:val="0011051D"/>
    <w:rsid w:val="0011446D"/>
    <w:rsid w:val="001211F8"/>
    <w:rsid w:val="00125EFB"/>
    <w:rsid w:val="001272E8"/>
    <w:rsid w:val="001320EA"/>
    <w:rsid w:val="00140C6E"/>
    <w:rsid w:val="0014213D"/>
    <w:rsid w:val="00143A2F"/>
    <w:rsid w:val="00172E87"/>
    <w:rsid w:val="00173E88"/>
    <w:rsid w:val="0018473D"/>
    <w:rsid w:val="001964C6"/>
    <w:rsid w:val="001C200B"/>
    <w:rsid w:val="001C3CF3"/>
    <w:rsid w:val="001C4F06"/>
    <w:rsid w:val="001C4FDA"/>
    <w:rsid w:val="001E2572"/>
    <w:rsid w:val="001E60EE"/>
    <w:rsid w:val="001F6A66"/>
    <w:rsid w:val="00201302"/>
    <w:rsid w:val="00201377"/>
    <w:rsid w:val="002111C4"/>
    <w:rsid w:val="00217A15"/>
    <w:rsid w:val="00221B70"/>
    <w:rsid w:val="00241F6F"/>
    <w:rsid w:val="00251F43"/>
    <w:rsid w:val="00254825"/>
    <w:rsid w:val="002600CF"/>
    <w:rsid w:val="002621D4"/>
    <w:rsid w:val="002635BE"/>
    <w:rsid w:val="00266F72"/>
    <w:rsid w:val="00275A16"/>
    <w:rsid w:val="00276DDF"/>
    <w:rsid w:val="00277132"/>
    <w:rsid w:val="00280F37"/>
    <w:rsid w:val="00282F5C"/>
    <w:rsid w:val="0029342B"/>
    <w:rsid w:val="00295C35"/>
    <w:rsid w:val="0029741D"/>
    <w:rsid w:val="002A726A"/>
    <w:rsid w:val="002B0595"/>
    <w:rsid w:val="002B38C2"/>
    <w:rsid w:val="002C145E"/>
    <w:rsid w:val="002C1F97"/>
    <w:rsid w:val="002C2E88"/>
    <w:rsid w:val="002D10EC"/>
    <w:rsid w:val="002E2934"/>
    <w:rsid w:val="002E2CEF"/>
    <w:rsid w:val="002E3E20"/>
    <w:rsid w:val="002F1A06"/>
    <w:rsid w:val="002F4A33"/>
    <w:rsid w:val="002F522F"/>
    <w:rsid w:val="0031660C"/>
    <w:rsid w:val="0032163C"/>
    <w:rsid w:val="00330A32"/>
    <w:rsid w:val="00337779"/>
    <w:rsid w:val="00340C6E"/>
    <w:rsid w:val="0034380C"/>
    <w:rsid w:val="00343879"/>
    <w:rsid w:val="00350DEF"/>
    <w:rsid w:val="00353CF4"/>
    <w:rsid w:val="00367DA8"/>
    <w:rsid w:val="00376598"/>
    <w:rsid w:val="003814F8"/>
    <w:rsid w:val="0039043A"/>
    <w:rsid w:val="00390F16"/>
    <w:rsid w:val="003A5604"/>
    <w:rsid w:val="003A790F"/>
    <w:rsid w:val="003B036A"/>
    <w:rsid w:val="003C0508"/>
    <w:rsid w:val="003C5B50"/>
    <w:rsid w:val="003E168B"/>
    <w:rsid w:val="003E16B5"/>
    <w:rsid w:val="003F1674"/>
    <w:rsid w:val="003F6644"/>
    <w:rsid w:val="00401771"/>
    <w:rsid w:val="00405F8A"/>
    <w:rsid w:val="00423CCA"/>
    <w:rsid w:val="0042404F"/>
    <w:rsid w:val="00430B07"/>
    <w:rsid w:val="00431AE2"/>
    <w:rsid w:val="004323B1"/>
    <w:rsid w:val="004505BD"/>
    <w:rsid w:val="004535F0"/>
    <w:rsid w:val="00460AEB"/>
    <w:rsid w:val="00482A3E"/>
    <w:rsid w:val="004866D6"/>
    <w:rsid w:val="004A11D3"/>
    <w:rsid w:val="004A27F9"/>
    <w:rsid w:val="004A2C0A"/>
    <w:rsid w:val="004A5760"/>
    <w:rsid w:val="004B52B5"/>
    <w:rsid w:val="004D0363"/>
    <w:rsid w:val="004D1F95"/>
    <w:rsid w:val="004D356D"/>
    <w:rsid w:val="004E0973"/>
    <w:rsid w:val="004E238B"/>
    <w:rsid w:val="004F497D"/>
    <w:rsid w:val="00504D9E"/>
    <w:rsid w:val="00504F66"/>
    <w:rsid w:val="005056BD"/>
    <w:rsid w:val="0051022E"/>
    <w:rsid w:val="005152F8"/>
    <w:rsid w:val="005174FA"/>
    <w:rsid w:val="005213E8"/>
    <w:rsid w:val="00544889"/>
    <w:rsid w:val="00550A6E"/>
    <w:rsid w:val="00554656"/>
    <w:rsid w:val="0056504A"/>
    <w:rsid w:val="00585C9C"/>
    <w:rsid w:val="005A7629"/>
    <w:rsid w:val="005B408A"/>
    <w:rsid w:val="005C2C6D"/>
    <w:rsid w:val="005C5AE7"/>
    <w:rsid w:val="005C6B79"/>
    <w:rsid w:val="005D0F1E"/>
    <w:rsid w:val="005D1DFB"/>
    <w:rsid w:val="005D44C1"/>
    <w:rsid w:val="005D5A55"/>
    <w:rsid w:val="005D6208"/>
    <w:rsid w:val="005D72C0"/>
    <w:rsid w:val="005E16F4"/>
    <w:rsid w:val="005E36BF"/>
    <w:rsid w:val="005E64EF"/>
    <w:rsid w:val="005E6E85"/>
    <w:rsid w:val="005F4D84"/>
    <w:rsid w:val="00605E80"/>
    <w:rsid w:val="006141EC"/>
    <w:rsid w:val="00615407"/>
    <w:rsid w:val="0062093B"/>
    <w:rsid w:val="006211DB"/>
    <w:rsid w:val="0062277F"/>
    <w:rsid w:val="00625C54"/>
    <w:rsid w:val="006314B9"/>
    <w:rsid w:val="00632DFC"/>
    <w:rsid w:val="00632E18"/>
    <w:rsid w:val="006438D6"/>
    <w:rsid w:val="00650C48"/>
    <w:rsid w:val="006607A9"/>
    <w:rsid w:val="0067108F"/>
    <w:rsid w:val="00671227"/>
    <w:rsid w:val="00672009"/>
    <w:rsid w:val="0068197F"/>
    <w:rsid w:val="006865B0"/>
    <w:rsid w:val="00687BA2"/>
    <w:rsid w:val="006904A6"/>
    <w:rsid w:val="00692C18"/>
    <w:rsid w:val="006A2B97"/>
    <w:rsid w:val="006A4EF5"/>
    <w:rsid w:val="006B29C4"/>
    <w:rsid w:val="006B3FEE"/>
    <w:rsid w:val="006B60FF"/>
    <w:rsid w:val="006D2B84"/>
    <w:rsid w:val="006D3E45"/>
    <w:rsid w:val="006F44E1"/>
    <w:rsid w:val="00700A12"/>
    <w:rsid w:val="007028C1"/>
    <w:rsid w:val="007110B2"/>
    <w:rsid w:val="00721F12"/>
    <w:rsid w:val="00737DBA"/>
    <w:rsid w:val="0074039F"/>
    <w:rsid w:val="00746B7B"/>
    <w:rsid w:val="00756D56"/>
    <w:rsid w:val="00762B48"/>
    <w:rsid w:val="007A296A"/>
    <w:rsid w:val="007A72C1"/>
    <w:rsid w:val="007B1181"/>
    <w:rsid w:val="007B3002"/>
    <w:rsid w:val="007B7B86"/>
    <w:rsid w:val="007D2F01"/>
    <w:rsid w:val="007D35EA"/>
    <w:rsid w:val="007D4DB9"/>
    <w:rsid w:val="007D71CF"/>
    <w:rsid w:val="008040E3"/>
    <w:rsid w:val="00810757"/>
    <w:rsid w:val="0082398B"/>
    <w:rsid w:val="008265E0"/>
    <w:rsid w:val="00833691"/>
    <w:rsid w:val="00837456"/>
    <w:rsid w:val="0084574D"/>
    <w:rsid w:val="0084583A"/>
    <w:rsid w:val="00846269"/>
    <w:rsid w:val="00847049"/>
    <w:rsid w:val="00856564"/>
    <w:rsid w:val="00857474"/>
    <w:rsid w:val="00864501"/>
    <w:rsid w:val="008645FA"/>
    <w:rsid w:val="00867BB5"/>
    <w:rsid w:val="00872ADA"/>
    <w:rsid w:val="00880DC1"/>
    <w:rsid w:val="00884229"/>
    <w:rsid w:val="008866D5"/>
    <w:rsid w:val="00886EC0"/>
    <w:rsid w:val="00892E97"/>
    <w:rsid w:val="00895586"/>
    <w:rsid w:val="008B06A9"/>
    <w:rsid w:val="008C27A5"/>
    <w:rsid w:val="008D094E"/>
    <w:rsid w:val="008D1548"/>
    <w:rsid w:val="008D247C"/>
    <w:rsid w:val="008E2C55"/>
    <w:rsid w:val="008E68C6"/>
    <w:rsid w:val="00910CB4"/>
    <w:rsid w:val="00912472"/>
    <w:rsid w:val="00916601"/>
    <w:rsid w:val="009263A6"/>
    <w:rsid w:val="009273AF"/>
    <w:rsid w:val="009406D0"/>
    <w:rsid w:val="00955A24"/>
    <w:rsid w:val="009575A0"/>
    <w:rsid w:val="009649EA"/>
    <w:rsid w:val="00970BEF"/>
    <w:rsid w:val="00970D27"/>
    <w:rsid w:val="00977231"/>
    <w:rsid w:val="009776BB"/>
    <w:rsid w:val="0098784B"/>
    <w:rsid w:val="0099051A"/>
    <w:rsid w:val="00993AE2"/>
    <w:rsid w:val="009966FD"/>
    <w:rsid w:val="00996DBE"/>
    <w:rsid w:val="009A193A"/>
    <w:rsid w:val="009A7259"/>
    <w:rsid w:val="009C274F"/>
    <w:rsid w:val="009D3183"/>
    <w:rsid w:val="009D5B54"/>
    <w:rsid w:val="009E0CF3"/>
    <w:rsid w:val="009E1FE3"/>
    <w:rsid w:val="009F7791"/>
    <w:rsid w:val="00A030C5"/>
    <w:rsid w:val="00A0341B"/>
    <w:rsid w:val="00A11B37"/>
    <w:rsid w:val="00A258D9"/>
    <w:rsid w:val="00A277BC"/>
    <w:rsid w:val="00A40E6E"/>
    <w:rsid w:val="00A8027E"/>
    <w:rsid w:val="00A828A8"/>
    <w:rsid w:val="00A87B4D"/>
    <w:rsid w:val="00A87E78"/>
    <w:rsid w:val="00A96795"/>
    <w:rsid w:val="00AA3A41"/>
    <w:rsid w:val="00AA6529"/>
    <w:rsid w:val="00AB1D11"/>
    <w:rsid w:val="00AC2DB3"/>
    <w:rsid w:val="00AC305B"/>
    <w:rsid w:val="00AD2516"/>
    <w:rsid w:val="00AD43C9"/>
    <w:rsid w:val="00AE456D"/>
    <w:rsid w:val="00AE535E"/>
    <w:rsid w:val="00AE5A87"/>
    <w:rsid w:val="00AF3490"/>
    <w:rsid w:val="00AF4F8D"/>
    <w:rsid w:val="00B01928"/>
    <w:rsid w:val="00B03FDA"/>
    <w:rsid w:val="00B0516C"/>
    <w:rsid w:val="00B1209C"/>
    <w:rsid w:val="00B20B1B"/>
    <w:rsid w:val="00B24541"/>
    <w:rsid w:val="00B25179"/>
    <w:rsid w:val="00B25FDB"/>
    <w:rsid w:val="00B2607D"/>
    <w:rsid w:val="00B307E7"/>
    <w:rsid w:val="00B323F9"/>
    <w:rsid w:val="00B402DD"/>
    <w:rsid w:val="00B40A48"/>
    <w:rsid w:val="00B433E3"/>
    <w:rsid w:val="00B47662"/>
    <w:rsid w:val="00B551CF"/>
    <w:rsid w:val="00B57475"/>
    <w:rsid w:val="00B724A6"/>
    <w:rsid w:val="00B7358B"/>
    <w:rsid w:val="00B82F3D"/>
    <w:rsid w:val="00B87336"/>
    <w:rsid w:val="00B875A3"/>
    <w:rsid w:val="00B914FD"/>
    <w:rsid w:val="00BA4770"/>
    <w:rsid w:val="00BB46C5"/>
    <w:rsid w:val="00BC1DB4"/>
    <w:rsid w:val="00BD1C89"/>
    <w:rsid w:val="00BD20C1"/>
    <w:rsid w:val="00BD4233"/>
    <w:rsid w:val="00BD4642"/>
    <w:rsid w:val="00BE31DA"/>
    <w:rsid w:val="00BE7256"/>
    <w:rsid w:val="00BF31AD"/>
    <w:rsid w:val="00C00E2E"/>
    <w:rsid w:val="00C01B8D"/>
    <w:rsid w:val="00C04A55"/>
    <w:rsid w:val="00C1313B"/>
    <w:rsid w:val="00C22007"/>
    <w:rsid w:val="00C37514"/>
    <w:rsid w:val="00C4023E"/>
    <w:rsid w:val="00C416BB"/>
    <w:rsid w:val="00C41D5B"/>
    <w:rsid w:val="00C5233E"/>
    <w:rsid w:val="00C5694F"/>
    <w:rsid w:val="00C726AD"/>
    <w:rsid w:val="00C80156"/>
    <w:rsid w:val="00C81BEB"/>
    <w:rsid w:val="00C96954"/>
    <w:rsid w:val="00CA11C7"/>
    <w:rsid w:val="00CA4484"/>
    <w:rsid w:val="00CB5999"/>
    <w:rsid w:val="00CD3834"/>
    <w:rsid w:val="00CE2308"/>
    <w:rsid w:val="00CF44AA"/>
    <w:rsid w:val="00D02D8E"/>
    <w:rsid w:val="00D1166E"/>
    <w:rsid w:val="00D145BF"/>
    <w:rsid w:val="00D17EF7"/>
    <w:rsid w:val="00D20523"/>
    <w:rsid w:val="00D33728"/>
    <w:rsid w:val="00D35B6F"/>
    <w:rsid w:val="00D47938"/>
    <w:rsid w:val="00D50C1E"/>
    <w:rsid w:val="00D51EB4"/>
    <w:rsid w:val="00D53F32"/>
    <w:rsid w:val="00D541AD"/>
    <w:rsid w:val="00D547B1"/>
    <w:rsid w:val="00D577A3"/>
    <w:rsid w:val="00D60B1D"/>
    <w:rsid w:val="00D63F88"/>
    <w:rsid w:val="00D81C98"/>
    <w:rsid w:val="00DB1832"/>
    <w:rsid w:val="00DB6C5D"/>
    <w:rsid w:val="00DC489D"/>
    <w:rsid w:val="00DC68F4"/>
    <w:rsid w:val="00DD14DD"/>
    <w:rsid w:val="00DD2678"/>
    <w:rsid w:val="00DD291C"/>
    <w:rsid w:val="00DD479A"/>
    <w:rsid w:val="00DD61A7"/>
    <w:rsid w:val="00DD763D"/>
    <w:rsid w:val="00DE1939"/>
    <w:rsid w:val="00DF05CE"/>
    <w:rsid w:val="00DF5DCA"/>
    <w:rsid w:val="00E01D8E"/>
    <w:rsid w:val="00E17C8F"/>
    <w:rsid w:val="00E2387A"/>
    <w:rsid w:val="00E275A9"/>
    <w:rsid w:val="00E31077"/>
    <w:rsid w:val="00E31116"/>
    <w:rsid w:val="00E32A27"/>
    <w:rsid w:val="00E33A9C"/>
    <w:rsid w:val="00E41210"/>
    <w:rsid w:val="00E43C98"/>
    <w:rsid w:val="00E56BB0"/>
    <w:rsid w:val="00E57F04"/>
    <w:rsid w:val="00E63D70"/>
    <w:rsid w:val="00E65207"/>
    <w:rsid w:val="00E673DE"/>
    <w:rsid w:val="00E7776A"/>
    <w:rsid w:val="00EA2247"/>
    <w:rsid w:val="00EA22BA"/>
    <w:rsid w:val="00EA55D4"/>
    <w:rsid w:val="00EB149B"/>
    <w:rsid w:val="00EC03EE"/>
    <w:rsid w:val="00EC3860"/>
    <w:rsid w:val="00EC4103"/>
    <w:rsid w:val="00ED62CA"/>
    <w:rsid w:val="00EF0CC9"/>
    <w:rsid w:val="00EF0D10"/>
    <w:rsid w:val="00EF3FD4"/>
    <w:rsid w:val="00EF7252"/>
    <w:rsid w:val="00EF757B"/>
    <w:rsid w:val="00F046B3"/>
    <w:rsid w:val="00F13928"/>
    <w:rsid w:val="00F20A83"/>
    <w:rsid w:val="00F25CC9"/>
    <w:rsid w:val="00F26504"/>
    <w:rsid w:val="00F4271E"/>
    <w:rsid w:val="00F44B44"/>
    <w:rsid w:val="00F63E25"/>
    <w:rsid w:val="00F67776"/>
    <w:rsid w:val="00F80008"/>
    <w:rsid w:val="00F9328F"/>
    <w:rsid w:val="00F96F4A"/>
    <w:rsid w:val="00FA20CA"/>
    <w:rsid w:val="00FB501D"/>
    <w:rsid w:val="00FB6E60"/>
    <w:rsid w:val="00FC1B3E"/>
    <w:rsid w:val="00FD6AD2"/>
    <w:rsid w:val="0253CD3A"/>
    <w:rsid w:val="07AE0412"/>
    <w:rsid w:val="1D1FD03E"/>
    <w:rsid w:val="2742A1E9"/>
    <w:rsid w:val="37825664"/>
    <w:rsid w:val="3ADC0C31"/>
    <w:rsid w:val="3F8548ED"/>
    <w:rsid w:val="59B5A933"/>
    <w:rsid w:val="60CE2715"/>
    <w:rsid w:val="61B1DD26"/>
    <w:rsid w:val="6B7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C54A"/>
  <w15:chartTrackingRefBased/>
  <w15:docId w15:val="{0BEB5EF8-F066-4C8E-B02A-BC461F9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8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156"/>
  </w:style>
  <w:style w:type="character" w:styleId="AvattuHyperlinkki">
    <w:name w:val="FollowedHyperlink"/>
    <w:basedOn w:val="Kappaleenoletusfontti"/>
    <w:uiPriority w:val="99"/>
    <w:semiHidden/>
    <w:unhideWhenUsed/>
    <w:rsid w:val="00692C18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433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33E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33E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33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33E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33E3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B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280F37"/>
    <w:pPr>
      <w:spacing w:after="0" w:line="240" w:lineRule="auto"/>
    </w:pPr>
  </w:style>
  <w:style w:type="character" w:customStyle="1" w:styleId="article-em">
    <w:name w:val="article-em"/>
    <w:basedOn w:val="Kappaleenoletusfontti"/>
    <w:rsid w:val="00CE2308"/>
  </w:style>
  <w:style w:type="character" w:customStyle="1" w:styleId="Otsikko1Char">
    <w:name w:val="Otsikko 1 Char"/>
    <w:basedOn w:val="Kappaleenoletusfontti"/>
    <w:link w:val="Otsikko1"/>
    <w:uiPriority w:val="9"/>
    <w:rsid w:val="00282F5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ui-provider">
    <w:name w:val="ui-provider"/>
    <w:basedOn w:val="Kappaleenoletusfontti"/>
    <w:rsid w:val="006A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la.tiimeri.fi/sites/vn-kiertotalous/Tiedostot/2021%20Kiertotalousohjelman%20toteutus/Yhteisty%C3%B6ryhm%C3%A4n%20kokoukset/7.%20kokous%2014.2.2023/Kuntaliitto_Vhre%C3%A4siirtym%C3%A4_Kiertotalous_HOtavoitteet2023_.pdf" TargetMode="External"/><Relationship Id="rId18" Type="http://schemas.openxmlformats.org/officeDocument/2006/relationships/hyperlink" Target="https://tila.tiimeri.fi/sites/vn-kiertotalous/Tiedostot/2021%20Kiertotalousohjelman%20toteutus/Yhteisty%C3%B6ryhm%C3%A4n%20kokoukset/7.%20kokous%2014.2.2023/Kest%C3%A4v%C3%A4%C3%A4%20kasvua%20mets%C3%A4st%C3%A4%20-%20pieni%20esite%20esitysmuodossa.pdf" TargetMode="External"/><Relationship Id="rId26" Type="http://schemas.openxmlformats.org/officeDocument/2006/relationships/hyperlink" Target="https://tila.tiimeri.fi/sites/vn-kiertotalous/Tiedostot/2021%20Kiertotalousohjelman%20toteutus/Yhteisty%C3%B6ryhm%C3%A4n%20kokoukset/7.%20kokous%2014.2.2023/Ajankohtaista%20(Kiertotalousohjelman%20yhteisty%C3%B6ryhm%C3%A4%2014.2.2023).pptx?d=w79c0f6383a154395b093ffe09acb64a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itra.fi/julkaisut/10-kiertotalousehdotusta-suomell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julkaisut.valtioneuvosto.fi/handle/10024/164608" TargetMode="External"/><Relationship Id="rId17" Type="http://schemas.openxmlformats.org/officeDocument/2006/relationships/hyperlink" Target="https://tila.tiimeri.fi/sites/vn-kiertotalous/Tiedostot/2021%20Kiertotalousohjelman%20toteutus/Yhteisty%C3%B6ryhm%C3%A4n%20kokoukset/7.%20kokous%2014.2.2023/Ilmastorahaston%20lis%C3%A4arvo%202023%20hallituskaudella.pdf" TargetMode="External"/><Relationship Id="rId25" Type="http://schemas.openxmlformats.org/officeDocument/2006/relationships/hyperlink" Target="https://kiertotaloussuomi.f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la.tiimeri.fi/sites/vn-kiertotalous/Tiedostot/2021%20Kiertotalousohjelman%20toteutus/Yhteisty%C3%B6ryhm%C3%A4n%20kokoukset/7.%20kokous%2014.2.2023/Ilmastorahasto%20090223.pdf" TargetMode="External"/><Relationship Id="rId20" Type="http://schemas.openxmlformats.org/officeDocument/2006/relationships/hyperlink" Target="https://vm.fi/virkamiespuheenvuor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la.tiimeri.fi/sites/vn-kiertotalous/_layouts/15/WopiFrame.aspx?sourcedoc=%7b8A4B4C7F-B746-4B55-8D05-7C051A671616%7d&amp;file=Muistio%20(Yhteisty%C3%B6ryhm%C3%A4n%206.%20kokous%2030.11.2022).docx&amp;action=default" TargetMode="External"/><Relationship Id="rId24" Type="http://schemas.openxmlformats.org/officeDocument/2006/relationships/hyperlink" Target="https://tila.tiimeri.fi/sites/vn-kiertotalous/Tiedostot/2021%20Kiertotalousohjelman%20toteutus/Yhteisty%C3%B6ryhm%C3%A4n%20kokoukset/7.%20kokous%2014.2.2023/Kiertotalous-Suomi%20esittely%2014.2.202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ttresearch.com/sites/default/files/2023-01/VTTn-investoinneilla-kestavaa-kasvua-uudistuvalle-teollisuudelle-julkaisu-FINAL.pdf" TargetMode="External"/><Relationship Id="rId23" Type="http://schemas.openxmlformats.org/officeDocument/2006/relationships/hyperlink" Target="https://wwf.fi/uutiset/2023/02/raportti-suomalaisyritykset-tiedostavat-luontokadon-uhkaavan-liiketoimintaansa-toimet-luonnon-koyhtymisen-pysayttamiseksi-ovat-viela-riittamattomia/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vm.fi/tehtava-ja-tavoitte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la.tiimeri.fi/sites/vn-kiertotalous/Tiedostot/2021%20Kiertotalousohjelman%20toteutus/Yhteisty%C3%B6ryhm%C3%A4n%20kokoukset/7.%20kokous%2014.2.2023/Biokiertotalous_Luke%20130223.pdf" TargetMode="External"/><Relationship Id="rId22" Type="http://schemas.openxmlformats.org/officeDocument/2006/relationships/hyperlink" Target="https://valtioneuvosto.fi/tulevaisuuskatsaus-2022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B1573F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0F76E3"/>
    <w:rsid w:val="0033245B"/>
    <w:rsid w:val="00352EA1"/>
    <w:rsid w:val="007269E0"/>
    <w:rsid w:val="007F40B9"/>
    <w:rsid w:val="008E06CC"/>
    <w:rsid w:val="00914E24"/>
    <w:rsid w:val="00AB10A1"/>
    <w:rsid w:val="00B1573F"/>
    <w:rsid w:val="00C02361"/>
    <w:rsid w:val="00C2544A"/>
    <w:rsid w:val="00E36D38"/>
    <w:rsid w:val="00EE0F59"/>
    <w:rsid w:val="00F01CB2"/>
    <w:rsid w:val="00FA6011"/>
    <w:rsid w:val="00FE54E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11ADC-96F1-4BD3-85B3-F533C47CA0DE}">
  <ds:schemaRefs>
    <ds:schemaRef ds:uri="http://schemas.microsoft.com/office/2006/documentManagement/types"/>
    <ds:schemaRef ds:uri="http://schemas.openxmlformats.org/package/2006/metadata/core-propertie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1791</Words>
  <Characters>14512</Characters>
  <Application>Microsoft Office Word</Application>
  <DocSecurity>0</DocSecurity>
  <Lines>120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Kiertotalousohjelman seuranta - yhteistyöryhmä</vt:lpstr>
    </vt:vector>
  </TitlesOfParts>
  <Company>Suomen valtion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Sorasahi Heikki (YM)</cp:lastModifiedBy>
  <cp:revision>16</cp:revision>
  <dcterms:created xsi:type="dcterms:W3CDTF">2023-02-14T07:46:00Z</dcterms:created>
  <dcterms:modified xsi:type="dcterms:W3CDTF">2023-02-27T10:42:00Z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