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D4642" w:rsidR="00DE1939" w:rsidP="1F37036A" w:rsidRDefault="00C80156" w14:paraId="7966520A" w14:textId="543E5511" w14:noSpellErr="1">
      <w:pPr>
        <w:spacing w:line="240" w:lineRule="auto"/>
        <w:rPr>
          <w:b w:val="1"/>
          <w:bCs w:val="1"/>
          <w:sz w:val="28"/>
          <w:szCs w:val="28"/>
        </w:rPr>
      </w:pPr>
      <w:r w:rsidRPr="1F37036A" w:rsidR="1F37036A">
        <w:rPr>
          <w:b w:val="1"/>
          <w:bCs w:val="1"/>
          <w:sz w:val="28"/>
          <w:szCs w:val="28"/>
        </w:rPr>
        <w:t>Yhteistyö</w:t>
      </w:r>
      <w:r w:rsidRPr="1F37036A" w:rsidR="1F37036A">
        <w:rPr>
          <w:b w:val="1"/>
          <w:bCs w:val="1"/>
          <w:sz w:val="28"/>
          <w:szCs w:val="28"/>
        </w:rPr>
        <w:t>ryhmä</w:t>
      </w:r>
      <w:r w:rsidRPr="1F37036A" w:rsidR="1F37036A">
        <w:rPr>
          <w:b w:val="1"/>
          <w:bCs w:val="1"/>
          <w:sz w:val="28"/>
          <w:szCs w:val="28"/>
        </w:rPr>
        <w:t>n</w:t>
      </w:r>
      <w:r w:rsidRPr="1F37036A" w:rsidR="1F37036A">
        <w:rPr>
          <w:b w:val="1"/>
          <w:bCs w:val="1"/>
          <w:sz w:val="28"/>
          <w:szCs w:val="28"/>
        </w:rPr>
        <w:t xml:space="preserve"> </w:t>
      </w:r>
      <w:r w:rsidRPr="1F37036A" w:rsidR="1F37036A">
        <w:rPr>
          <w:b w:val="1"/>
          <w:bCs w:val="1"/>
          <w:sz w:val="28"/>
          <w:szCs w:val="28"/>
        </w:rPr>
        <w:t>6</w:t>
      </w:r>
      <w:r w:rsidRPr="1F37036A" w:rsidR="1F37036A">
        <w:rPr>
          <w:b w:val="1"/>
          <w:bCs w:val="1"/>
          <w:sz w:val="28"/>
          <w:szCs w:val="28"/>
        </w:rPr>
        <w:t>.</w:t>
      </w:r>
      <w:r w:rsidRPr="1F37036A" w:rsidR="1F37036A">
        <w:rPr>
          <w:b w:val="1"/>
          <w:bCs w:val="1"/>
          <w:sz w:val="28"/>
          <w:szCs w:val="28"/>
        </w:rPr>
        <w:t xml:space="preserve"> kokous </w:t>
      </w:r>
    </w:p>
    <w:p w:rsidR="00D33728" w:rsidP="006B3FEE" w:rsidRDefault="009273AF" w14:paraId="13B3AE20" w14:textId="73F10DEC" w14:noSpellErr="1">
      <w:pPr>
        <w:spacing w:after="0" w:line="240" w:lineRule="auto"/>
      </w:pPr>
      <w:r w:rsidR="1F37036A">
        <w:rPr/>
        <w:t>Keskiviikkona</w:t>
      </w:r>
      <w:r w:rsidR="1F37036A">
        <w:rPr/>
        <w:t xml:space="preserve"> </w:t>
      </w:r>
      <w:r w:rsidR="1F37036A">
        <w:rPr/>
        <w:t>30</w:t>
      </w:r>
      <w:r w:rsidR="1F37036A">
        <w:rPr/>
        <w:t>.</w:t>
      </w:r>
      <w:r w:rsidR="1F37036A">
        <w:rPr/>
        <w:t>11</w:t>
      </w:r>
      <w:r w:rsidR="1F37036A">
        <w:rPr/>
        <w:t>.2022</w:t>
      </w:r>
      <w:r w:rsidR="1F37036A">
        <w:rPr/>
        <w:t xml:space="preserve"> klo </w:t>
      </w:r>
      <w:r w:rsidR="1F37036A">
        <w:rPr/>
        <w:t>8</w:t>
      </w:r>
      <w:r w:rsidR="1F37036A">
        <w:rPr/>
        <w:t>.00-1</w:t>
      </w:r>
      <w:r w:rsidR="1F37036A">
        <w:rPr/>
        <w:t>0</w:t>
      </w:r>
      <w:r w:rsidR="1F37036A">
        <w:rPr/>
        <w:t>.00</w:t>
      </w:r>
      <w:r w:rsidR="1F37036A">
        <w:rPr/>
        <w:t xml:space="preserve"> </w:t>
      </w:r>
    </w:p>
    <w:p w:rsidR="00D33728" w:rsidP="006B3FEE" w:rsidRDefault="00D33728" w14:paraId="7A11C0A6" w14:textId="77777777">
      <w:pPr>
        <w:spacing w:after="0" w:line="240" w:lineRule="auto"/>
      </w:pPr>
    </w:p>
    <w:p w:rsidRPr="005D1DFB" w:rsidR="007028C1" w:rsidP="007028C1" w:rsidRDefault="007028C1" w14:paraId="1698F2E1" w14:textId="2143B263">
      <w:pPr>
        <w:rPr>
          <w:rFonts w:cstheme="minorHAnsi"/>
          <w:color w:val="252424"/>
        </w:rPr>
      </w:pPr>
      <w:r w:rsidRPr="005D1DFB">
        <w:rPr>
          <w:rFonts w:cstheme="minorHAnsi"/>
          <w:color w:val="252424"/>
        </w:rPr>
        <w:t xml:space="preserve"> </w:t>
      </w:r>
    </w:p>
    <w:p w:rsidR="005D6208" w:rsidP="00DE1939" w:rsidRDefault="005D6208" w14:paraId="1A3EFCED" w14:textId="77777777">
      <w:pPr>
        <w:rPr>
          <w:rFonts w:cstheme="minorHAnsi"/>
        </w:rPr>
        <w:sectPr w:rsidR="005D6208" w:rsidSect="005D6208">
          <w:headerReference w:type="default" r:id="rId10"/>
          <w:type w:val="continuous"/>
          <w:pgSz w:w="11906" w:h="16838" w:orient="portrait"/>
          <w:pgMar w:top="1417" w:right="1134" w:bottom="1417" w:left="1134" w:header="708" w:footer="708" w:gutter="0"/>
          <w:cols w:space="708" w:num="2"/>
          <w:docGrid w:linePitch="360"/>
        </w:sectPr>
      </w:pPr>
    </w:p>
    <w:p w:rsidR="00910CB4" w:rsidP="1F37036A" w:rsidRDefault="00254825" w14:paraId="4C2050D7" w14:textId="467BED3D">
      <w:pPr>
        <w:spacing w:after="0" w:line="240" w:lineRule="auto"/>
        <w:rPr>
          <w:rFonts w:eastAsia="" w:eastAsiaTheme="minorEastAsia"/>
          <w:color w:val="252424"/>
        </w:rPr>
      </w:pPr>
      <w:r w:rsidRPr="1F37036A" w:rsidR="1F37036A">
        <w:rPr>
          <w:rFonts w:eastAsia="" w:eastAsiaTheme="minorEastAsia"/>
        </w:rPr>
        <w:t>Kokous</w:t>
      </w:r>
      <w:r w:rsidRPr="1F37036A" w:rsidR="1F37036A">
        <w:rPr>
          <w:rFonts w:eastAsia="" w:eastAsiaTheme="minorEastAsia"/>
        </w:rPr>
        <w:t xml:space="preserve"> </w:t>
      </w:r>
      <w:proofErr w:type="spellStart"/>
      <w:r w:rsidRPr="1F37036A" w:rsidR="1F37036A">
        <w:rPr>
          <w:rFonts w:eastAsia="" w:eastAsiaTheme="minorEastAsia"/>
        </w:rPr>
        <w:t>Teamsin</w:t>
      </w:r>
      <w:proofErr w:type="spellEnd"/>
      <w:r w:rsidRPr="1F37036A" w:rsidR="1F37036A">
        <w:rPr>
          <w:rFonts w:eastAsia="" w:eastAsiaTheme="minorEastAsia"/>
        </w:rPr>
        <w:t xml:space="preserve"> välityksellä.</w:t>
      </w:r>
      <w:r w:rsidRPr="1F37036A" w:rsidR="1F37036A">
        <w:rPr>
          <w:rFonts w:eastAsia="" w:eastAsiaTheme="minorEastAsia"/>
        </w:rPr>
        <w:t xml:space="preserve"> </w:t>
      </w:r>
    </w:p>
    <w:p w:rsidR="00BA138C" w:rsidP="00E57F04" w:rsidRDefault="00BA138C" w14:paraId="0D4AE1FB" w14:textId="0CCC2305">
      <w:pPr>
        <w:spacing w:after="0" w:line="240" w:lineRule="auto"/>
        <w:rPr>
          <w:rFonts w:eastAsiaTheme="minorEastAsia"/>
          <w:color w:val="252424"/>
        </w:rPr>
      </w:pPr>
    </w:p>
    <w:p w:rsidR="0057625E" w:rsidP="1F37036A" w:rsidRDefault="00BA138C" w14:paraId="7908FF5B" w14:textId="65610107">
      <w:pPr>
        <w:pStyle w:val="Normaali"/>
        <w:spacing w:after="0" w:line="240" w:lineRule="auto"/>
        <w:rPr>
          <w:rFonts w:eastAsia="" w:eastAsiaTheme="minorEastAsia"/>
          <w:color w:val="252424"/>
        </w:rPr>
      </w:pPr>
      <w:r w:rsidRPr="1F37036A" w:rsidR="1F37036A">
        <w:rPr>
          <w:rFonts w:eastAsia="" w:eastAsiaTheme="minorEastAsia"/>
          <w:b w:val="1"/>
          <w:bCs w:val="1"/>
          <w:color w:val="252424"/>
        </w:rPr>
        <w:t>Osallistujat:</w:t>
      </w:r>
      <w:r w:rsidRPr="1F37036A" w:rsidR="1F37036A">
        <w:rPr>
          <w:rFonts w:eastAsia="" w:eastAsiaTheme="minorEastAsia"/>
          <w:color w:val="252424"/>
        </w:rPr>
        <w:t xml:space="preserve"> Juhani </w:t>
      </w:r>
      <w:proofErr w:type="spellStart"/>
      <w:r w:rsidRPr="1F37036A" w:rsidR="1F37036A">
        <w:rPr>
          <w:rFonts w:eastAsia="" w:eastAsiaTheme="minorEastAsia"/>
          <w:color w:val="252424"/>
        </w:rPr>
        <w:t>Damski</w:t>
      </w:r>
      <w:proofErr w:type="spellEnd"/>
      <w:r w:rsidRPr="1F37036A" w:rsidR="1F37036A">
        <w:rPr>
          <w:rFonts w:eastAsia="" w:eastAsiaTheme="minorEastAsia"/>
          <w:color w:val="252424"/>
        </w:rPr>
        <w:t xml:space="preserve"> (YM, pj klo 8:30 asti), Aki </w:t>
      </w:r>
      <w:proofErr w:type="spellStart"/>
      <w:r w:rsidRPr="1F37036A" w:rsidR="1F37036A">
        <w:rPr>
          <w:rFonts w:eastAsia="" w:eastAsiaTheme="minorEastAsia"/>
          <w:color w:val="252424"/>
        </w:rPr>
        <w:t>Finer</w:t>
      </w:r>
      <w:proofErr w:type="spellEnd"/>
      <w:r w:rsidRPr="1F37036A" w:rsidR="1F37036A">
        <w:rPr>
          <w:rFonts w:eastAsia="" w:eastAsiaTheme="minorEastAsia"/>
          <w:color w:val="252424"/>
        </w:rPr>
        <w:t xml:space="preserve"> (Motiva), Annukka Berg (YM), Harri </w:t>
      </w:r>
      <w:proofErr w:type="spellStart"/>
      <w:r w:rsidRPr="1F37036A" w:rsidR="1F37036A">
        <w:rPr>
          <w:rFonts w:eastAsia="" w:eastAsiaTheme="minorEastAsia"/>
          <w:color w:val="252424"/>
        </w:rPr>
        <w:t>Hakaste</w:t>
      </w:r>
      <w:proofErr w:type="spellEnd"/>
      <w:r w:rsidRPr="1F37036A" w:rsidR="1F37036A">
        <w:rPr>
          <w:rFonts w:eastAsia="" w:eastAsiaTheme="minorEastAsia"/>
          <w:color w:val="252424"/>
        </w:rPr>
        <w:t xml:space="preserve"> (YM), Kari </w:t>
      </w:r>
      <w:proofErr w:type="spellStart"/>
      <w:r w:rsidRPr="1F37036A" w:rsidR="1F37036A">
        <w:rPr>
          <w:rFonts w:eastAsia="" w:eastAsiaTheme="minorEastAsia"/>
          <w:color w:val="252424"/>
        </w:rPr>
        <w:t>Herlevi</w:t>
      </w:r>
      <w:proofErr w:type="spellEnd"/>
      <w:r w:rsidRPr="1F37036A" w:rsidR="1F37036A">
        <w:rPr>
          <w:rFonts w:eastAsia="" w:eastAsiaTheme="minorEastAsia"/>
          <w:color w:val="252424"/>
        </w:rPr>
        <w:t xml:space="preserve"> (Sitra), Jarmo Heinonen (Business Finland), Jussi Nikula (WWF Suomi), Minna-Mari Kaila (MMM), Katri </w:t>
      </w:r>
      <w:proofErr w:type="spellStart"/>
      <w:r w:rsidRPr="1F37036A" w:rsidR="1F37036A">
        <w:rPr>
          <w:rFonts w:eastAsia="" w:eastAsiaTheme="minorEastAsia"/>
          <w:color w:val="252424"/>
        </w:rPr>
        <w:t>Haila</w:t>
      </w:r>
      <w:proofErr w:type="spellEnd"/>
      <w:r w:rsidRPr="1F37036A" w:rsidR="1F37036A">
        <w:rPr>
          <w:rFonts w:eastAsia="" w:eastAsiaTheme="minorEastAsia"/>
          <w:color w:val="252424"/>
        </w:rPr>
        <w:t xml:space="preserve"> (4Front), Johanna Kohl (LUKE), Sampsa Nissinen (TEM), Timo Mäkelä (Sitra), Mia </w:t>
      </w:r>
      <w:proofErr w:type="spellStart"/>
      <w:r w:rsidRPr="1F37036A" w:rsidR="1F37036A">
        <w:rPr>
          <w:rFonts w:eastAsia="" w:eastAsiaTheme="minorEastAsia"/>
          <w:color w:val="252424"/>
        </w:rPr>
        <w:t>Nores</w:t>
      </w:r>
      <w:proofErr w:type="spellEnd"/>
      <w:r w:rsidRPr="1F37036A" w:rsidR="1F37036A">
        <w:rPr>
          <w:rFonts w:eastAsia="" w:eastAsiaTheme="minorEastAsia"/>
          <w:color w:val="252424"/>
        </w:rPr>
        <w:t xml:space="preserve"> (YTP), Marja Ola (Kaupan liitto), Anna-Maija Pajukallio (YM, pj klo 8:30 alkaen), Paula Laine (Ilmastorahasto), Riikka Leppänen (KPMG), Miira Riipinen (Kuntaliitto), Vesa Salminen (4Front), Jyri Seppälä (SYKE), </w:t>
      </w:r>
      <w:r w:rsidRPr="1F37036A" w:rsidR="1F37036A">
        <w:rPr>
          <w:rFonts w:ascii="Calibri" w:hAnsi="Calibri" w:eastAsia="Calibri" w:cs="Calibri"/>
          <w:noProof w:val="0"/>
          <w:color w:val="1F497D"/>
          <w:sz w:val="22"/>
          <w:szCs w:val="22"/>
          <w:lang w:val="fi-FI"/>
        </w:rPr>
        <w:t xml:space="preserve">Krista Sinisalo (VM), Helena Soimakallio (Teknologiateollisuus), </w:t>
      </w:r>
      <w:r w:rsidRPr="1F37036A" w:rsidR="1F37036A">
        <w:rPr>
          <w:rFonts w:eastAsia="" w:eastAsiaTheme="minorEastAsia"/>
          <w:color w:val="252424"/>
        </w:rPr>
        <w:t xml:space="preserve">Mika </w:t>
      </w:r>
      <w:proofErr w:type="spellStart"/>
      <w:r w:rsidRPr="1F37036A" w:rsidR="1F37036A">
        <w:rPr>
          <w:rFonts w:eastAsia="" w:eastAsiaTheme="minorEastAsia"/>
          <w:color w:val="252424"/>
        </w:rPr>
        <w:t>Sulkinoja</w:t>
      </w:r>
      <w:proofErr w:type="spellEnd"/>
      <w:r w:rsidRPr="1F37036A" w:rsidR="1F37036A">
        <w:rPr>
          <w:rFonts w:eastAsia="" w:eastAsiaTheme="minorEastAsia"/>
          <w:color w:val="252424"/>
        </w:rPr>
        <w:t xml:space="preserve"> (Sitra), Heikki </w:t>
      </w:r>
      <w:r w:rsidRPr="1F37036A" w:rsidR="1F37036A">
        <w:rPr>
          <w:rFonts w:eastAsia="" w:eastAsiaTheme="minorEastAsia"/>
          <w:color w:val="252424"/>
        </w:rPr>
        <w:t>Sorasahi</w:t>
      </w:r>
      <w:r w:rsidRPr="1F37036A" w:rsidR="1F37036A">
        <w:rPr>
          <w:rFonts w:eastAsia="" w:eastAsiaTheme="minorEastAsia"/>
          <w:color w:val="252424"/>
        </w:rPr>
        <w:t xml:space="preserve"> (YM, siht.), Saku Vuori (GTK), Tuovi </w:t>
      </w:r>
      <w:proofErr w:type="spellStart"/>
      <w:r w:rsidRPr="1F37036A" w:rsidR="1F37036A">
        <w:rPr>
          <w:rFonts w:eastAsia="" w:eastAsiaTheme="minorEastAsia"/>
          <w:color w:val="252424"/>
        </w:rPr>
        <w:t>Kurttio</w:t>
      </w:r>
      <w:proofErr w:type="spellEnd"/>
      <w:r w:rsidRPr="1F37036A" w:rsidR="1F37036A">
        <w:rPr>
          <w:rFonts w:eastAsia="" w:eastAsiaTheme="minorEastAsia"/>
          <w:color w:val="252424"/>
        </w:rPr>
        <w:t xml:space="preserve"> (Pääkaupunkiseudun kierrätyskeskus), Pia Vilenius (Kemianteollisuus ry), Aaron Vuola (Metsäteollisuus Ry).</w:t>
      </w:r>
    </w:p>
    <w:p w:rsidR="0057625E" w:rsidP="00E57F04" w:rsidRDefault="0057625E" w14:paraId="533B41AD" w14:textId="77777777">
      <w:pPr>
        <w:spacing w:after="0" w:line="240" w:lineRule="auto"/>
        <w:rPr>
          <w:rFonts w:eastAsiaTheme="minorEastAsia"/>
          <w:color w:val="252424"/>
        </w:rPr>
      </w:pPr>
    </w:p>
    <w:p w:rsidRPr="0057625E" w:rsidR="00BA138C" w:rsidP="1F37036A" w:rsidRDefault="0057625E" w14:paraId="0E6824B7" w14:textId="133E2571" w14:noSpellErr="1">
      <w:pPr>
        <w:spacing w:after="0" w:line="240" w:lineRule="auto"/>
        <w:rPr>
          <w:rFonts w:eastAsia="" w:eastAsiaTheme="minorEastAsia"/>
          <w:color w:val="252424"/>
          <w:highlight w:val="yellow"/>
        </w:rPr>
      </w:pPr>
      <w:r w:rsidRPr="1F37036A" w:rsidR="1F37036A">
        <w:rPr>
          <w:rFonts w:eastAsia="" w:eastAsiaTheme="minorEastAsia"/>
          <w:color w:val="252424"/>
          <w:highlight w:val="yellow"/>
        </w:rPr>
        <w:t>Juha Laurila (Rakennusteollisuus)</w:t>
      </w:r>
    </w:p>
    <w:p w:rsidRPr="0057625E" w:rsidR="0057625E" w:rsidP="1F37036A" w:rsidRDefault="0057625E" w14:paraId="361A9D2F" w14:textId="6EA69239" w14:noSpellErr="1">
      <w:pPr>
        <w:spacing w:after="0" w:line="240" w:lineRule="auto"/>
        <w:rPr>
          <w:rFonts w:eastAsia="" w:eastAsiaTheme="minorEastAsia"/>
          <w:color w:val="252424"/>
          <w:highlight w:val="yellow"/>
        </w:rPr>
      </w:pPr>
      <w:r w:rsidRPr="1F37036A" w:rsidR="1F37036A">
        <w:rPr>
          <w:rFonts w:eastAsia="" w:eastAsiaTheme="minorEastAsia"/>
          <w:color w:val="252424"/>
          <w:highlight w:val="yellow"/>
        </w:rPr>
        <w:t>Tiina Vyyryläinen (Kuluttajaliitto)</w:t>
      </w:r>
    </w:p>
    <w:p w:rsidR="0057625E" w:rsidP="1F37036A" w:rsidRDefault="0057625E" w14:paraId="07449969" w14:textId="6B0E625B" w14:noSpellErr="1">
      <w:pPr>
        <w:spacing w:after="0" w:line="240" w:lineRule="auto"/>
        <w:rPr>
          <w:rFonts w:eastAsia="" w:eastAsiaTheme="minorEastAsia"/>
          <w:color w:val="252424"/>
        </w:rPr>
      </w:pPr>
      <w:r w:rsidRPr="1F37036A" w:rsidR="1F37036A">
        <w:rPr>
          <w:rFonts w:eastAsia="" w:eastAsiaTheme="minorEastAsia"/>
          <w:color w:val="252424"/>
          <w:highlight w:val="yellow"/>
        </w:rPr>
        <w:t>Jutta Laine-Ylijoki (KIVO)</w:t>
      </w:r>
    </w:p>
    <w:p w:rsidR="0057625E" w:rsidP="00E57F04" w:rsidRDefault="0057625E" w14:paraId="2874C2F7" w14:textId="6D1F9322">
      <w:pPr>
        <w:spacing w:after="0" w:line="240" w:lineRule="auto"/>
        <w:rPr>
          <w:rFonts w:eastAsiaTheme="minorEastAsia"/>
          <w:color w:val="252424"/>
        </w:rPr>
      </w:pPr>
    </w:p>
    <w:p w:rsidR="001C4F06" w:rsidP="00E57F04" w:rsidRDefault="001C4F06" w14:paraId="094BC77B" w14:textId="1B490E29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Pr="00BD4642" w:rsidR="00C80156" w:rsidP="1F37036A" w:rsidRDefault="00C80156" w14:paraId="140A754B" w14:textId="74FDEAA9" w14:noSpellErr="1">
      <w:pPr>
        <w:spacing w:after="0" w:line="240" w:lineRule="auto"/>
        <w:rPr>
          <w:rFonts w:eastAsia="" w:eastAsiaTheme="minorEastAsia"/>
          <w:b w:val="1"/>
          <w:bCs w:val="1"/>
          <w:sz w:val="24"/>
          <w:szCs w:val="24"/>
        </w:rPr>
      </w:pPr>
      <w:r w:rsidRPr="1F37036A" w:rsidR="1F37036A">
        <w:rPr>
          <w:rFonts w:eastAsia="" w:eastAsiaTheme="minorEastAsia"/>
          <w:b w:val="1"/>
          <w:bCs w:val="1"/>
          <w:sz w:val="24"/>
          <w:szCs w:val="24"/>
        </w:rPr>
        <w:t>Agenda</w:t>
      </w:r>
    </w:p>
    <w:p w:rsidRPr="00BD4642" w:rsidR="00C80156" w:rsidP="1F37036A" w:rsidRDefault="00DF5DCA" w14:paraId="3448949C" w14:textId="2802B964" w14:noSpellErr="1">
      <w:pPr>
        <w:pStyle w:val="Luettelokappale"/>
        <w:numPr>
          <w:ilvl w:val="0"/>
          <w:numId w:val="14"/>
        </w:numPr>
        <w:spacing w:after="0" w:line="240" w:lineRule="auto"/>
        <w:ind w:left="360"/>
        <w:rPr>
          <w:rFonts w:eastAsia="Times New Roman"/>
          <w:b w:val="1"/>
          <w:bCs w:val="1"/>
        </w:rPr>
      </w:pPr>
      <w:r w:rsidRPr="1F37036A" w:rsidR="1F37036A">
        <w:rPr>
          <w:rFonts w:eastAsia="" w:eastAsiaTheme="minorEastAsia"/>
          <w:b w:val="1"/>
          <w:bCs w:val="1"/>
        </w:rPr>
        <w:t>Kokouksen avaus</w:t>
      </w:r>
      <w:r w:rsidRPr="1F37036A" w:rsidR="1F37036A">
        <w:rPr>
          <w:rFonts w:eastAsia="" w:eastAsiaTheme="minorEastAsia"/>
          <w:b w:val="1"/>
          <w:bCs w:val="1"/>
        </w:rPr>
        <w:t xml:space="preserve"> </w:t>
      </w:r>
    </w:p>
    <w:p w:rsidR="00C80156" w:rsidP="1F37036A" w:rsidRDefault="00C80156" w14:paraId="4BD7A8F4" w14:textId="3F476A98">
      <w:pPr>
        <w:spacing w:after="0" w:line="240" w:lineRule="auto"/>
        <w:ind w:left="360"/>
        <w:rPr>
          <w:rFonts w:eastAsia="" w:eastAsiaTheme="minorEastAsia"/>
        </w:rPr>
      </w:pPr>
      <w:r w:rsidRPr="1F37036A" w:rsidR="1F37036A">
        <w:rPr>
          <w:rFonts w:eastAsia="" w:eastAsiaTheme="minorEastAsia"/>
          <w:i w:val="1"/>
          <w:iCs w:val="1"/>
        </w:rPr>
        <w:t xml:space="preserve">Juhani </w:t>
      </w:r>
      <w:proofErr w:type="spellStart"/>
      <w:r w:rsidRPr="1F37036A" w:rsidR="1F37036A">
        <w:rPr>
          <w:rFonts w:eastAsia="" w:eastAsiaTheme="minorEastAsia"/>
          <w:i w:val="1"/>
          <w:iCs w:val="1"/>
        </w:rPr>
        <w:t>Damski</w:t>
      </w:r>
      <w:proofErr w:type="spellEnd"/>
      <w:r w:rsidRPr="1F37036A" w:rsidR="1F37036A">
        <w:rPr>
          <w:rFonts w:eastAsia="" w:eastAsiaTheme="minorEastAsia"/>
          <w:i w:val="1"/>
          <w:iCs w:val="1"/>
        </w:rPr>
        <w:t xml:space="preserve"> </w:t>
      </w:r>
      <w:r w:rsidRPr="1F37036A" w:rsidR="1F37036A">
        <w:rPr>
          <w:rFonts w:eastAsia="" w:eastAsiaTheme="minorEastAsia"/>
        </w:rPr>
        <w:t>avasi</w:t>
      </w:r>
      <w:r w:rsidRPr="1F37036A" w:rsidR="1F37036A">
        <w:rPr>
          <w:rFonts w:eastAsia="" w:eastAsiaTheme="minorEastAsia"/>
        </w:rPr>
        <w:t xml:space="preserve"> kokouksen.</w:t>
      </w:r>
    </w:p>
    <w:p w:rsidR="00D0789D" w:rsidP="00910CB4" w:rsidRDefault="00D0789D" w14:paraId="31D117AB" w14:textId="3D85DBC7">
      <w:pPr>
        <w:spacing w:after="0" w:line="240" w:lineRule="auto"/>
        <w:ind w:left="360"/>
        <w:rPr>
          <w:rFonts w:eastAsiaTheme="minorEastAsia"/>
          <w:i/>
        </w:rPr>
      </w:pPr>
    </w:p>
    <w:p w:rsidRPr="00D0789D" w:rsidR="00D0789D" w:rsidP="1F37036A" w:rsidRDefault="00D0789D" w14:paraId="534D4745" w14:textId="47512182">
      <w:pPr>
        <w:spacing w:after="0" w:line="240" w:lineRule="auto"/>
        <w:ind w:left="360"/>
        <w:rPr>
          <w:rFonts w:eastAsia="" w:eastAsiaTheme="minorEastAsia"/>
        </w:rPr>
      </w:pPr>
      <w:r w:rsidRPr="1F37036A" w:rsidR="1F37036A">
        <w:rPr>
          <w:rFonts w:eastAsia="" w:eastAsiaTheme="minorEastAsia"/>
        </w:rPr>
        <w:t xml:space="preserve">Motivan Aki </w:t>
      </w:r>
      <w:proofErr w:type="spellStart"/>
      <w:r w:rsidRPr="1F37036A" w:rsidR="1F37036A">
        <w:rPr>
          <w:rFonts w:eastAsia="" w:eastAsiaTheme="minorEastAsia"/>
        </w:rPr>
        <w:t>Finer</w:t>
      </w:r>
      <w:proofErr w:type="spellEnd"/>
      <w:r w:rsidRPr="1F37036A" w:rsidR="1F37036A">
        <w:rPr>
          <w:rFonts w:eastAsia="" w:eastAsiaTheme="minorEastAsia"/>
        </w:rPr>
        <w:t xml:space="preserve"> (Kiertotalousyksikön johtaja) esittäytyi ja liittyi Isa-Maria Bergmanin tilalle yhteistyöryhmään. </w:t>
      </w:r>
    </w:p>
    <w:p w:rsidRPr="00C80156" w:rsidR="00C80156" w:rsidP="00910CB4" w:rsidRDefault="00C80156" w14:paraId="6D5EBD34" w14:textId="77777777">
      <w:pPr>
        <w:spacing w:after="0" w:line="240" w:lineRule="auto"/>
        <w:rPr>
          <w:rFonts w:eastAsiaTheme="minorEastAsia"/>
        </w:rPr>
      </w:pPr>
    </w:p>
    <w:p w:rsidRPr="00BD4642" w:rsidR="00AB1D11" w:rsidP="1F37036A" w:rsidRDefault="00F67776" w14:paraId="20F60171" w14:textId="24ED18E5" w14:noSpellErr="1">
      <w:pPr>
        <w:pStyle w:val="Luettelokappale"/>
        <w:numPr>
          <w:ilvl w:val="0"/>
          <w:numId w:val="14"/>
        </w:numPr>
        <w:spacing w:after="0" w:line="240" w:lineRule="auto"/>
        <w:ind w:left="360"/>
        <w:rPr>
          <w:rFonts w:eastAsia="Times New Roman"/>
          <w:b w:val="1"/>
          <w:bCs w:val="1"/>
        </w:rPr>
      </w:pPr>
      <w:r w:rsidRPr="1F37036A" w:rsidR="1F37036A">
        <w:rPr>
          <w:rFonts w:eastAsia="" w:eastAsiaTheme="minorEastAsia"/>
          <w:b w:val="1"/>
          <w:bCs w:val="1"/>
        </w:rPr>
        <w:t>Edellisen kokouksen muistiinpanot</w:t>
      </w:r>
      <w:r w:rsidRPr="1F37036A" w:rsidR="1F37036A">
        <w:rPr>
          <w:rFonts w:eastAsia="" w:eastAsiaTheme="minorEastAsia"/>
          <w:b w:val="1"/>
          <w:bCs w:val="1"/>
        </w:rPr>
        <w:t xml:space="preserve"> </w:t>
      </w:r>
    </w:p>
    <w:p w:rsidRPr="00E57F04" w:rsidR="00C80156" w:rsidP="1F37036A" w:rsidRDefault="59B5A933" w14:paraId="48BD690B" w14:textId="0AA2F3B2">
      <w:pPr>
        <w:spacing w:after="0" w:line="240" w:lineRule="auto"/>
        <w:ind w:left="360"/>
        <w:rPr>
          <w:rFonts w:eastAsia="" w:eastAsiaTheme="minorEastAsia"/>
        </w:rPr>
      </w:pPr>
      <w:proofErr w:type="spellStart"/>
      <w:r w:rsidRPr="1F37036A" w:rsidR="1F37036A">
        <w:rPr>
          <w:rFonts w:eastAsia="" w:eastAsiaTheme="minorEastAsia"/>
        </w:rPr>
        <w:t>Kokousmuistiinpanot</w:t>
      </w:r>
      <w:proofErr w:type="spellEnd"/>
      <w:r w:rsidRPr="1F37036A" w:rsidR="1F37036A">
        <w:rPr>
          <w:rFonts w:eastAsia="" w:eastAsiaTheme="minorEastAsia"/>
        </w:rPr>
        <w:t xml:space="preserve"> löytyvät </w:t>
      </w:r>
      <w:hyperlink r:id="R7110fd335cd7453b">
        <w:r w:rsidRPr="1F37036A" w:rsidR="1F37036A">
          <w:rPr>
            <w:rStyle w:val="Hyperlinkki"/>
            <w:rFonts w:eastAsia="" w:eastAsiaTheme="minorEastAsia"/>
          </w:rPr>
          <w:t>Tiime</w:t>
        </w:r>
        <w:r w:rsidRPr="1F37036A" w:rsidR="1F37036A">
          <w:rPr>
            <w:rStyle w:val="Hyperlinkki"/>
            <w:rFonts w:eastAsia="" w:eastAsiaTheme="minorEastAsia"/>
          </w:rPr>
          <w:t>r</w:t>
        </w:r>
        <w:r w:rsidRPr="1F37036A" w:rsidR="1F37036A">
          <w:rPr>
            <w:rStyle w:val="Hyperlinkki"/>
            <w:rFonts w:eastAsia="" w:eastAsiaTheme="minorEastAsia"/>
          </w:rPr>
          <w:t>istä</w:t>
        </w:r>
      </w:hyperlink>
      <w:r w:rsidRPr="1F37036A" w:rsidR="1F37036A">
        <w:rPr>
          <w:rFonts w:eastAsia="" w:eastAsiaTheme="minorEastAsia"/>
        </w:rPr>
        <w:t xml:space="preserve">. </w:t>
      </w:r>
    </w:p>
    <w:p w:rsidR="00F67776" w:rsidP="00910CB4" w:rsidRDefault="00F67776" w14:paraId="7A33C0F0" w14:textId="2E7DC04F">
      <w:pPr>
        <w:spacing w:after="0" w:line="240" w:lineRule="auto"/>
        <w:ind w:left="360"/>
        <w:rPr>
          <w:rFonts w:eastAsiaTheme="minorEastAsia"/>
          <w:b/>
        </w:rPr>
      </w:pPr>
    </w:p>
    <w:p w:rsidRPr="00E57F04" w:rsidR="00F67776" w:rsidP="1F37036A" w:rsidRDefault="00D0789D" w14:paraId="72DA174A" w14:textId="13FAF08B" w14:noSpellErr="1">
      <w:pPr>
        <w:spacing w:after="0" w:line="240" w:lineRule="auto"/>
        <w:ind w:left="360"/>
        <w:rPr>
          <w:rFonts w:eastAsia="" w:eastAsiaTheme="minorEastAsia"/>
        </w:rPr>
      </w:pPr>
      <w:r w:rsidRPr="1F37036A" w:rsidR="1F37036A">
        <w:rPr>
          <w:rFonts w:eastAsia="" w:eastAsiaTheme="minorEastAsia"/>
        </w:rPr>
        <w:t>Hyväksyttiin</w:t>
      </w:r>
      <w:r w:rsidRPr="1F37036A" w:rsidR="1F37036A">
        <w:rPr>
          <w:rFonts w:eastAsia="" w:eastAsiaTheme="minorEastAsia"/>
        </w:rPr>
        <w:t xml:space="preserve"> edellisen kokouksen muistiinpanot.</w:t>
      </w:r>
    </w:p>
    <w:p w:rsidRPr="00EF3FD4" w:rsidR="00A258D9" w:rsidP="00910CB4" w:rsidRDefault="00A258D9" w14:paraId="49684A85" w14:textId="77777777">
      <w:pPr>
        <w:spacing w:after="0" w:line="240" w:lineRule="auto"/>
        <w:ind w:left="360"/>
        <w:rPr>
          <w:rFonts w:eastAsiaTheme="minorEastAsia"/>
          <w:b/>
        </w:rPr>
      </w:pPr>
    </w:p>
    <w:p w:rsidRPr="00CE2308" w:rsidR="00A258D9" w:rsidP="1F37036A" w:rsidRDefault="005C6B79" w14:paraId="681E3661" w14:textId="4A6DD1AC" w14:noSpellErr="1">
      <w:pPr>
        <w:pStyle w:val="Luettelokappale"/>
        <w:numPr>
          <w:ilvl w:val="0"/>
          <w:numId w:val="14"/>
        </w:numPr>
        <w:spacing w:after="0" w:line="240" w:lineRule="auto"/>
        <w:ind w:left="360"/>
        <w:rPr>
          <w:rFonts w:eastAsia="Times New Roman"/>
        </w:rPr>
      </w:pPr>
      <w:r w:rsidRPr="1F37036A" w:rsidR="1F37036A">
        <w:rPr>
          <w:rFonts w:eastAsia="" w:eastAsiaTheme="minorEastAsia"/>
          <w:b w:val="1"/>
          <w:bCs w:val="1"/>
        </w:rPr>
        <w:t>Kiertotalou</w:t>
      </w:r>
      <w:r w:rsidRPr="1F37036A" w:rsidR="1F37036A">
        <w:rPr>
          <w:rFonts w:eastAsia="" w:eastAsiaTheme="minorEastAsia"/>
          <w:b w:val="1"/>
          <w:bCs w:val="1"/>
        </w:rPr>
        <w:t>den tulevaisuus</w:t>
      </w:r>
      <w:r w:rsidRPr="1F37036A" w:rsidR="1F37036A">
        <w:rPr>
          <w:rFonts w:eastAsia="" w:eastAsiaTheme="minorEastAsia"/>
          <w:b w:val="1"/>
          <w:bCs w:val="1"/>
        </w:rPr>
        <w:t xml:space="preserve"> </w:t>
      </w:r>
      <w:r w:rsidRPr="1F37036A" w:rsidR="1F37036A">
        <w:rPr>
          <w:rFonts w:eastAsia="" w:eastAsiaTheme="minorEastAsia"/>
        </w:rPr>
        <w:t>(</w:t>
      </w:r>
      <w:r w:rsidRPr="1F37036A" w:rsidR="1F37036A">
        <w:rPr>
          <w:rFonts w:eastAsia="" w:eastAsiaTheme="minorEastAsia"/>
        </w:rPr>
        <w:t>8</w:t>
      </w:r>
      <w:r w:rsidRPr="1F37036A" w:rsidR="1F37036A">
        <w:rPr>
          <w:rFonts w:eastAsia="" w:eastAsiaTheme="minorEastAsia"/>
        </w:rPr>
        <w:t>.</w:t>
      </w:r>
      <w:r w:rsidRPr="1F37036A" w:rsidR="1F37036A">
        <w:rPr>
          <w:rFonts w:eastAsia="" w:eastAsiaTheme="minorEastAsia"/>
        </w:rPr>
        <w:t>05-</w:t>
      </w:r>
      <w:r w:rsidRPr="1F37036A" w:rsidR="1F37036A">
        <w:rPr>
          <w:rFonts w:eastAsia="" w:eastAsiaTheme="minorEastAsia"/>
        </w:rPr>
        <w:t>8</w:t>
      </w:r>
      <w:r w:rsidRPr="1F37036A" w:rsidR="1F37036A">
        <w:rPr>
          <w:rFonts w:eastAsia="" w:eastAsiaTheme="minorEastAsia"/>
        </w:rPr>
        <w:t>.</w:t>
      </w:r>
      <w:r w:rsidRPr="1F37036A" w:rsidR="1F37036A">
        <w:rPr>
          <w:rFonts w:eastAsia="" w:eastAsiaTheme="minorEastAsia"/>
        </w:rPr>
        <w:t>5</w:t>
      </w:r>
      <w:r w:rsidRPr="1F37036A" w:rsidR="1F37036A">
        <w:rPr>
          <w:rFonts w:eastAsia="" w:eastAsiaTheme="minorEastAsia"/>
        </w:rPr>
        <w:t>0</w:t>
      </w:r>
      <w:r w:rsidRPr="1F37036A" w:rsidR="1F37036A">
        <w:rPr>
          <w:rFonts w:eastAsia="" w:eastAsiaTheme="minorEastAsia"/>
        </w:rPr>
        <w:t>)</w:t>
      </w:r>
    </w:p>
    <w:p w:rsidRPr="005056BD" w:rsidR="005056BD" w:rsidP="1F37036A" w:rsidRDefault="005056BD" w14:paraId="04408236" w14:textId="65F601C4">
      <w:pPr>
        <w:spacing w:after="0" w:line="240" w:lineRule="auto"/>
        <w:ind w:left="360"/>
        <w:rPr>
          <w:rFonts w:eastAsia="" w:eastAsiaTheme="minorEastAsia"/>
        </w:rPr>
      </w:pPr>
      <w:r w:rsidRPr="1F37036A" w:rsidR="1F37036A">
        <w:rPr>
          <w:rFonts w:eastAsia="" w:eastAsiaTheme="minorEastAsia"/>
          <w:i w:val="1"/>
          <w:iCs w:val="1"/>
        </w:rPr>
        <w:t xml:space="preserve">Vesa Salminen </w:t>
      </w:r>
      <w:r w:rsidRPr="1F37036A" w:rsidR="1F37036A">
        <w:rPr>
          <w:rFonts w:eastAsia="" w:eastAsiaTheme="minorEastAsia"/>
        </w:rPr>
        <w:t>ja</w:t>
      </w:r>
      <w:r w:rsidRPr="1F37036A" w:rsidR="1F37036A">
        <w:rPr>
          <w:rFonts w:eastAsia="" w:eastAsiaTheme="minorEastAsia"/>
          <w:i w:val="1"/>
          <w:iCs w:val="1"/>
        </w:rPr>
        <w:t xml:space="preserve"> Katri </w:t>
      </w:r>
      <w:proofErr w:type="spellStart"/>
      <w:r w:rsidRPr="1F37036A" w:rsidR="1F37036A">
        <w:rPr>
          <w:rFonts w:eastAsia="" w:eastAsiaTheme="minorEastAsia"/>
          <w:i w:val="1"/>
          <w:iCs w:val="1"/>
        </w:rPr>
        <w:t>Haila</w:t>
      </w:r>
      <w:proofErr w:type="spellEnd"/>
      <w:r w:rsidRPr="1F37036A" w:rsidR="1F37036A">
        <w:rPr>
          <w:rFonts w:eastAsia="" w:eastAsiaTheme="minorEastAsia"/>
          <w:i w:val="1"/>
          <w:iCs w:val="1"/>
        </w:rPr>
        <w:t xml:space="preserve"> (4Front)</w:t>
      </w:r>
      <w:r w:rsidRPr="1F37036A" w:rsidR="1F37036A">
        <w:rPr>
          <w:rFonts w:eastAsia="" w:eastAsiaTheme="minorEastAsia"/>
          <w:i w:val="1"/>
          <w:iCs w:val="1"/>
        </w:rPr>
        <w:t xml:space="preserve"> sekä Riikka Leppänen (KPMG)</w:t>
      </w:r>
      <w:r w:rsidRPr="1F37036A" w:rsidR="1F37036A">
        <w:rPr>
          <w:rFonts w:eastAsia="" w:eastAsiaTheme="minorEastAsia"/>
          <w:i w:val="1"/>
          <w:iCs w:val="1"/>
        </w:rPr>
        <w:t xml:space="preserve"> </w:t>
      </w:r>
      <w:r w:rsidRPr="1F37036A" w:rsidR="1F37036A">
        <w:rPr>
          <w:rFonts w:eastAsia="" w:eastAsiaTheme="minorEastAsia"/>
        </w:rPr>
        <w:t>e</w:t>
      </w:r>
      <w:r w:rsidRPr="1F37036A" w:rsidR="1F37036A">
        <w:rPr>
          <w:rFonts w:eastAsia="" w:eastAsiaTheme="minorEastAsia"/>
        </w:rPr>
        <w:t>sitteli</w:t>
      </w:r>
      <w:r w:rsidRPr="1F37036A" w:rsidR="1F37036A">
        <w:rPr>
          <w:rFonts w:eastAsia="" w:eastAsiaTheme="minorEastAsia"/>
        </w:rPr>
        <w:t xml:space="preserve">vät </w:t>
      </w:r>
      <w:hyperlink r:id="R85d66334cbb247ea">
        <w:r w:rsidRPr="1F37036A" w:rsidR="1F37036A">
          <w:rPr>
            <w:rStyle w:val="Hyperlinkki"/>
            <w:rFonts w:eastAsia="" w:eastAsiaTheme="minorEastAsia"/>
          </w:rPr>
          <w:t>Kiertotalousohjelman arvioinnin välituloksia</w:t>
        </w:r>
      </w:hyperlink>
      <w:r w:rsidRPr="1F37036A" w:rsidR="1F37036A">
        <w:rPr>
          <w:rFonts w:eastAsia="" w:eastAsiaTheme="minorEastAsia"/>
        </w:rPr>
        <w:t xml:space="preserve"> (</w:t>
      </w:r>
      <w:r w:rsidRPr="1F37036A" w:rsidR="1F37036A">
        <w:rPr>
          <w:rFonts w:eastAsia="" w:eastAsiaTheme="minorEastAsia"/>
        </w:rPr>
        <w:t>linkki Tiimeriin)</w:t>
      </w:r>
      <w:r w:rsidRPr="1F37036A" w:rsidR="1F37036A">
        <w:rPr>
          <w:rFonts w:eastAsia="" w:eastAsiaTheme="minorEastAsia"/>
        </w:rPr>
        <w:t>.</w:t>
      </w:r>
    </w:p>
    <w:p w:rsidR="00CE075A" w:rsidP="00910CB4" w:rsidRDefault="00CE075A" w14:paraId="33AE50F5" w14:textId="77777777">
      <w:pPr>
        <w:spacing w:after="0" w:line="240" w:lineRule="auto"/>
        <w:ind w:left="360"/>
        <w:rPr>
          <w:rFonts w:eastAsiaTheme="minorEastAsia"/>
          <w:lang w:eastAsia="fi-FI"/>
        </w:rPr>
      </w:pPr>
    </w:p>
    <w:p w:rsidRPr="005056BD" w:rsidR="005056BD" w:rsidP="1F37036A" w:rsidRDefault="005056BD" w14:paraId="72AAC2EA" w14:textId="01E7C647" w14:noSpellErr="1">
      <w:pPr>
        <w:spacing w:after="0" w:line="240" w:lineRule="auto"/>
        <w:ind w:left="360"/>
        <w:rPr>
          <w:rFonts w:eastAsia="" w:eastAsiaTheme="minorEastAsia"/>
          <w:lang w:eastAsia="fi-FI"/>
        </w:rPr>
      </w:pPr>
      <w:r w:rsidRPr="1F37036A" w:rsidR="1F37036A">
        <w:rPr>
          <w:rFonts w:eastAsia="" w:eastAsiaTheme="minorEastAsia"/>
          <w:lang w:eastAsia="fi-FI"/>
        </w:rPr>
        <w:t xml:space="preserve">Ohjelman arvioinnissa: </w:t>
      </w:r>
    </w:p>
    <w:p w:rsidRPr="005056BD" w:rsidR="005056BD" w:rsidP="1F37036A" w:rsidRDefault="005056BD" w14:paraId="408E32B4" w14:textId="048E1D2D">
      <w:pPr>
        <w:pStyle w:val="Luettelokappale"/>
        <w:numPr>
          <w:ilvl w:val="0"/>
          <w:numId w:val="22"/>
        </w:numPr>
        <w:spacing w:after="0" w:line="240" w:lineRule="auto"/>
        <w:rPr>
          <w:rFonts w:eastAsia="Times New Roman"/>
          <w:lang w:eastAsia="fi-FI"/>
        </w:rPr>
      </w:pPr>
      <w:r w:rsidRPr="1F37036A" w:rsidR="1F37036A">
        <w:rPr>
          <w:rFonts w:eastAsia="" w:eastAsiaTheme="minorEastAsia"/>
          <w:lang w:eastAsia="fi-FI"/>
        </w:rPr>
        <w:t xml:space="preserve">arvioidaan ohjelman toimeenpanoon liittyviä merkittäviä haasteita ja mahdollisuuksia etenkin tulevien vuosien näkökulmasta: fokuksessa etenkin kolme ”kärkihanketta” (Kiertotalouden </w:t>
      </w:r>
      <w:proofErr w:type="spellStart"/>
      <w:r w:rsidRPr="1F37036A" w:rsidR="1F37036A">
        <w:rPr>
          <w:rFonts w:eastAsia="" w:eastAsiaTheme="minorEastAsia"/>
          <w:lang w:eastAsia="fi-FI"/>
        </w:rPr>
        <w:t>green</w:t>
      </w:r>
      <w:proofErr w:type="spellEnd"/>
      <w:r w:rsidRPr="1F37036A" w:rsidR="1F37036A">
        <w:rPr>
          <w:rFonts w:eastAsia="" w:eastAsiaTheme="minorEastAsia"/>
          <w:lang w:eastAsia="fi-FI"/>
        </w:rPr>
        <w:t xml:space="preserve"> </w:t>
      </w:r>
      <w:proofErr w:type="spellStart"/>
      <w:r w:rsidRPr="1F37036A" w:rsidR="1F37036A">
        <w:rPr>
          <w:rFonts w:eastAsia="" w:eastAsiaTheme="minorEastAsia"/>
          <w:lang w:eastAsia="fi-FI"/>
        </w:rPr>
        <w:t>deal</w:t>
      </w:r>
      <w:proofErr w:type="spellEnd"/>
      <w:r w:rsidRPr="1F37036A" w:rsidR="1F37036A">
        <w:rPr>
          <w:rFonts w:eastAsia="" w:eastAsiaTheme="minorEastAsia"/>
          <w:lang w:eastAsia="fi-FI"/>
        </w:rPr>
        <w:t xml:space="preserve">, Kiertotalous-Suomi, </w:t>
      </w:r>
      <w:proofErr w:type="spellStart"/>
      <w:r w:rsidRPr="1F37036A" w:rsidR="1F37036A">
        <w:rPr>
          <w:rFonts w:eastAsia="" w:eastAsiaTheme="minorEastAsia"/>
          <w:lang w:eastAsia="fi-FI"/>
        </w:rPr>
        <w:t>Circular</w:t>
      </w:r>
      <w:proofErr w:type="spellEnd"/>
      <w:r w:rsidRPr="1F37036A" w:rsidR="1F37036A">
        <w:rPr>
          <w:rFonts w:eastAsia="" w:eastAsiaTheme="minorEastAsia"/>
          <w:lang w:eastAsia="fi-FI"/>
        </w:rPr>
        <w:t xml:space="preserve"> design -ohjelma) sekä taloudellisen ohjauksen, sääntelyn ja viranomaisyhteistyön näkökulmat</w:t>
      </w:r>
      <w:r w:rsidRPr="1F37036A" w:rsidR="1F37036A">
        <w:rPr>
          <w:rFonts w:eastAsia="" w:eastAsiaTheme="minorEastAsia"/>
          <w:lang w:eastAsia="fi-FI"/>
        </w:rPr>
        <w:t>;</w:t>
      </w:r>
      <w:r w:rsidRPr="1F37036A" w:rsidR="1F37036A">
        <w:rPr>
          <w:rFonts w:eastAsia="" w:eastAsiaTheme="minorEastAsia"/>
          <w:lang w:eastAsia="fi-FI"/>
        </w:rPr>
        <w:t xml:space="preserve"> </w:t>
      </w:r>
    </w:p>
    <w:p w:rsidRPr="005056BD" w:rsidR="005056BD" w:rsidP="1F37036A" w:rsidRDefault="005056BD" w14:paraId="58B3E605" w14:textId="293EEF3F" w14:noSpellErr="1">
      <w:pPr>
        <w:pStyle w:val="Luettelokappale"/>
        <w:numPr>
          <w:ilvl w:val="0"/>
          <w:numId w:val="22"/>
        </w:numPr>
        <w:spacing w:after="0" w:line="240" w:lineRule="auto"/>
        <w:rPr>
          <w:rFonts w:eastAsia="Times New Roman"/>
          <w:lang w:eastAsia="fi-FI"/>
        </w:rPr>
      </w:pPr>
      <w:r w:rsidRPr="1F37036A" w:rsidR="1F37036A">
        <w:rPr>
          <w:rFonts w:eastAsia="" w:eastAsiaTheme="minorEastAsia"/>
          <w:lang w:eastAsia="fi-FI"/>
        </w:rPr>
        <w:t xml:space="preserve">tarkastellaan Suomen mahdollisuuksia saavuttaa ohjelmassa määritellyt määrälliset tavoitteet; </w:t>
      </w:r>
    </w:p>
    <w:p w:rsidRPr="005056BD" w:rsidR="005056BD" w:rsidP="1F37036A" w:rsidRDefault="005056BD" w14:paraId="06E80688" w14:textId="22C63729" w14:noSpellErr="1">
      <w:pPr>
        <w:pStyle w:val="Luettelokappale"/>
        <w:numPr>
          <w:ilvl w:val="0"/>
          <w:numId w:val="22"/>
        </w:numPr>
        <w:spacing w:after="0" w:line="240" w:lineRule="auto"/>
        <w:rPr>
          <w:rFonts w:eastAsia="Times New Roman"/>
          <w:lang w:eastAsia="fi-FI"/>
        </w:rPr>
      </w:pPr>
      <w:r w:rsidRPr="1F37036A" w:rsidR="1F37036A">
        <w:rPr>
          <w:rFonts w:eastAsia="" w:eastAsiaTheme="minorEastAsia"/>
          <w:lang w:eastAsia="fi-FI"/>
        </w:rPr>
        <w:t xml:space="preserve">vertaillaan Suomessa tehtävää strategista kiertotaloustyötä muiden edelläkävijämaiden työhön; </w:t>
      </w:r>
    </w:p>
    <w:p w:rsidRPr="005056BD" w:rsidR="005056BD" w:rsidP="1F37036A" w:rsidRDefault="005056BD" w14:paraId="10727909" w14:textId="42F3EC8A" w14:noSpellErr="1">
      <w:pPr>
        <w:pStyle w:val="Luettelokappale"/>
        <w:numPr>
          <w:ilvl w:val="0"/>
          <w:numId w:val="22"/>
        </w:numPr>
        <w:spacing w:after="0" w:line="240" w:lineRule="auto"/>
        <w:rPr>
          <w:rFonts w:eastAsia="Times New Roman"/>
          <w:lang w:eastAsia="fi-FI"/>
        </w:rPr>
      </w:pPr>
      <w:r w:rsidRPr="1F37036A" w:rsidR="1F37036A">
        <w:rPr>
          <w:rFonts w:eastAsia="" w:eastAsiaTheme="minorEastAsia"/>
          <w:lang w:eastAsia="fi-FI"/>
        </w:rPr>
        <w:t xml:space="preserve">annetaan suosituksia Kiertotalousohjelman toimenpiteiden ja suomalaisen kiertotalouspolitiikan kehittämiseksi. </w:t>
      </w:r>
    </w:p>
    <w:p w:rsidR="009E0CF3" w:rsidP="00910CB4" w:rsidRDefault="009E0CF3" w14:paraId="7D3D542F" w14:textId="5276BD67">
      <w:pPr>
        <w:spacing w:after="0" w:line="240" w:lineRule="auto"/>
        <w:ind w:left="360"/>
        <w:rPr>
          <w:rFonts w:eastAsiaTheme="minorEastAsia"/>
        </w:rPr>
      </w:pPr>
    </w:p>
    <w:p w:rsidRPr="00E2237B" w:rsidR="00553C1C" w:rsidP="1F37036A" w:rsidRDefault="00425FE7" w14:paraId="00BB7A11" w14:textId="4A005F51">
      <w:pPr>
        <w:spacing w:after="0" w:line="240" w:lineRule="auto"/>
        <w:ind w:left="357"/>
        <w:rPr>
          <w:rFonts w:eastAsia="" w:eastAsiaTheme="minorEastAsia"/>
        </w:rPr>
      </w:pPr>
      <w:r w:rsidRPr="1F37036A" w:rsidR="1F37036A">
        <w:rPr>
          <w:rFonts w:eastAsia="" w:eastAsiaTheme="minorEastAsia"/>
          <w:b w:val="1"/>
          <w:bCs w:val="1"/>
        </w:rPr>
        <w:t>Y</w:t>
      </w:r>
      <w:r w:rsidRPr="1F37036A" w:rsidR="1F37036A">
        <w:rPr>
          <w:rFonts w:eastAsia="" w:eastAsiaTheme="minorEastAsia"/>
          <w:b w:val="1"/>
          <w:bCs w:val="1"/>
        </w:rPr>
        <w:t>hteenveto keskustelusta</w:t>
      </w:r>
      <w:r w:rsidRPr="1F37036A" w:rsidR="1F37036A">
        <w:rPr>
          <w:rFonts w:eastAsia="" w:eastAsiaTheme="minorEastAsia"/>
          <w:b w:val="1"/>
          <w:bCs w:val="1"/>
        </w:rPr>
        <w:t>:</w:t>
      </w:r>
      <w:r w:rsidRPr="1F37036A" w:rsidR="1F37036A">
        <w:rPr>
          <w:rFonts w:eastAsia="" w:eastAsiaTheme="minorEastAsia"/>
        </w:rPr>
        <w:t xml:space="preserve"> </w:t>
      </w:r>
      <w:r w:rsidRPr="1F37036A" w:rsidR="1F37036A">
        <w:rPr>
          <w:rFonts w:eastAsia="" w:eastAsiaTheme="minorEastAsia"/>
        </w:rPr>
        <w:t>Todettiin</w:t>
      </w:r>
      <w:r w:rsidRPr="1F37036A" w:rsidR="1F37036A">
        <w:rPr>
          <w:rFonts w:eastAsia="" w:eastAsiaTheme="minorEastAsia"/>
        </w:rPr>
        <w:t xml:space="preserve"> indikaattoreista</w:t>
      </w:r>
      <w:r w:rsidRPr="1F37036A" w:rsidR="1F37036A">
        <w:rPr>
          <w:rFonts w:eastAsia="" w:eastAsiaTheme="minorEastAsia"/>
        </w:rPr>
        <w:t>, että Suomen Kiertotalousohjelmassa indikaattoriksi valikoitui RMC poliittisena kompromissina</w:t>
      </w:r>
      <w:r w:rsidRPr="1F37036A" w:rsidR="1F37036A">
        <w:rPr>
          <w:rFonts w:eastAsia="" w:eastAsiaTheme="minorEastAsia"/>
        </w:rPr>
        <w:t xml:space="preserve"> ja että perusteet ohjelman indikaattorien valinnalle tulisi esittää läpinäkyvästi</w:t>
      </w:r>
      <w:r w:rsidRPr="1F37036A" w:rsidR="1F37036A">
        <w:rPr>
          <w:rFonts w:eastAsia="" w:eastAsiaTheme="minorEastAsia"/>
        </w:rPr>
        <w:t xml:space="preserve">. Eurostat laskee kaikille maille DMC-lukuja, joka esimerkiksi Saksassa on keskeinen resurssitehokkuuden indikaattori. </w:t>
      </w:r>
      <w:r w:rsidRPr="1F37036A" w:rsidR="1F37036A">
        <w:rPr>
          <w:rFonts w:eastAsia="" w:eastAsiaTheme="minorEastAsia"/>
        </w:rPr>
        <w:t xml:space="preserve">Jatkossa olisi mielenkiintoista ymmärtää </w:t>
      </w:r>
      <w:r w:rsidRPr="1F37036A" w:rsidR="1F37036A">
        <w:rPr>
          <w:rFonts w:eastAsia="" w:eastAsiaTheme="minorEastAsia"/>
        </w:rPr>
        <w:t xml:space="preserve">paremmin, kuinka vakavasti muissa maissa seurataan kiertotalouden edistymistä isossa kuvassa. </w:t>
      </w:r>
      <w:r w:rsidRPr="1F37036A" w:rsidR="1F37036A">
        <w:rPr>
          <w:rFonts w:eastAsia="" w:eastAsiaTheme="minorEastAsia"/>
        </w:rPr>
        <w:t xml:space="preserve">Indikaattorien osalta olisi kiinnostava </w:t>
      </w:r>
      <w:r w:rsidRPr="1F37036A" w:rsidR="1F37036A">
        <w:rPr>
          <w:rFonts w:eastAsia="" w:eastAsiaTheme="minorEastAsia"/>
        </w:rPr>
        <w:t>ymmärtää myös vaikutusketjuja</w:t>
      </w:r>
      <w:r w:rsidRPr="1F37036A" w:rsidR="1F37036A">
        <w:rPr>
          <w:rFonts w:eastAsia="" w:eastAsiaTheme="minorEastAsia"/>
        </w:rPr>
        <w:t xml:space="preserve">: mitkä tekijät yhteiskunnassa vaikuttavat </w:t>
      </w:r>
      <w:proofErr w:type="spellStart"/>
      <w:r w:rsidRPr="1F37036A" w:rsidR="1F37036A">
        <w:rPr>
          <w:rFonts w:eastAsia="" w:eastAsiaTheme="minorEastAsia"/>
        </w:rPr>
        <w:t>DMC:hen</w:t>
      </w:r>
      <w:proofErr w:type="spellEnd"/>
      <w:r w:rsidRPr="1F37036A" w:rsidR="1F37036A">
        <w:rPr>
          <w:rFonts w:eastAsia="" w:eastAsiaTheme="minorEastAsia"/>
        </w:rPr>
        <w:t xml:space="preserve"> tai </w:t>
      </w:r>
      <w:proofErr w:type="spellStart"/>
      <w:r w:rsidRPr="1F37036A" w:rsidR="1F37036A">
        <w:rPr>
          <w:rFonts w:eastAsia="" w:eastAsiaTheme="minorEastAsia"/>
        </w:rPr>
        <w:t>RMC:hen</w:t>
      </w:r>
      <w:proofErr w:type="spellEnd"/>
      <w:r w:rsidRPr="1F37036A" w:rsidR="1F37036A">
        <w:rPr>
          <w:rFonts w:eastAsia="" w:eastAsiaTheme="minorEastAsia"/>
        </w:rPr>
        <w:t xml:space="preserve">, ja kohdistuuko näihin jotain muutoksia? </w:t>
      </w:r>
    </w:p>
    <w:p w:rsidR="00E2237B" w:rsidP="00553C1C" w:rsidRDefault="00E2237B" w14:paraId="661B6A28" w14:textId="33468537">
      <w:pPr>
        <w:spacing w:after="0" w:line="240" w:lineRule="auto"/>
        <w:rPr>
          <w:rFonts w:eastAsiaTheme="minorEastAsia"/>
        </w:rPr>
      </w:pPr>
    </w:p>
    <w:p w:rsidR="00E2237B" w:rsidP="1F37036A" w:rsidRDefault="00E2237B" w14:paraId="28E6217E" w14:textId="77777777" w14:noSpellErr="1">
      <w:pPr>
        <w:spacing w:after="0" w:line="240" w:lineRule="auto"/>
        <w:ind w:left="357"/>
        <w:rPr>
          <w:rFonts w:eastAsia="" w:eastAsiaTheme="minorEastAsia"/>
        </w:rPr>
      </w:pPr>
      <w:r w:rsidRPr="1F37036A" w:rsidR="1F37036A">
        <w:rPr>
          <w:rFonts w:eastAsia="" w:eastAsiaTheme="minorEastAsia"/>
        </w:rPr>
        <w:t xml:space="preserve">Nostettiin esiin regulaation keskeinen rooli ja tarve käydä lainsäädäntö läpi ”pykälä kerrallaan” </w:t>
      </w:r>
      <w:r w:rsidRPr="1F37036A" w:rsidR="1F37036A">
        <w:rPr>
          <w:rFonts w:eastAsia="" w:eastAsiaTheme="minorEastAsia"/>
        </w:rPr>
        <w:t>kiertotalouden mahdollistamisen näkökulmasta.</w:t>
      </w:r>
      <w:r w:rsidRPr="1F37036A" w:rsidR="1F37036A">
        <w:rPr>
          <w:rFonts w:eastAsia="" w:eastAsiaTheme="minorEastAsia"/>
        </w:rPr>
        <w:t xml:space="preserve"> Esimerkiksi o</w:t>
      </w:r>
      <w:r w:rsidRPr="1F37036A" w:rsidR="1F37036A">
        <w:rPr>
          <w:rFonts w:eastAsia="" w:eastAsiaTheme="minorEastAsia"/>
        </w:rPr>
        <w:t xml:space="preserve">hjelman valmistelun teollisuusryhmässä tunnistettiin 15-20 </w:t>
      </w:r>
      <w:r w:rsidRPr="1F37036A" w:rsidR="1F37036A">
        <w:rPr>
          <w:rFonts w:eastAsia="" w:eastAsiaTheme="minorEastAsia"/>
        </w:rPr>
        <w:t xml:space="preserve">estettä </w:t>
      </w:r>
      <w:r w:rsidRPr="1F37036A" w:rsidR="1F37036A">
        <w:rPr>
          <w:rFonts w:eastAsia="" w:eastAsiaTheme="minorEastAsia"/>
        </w:rPr>
        <w:t>kierrätysmateriaalien käytön e</w:t>
      </w:r>
      <w:r w:rsidRPr="1F37036A" w:rsidR="1F37036A">
        <w:rPr>
          <w:rFonts w:eastAsia="" w:eastAsiaTheme="minorEastAsia"/>
        </w:rPr>
        <w:t>distämiselle</w:t>
      </w:r>
      <w:r w:rsidRPr="1F37036A" w:rsidR="1F37036A">
        <w:rPr>
          <w:rFonts w:eastAsia="" w:eastAsiaTheme="minorEastAsia"/>
        </w:rPr>
        <w:t>.</w:t>
      </w:r>
      <w:r w:rsidRPr="1F37036A" w:rsidR="1F37036A">
        <w:rPr>
          <w:rFonts w:eastAsia="" w:eastAsiaTheme="minorEastAsia"/>
        </w:rPr>
        <w:t xml:space="preserve"> Muistutettiin myös, että uudelleenkäyttöä ja siihen liittyviä investointeja tulisi tarkastella kiertotalouden kokonaisuudessa. </w:t>
      </w:r>
    </w:p>
    <w:p w:rsidR="00E2237B" w:rsidP="00E2237B" w:rsidRDefault="00E2237B" w14:paraId="4B5DC905" w14:textId="77777777">
      <w:pPr>
        <w:spacing w:after="0" w:line="240" w:lineRule="auto"/>
        <w:ind w:left="357"/>
        <w:rPr>
          <w:rFonts w:eastAsiaTheme="minorEastAsia"/>
        </w:rPr>
      </w:pPr>
    </w:p>
    <w:p w:rsidR="00553C1C" w:rsidP="1F37036A" w:rsidRDefault="00553C1C" w14:paraId="2F98A5FA" w14:textId="3A8304E9">
      <w:pPr>
        <w:spacing w:after="0" w:line="240" w:lineRule="auto"/>
        <w:ind w:left="357"/>
        <w:rPr>
          <w:rFonts w:eastAsia="" w:eastAsiaTheme="minorEastAsia"/>
        </w:rPr>
      </w:pPr>
      <w:r w:rsidRPr="1F37036A" w:rsidR="1F37036A">
        <w:rPr>
          <w:rFonts w:eastAsia="" w:eastAsiaTheme="minorEastAsia"/>
        </w:rPr>
        <w:t>Huomautettiin</w:t>
      </w:r>
      <w:r w:rsidRPr="1F37036A" w:rsidR="1F37036A">
        <w:rPr>
          <w:rFonts w:eastAsia="" w:eastAsiaTheme="minorEastAsia"/>
        </w:rPr>
        <w:t>,</w:t>
      </w:r>
      <w:r w:rsidRPr="1F37036A" w:rsidR="1F37036A">
        <w:rPr>
          <w:rFonts w:eastAsia="" w:eastAsiaTheme="minorEastAsia"/>
        </w:rPr>
        <w:t xml:space="preserve"> että</w:t>
      </w:r>
      <w:r w:rsidRPr="1F37036A" w:rsidR="1F37036A">
        <w:rPr>
          <w:rFonts w:eastAsia="" w:eastAsiaTheme="minorEastAsia"/>
        </w:rPr>
        <w:t xml:space="preserve"> </w:t>
      </w:r>
      <w:r w:rsidRPr="1F37036A" w:rsidR="1F37036A">
        <w:rPr>
          <w:rFonts w:eastAsia="" w:eastAsiaTheme="minorEastAsia"/>
        </w:rPr>
        <w:t>sääntelyn osalta ohjelman toimenpidevalikoima ei ole kattava. A</w:t>
      </w:r>
      <w:r w:rsidRPr="1F37036A" w:rsidR="1F37036A">
        <w:rPr>
          <w:rFonts w:eastAsia="" w:eastAsiaTheme="minorEastAsia"/>
        </w:rPr>
        <w:t>rvioinnissa olis</w:t>
      </w:r>
      <w:r w:rsidRPr="1F37036A" w:rsidR="1F37036A">
        <w:rPr>
          <w:rFonts w:eastAsia="" w:eastAsiaTheme="minorEastAsia"/>
        </w:rPr>
        <w:t xml:space="preserve">i tärkeää </w:t>
      </w:r>
      <w:r w:rsidRPr="1F37036A" w:rsidR="1F37036A">
        <w:rPr>
          <w:rFonts w:eastAsia="" w:eastAsiaTheme="minorEastAsia"/>
        </w:rPr>
        <w:t>huomioida myös</w:t>
      </w:r>
      <w:r w:rsidRPr="1F37036A" w:rsidR="1F37036A">
        <w:rPr>
          <w:rFonts w:eastAsia="" w:eastAsiaTheme="minorEastAsia"/>
        </w:rPr>
        <w:t xml:space="preserve"> se</w:t>
      </w:r>
      <w:r w:rsidRPr="1F37036A" w:rsidR="1F37036A">
        <w:rPr>
          <w:rFonts w:eastAsia="" w:eastAsiaTheme="minorEastAsia"/>
        </w:rPr>
        <w:t xml:space="preserve">, missä määrin </w:t>
      </w:r>
      <w:proofErr w:type="spellStart"/>
      <w:r w:rsidRPr="1F37036A" w:rsidR="1F37036A">
        <w:rPr>
          <w:rFonts w:eastAsia="" w:eastAsiaTheme="minorEastAsia"/>
        </w:rPr>
        <w:t>ohjauskeinot</w:t>
      </w:r>
      <w:proofErr w:type="spellEnd"/>
      <w:r w:rsidRPr="1F37036A" w:rsidR="1F37036A">
        <w:rPr>
          <w:rFonts w:eastAsia="" w:eastAsiaTheme="minorEastAsia"/>
        </w:rPr>
        <w:t xml:space="preserve"> murtavat vanhaa ja ”poistavat huonoa” </w:t>
      </w:r>
      <w:r w:rsidRPr="1F37036A" w:rsidR="1F37036A">
        <w:rPr>
          <w:rFonts w:eastAsia="" w:eastAsiaTheme="minorEastAsia"/>
        </w:rPr>
        <w:t>sen lisäksi, että ”lisätään hyvää”.</w:t>
      </w:r>
      <w:r w:rsidRPr="1F37036A" w:rsidR="1F37036A">
        <w:rPr>
          <w:rFonts w:eastAsia="" w:eastAsiaTheme="minorEastAsia"/>
        </w:rPr>
        <w:t xml:space="preserve"> </w:t>
      </w:r>
      <w:r w:rsidRPr="1F37036A" w:rsidR="1F37036A">
        <w:rPr>
          <w:rFonts w:eastAsia="" w:eastAsiaTheme="minorEastAsia"/>
        </w:rPr>
        <w:t xml:space="preserve">Nyt ”huonoa vähentävät” </w:t>
      </w:r>
      <w:r w:rsidRPr="1F37036A" w:rsidR="1F37036A">
        <w:rPr>
          <w:rFonts w:eastAsia="" w:eastAsiaTheme="minorEastAsia"/>
        </w:rPr>
        <w:t xml:space="preserve">sääntely- ja </w:t>
      </w:r>
      <w:proofErr w:type="spellStart"/>
      <w:r w:rsidRPr="1F37036A" w:rsidR="1F37036A">
        <w:rPr>
          <w:rFonts w:eastAsia="" w:eastAsiaTheme="minorEastAsia"/>
        </w:rPr>
        <w:t>ohjauskeinot</w:t>
      </w:r>
      <w:proofErr w:type="spellEnd"/>
      <w:r w:rsidRPr="1F37036A" w:rsidR="1F37036A">
        <w:rPr>
          <w:rFonts w:eastAsia="" w:eastAsiaTheme="minorEastAsia"/>
        </w:rPr>
        <w:t xml:space="preserve"> ovat vähässä. </w:t>
      </w:r>
    </w:p>
    <w:p w:rsidR="00553C1C" w:rsidP="00E2237B" w:rsidRDefault="00553C1C" w14:paraId="4D20EF02" w14:textId="037E02C9">
      <w:pPr>
        <w:spacing w:after="0" w:line="240" w:lineRule="auto"/>
        <w:ind w:left="357"/>
        <w:rPr>
          <w:rFonts w:eastAsiaTheme="minorEastAsia"/>
        </w:rPr>
      </w:pPr>
    </w:p>
    <w:p w:rsidR="00553C1C" w:rsidP="1F37036A" w:rsidRDefault="00553C1C" w14:paraId="143D9172" w14:textId="46C870FD" w14:noSpellErr="1">
      <w:pPr>
        <w:spacing w:after="0" w:line="240" w:lineRule="auto"/>
        <w:ind w:left="357"/>
        <w:rPr>
          <w:rFonts w:eastAsia="" w:eastAsiaTheme="minorEastAsia"/>
        </w:rPr>
      </w:pPr>
      <w:r w:rsidRPr="1F37036A" w:rsidR="1F37036A">
        <w:rPr>
          <w:rFonts w:eastAsia="" w:eastAsiaTheme="minorEastAsia"/>
        </w:rPr>
        <w:t xml:space="preserve">Kiiteltiin 4Frontin ja KPMG:n tiimiä hyvästä esityksestä ja arviointityöstä tähän mennessä. Todettiin, että väliarviointiin liittyvät haastattelut jatkuvat ja että </w:t>
      </w:r>
      <w:r w:rsidRPr="1F37036A" w:rsidR="1F37036A">
        <w:rPr>
          <w:rFonts w:eastAsia="" w:eastAsiaTheme="minorEastAsia"/>
        </w:rPr>
        <w:t>väliarviointikyselyyn on mahdollista vastata vielä 2.12. asti</w:t>
      </w:r>
      <w:r w:rsidRPr="1F37036A" w:rsidR="1F37036A">
        <w:rPr>
          <w:rFonts w:eastAsia="" w:eastAsiaTheme="minorEastAsia"/>
        </w:rPr>
        <w:t xml:space="preserve">. Yhteistyöryhmän jäsenten toivotaan vastaavan kyselyyn.  </w:t>
      </w:r>
    </w:p>
    <w:p w:rsidR="00553C1C" w:rsidP="00E2237B" w:rsidRDefault="00553C1C" w14:paraId="1B321908" w14:textId="77777777">
      <w:pPr>
        <w:spacing w:after="0" w:line="240" w:lineRule="auto"/>
        <w:ind w:left="357"/>
        <w:rPr>
          <w:rFonts w:eastAsiaTheme="minorEastAsia"/>
        </w:rPr>
      </w:pPr>
    </w:p>
    <w:p w:rsidR="009966FD" w:rsidP="00910CB4" w:rsidRDefault="009966FD" w14:paraId="51E61EB7" w14:textId="77777777">
      <w:pPr>
        <w:pStyle w:val="Luettelokappale"/>
        <w:spacing w:after="0" w:line="240" w:lineRule="auto"/>
        <w:ind w:left="360"/>
        <w:rPr>
          <w:rFonts w:eastAsiaTheme="minorEastAsia"/>
          <w:b/>
        </w:rPr>
      </w:pPr>
    </w:p>
    <w:p w:rsidRPr="00B20B1B" w:rsidR="00977231" w:rsidP="1F37036A" w:rsidRDefault="00B20B1B" w14:paraId="390796F5" w14:textId="2261AECF">
      <w:pPr>
        <w:pStyle w:val="Luettelokappale"/>
        <w:numPr>
          <w:ilvl w:val="0"/>
          <w:numId w:val="14"/>
        </w:numPr>
        <w:spacing w:after="0" w:line="240" w:lineRule="auto"/>
        <w:ind w:left="360"/>
        <w:rPr>
          <w:rFonts w:eastAsia="Times New Roman"/>
        </w:rPr>
      </w:pPr>
      <w:proofErr w:type="spellStart"/>
      <w:r w:rsidRPr="1F37036A" w:rsidR="1F37036A">
        <w:rPr>
          <w:rFonts w:eastAsia="" w:eastAsiaTheme="minorEastAsia"/>
          <w:b w:val="1"/>
          <w:bCs w:val="1"/>
        </w:rPr>
        <w:t>WCEF:n</w:t>
      </w:r>
      <w:proofErr w:type="spellEnd"/>
      <w:r w:rsidRPr="1F37036A" w:rsidR="1F37036A">
        <w:rPr>
          <w:rFonts w:eastAsia="" w:eastAsiaTheme="minorEastAsia"/>
          <w:b w:val="1"/>
          <w:bCs w:val="1"/>
        </w:rPr>
        <w:t xml:space="preserve"> tulevaisuus </w:t>
      </w:r>
      <w:r w:rsidRPr="1F37036A" w:rsidR="1F37036A">
        <w:rPr>
          <w:rFonts w:eastAsia="" w:eastAsiaTheme="minorEastAsia"/>
        </w:rPr>
        <w:t>(</w:t>
      </w:r>
      <w:r w:rsidRPr="1F37036A" w:rsidR="1F37036A">
        <w:rPr>
          <w:rFonts w:eastAsia="" w:eastAsiaTheme="minorEastAsia"/>
        </w:rPr>
        <w:t>8</w:t>
      </w:r>
      <w:r w:rsidRPr="1F37036A" w:rsidR="1F37036A">
        <w:rPr>
          <w:rFonts w:eastAsia="" w:eastAsiaTheme="minorEastAsia"/>
        </w:rPr>
        <w:t>.</w:t>
      </w:r>
      <w:r w:rsidRPr="1F37036A" w:rsidR="1F37036A">
        <w:rPr>
          <w:rFonts w:eastAsia="" w:eastAsiaTheme="minorEastAsia"/>
        </w:rPr>
        <w:t>5</w:t>
      </w:r>
      <w:r w:rsidRPr="1F37036A" w:rsidR="1F37036A">
        <w:rPr>
          <w:rFonts w:eastAsia="" w:eastAsiaTheme="minorEastAsia"/>
        </w:rPr>
        <w:t>0</w:t>
      </w:r>
      <w:r w:rsidRPr="1F37036A" w:rsidR="1F37036A">
        <w:rPr>
          <w:rFonts w:eastAsia="" w:eastAsiaTheme="minorEastAsia"/>
        </w:rPr>
        <w:t>-9.</w:t>
      </w:r>
      <w:r w:rsidRPr="1F37036A" w:rsidR="1F37036A">
        <w:rPr>
          <w:rFonts w:eastAsia="" w:eastAsiaTheme="minorEastAsia"/>
        </w:rPr>
        <w:t>35</w:t>
      </w:r>
      <w:r w:rsidRPr="1F37036A" w:rsidR="1F37036A">
        <w:rPr>
          <w:rFonts w:eastAsia="" w:eastAsiaTheme="minorEastAsia"/>
        </w:rPr>
        <w:t>)</w:t>
      </w:r>
    </w:p>
    <w:p w:rsidR="0042404F" w:rsidP="1F37036A" w:rsidRDefault="00B20B1B" w14:paraId="69460910" w14:textId="76F6CD01">
      <w:pPr>
        <w:pStyle w:val="Luettelokappale"/>
        <w:spacing w:after="0" w:line="240" w:lineRule="auto"/>
        <w:ind w:left="360"/>
        <w:rPr>
          <w:rFonts w:eastAsia="" w:eastAsiaTheme="minorEastAsia"/>
        </w:rPr>
      </w:pPr>
      <w:r w:rsidRPr="1F37036A" w:rsidR="1F37036A">
        <w:rPr>
          <w:rFonts w:eastAsia="" w:eastAsiaTheme="minorEastAsia"/>
          <w:i w:val="1"/>
          <w:iCs w:val="1"/>
        </w:rPr>
        <w:t xml:space="preserve">Kari </w:t>
      </w:r>
      <w:proofErr w:type="spellStart"/>
      <w:r w:rsidRPr="1F37036A" w:rsidR="1F37036A">
        <w:rPr>
          <w:rFonts w:eastAsia="" w:eastAsiaTheme="minorEastAsia"/>
          <w:i w:val="1"/>
          <w:iCs w:val="1"/>
        </w:rPr>
        <w:t>Herlevi</w:t>
      </w:r>
      <w:proofErr w:type="spellEnd"/>
      <w:r w:rsidRPr="1F37036A" w:rsidR="1F37036A">
        <w:rPr>
          <w:rFonts w:eastAsia="" w:eastAsiaTheme="minorEastAsia"/>
        </w:rPr>
        <w:t xml:space="preserve">, </w:t>
      </w:r>
      <w:r w:rsidRPr="1F37036A" w:rsidR="1F37036A">
        <w:rPr>
          <w:rFonts w:eastAsia="" w:eastAsiaTheme="minorEastAsia"/>
          <w:i w:val="1"/>
          <w:iCs w:val="1"/>
        </w:rPr>
        <w:t>Timo Mäkelä</w:t>
      </w:r>
      <w:r w:rsidRPr="1F37036A" w:rsidR="1F37036A">
        <w:rPr>
          <w:rFonts w:eastAsia="" w:eastAsiaTheme="minorEastAsia"/>
        </w:rPr>
        <w:t xml:space="preserve"> </w:t>
      </w:r>
      <w:r w:rsidRPr="1F37036A" w:rsidR="1F37036A">
        <w:rPr>
          <w:rFonts w:eastAsia="" w:eastAsiaTheme="minorEastAsia"/>
          <w:i w:val="1"/>
          <w:iCs w:val="1"/>
        </w:rPr>
        <w:t>ja</w:t>
      </w:r>
      <w:r w:rsidRPr="1F37036A" w:rsidR="1F37036A">
        <w:rPr>
          <w:rFonts w:eastAsia="" w:eastAsiaTheme="minorEastAsia"/>
        </w:rPr>
        <w:t xml:space="preserve"> </w:t>
      </w:r>
      <w:r w:rsidRPr="1F37036A" w:rsidR="1F37036A">
        <w:rPr>
          <w:rFonts w:eastAsia="" w:eastAsiaTheme="minorEastAsia"/>
          <w:i w:val="1"/>
          <w:iCs w:val="1"/>
        </w:rPr>
        <w:t xml:space="preserve">Mika </w:t>
      </w:r>
      <w:proofErr w:type="spellStart"/>
      <w:r w:rsidRPr="1F37036A" w:rsidR="1F37036A">
        <w:rPr>
          <w:rFonts w:eastAsia="" w:eastAsiaTheme="minorEastAsia"/>
          <w:i w:val="1"/>
          <w:iCs w:val="1"/>
        </w:rPr>
        <w:t>Sulkinoja</w:t>
      </w:r>
      <w:proofErr w:type="spellEnd"/>
      <w:r w:rsidRPr="1F37036A" w:rsidR="1F37036A">
        <w:rPr>
          <w:rFonts w:eastAsia="" w:eastAsiaTheme="minorEastAsia"/>
        </w:rPr>
        <w:t xml:space="preserve"> </w:t>
      </w:r>
      <w:r w:rsidRPr="1F37036A" w:rsidR="1F37036A">
        <w:rPr>
          <w:rFonts w:eastAsia="" w:eastAsiaTheme="minorEastAsia"/>
        </w:rPr>
        <w:t>esittelivä</w:t>
      </w:r>
      <w:r w:rsidRPr="1F37036A" w:rsidR="1F37036A">
        <w:rPr>
          <w:rFonts w:eastAsia="" w:eastAsiaTheme="minorEastAsia"/>
        </w:rPr>
        <w:t xml:space="preserve">t World </w:t>
      </w:r>
      <w:proofErr w:type="spellStart"/>
      <w:r w:rsidRPr="1F37036A" w:rsidR="1F37036A">
        <w:rPr>
          <w:rFonts w:eastAsia="" w:eastAsiaTheme="minorEastAsia"/>
        </w:rPr>
        <w:t>Circular</w:t>
      </w:r>
      <w:proofErr w:type="spellEnd"/>
      <w:r w:rsidRPr="1F37036A" w:rsidR="1F37036A">
        <w:rPr>
          <w:rFonts w:eastAsia="" w:eastAsiaTheme="minorEastAsia"/>
        </w:rPr>
        <w:t xml:space="preserve"> </w:t>
      </w:r>
      <w:proofErr w:type="spellStart"/>
      <w:r w:rsidRPr="1F37036A" w:rsidR="1F37036A">
        <w:rPr>
          <w:rFonts w:eastAsia="" w:eastAsiaTheme="minorEastAsia"/>
        </w:rPr>
        <w:t>Economy</w:t>
      </w:r>
      <w:proofErr w:type="spellEnd"/>
      <w:r w:rsidRPr="1F37036A" w:rsidR="1F37036A">
        <w:rPr>
          <w:rFonts w:eastAsia="" w:eastAsiaTheme="minorEastAsia"/>
        </w:rPr>
        <w:t xml:space="preserve"> Forumin</w:t>
      </w:r>
      <w:r w:rsidRPr="1F37036A" w:rsidR="1F37036A">
        <w:rPr>
          <w:rFonts w:eastAsia="" w:eastAsiaTheme="minorEastAsia"/>
        </w:rPr>
        <w:t xml:space="preserve"> tulevia</w:t>
      </w:r>
      <w:r w:rsidRPr="1F37036A" w:rsidR="1F37036A">
        <w:rPr>
          <w:rFonts w:eastAsia="" w:eastAsiaTheme="minorEastAsia"/>
        </w:rPr>
        <w:t xml:space="preserve"> kokouksia sekä Sitran suunnitelmia </w:t>
      </w:r>
      <w:proofErr w:type="spellStart"/>
      <w:r w:rsidRPr="1F37036A" w:rsidR="1F37036A">
        <w:rPr>
          <w:rFonts w:eastAsia="" w:eastAsiaTheme="minorEastAsia"/>
        </w:rPr>
        <w:t>WCEF:n</w:t>
      </w:r>
      <w:proofErr w:type="spellEnd"/>
      <w:r w:rsidRPr="1F37036A" w:rsidR="1F37036A">
        <w:rPr>
          <w:rFonts w:eastAsia="" w:eastAsiaTheme="minorEastAsia"/>
        </w:rPr>
        <w:t xml:space="preserve"> jatkosta</w:t>
      </w:r>
      <w:r w:rsidRPr="1F37036A" w:rsidR="1F37036A">
        <w:rPr>
          <w:rFonts w:eastAsia="" w:eastAsiaTheme="minorEastAsia"/>
        </w:rPr>
        <w:t xml:space="preserve">. </w:t>
      </w:r>
      <w:hyperlink r:id="R9b170dff10b64956">
        <w:r w:rsidRPr="1F37036A" w:rsidR="1F37036A">
          <w:rPr>
            <w:rStyle w:val="Hyperlinkki"/>
            <w:rFonts w:eastAsia="" w:eastAsiaTheme="minorEastAsia"/>
          </w:rPr>
          <w:t>Esit</w:t>
        </w:r>
        <w:r w:rsidRPr="1F37036A" w:rsidR="1F37036A">
          <w:rPr>
            <w:rStyle w:val="Hyperlinkki"/>
            <w:rFonts w:eastAsia="" w:eastAsiaTheme="minorEastAsia"/>
          </w:rPr>
          <w:t>y</w:t>
        </w:r>
        <w:r w:rsidRPr="1F37036A" w:rsidR="1F37036A">
          <w:rPr>
            <w:rStyle w:val="Hyperlinkki"/>
            <w:rFonts w:eastAsia="" w:eastAsiaTheme="minorEastAsia"/>
          </w:rPr>
          <w:t>s</w:t>
        </w:r>
      </w:hyperlink>
      <w:r w:rsidRPr="1F37036A" w:rsidR="1F37036A">
        <w:rPr>
          <w:rFonts w:eastAsia="" w:eastAsiaTheme="minorEastAsia"/>
        </w:rPr>
        <w:t xml:space="preserve"> on Tiimerissä.</w:t>
      </w:r>
      <w:r w:rsidRPr="1F37036A" w:rsidR="1F37036A">
        <w:rPr>
          <w:rFonts w:eastAsia="" w:eastAsiaTheme="minorEastAsia"/>
        </w:rPr>
        <w:t xml:space="preserve"> </w:t>
      </w:r>
    </w:p>
    <w:p w:rsidR="0042404F" w:rsidP="00910CB4" w:rsidRDefault="0042404F" w14:paraId="4BD0511C" w14:textId="77777777">
      <w:pPr>
        <w:pStyle w:val="Luettelokappale"/>
        <w:spacing w:after="0" w:line="240" w:lineRule="auto"/>
        <w:ind w:left="360"/>
        <w:rPr>
          <w:rFonts w:eastAsiaTheme="minorEastAsia"/>
        </w:rPr>
      </w:pPr>
    </w:p>
    <w:p w:rsidR="00977231" w:rsidP="1F37036A" w:rsidRDefault="59B5A933" w14:paraId="4BAA1255" w14:textId="10ADCB9F" w14:noSpellErr="1">
      <w:pPr>
        <w:pStyle w:val="Luettelokappale"/>
        <w:spacing w:after="0" w:line="240" w:lineRule="auto"/>
        <w:ind w:left="360"/>
        <w:rPr>
          <w:rFonts w:eastAsia="" w:eastAsiaTheme="minorEastAsia"/>
        </w:rPr>
      </w:pPr>
      <w:r w:rsidRPr="1F37036A" w:rsidR="1F37036A">
        <w:rPr>
          <w:rFonts w:eastAsia="" w:eastAsiaTheme="minorEastAsia"/>
        </w:rPr>
        <w:t xml:space="preserve">Teemasta lisää </w:t>
      </w:r>
      <w:hyperlink r:id="R8e20149bff8b40d1">
        <w:r w:rsidRPr="1F37036A" w:rsidR="1F37036A">
          <w:rPr>
            <w:rStyle w:val="Hyperlinkki"/>
            <w:rFonts w:eastAsia="" w:eastAsiaTheme="minorEastAsia"/>
          </w:rPr>
          <w:t>https://www.sitra.fi/en/projects/wcef/#events</w:t>
        </w:r>
      </w:hyperlink>
      <w:r w:rsidRPr="1F37036A" w:rsidR="1F37036A">
        <w:rPr>
          <w:rFonts w:eastAsia="" w:eastAsiaTheme="minorEastAsia"/>
        </w:rPr>
        <w:t xml:space="preserve"> (linkki).</w:t>
      </w:r>
    </w:p>
    <w:p w:rsidR="0027320D" w:rsidP="00910CB4" w:rsidRDefault="0027320D" w14:paraId="76695359" w14:textId="41AF6D33">
      <w:pPr>
        <w:pStyle w:val="Luettelokappale"/>
        <w:spacing w:after="0" w:line="240" w:lineRule="auto"/>
        <w:ind w:left="360"/>
        <w:rPr>
          <w:rFonts w:eastAsiaTheme="minorEastAsia"/>
        </w:rPr>
      </w:pPr>
    </w:p>
    <w:p w:rsidRPr="00B82BEB" w:rsidR="00B82BEB" w:rsidP="1F37036A" w:rsidRDefault="002317D9" w14:paraId="35DEA30C" w14:textId="626C9013">
      <w:pPr>
        <w:spacing w:after="0" w:line="240" w:lineRule="auto"/>
        <w:ind w:left="360"/>
        <w:rPr>
          <w:rFonts w:eastAsia="" w:eastAsiaTheme="minorEastAsia"/>
        </w:rPr>
      </w:pPr>
      <w:r w:rsidRPr="1F37036A" w:rsidR="1F37036A">
        <w:rPr>
          <w:rFonts w:eastAsia="" w:eastAsiaTheme="minorEastAsia"/>
        </w:rPr>
        <w:t>E</w:t>
      </w:r>
      <w:r w:rsidRPr="1F37036A" w:rsidR="1F37036A">
        <w:rPr>
          <w:rFonts w:eastAsia="" w:eastAsiaTheme="minorEastAsia"/>
        </w:rPr>
        <w:t xml:space="preserve">sittelijät totesivat, että </w:t>
      </w:r>
      <w:proofErr w:type="spellStart"/>
      <w:r w:rsidRPr="1F37036A" w:rsidR="1F37036A">
        <w:rPr>
          <w:rFonts w:eastAsia="" w:eastAsiaTheme="minorEastAsia"/>
        </w:rPr>
        <w:t>WCEF:lle</w:t>
      </w:r>
      <w:proofErr w:type="spellEnd"/>
      <w:r w:rsidRPr="1F37036A" w:rsidR="1F37036A">
        <w:rPr>
          <w:rFonts w:eastAsia="" w:eastAsiaTheme="minorEastAsia"/>
        </w:rPr>
        <w:t xml:space="preserve"> on paljon kiinnostusta ja ”ottajia” ulkomailla. </w:t>
      </w:r>
      <w:r w:rsidRPr="1F37036A" w:rsidR="1F37036A">
        <w:rPr>
          <w:rFonts w:eastAsia="" w:eastAsiaTheme="minorEastAsia"/>
        </w:rPr>
        <w:t>Kiertotalous on edelleen nouseva trendi maailmalla</w:t>
      </w:r>
      <w:r w:rsidRPr="1F37036A" w:rsidR="1F37036A">
        <w:rPr>
          <w:rFonts w:eastAsia="" w:eastAsiaTheme="minorEastAsia"/>
        </w:rPr>
        <w:t xml:space="preserve"> ja se tuo positiivisen agendan tuotannon ja kulutuksen kestävyyshaasteiden ratkaisemiseen</w:t>
      </w:r>
      <w:r w:rsidRPr="1F37036A" w:rsidR="1F37036A">
        <w:rPr>
          <w:rFonts w:eastAsia="" w:eastAsiaTheme="minorEastAsia"/>
        </w:rPr>
        <w:t>.</w:t>
      </w:r>
      <w:r w:rsidRPr="1F37036A" w:rsidR="1F37036A">
        <w:rPr>
          <w:rFonts w:eastAsia="" w:eastAsiaTheme="minorEastAsia"/>
        </w:rPr>
        <w:t xml:space="preserve"> Parhaimmillaan foorumi voisi toimia Suomelle työkaluna kansainvälisen toimijuuden vahvistamisessa. Seuraavaksi olisi erittäin </w:t>
      </w:r>
      <w:r w:rsidRPr="1F37036A" w:rsidR="1F37036A">
        <w:rPr>
          <w:rFonts w:eastAsia="" w:eastAsiaTheme="minorEastAsia"/>
        </w:rPr>
        <w:t xml:space="preserve">tärkeää, että Suomen ministerit ja hallinto päättäisivät </w:t>
      </w:r>
      <w:proofErr w:type="spellStart"/>
      <w:r w:rsidRPr="1F37036A" w:rsidR="1F37036A">
        <w:rPr>
          <w:rFonts w:eastAsia="" w:eastAsiaTheme="minorEastAsia"/>
        </w:rPr>
        <w:t>WCEF:n</w:t>
      </w:r>
      <w:proofErr w:type="spellEnd"/>
      <w:r w:rsidRPr="1F37036A" w:rsidR="1F37036A">
        <w:rPr>
          <w:rFonts w:eastAsia="" w:eastAsiaTheme="minorEastAsia"/>
        </w:rPr>
        <w:t xml:space="preserve"> </w:t>
      </w:r>
      <w:r w:rsidRPr="1F37036A" w:rsidR="1F37036A">
        <w:rPr>
          <w:rFonts w:eastAsia="" w:eastAsiaTheme="minorEastAsia"/>
        </w:rPr>
        <w:t xml:space="preserve">jatkosta ja siitä, miten näkyvästi Suomi </w:t>
      </w:r>
      <w:r w:rsidRPr="1F37036A" w:rsidR="1F37036A">
        <w:rPr>
          <w:rFonts w:eastAsia="" w:eastAsiaTheme="minorEastAsia"/>
        </w:rPr>
        <w:t>on</w:t>
      </w:r>
      <w:r w:rsidRPr="1F37036A" w:rsidR="1F37036A">
        <w:rPr>
          <w:rFonts w:eastAsia="" w:eastAsiaTheme="minorEastAsia"/>
        </w:rPr>
        <w:t xml:space="preserve"> jatkossa mukana</w:t>
      </w:r>
      <w:r w:rsidRPr="1F37036A" w:rsidR="1F37036A">
        <w:rPr>
          <w:rFonts w:eastAsia="" w:eastAsiaTheme="minorEastAsia"/>
        </w:rPr>
        <w:t xml:space="preserve"> </w:t>
      </w:r>
      <w:r w:rsidRPr="1F37036A" w:rsidR="1F37036A">
        <w:rPr>
          <w:rFonts w:eastAsia="" w:eastAsiaTheme="minorEastAsia"/>
        </w:rPr>
        <w:t xml:space="preserve">foorumin omistajuudessa </w:t>
      </w:r>
      <w:r w:rsidRPr="1F37036A" w:rsidR="1F37036A">
        <w:rPr>
          <w:rFonts w:eastAsia="" w:eastAsiaTheme="minorEastAsia"/>
        </w:rPr>
        <w:t xml:space="preserve">myös rahoituksen osalta, sillä vuoden </w:t>
      </w:r>
      <w:r w:rsidRPr="1F37036A" w:rsidR="1F37036A">
        <w:rPr>
          <w:rFonts w:eastAsia="" w:eastAsiaTheme="minorEastAsia"/>
        </w:rPr>
        <w:t>2024 jälkeen Sitra yksin ei pysty jatkamaan</w:t>
      </w:r>
      <w:r w:rsidRPr="1F37036A" w:rsidR="1F37036A">
        <w:rPr>
          <w:rFonts w:eastAsia="" w:eastAsiaTheme="minorEastAsia"/>
        </w:rPr>
        <w:t xml:space="preserve"> foorumin toteutusta</w:t>
      </w:r>
      <w:r w:rsidRPr="1F37036A" w:rsidR="1F37036A">
        <w:rPr>
          <w:rFonts w:eastAsia="" w:eastAsiaTheme="minorEastAsia"/>
        </w:rPr>
        <w:t>.</w:t>
      </w:r>
      <w:r w:rsidRPr="1F37036A" w:rsidR="1F37036A">
        <w:rPr>
          <w:rFonts w:eastAsia="" w:eastAsiaTheme="minorEastAsia"/>
        </w:rPr>
        <w:t xml:space="preserve"> </w:t>
      </w:r>
      <w:r w:rsidRPr="1F37036A" w:rsidR="1F37036A">
        <w:rPr>
          <w:rFonts w:eastAsia="" w:eastAsiaTheme="minorEastAsia"/>
        </w:rPr>
        <w:t>Myös k</w:t>
      </w:r>
      <w:r w:rsidRPr="1F37036A" w:rsidR="1F37036A">
        <w:rPr>
          <w:rFonts w:eastAsia="" w:eastAsiaTheme="minorEastAsia"/>
        </w:rPr>
        <w:t xml:space="preserve">ansainvälisiäkin kumppaneita tarvitaan jatkossa mukaan ja lupaavia keskusteluja on jo </w:t>
      </w:r>
      <w:r w:rsidRPr="1F37036A" w:rsidR="1F37036A">
        <w:rPr>
          <w:rFonts w:eastAsia="" w:eastAsiaTheme="minorEastAsia"/>
        </w:rPr>
        <w:t>käynnissä</w:t>
      </w:r>
      <w:r w:rsidRPr="1F37036A" w:rsidR="1F37036A">
        <w:rPr>
          <w:rFonts w:eastAsia="" w:eastAsiaTheme="minorEastAsia"/>
        </w:rPr>
        <w:t xml:space="preserve"> mm. </w:t>
      </w:r>
      <w:r w:rsidRPr="1F37036A" w:rsidR="1F37036A">
        <w:rPr>
          <w:rFonts w:eastAsia="" w:eastAsiaTheme="minorEastAsia"/>
        </w:rPr>
        <w:t xml:space="preserve">Brysselin, </w:t>
      </w:r>
      <w:proofErr w:type="spellStart"/>
      <w:r w:rsidRPr="1F37036A" w:rsidR="1F37036A">
        <w:rPr>
          <w:rFonts w:eastAsia="" w:eastAsiaTheme="minorEastAsia"/>
        </w:rPr>
        <w:t>CINEAn</w:t>
      </w:r>
      <w:proofErr w:type="spellEnd"/>
      <w:r w:rsidRPr="1F37036A" w:rsidR="1F37036A">
        <w:rPr>
          <w:rFonts w:eastAsia="" w:eastAsiaTheme="minorEastAsia"/>
        </w:rPr>
        <w:t>, Maailmapan</w:t>
      </w:r>
      <w:r w:rsidRPr="1F37036A" w:rsidR="1F37036A">
        <w:rPr>
          <w:rFonts w:eastAsia="" w:eastAsiaTheme="minorEastAsia"/>
        </w:rPr>
        <w:t xml:space="preserve">kin, </w:t>
      </w:r>
      <w:proofErr w:type="spellStart"/>
      <w:r w:rsidRPr="1F37036A" w:rsidR="1F37036A">
        <w:rPr>
          <w:rFonts w:eastAsia="" w:eastAsiaTheme="minorEastAsia"/>
        </w:rPr>
        <w:t>EIB:n</w:t>
      </w:r>
      <w:proofErr w:type="spellEnd"/>
      <w:r w:rsidRPr="1F37036A" w:rsidR="1F37036A">
        <w:rPr>
          <w:rFonts w:eastAsia="" w:eastAsiaTheme="minorEastAsia"/>
        </w:rPr>
        <w:t xml:space="preserve">, </w:t>
      </w:r>
      <w:r w:rsidRPr="1F37036A" w:rsidR="1F37036A">
        <w:rPr>
          <w:rFonts w:eastAsia="" w:eastAsiaTheme="minorEastAsia"/>
        </w:rPr>
        <w:t>Nord</w:t>
      </w:r>
      <w:r w:rsidRPr="1F37036A" w:rsidR="1F37036A">
        <w:rPr>
          <w:rFonts w:eastAsia="" w:eastAsiaTheme="minorEastAsia"/>
        </w:rPr>
        <w:t xml:space="preserve">ic </w:t>
      </w:r>
      <w:proofErr w:type="spellStart"/>
      <w:r w:rsidRPr="1F37036A" w:rsidR="1F37036A">
        <w:rPr>
          <w:rFonts w:eastAsia="" w:eastAsiaTheme="minorEastAsia"/>
        </w:rPr>
        <w:t>Innovatioinin</w:t>
      </w:r>
      <w:proofErr w:type="spellEnd"/>
      <w:r w:rsidRPr="1F37036A" w:rsidR="1F37036A">
        <w:rPr>
          <w:rFonts w:eastAsia="" w:eastAsiaTheme="minorEastAsia"/>
        </w:rPr>
        <w:t xml:space="preserve"> ja </w:t>
      </w:r>
      <w:proofErr w:type="spellStart"/>
      <w:r w:rsidRPr="1F37036A" w:rsidR="1F37036A">
        <w:rPr>
          <w:rFonts w:eastAsia="" w:eastAsiaTheme="minorEastAsia"/>
        </w:rPr>
        <w:t>EEA:n</w:t>
      </w:r>
      <w:proofErr w:type="spellEnd"/>
      <w:r w:rsidRPr="1F37036A" w:rsidR="1F37036A">
        <w:rPr>
          <w:rFonts w:eastAsia="" w:eastAsiaTheme="minorEastAsia"/>
        </w:rPr>
        <w:t xml:space="preserve"> kanssa. Esimerkiksi Maailmanpankki on rakentamassa </w:t>
      </w:r>
      <w:r w:rsidRPr="1F37036A" w:rsidR="1F37036A">
        <w:rPr>
          <w:rFonts w:eastAsia="" w:eastAsiaTheme="minorEastAsia"/>
        </w:rPr>
        <w:t>kiertotaloud</w:t>
      </w:r>
      <w:r w:rsidRPr="1F37036A" w:rsidR="1F37036A">
        <w:rPr>
          <w:rFonts w:eastAsia="" w:eastAsiaTheme="minorEastAsia"/>
        </w:rPr>
        <w:t xml:space="preserve">elle 50 miljoonan euron ohjelmaa, jonka osaksi WCEF halutaan. </w:t>
      </w:r>
      <w:r w:rsidRPr="1F37036A" w:rsidR="1F37036A">
        <w:rPr>
          <w:rFonts w:eastAsia="" w:eastAsiaTheme="minorEastAsia"/>
        </w:rPr>
        <w:t xml:space="preserve">Myös EU:n komissiossa </w:t>
      </w:r>
      <w:r w:rsidRPr="1F37036A" w:rsidR="1F37036A">
        <w:rPr>
          <w:rFonts w:eastAsia="" w:eastAsiaTheme="minorEastAsia"/>
        </w:rPr>
        <w:t>WCEF nähdään tukevana toimintana</w:t>
      </w:r>
      <w:r w:rsidRPr="1F37036A" w:rsidR="1F37036A">
        <w:rPr>
          <w:rFonts w:eastAsia="" w:eastAsiaTheme="minorEastAsia"/>
        </w:rPr>
        <w:t xml:space="preserve"> EU:n kiertotaloustyölle </w:t>
      </w:r>
      <w:proofErr w:type="spellStart"/>
      <w:r w:rsidRPr="1F37036A" w:rsidR="1F37036A">
        <w:rPr>
          <w:rFonts w:eastAsia="" w:eastAsiaTheme="minorEastAsia"/>
        </w:rPr>
        <w:t>unioinin</w:t>
      </w:r>
      <w:proofErr w:type="spellEnd"/>
      <w:r w:rsidRPr="1F37036A" w:rsidR="1F37036A">
        <w:rPr>
          <w:rFonts w:eastAsia="" w:eastAsiaTheme="minorEastAsia"/>
        </w:rPr>
        <w:t xml:space="preserve"> sisäisesti ja laajemmin kansainvälisesti</w:t>
      </w:r>
      <w:r w:rsidRPr="1F37036A" w:rsidR="1F37036A">
        <w:rPr>
          <w:rFonts w:eastAsia="" w:eastAsiaTheme="minorEastAsia"/>
        </w:rPr>
        <w:t xml:space="preserve">. </w:t>
      </w:r>
    </w:p>
    <w:p w:rsidRPr="0027320D" w:rsidR="00D63F88" w:rsidP="0027320D" w:rsidRDefault="00D63F88" w14:paraId="1E48DDF6" w14:textId="0FA6F778">
      <w:pPr>
        <w:spacing w:after="0" w:line="240" w:lineRule="auto"/>
        <w:rPr>
          <w:rFonts w:eastAsiaTheme="minorEastAsia"/>
        </w:rPr>
      </w:pPr>
    </w:p>
    <w:p w:rsidR="00D63F88" w:rsidP="1F37036A" w:rsidRDefault="00425FE7" w14:paraId="0BD767F3" w14:textId="3C940410">
      <w:pPr>
        <w:spacing w:after="0" w:line="240" w:lineRule="auto"/>
        <w:ind w:left="360"/>
        <w:rPr>
          <w:rFonts w:eastAsia="" w:eastAsiaTheme="minorEastAsia"/>
        </w:rPr>
      </w:pPr>
      <w:r w:rsidRPr="1F37036A" w:rsidR="1F37036A">
        <w:rPr>
          <w:rFonts w:eastAsia="" w:eastAsiaTheme="minorEastAsia"/>
          <w:b w:val="1"/>
          <w:bCs w:val="1"/>
        </w:rPr>
        <w:t>Y</w:t>
      </w:r>
      <w:r w:rsidRPr="1F37036A" w:rsidR="1F37036A">
        <w:rPr>
          <w:rFonts w:eastAsia="" w:eastAsiaTheme="minorEastAsia"/>
          <w:b w:val="1"/>
          <w:bCs w:val="1"/>
        </w:rPr>
        <w:t xml:space="preserve">hteenveto keskustelusta </w:t>
      </w:r>
      <w:r w:rsidRPr="1F37036A" w:rsidR="1F37036A">
        <w:rPr>
          <w:rFonts w:eastAsia="" w:eastAsiaTheme="minorEastAsia"/>
          <w:b w:val="1"/>
          <w:bCs w:val="1"/>
        </w:rPr>
        <w:t>”</w:t>
      </w:r>
      <w:proofErr w:type="spellStart"/>
      <w:r w:rsidRPr="1F37036A" w:rsidR="1F37036A">
        <w:rPr>
          <w:rFonts w:eastAsia="" w:eastAsiaTheme="minorEastAsia"/>
          <w:b w:val="1"/>
          <w:bCs w:val="1"/>
        </w:rPr>
        <w:t>WCEF:n</w:t>
      </w:r>
      <w:proofErr w:type="spellEnd"/>
      <w:r w:rsidRPr="1F37036A" w:rsidR="1F37036A">
        <w:rPr>
          <w:rFonts w:eastAsia="" w:eastAsiaTheme="minorEastAsia"/>
          <w:b w:val="1"/>
          <w:bCs w:val="1"/>
        </w:rPr>
        <w:t xml:space="preserve"> tulevaisuu</w:t>
      </w:r>
      <w:r w:rsidRPr="1F37036A" w:rsidR="1F37036A">
        <w:rPr>
          <w:rFonts w:eastAsia="" w:eastAsiaTheme="minorEastAsia"/>
          <w:b w:val="1"/>
          <w:bCs w:val="1"/>
        </w:rPr>
        <w:t>s ja Suomen rooli</w:t>
      </w:r>
      <w:r w:rsidRPr="1F37036A" w:rsidR="1F37036A">
        <w:rPr>
          <w:rFonts w:eastAsia="" w:eastAsiaTheme="minorEastAsia"/>
          <w:b w:val="1"/>
          <w:bCs w:val="1"/>
        </w:rPr>
        <w:t>”</w:t>
      </w:r>
      <w:r w:rsidRPr="1F37036A" w:rsidR="1F37036A">
        <w:rPr>
          <w:rFonts w:eastAsia="" w:eastAsiaTheme="minorEastAsia"/>
          <w:b w:val="1"/>
          <w:bCs w:val="1"/>
        </w:rPr>
        <w:t>:</w:t>
      </w:r>
      <w:r w:rsidRPr="1F37036A" w:rsidR="1F37036A">
        <w:rPr>
          <w:rFonts w:eastAsia="" w:eastAsiaTheme="minorEastAsia"/>
          <w:b w:val="1"/>
          <w:bCs w:val="1"/>
        </w:rPr>
        <w:t xml:space="preserve"> </w:t>
      </w:r>
      <w:r w:rsidRPr="1F37036A" w:rsidR="1F37036A">
        <w:rPr>
          <w:rFonts w:eastAsia="" w:eastAsiaTheme="minorEastAsia"/>
        </w:rPr>
        <w:t xml:space="preserve">Todettiin, </w:t>
      </w:r>
      <w:r w:rsidRPr="1F37036A" w:rsidR="1F37036A">
        <w:rPr>
          <w:rFonts w:eastAsia="" w:eastAsiaTheme="minorEastAsia"/>
        </w:rPr>
        <w:t xml:space="preserve">että </w:t>
      </w:r>
      <w:r w:rsidRPr="1F37036A" w:rsidR="1F37036A">
        <w:rPr>
          <w:rFonts w:eastAsia="" w:eastAsiaTheme="minorEastAsia"/>
        </w:rPr>
        <w:t>Sitra</w:t>
      </w:r>
      <w:r w:rsidRPr="1F37036A" w:rsidR="1F37036A">
        <w:rPr>
          <w:rFonts w:eastAsia="" w:eastAsiaTheme="minorEastAsia"/>
        </w:rPr>
        <w:t xml:space="preserve"> on</w:t>
      </w:r>
      <w:r w:rsidRPr="1F37036A" w:rsidR="1F37036A">
        <w:rPr>
          <w:rFonts w:eastAsia="" w:eastAsiaTheme="minorEastAsia"/>
        </w:rPr>
        <w:t xml:space="preserve"> luonut Suomelle merkittävää i</w:t>
      </w:r>
      <w:r w:rsidRPr="1F37036A" w:rsidR="1F37036A">
        <w:rPr>
          <w:rFonts w:eastAsia="" w:eastAsiaTheme="minorEastAsia"/>
        </w:rPr>
        <w:t xml:space="preserve">magoa ja positiivista brändiä. Samalla </w:t>
      </w:r>
      <w:r w:rsidRPr="1F37036A" w:rsidR="1F37036A">
        <w:rPr>
          <w:rFonts w:eastAsia="" w:eastAsiaTheme="minorEastAsia"/>
        </w:rPr>
        <w:t>fo</w:t>
      </w:r>
      <w:r w:rsidRPr="1F37036A" w:rsidR="1F37036A">
        <w:rPr>
          <w:rFonts w:eastAsia="" w:eastAsiaTheme="minorEastAsia"/>
        </w:rPr>
        <w:t>orumi</w:t>
      </w:r>
      <w:r w:rsidRPr="1F37036A" w:rsidR="1F37036A">
        <w:rPr>
          <w:rFonts w:eastAsia="" w:eastAsiaTheme="minorEastAsia"/>
        </w:rPr>
        <w:t xml:space="preserve"> toisaalta</w:t>
      </w:r>
      <w:r w:rsidRPr="1F37036A" w:rsidR="1F37036A">
        <w:rPr>
          <w:rFonts w:eastAsia="" w:eastAsiaTheme="minorEastAsia"/>
        </w:rPr>
        <w:t xml:space="preserve"> tuo painetta näyttää </w:t>
      </w:r>
      <w:r w:rsidRPr="1F37036A" w:rsidR="1F37036A">
        <w:rPr>
          <w:rFonts w:eastAsia="" w:eastAsiaTheme="minorEastAsia"/>
        </w:rPr>
        <w:t>”</w:t>
      </w:r>
      <w:r w:rsidRPr="1F37036A" w:rsidR="1F37036A">
        <w:rPr>
          <w:rFonts w:eastAsia="" w:eastAsiaTheme="minorEastAsia"/>
        </w:rPr>
        <w:t>Suomen toimivan</w:t>
      </w:r>
      <w:r w:rsidRPr="1F37036A" w:rsidR="1F37036A">
        <w:rPr>
          <w:rFonts w:eastAsia="" w:eastAsiaTheme="minorEastAsia"/>
        </w:rPr>
        <w:t>, kuten saarnaa”. Haluttu muutos kohti kiertotaloutta tulisi saada näkyväksi indikaattorien kautta</w:t>
      </w:r>
      <w:r w:rsidRPr="1F37036A" w:rsidR="1F37036A">
        <w:rPr>
          <w:rFonts w:eastAsia="" w:eastAsiaTheme="minorEastAsia"/>
        </w:rPr>
        <w:t xml:space="preserve"> ja </w:t>
      </w:r>
      <w:proofErr w:type="spellStart"/>
      <w:r w:rsidRPr="1F37036A" w:rsidR="1F37036A">
        <w:rPr>
          <w:rFonts w:eastAsia="" w:eastAsiaTheme="minorEastAsia"/>
        </w:rPr>
        <w:t>edelläkävijyys</w:t>
      </w:r>
      <w:proofErr w:type="spellEnd"/>
      <w:r w:rsidRPr="1F37036A" w:rsidR="1F37036A">
        <w:rPr>
          <w:rFonts w:eastAsia="" w:eastAsiaTheme="minorEastAsia"/>
        </w:rPr>
        <w:t xml:space="preserve"> olisi </w:t>
      </w:r>
      <w:r w:rsidRPr="1F37036A" w:rsidR="1F37036A">
        <w:rPr>
          <w:rFonts w:eastAsia="" w:eastAsiaTheme="minorEastAsia"/>
        </w:rPr>
        <w:t>pystyttävä jatkossa osoittamaan entistä vahvemmin myös k</w:t>
      </w:r>
      <w:r w:rsidRPr="1F37036A" w:rsidR="1F37036A">
        <w:rPr>
          <w:rFonts w:eastAsia="" w:eastAsiaTheme="minorEastAsia"/>
        </w:rPr>
        <w:t>onkreettisilla osa-alueilla</w:t>
      </w:r>
      <w:r w:rsidRPr="1F37036A" w:rsidR="1F37036A">
        <w:rPr>
          <w:rFonts w:eastAsia="" w:eastAsiaTheme="minorEastAsia"/>
        </w:rPr>
        <w:t>.</w:t>
      </w:r>
      <w:r w:rsidRPr="1F37036A" w:rsidR="1F37036A">
        <w:rPr>
          <w:rFonts w:eastAsia="" w:eastAsiaTheme="minorEastAsia"/>
        </w:rPr>
        <w:t xml:space="preserve"> Tekstiiliteollisuuden kiertotalous on positiivinen esimerkki. </w:t>
      </w:r>
      <w:r w:rsidRPr="1F37036A" w:rsidR="1F37036A">
        <w:rPr>
          <w:rFonts w:eastAsia="" w:eastAsiaTheme="minorEastAsia"/>
        </w:rPr>
        <w:t xml:space="preserve">Saisiko </w:t>
      </w:r>
      <w:r w:rsidRPr="1F37036A" w:rsidR="1F37036A">
        <w:rPr>
          <w:rFonts w:eastAsia="" w:eastAsiaTheme="minorEastAsia"/>
        </w:rPr>
        <w:t xml:space="preserve">teeman/foorumin </w:t>
      </w:r>
      <w:r w:rsidRPr="1F37036A" w:rsidR="1F37036A">
        <w:rPr>
          <w:rFonts w:eastAsia="" w:eastAsiaTheme="minorEastAsia"/>
        </w:rPr>
        <w:t>ympärille (esim. tiekart</w:t>
      </w:r>
      <w:r w:rsidRPr="1F37036A" w:rsidR="1F37036A">
        <w:rPr>
          <w:rFonts w:eastAsia="" w:eastAsiaTheme="minorEastAsia"/>
        </w:rPr>
        <w:t>at</w:t>
      </w:r>
      <w:r w:rsidRPr="1F37036A" w:rsidR="1F37036A">
        <w:rPr>
          <w:rFonts w:eastAsia="" w:eastAsiaTheme="minorEastAsia"/>
        </w:rPr>
        <w:t>) myös uutta</w:t>
      </w:r>
      <w:r w:rsidRPr="1F37036A" w:rsidR="1F37036A">
        <w:rPr>
          <w:rFonts w:eastAsia="" w:eastAsiaTheme="minorEastAsia"/>
        </w:rPr>
        <w:t xml:space="preserve"> liiketoimintaa Suomeen?</w:t>
      </w:r>
    </w:p>
    <w:p w:rsidR="00BF3201" w:rsidP="00910CB4" w:rsidRDefault="00BF3201" w14:paraId="7740BD8F" w14:textId="09B506BF">
      <w:pPr>
        <w:spacing w:after="0" w:line="240" w:lineRule="auto"/>
        <w:ind w:left="360"/>
        <w:rPr>
          <w:rFonts w:eastAsiaTheme="minorEastAsia"/>
        </w:rPr>
      </w:pPr>
    </w:p>
    <w:p w:rsidR="00277F6A" w:rsidP="1F37036A" w:rsidRDefault="00BF3201" w14:paraId="7CD1AB10" w14:textId="426F66E9">
      <w:pPr>
        <w:spacing w:after="0" w:line="240" w:lineRule="auto"/>
        <w:ind w:left="360"/>
        <w:rPr>
          <w:rFonts w:eastAsia="" w:eastAsiaTheme="minorEastAsia"/>
        </w:rPr>
      </w:pPr>
      <w:r w:rsidRPr="1F37036A" w:rsidR="1F37036A">
        <w:rPr>
          <w:rFonts w:eastAsia="" w:eastAsiaTheme="minorEastAsia"/>
        </w:rPr>
        <w:t xml:space="preserve">Todettiin, että esitetyt foorumin osa-alueet ovat onnistuneita. Olisi </w:t>
      </w:r>
      <w:r w:rsidRPr="1F37036A" w:rsidR="1F37036A">
        <w:rPr>
          <w:rFonts w:eastAsia="" w:eastAsiaTheme="minorEastAsia"/>
        </w:rPr>
        <w:t xml:space="preserve">Suomen kannalta tärkeää </w:t>
      </w:r>
      <w:r w:rsidRPr="1F37036A" w:rsidR="1F37036A">
        <w:rPr>
          <w:rFonts w:eastAsia="" w:eastAsiaTheme="minorEastAsia"/>
        </w:rPr>
        <w:t xml:space="preserve">saada </w:t>
      </w:r>
      <w:r w:rsidRPr="1F37036A" w:rsidR="1F37036A">
        <w:rPr>
          <w:rFonts w:eastAsia="" w:eastAsiaTheme="minorEastAsia"/>
        </w:rPr>
        <w:t>foorumi pysymään suomalaisena hankkeena</w:t>
      </w:r>
      <w:r w:rsidRPr="1F37036A" w:rsidR="1F37036A">
        <w:rPr>
          <w:rFonts w:eastAsia="" w:eastAsiaTheme="minorEastAsia"/>
        </w:rPr>
        <w:t xml:space="preserve"> ja selkeyttää </w:t>
      </w:r>
      <w:proofErr w:type="spellStart"/>
      <w:r w:rsidRPr="1F37036A" w:rsidR="1F37036A">
        <w:rPr>
          <w:rFonts w:eastAsia="" w:eastAsiaTheme="minorEastAsia"/>
        </w:rPr>
        <w:t>WCEF</w:t>
      </w:r>
      <w:r w:rsidRPr="1F37036A" w:rsidR="1F37036A">
        <w:rPr>
          <w:rFonts w:eastAsia="" w:eastAsiaTheme="minorEastAsia"/>
        </w:rPr>
        <w:t>:n</w:t>
      </w:r>
      <w:proofErr w:type="spellEnd"/>
      <w:r w:rsidRPr="1F37036A" w:rsidR="1F37036A">
        <w:rPr>
          <w:rFonts w:eastAsia="" w:eastAsiaTheme="minorEastAsia"/>
        </w:rPr>
        <w:t xml:space="preserve"> tärkeys</w:t>
      </w:r>
      <w:r w:rsidRPr="1F37036A" w:rsidR="1F37036A">
        <w:rPr>
          <w:rFonts w:eastAsia="" w:eastAsiaTheme="minorEastAsia"/>
        </w:rPr>
        <w:t xml:space="preserve"> </w:t>
      </w:r>
      <w:r w:rsidRPr="1F37036A" w:rsidR="1F37036A">
        <w:rPr>
          <w:rFonts w:eastAsia="" w:eastAsiaTheme="minorEastAsia"/>
        </w:rPr>
        <w:t>osana</w:t>
      </w:r>
      <w:r w:rsidRPr="1F37036A" w:rsidR="1F37036A">
        <w:rPr>
          <w:rFonts w:eastAsia="" w:eastAsiaTheme="minorEastAsia"/>
        </w:rPr>
        <w:t xml:space="preserve"> kansallista kiertotaloustyötä. </w:t>
      </w:r>
      <w:r w:rsidRPr="1F37036A" w:rsidR="1F37036A">
        <w:rPr>
          <w:rFonts w:eastAsia="" w:eastAsiaTheme="minorEastAsia"/>
        </w:rPr>
        <w:t>Hallituksen vaihtuminen (ja uusi hallitusohjelma) on siinä tärkeä saumakohta</w:t>
      </w:r>
      <w:r w:rsidRPr="1F37036A" w:rsidR="1F37036A">
        <w:rPr>
          <w:rFonts w:eastAsia="" w:eastAsiaTheme="minorEastAsia"/>
        </w:rPr>
        <w:t>, ja Sitra on valmis tukemaan hallitusohjelmavaikuttamista</w:t>
      </w:r>
      <w:r w:rsidRPr="1F37036A" w:rsidR="1F37036A">
        <w:rPr>
          <w:rFonts w:eastAsia="" w:eastAsiaTheme="minorEastAsia"/>
        </w:rPr>
        <w:t>.</w:t>
      </w:r>
      <w:r w:rsidRPr="1F37036A" w:rsidR="1F37036A">
        <w:rPr>
          <w:rFonts w:eastAsia="" w:eastAsiaTheme="minorEastAsia"/>
        </w:rPr>
        <w:t xml:space="preserve"> Teema on tärkeä ja esimerkiksi </w:t>
      </w:r>
      <w:r w:rsidRPr="1F37036A" w:rsidR="1F37036A">
        <w:rPr>
          <w:rFonts w:eastAsia="" w:eastAsiaTheme="minorEastAsia"/>
        </w:rPr>
        <w:t>Team Finland</w:t>
      </w:r>
      <w:r w:rsidRPr="1F37036A" w:rsidR="1F37036A">
        <w:rPr>
          <w:rFonts w:eastAsia="" w:eastAsiaTheme="minorEastAsia"/>
        </w:rPr>
        <w:t xml:space="preserve">in vuosisuunnitelmissa </w:t>
      </w:r>
      <w:r w:rsidRPr="1F37036A" w:rsidR="1F37036A">
        <w:rPr>
          <w:rFonts w:eastAsia="" w:eastAsiaTheme="minorEastAsia"/>
        </w:rPr>
        <w:t>kiertotalous on</w:t>
      </w:r>
      <w:r w:rsidRPr="1F37036A" w:rsidR="1F37036A">
        <w:rPr>
          <w:rFonts w:eastAsia="" w:eastAsiaTheme="minorEastAsia"/>
        </w:rPr>
        <w:t xml:space="preserve"> toistuvasti</w:t>
      </w:r>
      <w:r w:rsidRPr="1F37036A" w:rsidR="1F37036A">
        <w:rPr>
          <w:rFonts w:eastAsia="" w:eastAsiaTheme="minorEastAsia"/>
        </w:rPr>
        <w:t xml:space="preserve"> yksi kärkiaiheista</w:t>
      </w:r>
      <w:r w:rsidRPr="1F37036A" w:rsidR="1F37036A">
        <w:rPr>
          <w:rFonts w:eastAsia="" w:eastAsiaTheme="minorEastAsia"/>
        </w:rPr>
        <w:t>.</w:t>
      </w:r>
      <w:r w:rsidRPr="1F37036A" w:rsidR="1F37036A">
        <w:rPr>
          <w:rFonts w:eastAsia="" w:eastAsiaTheme="minorEastAsia"/>
        </w:rPr>
        <w:t xml:space="preserve"> Business Finlandilla </w:t>
      </w:r>
      <w:proofErr w:type="spellStart"/>
      <w:r w:rsidRPr="1F37036A" w:rsidR="1F37036A">
        <w:rPr>
          <w:rFonts w:eastAsia="" w:eastAsiaTheme="minorEastAsia"/>
        </w:rPr>
        <w:t>Bio</w:t>
      </w:r>
      <w:proofErr w:type="spellEnd"/>
      <w:r w:rsidRPr="1F37036A" w:rsidR="1F37036A">
        <w:rPr>
          <w:rFonts w:eastAsia="" w:eastAsiaTheme="minorEastAsia"/>
        </w:rPr>
        <w:t xml:space="preserve"> &amp; </w:t>
      </w:r>
      <w:proofErr w:type="spellStart"/>
      <w:r w:rsidRPr="1F37036A" w:rsidR="1F37036A">
        <w:rPr>
          <w:rFonts w:eastAsia="" w:eastAsiaTheme="minorEastAsia"/>
        </w:rPr>
        <w:t>Circular</w:t>
      </w:r>
      <w:proofErr w:type="spellEnd"/>
      <w:r w:rsidRPr="1F37036A" w:rsidR="1F37036A">
        <w:rPr>
          <w:rFonts w:eastAsia="" w:eastAsiaTheme="minorEastAsia"/>
        </w:rPr>
        <w:t xml:space="preserve"> Finland -ohjelma on ollut kaikkein menestyksekkäin </w:t>
      </w:r>
      <w:r w:rsidRPr="1F37036A" w:rsidR="1F37036A">
        <w:rPr>
          <w:rFonts w:eastAsia="" w:eastAsiaTheme="minorEastAsia"/>
        </w:rPr>
        <w:t>o</w:t>
      </w:r>
      <w:r w:rsidRPr="1F37036A" w:rsidR="1F37036A">
        <w:rPr>
          <w:rFonts w:eastAsia="" w:eastAsiaTheme="minorEastAsia"/>
        </w:rPr>
        <w:t>hjelma</w:t>
      </w:r>
      <w:r w:rsidRPr="1F37036A" w:rsidR="1F37036A">
        <w:rPr>
          <w:rFonts w:eastAsia="" w:eastAsiaTheme="minorEastAsia"/>
        </w:rPr>
        <w:t xml:space="preserve"> ja veturihankkeissa kiertotalous korostuu.</w:t>
      </w:r>
      <w:r w:rsidRPr="1F37036A" w:rsidR="1F37036A">
        <w:rPr>
          <w:rFonts w:eastAsia="" w:eastAsiaTheme="minorEastAsia"/>
        </w:rPr>
        <w:t xml:space="preserve"> </w:t>
      </w:r>
      <w:r w:rsidRPr="1F37036A" w:rsidR="1F37036A">
        <w:rPr>
          <w:rFonts w:eastAsia="" w:eastAsiaTheme="minorEastAsia"/>
        </w:rPr>
        <w:t>TKI-työ tuottaa tulosta ja u</w:t>
      </w:r>
      <w:r w:rsidRPr="1F37036A" w:rsidR="1F37036A">
        <w:rPr>
          <w:rFonts w:eastAsia="" w:eastAsiaTheme="minorEastAsia"/>
        </w:rPr>
        <w:t>usia investointeja on tulossa mm. RRF-rahoituksen turvin.</w:t>
      </w:r>
      <w:r w:rsidRPr="1F37036A" w:rsidR="1F37036A">
        <w:rPr>
          <w:rFonts w:eastAsia="" w:eastAsiaTheme="minorEastAsia"/>
        </w:rPr>
        <w:t xml:space="preserve"> </w:t>
      </w:r>
    </w:p>
    <w:p w:rsidR="00277F6A" w:rsidP="00277F6A" w:rsidRDefault="00277F6A" w14:paraId="196B5EFE" w14:textId="77777777">
      <w:pPr>
        <w:spacing w:after="0" w:line="240" w:lineRule="auto"/>
        <w:ind w:left="360"/>
        <w:rPr>
          <w:rFonts w:eastAsiaTheme="minorEastAsia"/>
        </w:rPr>
      </w:pPr>
    </w:p>
    <w:p w:rsidR="00277F6A" w:rsidP="1F37036A" w:rsidRDefault="00277F6A" w14:paraId="04B205D3" w14:textId="054C9BA6">
      <w:pPr>
        <w:spacing w:after="0" w:line="240" w:lineRule="auto"/>
        <w:ind w:left="360"/>
        <w:rPr>
          <w:rFonts w:eastAsia="" w:eastAsiaTheme="minorEastAsia"/>
        </w:rPr>
      </w:pPr>
      <w:r w:rsidRPr="1F37036A" w:rsidR="1F37036A">
        <w:rPr>
          <w:rFonts w:eastAsia="" w:eastAsiaTheme="minorEastAsia"/>
        </w:rPr>
        <w:t xml:space="preserve">Nostettiin kiinnostava kysymys siitä kuinka paljon </w:t>
      </w:r>
      <w:proofErr w:type="spellStart"/>
      <w:r w:rsidRPr="1F37036A" w:rsidR="1F37036A">
        <w:rPr>
          <w:rFonts w:eastAsia="" w:eastAsiaTheme="minorEastAsia"/>
        </w:rPr>
        <w:t>WCEF:n</w:t>
      </w:r>
      <w:proofErr w:type="spellEnd"/>
      <w:r w:rsidRPr="1F37036A" w:rsidR="1F37036A">
        <w:rPr>
          <w:rFonts w:eastAsia="" w:eastAsiaTheme="minorEastAsia"/>
        </w:rPr>
        <w:t xml:space="preserve"> ja kiertotalousbrändin rakentaminen on Suomelle maksanut – todennäköisesti se on tullut suhteellisen halvalla. Voisiko WCEF olla jatkossa esimerkiksi Tukholman vesiviikkoon vertautuva vahva brändi Suomesta?</w:t>
      </w:r>
    </w:p>
    <w:p w:rsidR="00F63693" w:rsidP="00277F6A" w:rsidRDefault="00F63693" w14:paraId="66FBEB18" w14:textId="6976F5F9">
      <w:pPr>
        <w:spacing w:after="0" w:line="240" w:lineRule="auto"/>
        <w:ind w:left="360"/>
        <w:rPr>
          <w:rFonts w:eastAsiaTheme="minorEastAsia"/>
        </w:rPr>
      </w:pPr>
    </w:p>
    <w:p w:rsidR="00F63693" w:rsidP="1F37036A" w:rsidRDefault="00F63693" w14:paraId="13C72DC6" w14:textId="02788514" w14:noSpellErr="1">
      <w:pPr>
        <w:spacing w:after="0" w:line="240" w:lineRule="auto"/>
        <w:ind w:left="360"/>
        <w:rPr>
          <w:rFonts w:eastAsia="" w:eastAsiaTheme="minorEastAsia"/>
        </w:rPr>
      </w:pPr>
      <w:r w:rsidRPr="1F37036A" w:rsidR="1F37036A">
        <w:rPr>
          <w:rFonts w:eastAsia="" w:eastAsiaTheme="minorEastAsia"/>
        </w:rPr>
        <w:t xml:space="preserve">Todettiin myös, että rahoituksen lisäksi Suomesta tarvitaan jatkossa yhteistyöhön myös substanssiosaajia ja ekosysteemejä. </w:t>
      </w:r>
    </w:p>
    <w:p w:rsidR="00F63693" w:rsidP="00277F6A" w:rsidRDefault="00F63693" w14:paraId="6496041D" w14:textId="6A28C10C">
      <w:pPr>
        <w:spacing w:after="0" w:line="240" w:lineRule="auto"/>
        <w:ind w:left="360"/>
        <w:rPr>
          <w:rFonts w:eastAsiaTheme="minorEastAsia"/>
        </w:rPr>
      </w:pPr>
    </w:p>
    <w:p w:rsidRPr="00BA138C" w:rsidR="00BA138C" w:rsidP="1F37036A" w:rsidRDefault="00F63693" w14:paraId="1D483A9B" w14:textId="40213F4A">
      <w:pPr>
        <w:spacing w:after="0" w:line="240" w:lineRule="auto"/>
        <w:ind w:left="360"/>
        <w:rPr>
          <w:rFonts w:eastAsia="" w:eastAsiaTheme="minorEastAsia"/>
        </w:rPr>
      </w:pPr>
      <w:r w:rsidRPr="1F37036A" w:rsidR="1F37036A">
        <w:rPr>
          <w:rFonts w:eastAsia="" w:eastAsiaTheme="minorEastAsia"/>
        </w:rPr>
        <w:t xml:space="preserve">Lopuksi esittelijät totesivat, että käsillä on kaikki mahdollisuudet kehittää forumia yhdessä parempaan suuntaan. </w:t>
      </w:r>
      <w:r w:rsidRPr="1F37036A" w:rsidR="1F37036A">
        <w:rPr>
          <w:rFonts w:eastAsia="" w:eastAsiaTheme="minorEastAsia"/>
        </w:rPr>
        <w:t>Suomi voisi</w:t>
      </w:r>
      <w:r w:rsidRPr="1F37036A" w:rsidR="1F37036A">
        <w:rPr>
          <w:rFonts w:eastAsia="" w:eastAsiaTheme="minorEastAsia"/>
        </w:rPr>
        <w:t xml:space="preserve"> kehittää </w:t>
      </w:r>
      <w:proofErr w:type="spellStart"/>
      <w:r w:rsidRPr="1F37036A" w:rsidR="1F37036A">
        <w:rPr>
          <w:rFonts w:eastAsia="" w:eastAsiaTheme="minorEastAsia"/>
        </w:rPr>
        <w:t>WCEF:stä</w:t>
      </w:r>
      <w:proofErr w:type="spellEnd"/>
      <w:r w:rsidRPr="1F37036A" w:rsidR="1F37036A">
        <w:rPr>
          <w:rFonts w:eastAsia="" w:eastAsiaTheme="minorEastAsia"/>
        </w:rPr>
        <w:t xml:space="preserve"> isomman </w:t>
      </w:r>
      <w:r w:rsidRPr="1F37036A" w:rsidR="1F37036A">
        <w:rPr>
          <w:rFonts w:eastAsia="" w:eastAsiaTheme="minorEastAsia"/>
        </w:rPr>
        <w:t xml:space="preserve">kansainvälisen </w:t>
      </w:r>
      <w:r w:rsidRPr="1F37036A" w:rsidR="1F37036A">
        <w:rPr>
          <w:rFonts w:eastAsia="" w:eastAsiaTheme="minorEastAsia"/>
        </w:rPr>
        <w:t xml:space="preserve">osaamiskeskuksen ja hakea sille rahoitusta. </w:t>
      </w:r>
      <w:r w:rsidRPr="1F37036A" w:rsidR="1F37036A">
        <w:rPr>
          <w:rFonts w:eastAsia="" w:eastAsiaTheme="minorEastAsia"/>
        </w:rPr>
        <w:t xml:space="preserve">Kiertotalouden kentässä Ellen </w:t>
      </w:r>
      <w:proofErr w:type="spellStart"/>
      <w:r w:rsidRPr="1F37036A" w:rsidR="1F37036A">
        <w:rPr>
          <w:rFonts w:eastAsia="" w:eastAsiaTheme="minorEastAsia"/>
        </w:rPr>
        <w:t>MacArthur</w:t>
      </w:r>
      <w:proofErr w:type="spellEnd"/>
      <w:r w:rsidRPr="1F37036A" w:rsidR="1F37036A">
        <w:rPr>
          <w:rFonts w:eastAsia="" w:eastAsiaTheme="minorEastAsia"/>
        </w:rPr>
        <w:t xml:space="preserve"> Foundation ja World </w:t>
      </w:r>
      <w:proofErr w:type="spellStart"/>
      <w:r w:rsidRPr="1F37036A" w:rsidR="1F37036A">
        <w:rPr>
          <w:rFonts w:eastAsia="" w:eastAsiaTheme="minorEastAsia"/>
        </w:rPr>
        <w:t>Economic</w:t>
      </w:r>
      <w:proofErr w:type="spellEnd"/>
      <w:r w:rsidRPr="1F37036A" w:rsidR="1F37036A">
        <w:rPr>
          <w:rFonts w:eastAsia="" w:eastAsiaTheme="minorEastAsia"/>
        </w:rPr>
        <w:t xml:space="preserve"> Forum ovat jo keskeisiä toimijoita, mutta </w:t>
      </w:r>
      <w:proofErr w:type="spellStart"/>
      <w:r w:rsidRPr="1F37036A" w:rsidR="1F37036A">
        <w:rPr>
          <w:rFonts w:eastAsia="" w:eastAsiaTheme="minorEastAsia"/>
        </w:rPr>
        <w:t>WCEF:lle</w:t>
      </w:r>
      <w:proofErr w:type="spellEnd"/>
      <w:r w:rsidRPr="1F37036A" w:rsidR="1F37036A">
        <w:rPr>
          <w:rFonts w:eastAsia="" w:eastAsiaTheme="minorEastAsia"/>
        </w:rPr>
        <w:t xml:space="preserve"> voisi olla tarpeellinen rooli </w:t>
      </w:r>
      <w:r w:rsidRPr="1F37036A" w:rsidR="1F37036A">
        <w:rPr>
          <w:rFonts w:eastAsia="" w:eastAsiaTheme="minorEastAsia"/>
        </w:rPr>
        <w:t>teeman EU-vetoisena</w:t>
      </w:r>
      <w:r w:rsidRPr="1F37036A" w:rsidR="1F37036A">
        <w:rPr>
          <w:rFonts w:eastAsia="" w:eastAsiaTheme="minorEastAsia"/>
        </w:rPr>
        <w:t xml:space="preserve"> verkosto</w:t>
      </w:r>
      <w:r w:rsidRPr="1F37036A" w:rsidR="1F37036A">
        <w:rPr>
          <w:rFonts w:eastAsia="" w:eastAsiaTheme="minorEastAsia"/>
        </w:rPr>
        <w:t>na</w:t>
      </w:r>
      <w:r w:rsidRPr="1F37036A" w:rsidR="1F37036A">
        <w:rPr>
          <w:rFonts w:eastAsia="" w:eastAsiaTheme="minorEastAsia"/>
        </w:rPr>
        <w:t xml:space="preserve">. </w:t>
      </w:r>
      <w:bookmarkStart w:name="_GoBack" w:id="0"/>
      <w:bookmarkEnd w:id="0"/>
    </w:p>
    <w:p w:rsidRPr="00A11B37" w:rsidR="00D63F88" w:rsidP="00910CB4" w:rsidRDefault="00D63F88" w14:paraId="51D24CC1" w14:textId="77777777">
      <w:pPr>
        <w:pStyle w:val="Luettelokappale"/>
        <w:spacing w:after="0" w:line="240" w:lineRule="auto"/>
        <w:ind w:left="360"/>
        <w:rPr>
          <w:rFonts w:eastAsiaTheme="minorEastAsia"/>
        </w:rPr>
      </w:pPr>
    </w:p>
    <w:p w:rsidRPr="00E7776A" w:rsidR="00E7776A" w:rsidP="1F37036A" w:rsidRDefault="008645FA" w14:paraId="722205C4" w14:textId="77777777" w14:noSpellErr="1">
      <w:pPr>
        <w:pStyle w:val="Luettelokappale"/>
        <w:numPr>
          <w:ilvl w:val="0"/>
          <w:numId w:val="14"/>
        </w:numPr>
        <w:spacing w:after="0" w:line="240" w:lineRule="auto"/>
        <w:ind w:left="360"/>
        <w:rPr>
          <w:color w:val="000000" w:themeColor="text1" w:themeTint="FF" w:themeShade="FF"/>
        </w:rPr>
      </w:pPr>
      <w:r w:rsidRPr="1F37036A" w:rsidR="1F37036A">
        <w:rPr>
          <w:rFonts w:eastAsia="" w:eastAsiaTheme="minorEastAsia"/>
          <w:b w:val="1"/>
          <w:bCs w:val="1"/>
        </w:rPr>
        <w:t>Kiertotalou</w:t>
      </w:r>
      <w:r w:rsidRPr="1F37036A" w:rsidR="1F37036A">
        <w:rPr>
          <w:rFonts w:eastAsia="" w:eastAsiaTheme="minorEastAsia"/>
          <w:b w:val="1"/>
          <w:bCs w:val="1"/>
        </w:rPr>
        <w:t>sohjelman tilannekatsaus</w:t>
      </w:r>
      <w:r w:rsidRPr="1F37036A" w:rsidR="1F37036A">
        <w:rPr>
          <w:rFonts w:eastAsia="" w:eastAsiaTheme="minorEastAsia"/>
          <w:b w:val="1"/>
          <w:bCs w:val="1"/>
        </w:rPr>
        <w:t xml:space="preserve"> </w:t>
      </w:r>
    </w:p>
    <w:p w:rsidR="006D2B84" w:rsidP="1F37036A" w:rsidRDefault="00E7776A" w14:paraId="2495AC9A" w14:textId="54092D91" w14:noSpellErr="1">
      <w:pPr>
        <w:spacing w:after="0" w:line="240" w:lineRule="auto"/>
        <w:ind w:left="360"/>
        <w:rPr>
          <w:rFonts w:eastAsia="" w:eastAsiaTheme="minorEastAsia"/>
          <w:color w:val="000000" w:themeColor="text1" w:themeTint="FF" w:themeShade="FF"/>
        </w:rPr>
      </w:pPr>
      <w:r w:rsidRPr="1F37036A" w:rsidR="1F37036A">
        <w:rPr>
          <w:rFonts w:eastAsia="" w:eastAsiaTheme="minorEastAsia"/>
          <w:i w:val="1"/>
          <w:iCs w:val="1"/>
          <w:color w:val="000000" w:themeColor="text1" w:themeTint="FF" w:themeShade="FF"/>
        </w:rPr>
        <w:t>Taina Nikula</w:t>
      </w:r>
      <w:r w:rsidRPr="1F37036A" w:rsidR="1F37036A">
        <w:rPr>
          <w:rFonts w:eastAsia="" w:eastAsiaTheme="minorEastAsia"/>
          <w:color w:val="000000" w:themeColor="text1" w:themeTint="FF" w:themeShade="FF"/>
        </w:rPr>
        <w:t xml:space="preserve"> esitteli</w:t>
      </w:r>
      <w:r w:rsidRPr="1F37036A" w:rsidR="1F37036A">
        <w:rPr>
          <w:rFonts w:eastAsia="" w:eastAsiaTheme="minorEastAsia"/>
          <w:color w:val="000000" w:themeColor="text1" w:themeTint="FF" w:themeShade="FF"/>
        </w:rPr>
        <w:t xml:space="preserve"> </w:t>
      </w:r>
      <w:r w:rsidRPr="1F37036A" w:rsidR="1F37036A">
        <w:rPr>
          <w:rFonts w:eastAsia="" w:eastAsiaTheme="minorEastAsia"/>
          <w:color w:val="000000" w:themeColor="text1" w:themeTint="FF" w:themeShade="FF"/>
        </w:rPr>
        <w:t>lyhyesti</w:t>
      </w:r>
      <w:r w:rsidRPr="1F37036A" w:rsidR="1F37036A">
        <w:rPr>
          <w:rFonts w:eastAsia="" w:eastAsiaTheme="minorEastAsia"/>
          <w:color w:val="000000" w:themeColor="text1" w:themeTint="FF" w:themeShade="FF"/>
        </w:rPr>
        <w:t xml:space="preserve"> ohjelman tilannetta. </w:t>
      </w:r>
      <w:hyperlink r:id="Ra8f36c52f6b8408d">
        <w:r w:rsidRPr="1F37036A" w:rsidR="1F37036A">
          <w:rPr>
            <w:rStyle w:val="Hyperlinkki"/>
            <w:rFonts w:eastAsia="" w:eastAsiaTheme="minorEastAsia"/>
          </w:rPr>
          <w:t>Esittelykalvot täällä</w:t>
        </w:r>
      </w:hyperlink>
      <w:r w:rsidRPr="1F37036A" w:rsidR="1F37036A">
        <w:rPr>
          <w:rFonts w:eastAsia="" w:eastAsiaTheme="minorEastAsia"/>
          <w:color w:val="000000" w:themeColor="text1" w:themeTint="FF" w:themeShade="FF"/>
        </w:rPr>
        <w:t xml:space="preserve">. </w:t>
      </w:r>
    </w:p>
    <w:p w:rsidR="00080A7B" w:rsidP="00910CB4" w:rsidRDefault="00080A7B" w14:paraId="597DA22D" w14:textId="77777777">
      <w:pPr>
        <w:spacing w:after="0" w:line="240" w:lineRule="auto"/>
        <w:ind w:left="360"/>
        <w:rPr>
          <w:rFonts w:eastAsiaTheme="minorEastAsia"/>
        </w:rPr>
      </w:pPr>
    </w:p>
    <w:p w:rsidR="005874AE" w:rsidP="1F37036A" w:rsidRDefault="59B5A933" w14:paraId="2A2ADF7B" w14:textId="077FDB77" w14:noSpellErr="1">
      <w:pPr>
        <w:spacing w:after="0" w:line="240" w:lineRule="auto"/>
        <w:ind w:left="360"/>
        <w:rPr>
          <w:rStyle w:val="Hyperlinkki"/>
          <w:rFonts w:eastAsia="" w:eastAsiaTheme="minorEastAsia"/>
        </w:rPr>
      </w:pPr>
      <w:r w:rsidRPr="1F37036A" w:rsidR="1F37036A">
        <w:rPr>
          <w:rFonts w:eastAsia="" w:eastAsiaTheme="minorEastAsia"/>
        </w:rPr>
        <w:t>Lisätietoa ajankohtaisista asioista</w:t>
      </w:r>
      <w:r w:rsidRPr="1F37036A" w:rsidR="1F37036A">
        <w:rPr>
          <w:rFonts w:eastAsia="" w:eastAsiaTheme="minorEastAsia"/>
        </w:rPr>
        <w:t xml:space="preserve"> myös</w:t>
      </w:r>
      <w:r w:rsidRPr="1F37036A" w:rsidR="1F37036A">
        <w:rPr>
          <w:rFonts w:eastAsia="" w:eastAsiaTheme="minorEastAsia"/>
        </w:rPr>
        <w:t xml:space="preserve"> </w:t>
      </w:r>
      <w:hyperlink r:id="R84ee8b449a85433a">
        <w:r w:rsidRPr="1F37036A" w:rsidR="1F37036A">
          <w:rPr>
            <w:rStyle w:val="Hyperlinkki"/>
            <w:rFonts w:eastAsia="" w:eastAsiaTheme="minorEastAsia"/>
          </w:rPr>
          <w:t>Kiertotalousohjelman nettisivuilla</w:t>
        </w:r>
      </w:hyperlink>
      <w:r w:rsidRPr="1F37036A" w:rsidR="1F37036A">
        <w:rPr>
          <w:rStyle w:val="Hyperlinkki"/>
          <w:rFonts w:eastAsia="" w:eastAsiaTheme="minorEastAsia"/>
        </w:rPr>
        <w:t>.</w:t>
      </w:r>
    </w:p>
    <w:p w:rsidR="005874AE" w:rsidP="005874AE" w:rsidRDefault="005874AE" w14:paraId="35271DB9" w14:textId="38AC0AAA">
      <w:pPr>
        <w:spacing w:after="0" w:line="240" w:lineRule="auto"/>
        <w:ind w:left="360"/>
        <w:rPr>
          <w:rStyle w:val="Hyperlinkki"/>
          <w:rFonts w:eastAsiaTheme="minorEastAsia"/>
        </w:rPr>
      </w:pPr>
    </w:p>
    <w:p w:rsidR="006A2FC8" w:rsidP="1F37036A" w:rsidRDefault="006A2FC8" w14:paraId="217FCB4A" w14:textId="77777777" w14:noSpellErr="1">
      <w:pPr>
        <w:spacing w:after="0" w:line="240" w:lineRule="auto"/>
        <w:ind w:left="360"/>
        <w:rPr>
          <w:rStyle w:val="Hyperlinkki"/>
          <w:rFonts w:eastAsia="" w:eastAsiaTheme="minorEastAsia"/>
          <w:b w:val="1"/>
          <w:bCs w:val="1"/>
          <w:color w:val="000000" w:themeColor="text1" w:themeTint="FF" w:themeShade="FF"/>
          <w:u w:val="none"/>
        </w:rPr>
      </w:pPr>
      <w:r w:rsidRPr="1F37036A" w:rsidR="1F37036A">
        <w:rPr>
          <w:rStyle w:val="Hyperlinkki"/>
          <w:rFonts w:eastAsia="" w:eastAsiaTheme="minorEastAsia"/>
          <w:b w:val="1"/>
          <w:bCs w:val="1"/>
          <w:color w:val="000000" w:themeColor="text1" w:themeTint="FF" w:themeShade="FF"/>
        </w:rPr>
        <w:t>Nostot esittelystä/keskustelusta:</w:t>
      </w:r>
      <w:r w:rsidRPr="1F37036A" w:rsidR="1F37036A">
        <w:rPr>
          <w:rStyle w:val="Hyperlinkki"/>
          <w:rFonts w:eastAsia="" w:eastAsiaTheme="minorEastAsia"/>
          <w:b w:val="1"/>
          <w:bCs w:val="1"/>
          <w:color w:val="000000" w:themeColor="text1" w:themeTint="FF" w:themeShade="FF"/>
          <w:u w:val="none"/>
        </w:rPr>
        <w:t xml:space="preserve"> </w:t>
      </w:r>
    </w:p>
    <w:p w:rsidRPr="007F5AB0" w:rsidR="007F5AB0" w:rsidP="007F5AB0" w:rsidRDefault="007F5AB0" w14:paraId="24BC716A" w14:textId="5D2E28AF">
      <w:pPr>
        <w:spacing w:after="0" w:line="240" w:lineRule="auto"/>
        <w:rPr>
          <w:rStyle w:val="Hyperlinkki"/>
          <w:rFonts w:eastAsiaTheme="minorEastAsia"/>
          <w:color w:val="000000" w:themeColor="text1"/>
          <w:u w:val="none"/>
        </w:rPr>
      </w:pPr>
    </w:p>
    <w:p w:rsidR="0046179C" w:rsidP="1F37036A" w:rsidRDefault="006A2FC8" w14:paraId="5E782B03" w14:textId="54CD173F" w14:noSpellErr="1">
      <w:pPr>
        <w:pStyle w:val="Luettelokappale"/>
        <w:numPr>
          <w:ilvl w:val="0"/>
          <w:numId w:val="25"/>
        </w:numPr>
        <w:spacing w:after="60" w:line="240" w:lineRule="auto"/>
        <w:ind w:left="1077" w:hanging="357"/>
        <w:contextualSpacing w:val="0"/>
        <w:rPr>
          <w:rStyle w:val="Hyperlinkki"/>
          <w:rFonts w:eastAsia="" w:eastAsiaTheme="minorEastAsia"/>
          <w:color w:val="000000" w:themeColor="text1" w:themeTint="FF" w:themeShade="FF"/>
          <w:u w:val="none"/>
        </w:rPr>
      </w:pP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Kiertotalouden osaamisen kehittämiseen liittyvä työpaja järjestettiin marraskuun lopulla. Johtopäätöksinä todettiin, että 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näkökulma 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tulisi 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saada 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>mukaan kansallisiin ennakointijärjestelmiin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>; päällekkäinen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 työ eri hankkeiden välillä tulisi 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>karsia;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 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eri toimialojen 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vihreän 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siirtymän tiekartoissa tulisi tunnistaa 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myös kiertotalouden 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>ja osaamisen ke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hittämistarpeet; 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sekä 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tulisi 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>k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>oulut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>taa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 lisää kouluttajia</w:t>
      </w: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>.</w:t>
      </w:r>
    </w:p>
    <w:p w:rsidR="007F5AB0" w:rsidP="1F37036A" w:rsidRDefault="007F5AB0" w14:paraId="0E3BCF53" w14:textId="01DF82E0">
      <w:pPr>
        <w:pStyle w:val="Luettelokappale"/>
        <w:numPr>
          <w:ilvl w:val="0"/>
          <w:numId w:val="25"/>
        </w:numPr>
        <w:spacing w:after="60" w:line="240" w:lineRule="auto"/>
        <w:ind w:left="1077" w:hanging="357"/>
        <w:contextualSpacing w:val="0"/>
        <w:rPr>
          <w:rStyle w:val="Hyperlinkki"/>
          <w:rFonts w:eastAsia="" w:eastAsiaTheme="minorEastAsia"/>
          <w:color w:val="000000" w:themeColor="text1" w:themeTint="FF" w:themeShade="FF"/>
          <w:u w:val="none"/>
        </w:rPr>
      </w:pP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Käyttövelvoitteiden tai niihin rinnastuvien </w:t>
      </w:r>
      <w:proofErr w:type="spellStart"/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>ohjauskeinojen</w:t>
      </w:r>
      <w:proofErr w:type="spellEnd"/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 kehittämiseen liittyvä selvitys kierrätysmateriaalien kysynnän lisäämiseksi markkinoilla: </w:t>
      </w:r>
      <w:proofErr w:type="spellStart"/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>Gaia</w:t>
      </w:r>
      <w:proofErr w:type="spellEnd"/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 Consultingin tekemä selvitys on valmisteilla, julkistus helmi-maaliskuussa. Fokuksessa muovit, ravinteet, betoni sekä kuitukankaat.</w:t>
      </w:r>
    </w:p>
    <w:p w:rsidRPr="007F5AB0" w:rsidR="006A2FC8" w:rsidP="1F37036A" w:rsidRDefault="007F5AB0" w14:paraId="45E8EEE8" w14:textId="0B4C11F4" w14:noSpellErr="1">
      <w:pPr>
        <w:pStyle w:val="Luettelokappale"/>
        <w:numPr>
          <w:ilvl w:val="0"/>
          <w:numId w:val="25"/>
        </w:numPr>
        <w:spacing w:after="60" w:line="240" w:lineRule="auto"/>
        <w:ind w:left="1077" w:hanging="357"/>
        <w:contextualSpacing w:val="0"/>
        <w:rPr>
          <w:rStyle w:val="Hyperlinkki"/>
          <w:rFonts w:eastAsia="" w:eastAsiaTheme="minorEastAsia"/>
          <w:color w:val="000000" w:themeColor="text1" w:themeTint="FF" w:themeShade="FF"/>
          <w:u w:val="none"/>
        </w:rPr>
      </w:pP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Lisätietoa käynnissä olevasta Kiertotalous kuluttajakaupassa –hankkeesta: </w:t>
      </w:r>
      <w:hyperlink r:id="Re76171cf30734c44">
        <w:r w:rsidRPr="1F37036A" w:rsidR="1F37036A">
          <w:rPr>
            <w:rStyle w:val="Hyperlinkki"/>
            <w:rFonts w:eastAsia="" w:eastAsiaTheme="minorEastAsia"/>
          </w:rPr>
          <w:t>https://tyrskyconsulting.fi/uutiset/pelikirja-kiertotalous/</w:t>
        </w:r>
      </w:hyperlink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 </w:t>
      </w:r>
    </w:p>
    <w:p w:rsidRPr="007F5AB0" w:rsidR="006A2FC8" w:rsidP="1F37036A" w:rsidRDefault="007F5AB0" w14:paraId="425C6F0C" w14:textId="14774816">
      <w:pPr>
        <w:pStyle w:val="Luettelokappale"/>
        <w:numPr>
          <w:ilvl w:val="0"/>
          <w:numId w:val="25"/>
        </w:numPr>
        <w:spacing w:after="60" w:line="240" w:lineRule="auto"/>
        <w:ind w:left="1077" w:hanging="357"/>
        <w:contextualSpacing w:val="0"/>
        <w:rPr>
          <w:rStyle w:val="Hyperlinkki"/>
          <w:rFonts w:eastAsia="" w:eastAsiaTheme="minorEastAsia"/>
          <w:color w:val="000000" w:themeColor="text1" w:themeTint="FF" w:themeShade="FF"/>
          <w:u w:val="none"/>
        </w:rPr>
      </w:pPr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Heräsi kysymys ministeriöiden hallitusohjelmakirjauksista kiertotalouteen ja HO-vaikuttamiseen liittyen. Todettiin, että näistä ei vielä ole tietoa, mutta kysymystä voitaisiin käsitellä v. 2023 ensimmäisessä </w:t>
      </w:r>
      <w:proofErr w:type="spellStart"/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>ohrykokouksessa</w:t>
      </w:r>
      <w:proofErr w:type="spellEnd"/>
      <w:r w:rsidRPr="1F37036A" w:rsidR="1F37036A">
        <w:rPr>
          <w:rStyle w:val="Hyperlinkki"/>
          <w:rFonts w:eastAsia="" w:eastAsiaTheme="minorEastAsia"/>
          <w:color w:val="000000" w:themeColor="text1" w:themeTint="FF" w:themeShade="FF"/>
          <w:u w:val="none"/>
        </w:rPr>
        <w:t xml:space="preserve">. </w:t>
      </w:r>
    </w:p>
    <w:p w:rsidR="004E0973" w:rsidP="00910CB4" w:rsidRDefault="004E0973" w14:paraId="2DEEB57C" w14:textId="7465C12B">
      <w:pPr>
        <w:spacing w:after="0" w:line="240" w:lineRule="auto"/>
        <w:ind w:left="360"/>
        <w:rPr>
          <w:rFonts w:eastAsiaTheme="minorEastAsia"/>
        </w:rPr>
      </w:pPr>
    </w:p>
    <w:p w:rsidRPr="007F5AB0" w:rsidR="008645FA" w:rsidP="1F37036A" w:rsidRDefault="00B724A6" w14:paraId="40182B03" w14:textId="3D865CEC" w14:noSpellErr="1">
      <w:pPr>
        <w:pStyle w:val="Luettelokappale"/>
        <w:numPr>
          <w:ilvl w:val="0"/>
          <w:numId w:val="14"/>
        </w:numPr>
        <w:spacing w:after="0" w:line="240" w:lineRule="auto"/>
        <w:ind w:left="360"/>
        <w:rPr>
          <w:rFonts w:eastAsia="Times New Roman"/>
          <w:b w:val="1"/>
          <w:bCs w:val="1"/>
        </w:rPr>
      </w:pPr>
      <w:r w:rsidRPr="1F37036A" w:rsidR="1F37036A">
        <w:rPr>
          <w:rFonts w:eastAsia="" w:eastAsiaTheme="minorEastAsia"/>
          <w:b w:val="1"/>
          <w:bCs w:val="1"/>
        </w:rPr>
        <w:t>Muut asia</w:t>
      </w:r>
      <w:r w:rsidRPr="1F37036A" w:rsidR="1F37036A">
        <w:rPr>
          <w:rFonts w:eastAsia="" w:eastAsiaTheme="minorEastAsia"/>
          <w:b w:val="1"/>
          <w:bCs w:val="1"/>
        </w:rPr>
        <w:t>t</w:t>
      </w:r>
      <w:r w:rsidRPr="1F37036A" w:rsidR="1F37036A">
        <w:rPr>
          <w:rFonts w:eastAsia="" w:eastAsiaTheme="minorEastAsia"/>
          <w:b w:val="1"/>
          <w:bCs w:val="1"/>
        </w:rPr>
        <w:t xml:space="preserve"> ja a</w:t>
      </w:r>
      <w:r w:rsidRPr="1F37036A" w:rsidR="1F37036A">
        <w:rPr>
          <w:rFonts w:eastAsia="" w:eastAsiaTheme="minorEastAsia"/>
          <w:b w:val="1"/>
          <w:bCs w:val="1"/>
        </w:rPr>
        <w:t>jankohtaista</w:t>
      </w:r>
    </w:p>
    <w:p w:rsidR="007F5AB0" w:rsidP="007F5AB0" w:rsidRDefault="007F5AB0" w14:paraId="66A79F9A" w14:textId="4B6C288A">
      <w:pPr>
        <w:spacing w:after="0" w:line="240" w:lineRule="auto"/>
        <w:rPr>
          <w:rFonts w:eastAsia="Times New Roman"/>
          <w:b/>
        </w:rPr>
      </w:pPr>
    </w:p>
    <w:p w:rsidRPr="0046179C" w:rsidR="0046179C" w:rsidP="1F37036A" w:rsidRDefault="007F5AB0" w14:paraId="6B54E06D" w14:textId="70F0FD3E">
      <w:pPr>
        <w:spacing w:after="0" w:line="240" w:lineRule="auto"/>
        <w:ind w:left="357"/>
        <w:rPr>
          <w:rFonts w:eastAsia="Times New Roman"/>
        </w:rPr>
      </w:pPr>
      <w:r w:rsidRPr="1F37036A" w:rsidR="1F37036A">
        <w:rPr>
          <w:rFonts w:eastAsia="Times New Roman"/>
        </w:rPr>
        <w:t xml:space="preserve">Ilmoitettiin, että viikko sitten </w:t>
      </w:r>
      <w:r w:rsidRPr="1F37036A" w:rsidR="1F37036A">
        <w:rPr>
          <w:rFonts w:eastAsia="Times New Roman"/>
        </w:rPr>
        <w:t xml:space="preserve">Suomeen perustettiin udelleenkäyttötoimijoiden verkosto Renet-uudelleenkäyttö. </w:t>
      </w:r>
      <w:r w:rsidRPr="1F37036A" w:rsidR="1F37036A">
        <w:rPr>
          <w:rFonts w:eastAsia="Times New Roman"/>
        </w:rPr>
        <w:t xml:space="preserve">Perustajajäseninä </w:t>
      </w:r>
      <w:r w:rsidRPr="1F37036A" w:rsidR="1F37036A">
        <w:rPr>
          <w:rFonts w:eastAsia="Times New Roman"/>
        </w:rPr>
        <w:t xml:space="preserve">Nordic Mobile </w:t>
      </w:r>
      <w:proofErr w:type="spellStart"/>
      <w:r w:rsidRPr="1F37036A" w:rsidR="1F37036A">
        <w:rPr>
          <w:rFonts w:eastAsia="Times New Roman"/>
        </w:rPr>
        <w:t>Trust</w:t>
      </w:r>
      <w:proofErr w:type="spellEnd"/>
      <w:r w:rsidRPr="1F37036A" w:rsidR="1F37036A">
        <w:rPr>
          <w:rFonts w:eastAsia="Times New Roman"/>
        </w:rPr>
        <w:t xml:space="preserve"> Oy</w:t>
      </w:r>
      <w:r w:rsidRPr="1F37036A" w:rsidR="1F37036A">
        <w:rPr>
          <w:rFonts w:eastAsia="Times New Roman"/>
        </w:rPr>
        <w:t xml:space="preserve">, </w:t>
      </w:r>
      <w:r w:rsidRPr="1F37036A" w:rsidR="1F37036A">
        <w:rPr>
          <w:rFonts w:eastAsia="Times New Roman"/>
        </w:rPr>
        <w:t>Pirkanmaan kierrätys ja työtoiminta ry</w:t>
      </w:r>
      <w:r w:rsidRPr="1F37036A" w:rsidR="1F37036A">
        <w:rPr>
          <w:rFonts w:eastAsia="Times New Roman"/>
        </w:rPr>
        <w:t xml:space="preserve">, </w:t>
      </w:r>
      <w:r w:rsidRPr="1F37036A" w:rsidR="1F37036A">
        <w:rPr>
          <w:rFonts w:eastAsia="Times New Roman"/>
        </w:rPr>
        <w:t xml:space="preserve">Planet </w:t>
      </w:r>
      <w:proofErr w:type="spellStart"/>
      <w:r w:rsidRPr="1F37036A" w:rsidR="1F37036A">
        <w:rPr>
          <w:rFonts w:eastAsia="Times New Roman"/>
        </w:rPr>
        <w:t>Ouna</w:t>
      </w:r>
      <w:proofErr w:type="spellEnd"/>
      <w:r w:rsidRPr="1F37036A" w:rsidR="1F37036A">
        <w:rPr>
          <w:rFonts w:eastAsia="Times New Roman"/>
        </w:rPr>
        <w:t xml:space="preserve"> Oy</w:t>
      </w:r>
      <w:r w:rsidRPr="1F37036A" w:rsidR="1F37036A">
        <w:rPr>
          <w:rFonts w:eastAsia="Times New Roman"/>
        </w:rPr>
        <w:t xml:space="preserve">, </w:t>
      </w:r>
      <w:r w:rsidRPr="1F37036A" w:rsidR="1F37036A">
        <w:rPr>
          <w:rFonts w:eastAsia="Times New Roman"/>
        </w:rPr>
        <w:t>Pääkaupunkiseudun Kierrätyskeskus Oy</w:t>
      </w:r>
      <w:r w:rsidRPr="1F37036A" w:rsidR="1F37036A">
        <w:rPr>
          <w:rFonts w:eastAsia="Times New Roman"/>
        </w:rPr>
        <w:t xml:space="preserve">, </w:t>
      </w:r>
      <w:r w:rsidRPr="1F37036A" w:rsidR="1F37036A">
        <w:rPr>
          <w:rFonts w:eastAsia="Times New Roman"/>
        </w:rPr>
        <w:t>Punaisen Ristin Kontti ry</w:t>
      </w:r>
      <w:r w:rsidRPr="1F37036A" w:rsidR="1F37036A">
        <w:rPr>
          <w:rFonts w:eastAsia="Times New Roman"/>
        </w:rPr>
        <w:t xml:space="preserve"> sekä </w:t>
      </w:r>
      <w:r w:rsidRPr="1F37036A" w:rsidR="1F37036A">
        <w:rPr>
          <w:rFonts w:eastAsia="Times New Roman"/>
        </w:rPr>
        <w:t>Tuunaajamutsi Tmi</w:t>
      </w:r>
      <w:r w:rsidRPr="1F37036A" w:rsidR="1F37036A">
        <w:rPr>
          <w:rFonts w:eastAsia="Times New Roman"/>
        </w:rPr>
        <w:t>.</w:t>
      </w:r>
    </w:p>
    <w:p w:rsidRPr="00BD4642" w:rsidR="00AD2516" w:rsidP="00910CB4" w:rsidRDefault="00AD2516" w14:paraId="07AC429B" w14:textId="77777777">
      <w:pPr>
        <w:spacing w:after="0" w:line="240" w:lineRule="auto"/>
        <w:ind w:firstLine="360"/>
        <w:rPr>
          <w:rFonts w:eastAsiaTheme="minorEastAsia"/>
        </w:rPr>
      </w:pPr>
    </w:p>
    <w:p w:rsidRPr="00BD4642" w:rsidR="00FD6AD2" w:rsidP="1F37036A" w:rsidRDefault="00FD6AD2" w14:paraId="03343AED" w14:textId="0027A8DA" w14:noSpellErr="1">
      <w:pPr>
        <w:pStyle w:val="Luettelokappale"/>
        <w:numPr>
          <w:ilvl w:val="0"/>
          <w:numId w:val="14"/>
        </w:numPr>
        <w:spacing w:after="0" w:line="240" w:lineRule="auto"/>
        <w:ind w:left="360"/>
        <w:rPr>
          <w:rFonts w:eastAsia="Times New Roman"/>
          <w:b w:val="1"/>
          <w:bCs w:val="1"/>
        </w:rPr>
      </w:pPr>
      <w:r w:rsidRPr="1F37036A" w:rsidR="1F37036A">
        <w:rPr>
          <w:rFonts w:eastAsia="" w:eastAsiaTheme="minorEastAsia"/>
          <w:b w:val="1"/>
          <w:bCs w:val="1"/>
        </w:rPr>
        <w:t>Seuraava</w:t>
      </w:r>
      <w:r w:rsidRPr="1F37036A" w:rsidR="1F37036A">
        <w:rPr>
          <w:rFonts w:eastAsia="" w:eastAsiaTheme="minorEastAsia"/>
          <w:b w:val="1"/>
          <w:bCs w:val="1"/>
        </w:rPr>
        <w:t>t kokoukset</w:t>
      </w:r>
      <w:r w:rsidRPr="1F37036A" w:rsidR="1F37036A">
        <w:rPr>
          <w:rFonts w:eastAsia="" w:eastAsiaTheme="minorEastAsia"/>
          <w:b w:val="1"/>
          <w:bCs w:val="1"/>
        </w:rPr>
        <w:t xml:space="preserve"> vuonna 2023</w:t>
      </w:r>
    </w:p>
    <w:p w:rsidRPr="00955A24" w:rsidR="00BD1C89" w:rsidP="1F37036A" w:rsidRDefault="00BD1C89" w14:paraId="3E574A0B" w14:textId="5A0D2B39" w14:noSpellErr="1">
      <w:pPr>
        <w:pStyle w:val="Luettelokappale"/>
        <w:numPr>
          <w:ilvl w:val="0"/>
          <w:numId w:val="23"/>
        </w:numPr>
        <w:spacing w:after="0" w:line="240" w:lineRule="auto"/>
        <w:ind w:left="1077" w:hanging="357"/>
        <w:rPr>
          <w:rFonts w:cs="Calibri" w:cstheme="minorAscii"/>
        </w:rPr>
      </w:pPr>
      <w:r w:rsidRPr="1F37036A" w:rsidR="1F37036A">
        <w:rPr>
          <w:rFonts w:cs="Calibri" w:cstheme="minorAscii"/>
        </w:rPr>
        <w:t>14.2.</w:t>
      </w:r>
      <w:r w:rsidRPr="1F37036A" w:rsidR="1F37036A">
        <w:rPr>
          <w:rFonts w:cs="Calibri" w:cstheme="minorAscii"/>
        </w:rPr>
        <w:t>2023</w:t>
      </w:r>
      <w:r w:rsidRPr="1F37036A" w:rsidR="1F37036A">
        <w:rPr>
          <w:rFonts w:cs="Calibri" w:cstheme="minorAscii"/>
        </w:rPr>
        <w:t xml:space="preserve"> klo 10</w:t>
      </w:r>
      <w:r w:rsidRPr="1F37036A" w:rsidR="1F37036A">
        <w:rPr>
          <w:rFonts w:cs="Calibri" w:cstheme="minorAscii"/>
        </w:rPr>
        <w:t>.00</w:t>
      </w:r>
      <w:r w:rsidRPr="1F37036A" w:rsidR="1F37036A">
        <w:rPr>
          <w:rFonts w:cs="Calibri" w:cstheme="minorAscii"/>
        </w:rPr>
        <w:t>-12</w:t>
      </w:r>
      <w:r w:rsidRPr="1F37036A" w:rsidR="1F37036A">
        <w:rPr>
          <w:rFonts w:cs="Calibri" w:cstheme="minorAscii"/>
        </w:rPr>
        <w:t>.00</w:t>
      </w:r>
    </w:p>
    <w:p w:rsidRPr="00955A24" w:rsidR="00BD1C89" w:rsidP="1F37036A" w:rsidRDefault="00BD1C89" w14:paraId="35C05B78" w14:textId="17A2CDB1" w14:noSpellErr="1">
      <w:pPr>
        <w:pStyle w:val="Luettelokappale"/>
        <w:numPr>
          <w:ilvl w:val="0"/>
          <w:numId w:val="23"/>
        </w:numPr>
        <w:spacing w:after="0" w:line="240" w:lineRule="auto"/>
        <w:ind w:left="1077" w:hanging="357"/>
        <w:rPr>
          <w:rFonts w:cs="Calibri" w:cstheme="minorAscii"/>
        </w:rPr>
      </w:pPr>
      <w:r w:rsidRPr="1F37036A" w:rsidR="1F37036A">
        <w:rPr>
          <w:rFonts w:cs="Calibri" w:cstheme="minorAscii"/>
        </w:rPr>
        <w:t>22.5.</w:t>
      </w:r>
      <w:r w:rsidRPr="1F37036A" w:rsidR="1F37036A">
        <w:rPr>
          <w:rFonts w:cs="Calibri" w:cstheme="minorAscii"/>
        </w:rPr>
        <w:t>2023</w:t>
      </w:r>
      <w:r w:rsidRPr="1F37036A" w:rsidR="1F37036A">
        <w:rPr>
          <w:rFonts w:cs="Calibri" w:cstheme="minorAscii"/>
        </w:rPr>
        <w:t xml:space="preserve"> klo 14.30-16.30</w:t>
      </w:r>
    </w:p>
    <w:p w:rsidRPr="00955A24" w:rsidR="00BD1C89" w:rsidP="1F37036A" w:rsidRDefault="00BD1C89" w14:paraId="2F81CB68" w14:textId="70CF6781" w14:noSpellErr="1">
      <w:pPr>
        <w:pStyle w:val="Luettelokappale"/>
        <w:numPr>
          <w:ilvl w:val="0"/>
          <w:numId w:val="23"/>
        </w:numPr>
        <w:spacing w:after="0" w:line="240" w:lineRule="auto"/>
        <w:ind w:left="1077" w:hanging="357"/>
        <w:rPr>
          <w:rFonts w:cs="Calibri" w:cstheme="minorAscii"/>
        </w:rPr>
      </w:pPr>
      <w:r w:rsidRPr="1F37036A" w:rsidR="1F37036A">
        <w:rPr>
          <w:rFonts w:cs="Calibri" w:cstheme="minorAscii"/>
        </w:rPr>
        <w:t>20.9.</w:t>
      </w:r>
      <w:r w:rsidRPr="1F37036A" w:rsidR="1F37036A">
        <w:rPr>
          <w:rFonts w:cs="Calibri" w:cstheme="minorAscii"/>
        </w:rPr>
        <w:t>2023</w:t>
      </w:r>
      <w:r w:rsidRPr="1F37036A" w:rsidR="1F37036A">
        <w:rPr>
          <w:rFonts w:cs="Calibri" w:cstheme="minorAscii"/>
        </w:rPr>
        <w:t xml:space="preserve"> klo 9</w:t>
      </w:r>
      <w:r w:rsidRPr="1F37036A" w:rsidR="1F37036A">
        <w:rPr>
          <w:rFonts w:cs="Calibri" w:cstheme="minorAscii"/>
        </w:rPr>
        <w:t>.00</w:t>
      </w:r>
      <w:r w:rsidRPr="1F37036A" w:rsidR="1F37036A">
        <w:rPr>
          <w:rFonts w:cs="Calibri" w:cstheme="minorAscii"/>
        </w:rPr>
        <w:t>-11</w:t>
      </w:r>
      <w:r w:rsidRPr="1F37036A" w:rsidR="1F37036A">
        <w:rPr>
          <w:rFonts w:cs="Calibri" w:cstheme="minorAscii"/>
        </w:rPr>
        <w:t>.00</w:t>
      </w:r>
    </w:p>
    <w:p w:rsidRPr="007F5AB0" w:rsidR="00BD1C89" w:rsidP="1F37036A" w:rsidRDefault="00BD1C89" w14:paraId="0E3C4F95" w14:textId="6830336D" w14:noSpellErr="1">
      <w:pPr>
        <w:pStyle w:val="Luettelokappale"/>
        <w:numPr>
          <w:ilvl w:val="0"/>
          <w:numId w:val="23"/>
        </w:numPr>
        <w:spacing w:after="0" w:line="240" w:lineRule="auto"/>
        <w:rPr>
          <w:rFonts w:eastAsia="" w:cs="Calibri" w:eastAsiaTheme="minorEastAsia" w:cstheme="minorAscii"/>
        </w:rPr>
      </w:pPr>
      <w:r w:rsidRPr="1F37036A" w:rsidR="1F37036A">
        <w:rPr>
          <w:rFonts w:cs="Calibri" w:cstheme="minorAscii"/>
        </w:rPr>
        <w:t>18.12.</w:t>
      </w:r>
      <w:r w:rsidRPr="1F37036A" w:rsidR="1F37036A">
        <w:rPr>
          <w:rFonts w:cs="Calibri" w:cstheme="minorAscii"/>
        </w:rPr>
        <w:t>2023</w:t>
      </w:r>
      <w:r w:rsidRPr="1F37036A" w:rsidR="1F37036A">
        <w:rPr>
          <w:rFonts w:cs="Calibri" w:cstheme="minorAscii"/>
        </w:rPr>
        <w:t xml:space="preserve"> klo 14.30-16.30</w:t>
      </w:r>
    </w:p>
    <w:p w:rsidR="007F5AB0" w:rsidP="007F5AB0" w:rsidRDefault="007F5AB0" w14:paraId="1C31B8D6" w14:textId="21AF9E14">
      <w:pPr>
        <w:spacing w:after="0" w:line="240" w:lineRule="auto"/>
        <w:rPr>
          <w:rFonts w:eastAsiaTheme="minorEastAsia" w:cstheme="minorHAnsi"/>
        </w:rPr>
      </w:pPr>
    </w:p>
    <w:p w:rsidR="007F5AB0" w:rsidP="1F37036A" w:rsidRDefault="007F5AB0" w14:paraId="0675EE0A" w14:textId="66185D63" w14:noSpellErr="1">
      <w:pPr>
        <w:spacing w:after="0" w:line="240" w:lineRule="auto"/>
        <w:rPr>
          <w:rFonts w:eastAsia="" w:cs="Calibri" w:eastAsiaTheme="minorEastAsia" w:cstheme="minorAscii"/>
          <w:b w:val="1"/>
          <w:bCs w:val="1"/>
        </w:rPr>
      </w:pPr>
      <w:r w:rsidRPr="1F37036A" w:rsidR="1F37036A">
        <w:rPr>
          <w:rFonts w:eastAsia="" w:cs="Calibri" w:eastAsiaTheme="minorEastAsia" w:cstheme="minorAscii"/>
          <w:b w:val="1"/>
          <w:bCs w:val="1"/>
        </w:rPr>
        <w:t>8) Kokouksen päättäminen</w:t>
      </w:r>
    </w:p>
    <w:p w:rsidR="007F5AB0" w:rsidP="007F5AB0" w:rsidRDefault="007F5AB0" w14:paraId="4FC38DDC" w14:textId="1C26042B">
      <w:pPr>
        <w:spacing w:after="0" w:line="240" w:lineRule="auto"/>
        <w:rPr>
          <w:rFonts w:eastAsiaTheme="minorEastAsia" w:cstheme="minorHAnsi"/>
          <w:b/>
        </w:rPr>
      </w:pPr>
    </w:p>
    <w:p w:rsidRPr="0097796F" w:rsidR="007F5AB0" w:rsidP="1F37036A" w:rsidRDefault="007F5AB0" w14:paraId="096EFBFD" w14:textId="0D546E89" w14:noSpellErr="1">
      <w:pPr>
        <w:spacing w:after="0" w:line="240" w:lineRule="auto"/>
        <w:ind w:left="357"/>
        <w:rPr>
          <w:rFonts w:eastAsia="Times New Roman"/>
        </w:rPr>
      </w:pPr>
      <w:r w:rsidRPr="1F37036A" w:rsidR="1F37036A">
        <w:rPr>
          <w:rFonts w:eastAsia="Times New Roman"/>
        </w:rPr>
        <w:t>Pj päätti kokouksen klo 10:02.</w:t>
      </w:r>
    </w:p>
    <w:sectPr w:rsidRPr="0097796F" w:rsidR="007F5AB0" w:rsidSect="00E57F04">
      <w:type w:val="continuous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3B" w:rsidP="00C80156" w:rsidRDefault="001A543B" w14:paraId="7A126225" w14:textId="77777777">
      <w:pPr>
        <w:spacing w:after="0" w:line="240" w:lineRule="auto"/>
      </w:pPr>
      <w:r>
        <w:separator/>
      </w:r>
    </w:p>
  </w:endnote>
  <w:endnote w:type="continuationSeparator" w:id="0">
    <w:p w:rsidR="001A543B" w:rsidP="00C80156" w:rsidRDefault="001A543B" w14:paraId="3A91F996" w14:textId="77777777">
      <w:pPr>
        <w:spacing w:after="0" w:line="240" w:lineRule="auto"/>
      </w:pPr>
      <w:r>
        <w:continuationSeparator/>
      </w:r>
    </w:p>
  </w:endnote>
  <w:endnote w:type="continuationNotice" w:id="1">
    <w:p w:rsidR="001A543B" w:rsidRDefault="001A543B" w14:paraId="3B7FCE9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3B" w:rsidP="00C80156" w:rsidRDefault="001A543B" w14:paraId="141B548B" w14:textId="77777777">
      <w:pPr>
        <w:spacing w:after="0" w:line="240" w:lineRule="auto"/>
      </w:pPr>
      <w:r>
        <w:separator/>
      </w:r>
    </w:p>
  </w:footnote>
  <w:footnote w:type="continuationSeparator" w:id="0">
    <w:p w:rsidR="001A543B" w:rsidP="00C80156" w:rsidRDefault="001A543B" w14:paraId="13CBF6A8" w14:textId="77777777">
      <w:pPr>
        <w:spacing w:after="0" w:line="240" w:lineRule="auto"/>
      </w:pPr>
      <w:r>
        <w:continuationSeparator/>
      </w:r>
    </w:p>
  </w:footnote>
  <w:footnote w:type="continuationNotice" w:id="1">
    <w:p w:rsidR="001A543B" w:rsidRDefault="001A543B" w14:paraId="428E3FC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7"/>
      <w:gridCol w:w="9241"/>
    </w:tblGrid>
    <w:tr w:rsidR="00B47662" w:rsidTr="1F37036A" w14:paraId="6178B9FD" w14:textId="77777777">
      <w:trPr>
        <w:jc w:val="right"/>
      </w:trPr>
      <w:tc>
        <w:tcPr>
          <w:tcW w:w="0" w:type="auto"/>
          <w:shd w:val="clear" w:color="auto" w:fill="ED7D31" w:themeFill="accent2"/>
          <w:tcMar/>
          <w:vAlign w:val="center"/>
        </w:tcPr>
        <w:p w:rsidR="00B47662" w:rsidRDefault="00B47662" w14:paraId="13AFD711" w14:textId="77777777">
          <w:pPr>
            <w:pStyle w:val="Yltunnis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tcMar/>
          <w:vAlign w:val="center"/>
        </w:tcPr>
        <w:p w:rsidR="00B47662" w:rsidP="1F37036A" w:rsidRDefault="00B47662" w14:paraId="5BDA5195" w14:textId="7A44F899" w14:noSpellErr="1">
          <w:pPr>
            <w:pStyle w:val="Yltunniste"/>
            <w:jc w:val="right"/>
            <w:rPr>
              <w:caps w:val="1"/>
              <w:color w:val="FFFFFF" w:themeColor="background1" w:themeTint="FF" w:themeShade="FF"/>
            </w:rPr>
          </w:pPr>
          <w:r>
            <w:rPr>
              <w:caps w:val="1"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E8152C73617D4DCDB3B1340CEEB5A4A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Kiertotalousohjelman seuranta - yhteistyöryhmä</w:t>
              </w:r>
            </w:sdtContent>
          </w:sdt>
        </w:p>
      </w:tc>
    </w:tr>
  </w:tbl>
  <w:p w:rsidR="00B47662" w:rsidRDefault="00B47662" w14:paraId="232F4BBC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85B"/>
    <w:multiLevelType w:val="hybridMultilevel"/>
    <w:tmpl w:val="6040FA16"/>
    <w:lvl w:ilvl="0" w:tplc="AEF8F398">
      <w:start w:val="1"/>
      <w:numFmt w:val="decimal"/>
      <w:lvlText w:val="%1."/>
      <w:lvlJc w:val="left"/>
      <w:pPr>
        <w:tabs>
          <w:tab w:val="num" w:pos="5386"/>
        </w:tabs>
        <w:ind w:left="5386" w:hanging="360"/>
      </w:pPr>
    </w:lvl>
    <w:lvl w:ilvl="1" w:tplc="A306AFFA">
      <w:start w:val="1"/>
      <w:numFmt w:val="decimal"/>
      <w:lvlText w:val="%2."/>
      <w:lvlJc w:val="left"/>
      <w:pPr>
        <w:tabs>
          <w:tab w:val="num" w:pos="6106"/>
        </w:tabs>
        <w:ind w:left="6106" w:hanging="360"/>
      </w:pPr>
    </w:lvl>
    <w:lvl w:ilvl="2" w:tplc="BD9227DA">
      <w:start w:val="1"/>
      <w:numFmt w:val="decimal"/>
      <w:lvlText w:val="%3."/>
      <w:lvlJc w:val="left"/>
      <w:pPr>
        <w:tabs>
          <w:tab w:val="num" w:pos="6826"/>
        </w:tabs>
        <w:ind w:left="6826" w:hanging="360"/>
      </w:pPr>
    </w:lvl>
    <w:lvl w:ilvl="3" w:tplc="1D56E6BE">
      <w:start w:val="1"/>
      <w:numFmt w:val="decimal"/>
      <w:lvlText w:val="%4."/>
      <w:lvlJc w:val="left"/>
      <w:pPr>
        <w:tabs>
          <w:tab w:val="num" w:pos="7546"/>
        </w:tabs>
        <w:ind w:left="7546" w:hanging="360"/>
      </w:pPr>
    </w:lvl>
    <w:lvl w:ilvl="4" w:tplc="B44AF1AA">
      <w:start w:val="1"/>
      <w:numFmt w:val="decimal"/>
      <w:lvlText w:val="%5."/>
      <w:lvlJc w:val="left"/>
      <w:pPr>
        <w:tabs>
          <w:tab w:val="num" w:pos="8266"/>
        </w:tabs>
        <w:ind w:left="8266" w:hanging="360"/>
      </w:pPr>
    </w:lvl>
    <w:lvl w:ilvl="5" w:tplc="9722A1A6">
      <w:start w:val="1"/>
      <w:numFmt w:val="decimal"/>
      <w:lvlText w:val="%6."/>
      <w:lvlJc w:val="left"/>
      <w:pPr>
        <w:tabs>
          <w:tab w:val="num" w:pos="8986"/>
        </w:tabs>
        <w:ind w:left="8986" w:hanging="360"/>
      </w:pPr>
    </w:lvl>
    <w:lvl w:ilvl="6" w:tplc="EC4A6328">
      <w:start w:val="1"/>
      <w:numFmt w:val="decimal"/>
      <w:lvlText w:val="%7."/>
      <w:lvlJc w:val="left"/>
      <w:pPr>
        <w:tabs>
          <w:tab w:val="num" w:pos="9706"/>
        </w:tabs>
        <w:ind w:left="9706" w:hanging="360"/>
      </w:pPr>
    </w:lvl>
    <w:lvl w:ilvl="7" w:tplc="56A45126">
      <w:start w:val="1"/>
      <w:numFmt w:val="decimal"/>
      <w:lvlText w:val="%8."/>
      <w:lvlJc w:val="left"/>
      <w:pPr>
        <w:tabs>
          <w:tab w:val="num" w:pos="10426"/>
        </w:tabs>
        <w:ind w:left="10426" w:hanging="360"/>
      </w:pPr>
    </w:lvl>
    <w:lvl w:ilvl="8" w:tplc="8362D766">
      <w:start w:val="1"/>
      <w:numFmt w:val="decimal"/>
      <w:lvlText w:val="%9."/>
      <w:lvlJc w:val="left"/>
      <w:pPr>
        <w:tabs>
          <w:tab w:val="num" w:pos="11146"/>
        </w:tabs>
        <w:ind w:left="11146" w:hanging="360"/>
      </w:pPr>
    </w:lvl>
  </w:abstractNum>
  <w:abstractNum w:abstractNumId="1" w15:restartNumberingAfterBreak="0">
    <w:nsid w:val="139E5464"/>
    <w:multiLevelType w:val="hybridMultilevel"/>
    <w:tmpl w:val="985A3BB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B7624B"/>
    <w:multiLevelType w:val="hybridMultilevel"/>
    <w:tmpl w:val="3508EDDC"/>
    <w:lvl w:ilvl="0" w:tplc="927E62B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302081"/>
    <w:multiLevelType w:val="hybridMultilevel"/>
    <w:tmpl w:val="3E721AA0"/>
    <w:lvl w:ilvl="0" w:tplc="040B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4" w15:restartNumberingAfterBreak="0">
    <w:nsid w:val="1DDB1B3D"/>
    <w:multiLevelType w:val="hybridMultilevel"/>
    <w:tmpl w:val="28D24574"/>
    <w:lvl w:ilvl="0" w:tplc="927E62B6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56713AF"/>
    <w:multiLevelType w:val="hybridMultilevel"/>
    <w:tmpl w:val="CCF68E92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6096656"/>
    <w:multiLevelType w:val="hybridMultilevel"/>
    <w:tmpl w:val="2E7484D4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B796D68"/>
    <w:multiLevelType w:val="hybridMultilevel"/>
    <w:tmpl w:val="D90AF1D6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3A50E63"/>
    <w:multiLevelType w:val="hybridMultilevel"/>
    <w:tmpl w:val="808C10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426D8"/>
    <w:multiLevelType w:val="hybridMultilevel"/>
    <w:tmpl w:val="9212562A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C475F"/>
    <w:multiLevelType w:val="hybridMultilevel"/>
    <w:tmpl w:val="B6BA9F7A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F2A67E3"/>
    <w:multiLevelType w:val="hybridMultilevel"/>
    <w:tmpl w:val="539E39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96C18"/>
    <w:multiLevelType w:val="hybridMultilevel"/>
    <w:tmpl w:val="679E72C8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DB44AA1"/>
    <w:multiLevelType w:val="hybridMultilevel"/>
    <w:tmpl w:val="19BA46E6"/>
    <w:lvl w:ilvl="0" w:tplc="D2CC8CD4">
      <w:numFmt w:val="bullet"/>
      <w:lvlText w:val="-"/>
      <w:lvlJc w:val="left"/>
      <w:pPr>
        <w:ind w:left="717" w:hanging="360"/>
      </w:pPr>
      <w:rPr>
        <w:rFonts w:hint="default" w:ascii="Calibri" w:hAnsi="Calibri" w:cs="Calibri" w:eastAsiaTheme="minorEastAsia"/>
      </w:rPr>
    </w:lvl>
    <w:lvl w:ilvl="1" w:tplc="040B0003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14" w15:restartNumberingAfterBreak="0">
    <w:nsid w:val="591B30E1"/>
    <w:multiLevelType w:val="hybridMultilevel"/>
    <w:tmpl w:val="EC6C9D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36034"/>
    <w:multiLevelType w:val="hybridMultilevel"/>
    <w:tmpl w:val="08C24A48"/>
    <w:lvl w:ilvl="0" w:tplc="040B0001">
      <w:start w:val="1"/>
      <w:numFmt w:val="bullet"/>
      <w:lvlText w:val=""/>
      <w:lvlJc w:val="left"/>
      <w:pPr>
        <w:ind w:left="2024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16" w15:restartNumberingAfterBreak="0">
    <w:nsid w:val="5D2768F5"/>
    <w:multiLevelType w:val="hybridMultilevel"/>
    <w:tmpl w:val="3452B78E"/>
    <w:lvl w:ilvl="0" w:tplc="D1703BEC">
      <w:start w:val="3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9830AD"/>
    <w:multiLevelType w:val="hybridMultilevel"/>
    <w:tmpl w:val="A4305A7E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0625FE8"/>
    <w:multiLevelType w:val="hybridMultilevel"/>
    <w:tmpl w:val="3CDAE04E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B0001">
      <w:start w:val="1"/>
      <w:numFmt w:val="bullet"/>
      <w:lvlText w:val=""/>
      <w:lvlJc w:val="left"/>
      <w:pPr>
        <w:ind w:left="2520" w:hanging="180"/>
      </w:pPr>
      <w:rPr>
        <w:rFonts w:hint="default" w:ascii="Symbol" w:hAnsi="Symbol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E0927"/>
    <w:multiLevelType w:val="hybridMultilevel"/>
    <w:tmpl w:val="81F65C0E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B0001">
      <w:start w:val="1"/>
      <w:numFmt w:val="bullet"/>
      <w:lvlText w:val=""/>
      <w:lvlJc w:val="left"/>
      <w:pPr>
        <w:ind w:left="2520" w:hanging="180"/>
      </w:pPr>
      <w:rPr>
        <w:rFonts w:hint="default" w:ascii="Symbol" w:hAnsi="Symbol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6B6A58"/>
    <w:multiLevelType w:val="hybridMultilevel"/>
    <w:tmpl w:val="F87C30E2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FAE32E8"/>
    <w:multiLevelType w:val="hybridMultilevel"/>
    <w:tmpl w:val="CC404568"/>
    <w:lvl w:ilvl="0" w:tplc="040B0011">
      <w:start w:val="1"/>
      <w:numFmt w:val="decimal"/>
      <w:lvlText w:val="%1)"/>
      <w:lvlJc w:val="left"/>
      <w:pPr>
        <w:ind w:left="502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5C329E"/>
    <w:multiLevelType w:val="hybridMultilevel"/>
    <w:tmpl w:val="683659A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B071005"/>
    <w:multiLevelType w:val="hybridMultilevel"/>
    <w:tmpl w:val="7B4EF5FC"/>
    <w:lvl w:ilvl="0" w:tplc="514C2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C3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A1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6D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01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38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C7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8D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E3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4"/>
  </w:num>
  <w:num w:numId="5">
    <w:abstractNumId w:val="18"/>
  </w:num>
  <w:num w:numId="6">
    <w:abstractNumId w:val="1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0"/>
  </w:num>
  <w:num w:numId="11">
    <w:abstractNumId w:val="20"/>
  </w:num>
  <w:num w:numId="12">
    <w:abstractNumId w:val="11"/>
  </w:num>
  <w:num w:numId="13">
    <w:abstractNumId w:val="15"/>
  </w:num>
  <w:num w:numId="14">
    <w:abstractNumId w:val="21"/>
  </w:num>
  <w:num w:numId="15">
    <w:abstractNumId w:val="16"/>
  </w:num>
  <w:num w:numId="16">
    <w:abstractNumId w:val="9"/>
  </w:num>
  <w:num w:numId="17">
    <w:abstractNumId w:val="22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3"/>
  </w:num>
  <w:num w:numId="23">
    <w:abstractNumId w:val="12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39"/>
    <w:rsid w:val="00004ECB"/>
    <w:rsid w:val="000052F9"/>
    <w:rsid w:val="00030A18"/>
    <w:rsid w:val="00030E05"/>
    <w:rsid w:val="00037474"/>
    <w:rsid w:val="00046955"/>
    <w:rsid w:val="0005322C"/>
    <w:rsid w:val="0005417A"/>
    <w:rsid w:val="00056438"/>
    <w:rsid w:val="00066ECD"/>
    <w:rsid w:val="00080A7B"/>
    <w:rsid w:val="00083D15"/>
    <w:rsid w:val="0009598B"/>
    <w:rsid w:val="000A13E5"/>
    <w:rsid w:val="000B162C"/>
    <w:rsid w:val="000B7BF9"/>
    <w:rsid w:val="000C1A72"/>
    <w:rsid w:val="000C415B"/>
    <w:rsid w:val="000D3266"/>
    <w:rsid w:val="000E4500"/>
    <w:rsid w:val="000F1DB2"/>
    <w:rsid w:val="001044FC"/>
    <w:rsid w:val="0011051D"/>
    <w:rsid w:val="0011446D"/>
    <w:rsid w:val="001211F8"/>
    <w:rsid w:val="00125EFB"/>
    <w:rsid w:val="00140C6E"/>
    <w:rsid w:val="0014213D"/>
    <w:rsid w:val="00172E87"/>
    <w:rsid w:val="00173E88"/>
    <w:rsid w:val="0018473D"/>
    <w:rsid w:val="00194EA6"/>
    <w:rsid w:val="001A543B"/>
    <w:rsid w:val="001C200B"/>
    <w:rsid w:val="001C3CF3"/>
    <w:rsid w:val="001C4F06"/>
    <w:rsid w:val="001C4FDA"/>
    <w:rsid w:val="001E2572"/>
    <w:rsid w:val="001E60EE"/>
    <w:rsid w:val="001F6A66"/>
    <w:rsid w:val="00201302"/>
    <w:rsid w:val="00201377"/>
    <w:rsid w:val="002111C4"/>
    <w:rsid w:val="00217A15"/>
    <w:rsid w:val="00221B70"/>
    <w:rsid w:val="002317D9"/>
    <w:rsid w:val="00241F6F"/>
    <w:rsid w:val="00251F43"/>
    <w:rsid w:val="00254825"/>
    <w:rsid w:val="002600CF"/>
    <w:rsid w:val="002621D4"/>
    <w:rsid w:val="0027320D"/>
    <w:rsid w:val="00275A16"/>
    <w:rsid w:val="00276DDF"/>
    <w:rsid w:val="00277132"/>
    <w:rsid w:val="00277F6A"/>
    <w:rsid w:val="00280F37"/>
    <w:rsid w:val="00282F5C"/>
    <w:rsid w:val="0029342B"/>
    <w:rsid w:val="0029741D"/>
    <w:rsid w:val="002B38C2"/>
    <w:rsid w:val="002C145E"/>
    <w:rsid w:val="002C1F97"/>
    <w:rsid w:val="002C2E88"/>
    <w:rsid w:val="002D10EC"/>
    <w:rsid w:val="002E2CEF"/>
    <w:rsid w:val="002F522F"/>
    <w:rsid w:val="0031660C"/>
    <w:rsid w:val="0032163C"/>
    <w:rsid w:val="00330A32"/>
    <w:rsid w:val="00337779"/>
    <w:rsid w:val="00340C6E"/>
    <w:rsid w:val="00343879"/>
    <w:rsid w:val="00353CF4"/>
    <w:rsid w:val="003814F8"/>
    <w:rsid w:val="0039043A"/>
    <w:rsid w:val="003A5604"/>
    <w:rsid w:val="003B036A"/>
    <w:rsid w:val="003C0508"/>
    <w:rsid w:val="003C5B50"/>
    <w:rsid w:val="003E168B"/>
    <w:rsid w:val="003E16B5"/>
    <w:rsid w:val="003F1674"/>
    <w:rsid w:val="003F6644"/>
    <w:rsid w:val="00405F8A"/>
    <w:rsid w:val="00423CCA"/>
    <w:rsid w:val="0042404F"/>
    <w:rsid w:val="00425FE7"/>
    <w:rsid w:val="00430B07"/>
    <w:rsid w:val="00431AE2"/>
    <w:rsid w:val="004505BD"/>
    <w:rsid w:val="00460AEB"/>
    <w:rsid w:val="0046179C"/>
    <w:rsid w:val="00482A3E"/>
    <w:rsid w:val="00484AF3"/>
    <w:rsid w:val="004A27F9"/>
    <w:rsid w:val="004A2C0A"/>
    <w:rsid w:val="004A5760"/>
    <w:rsid w:val="004B52B5"/>
    <w:rsid w:val="004D0363"/>
    <w:rsid w:val="004D1F95"/>
    <w:rsid w:val="004E0973"/>
    <w:rsid w:val="00504D9E"/>
    <w:rsid w:val="00504F66"/>
    <w:rsid w:val="005056BD"/>
    <w:rsid w:val="005152F8"/>
    <w:rsid w:val="005174FA"/>
    <w:rsid w:val="005213E8"/>
    <w:rsid w:val="00544889"/>
    <w:rsid w:val="00550A6E"/>
    <w:rsid w:val="00553C1C"/>
    <w:rsid w:val="00554656"/>
    <w:rsid w:val="0057625E"/>
    <w:rsid w:val="005874AE"/>
    <w:rsid w:val="005B408A"/>
    <w:rsid w:val="005C2C6D"/>
    <w:rsid w:val="005C5AE7"/>
    <w:rsid w:val="005C6B79"/>
    <w:rsid w:val="005D0F1E"/>
    <w:rsid w:val="005D1DFB"/>
    <w:rsid w:val="005D5A55"/>
    <w:rsid w:val="005D6208"/>
    <w:rsid w:val="005D72C0"/>
    <w:rsid w:val="005E16F4"/>
    <w:rsid w:val="005E36BF"/>
    <w:rsid w:val="005E64EF"/>
    <w:rsid w:val="005E6E85"/>
    <w:rsid w:val="005F4D84"/>
    <w:rsid w:val="00605E80"/>
    <w:rsid w:val="006141EC"/>
    <w:rsid w:val="00615407"/>
    <w:rsid w:val="006211DB"/>
    <w:rsid w:val="006314B9"/>
    <w:rsid w:val="00632DFC"/>
    <w:rsid w:val="006438D6"/>
    <w:rsid w:val="00672009"/>
    <w:rsid w:val="0068197F"/>
    <w:rsid w:val="006865B0"/>
    <w:rsid w:val="00687BA2"/>
    <w:rsid w:val="006904A6"/>
    <w:rsid w:val="00692C18"/>
    <w:rsid w:val="006A2FC8"/>
    <w:rsid w:val="006A4EF5"/>
    <w:rsid w:val="006B29C4"/>
    <w:rsid w:val="006B3FEE"/>
    <w:rsid w:val="006D2B84"/>
    <w:rsid w:val="006D3E45"/>
    <w:rsid w:val="00700A12"/>
    <w:rsid w:val="007028C1"/>
    <w:rsid w:val="00721F12"/>
    <w:rsid w:val="00727424"/>
    <w:rsid w:val="00746B7B"/>
    <w:rsid w:val="007B3002"/>
    <w:rsid w:val="007B7B86"/>
    <w:rsid w:val="007D2F01"/>
    <w:rsid w:val="007D4DB9"/>
    <w:rsid w:val="007D71CF"/>
    <w:rsid w:val="007F5AB0"/>
    <w:rsid w:val="008040E3"/>
    <w:rsid w:val="00810757"/>
    <w:rsid w:val="0082398B"/>
    <w:rsid w:val="00833691"/>
    <w:rsid w:val="008359CA"/>
    <w:rsid w:val="00837456"/>
    <w:rsid w:val="0084574D"/>
    <w:rsid w:val="0084583A"/>
    <w:rsid w:val="00846269"/>
    <w:rsid w:val="00847049"/>
    <w:rsid w:val="00856564"/>
    <w:rsid w:val="00857474"/>
    <w:rsid w:val="008645FA"/>
    <w:rsid w:val="00872ADA"/>
    <w:rsid w:val="00884229"/>
    <w:rsid w:val="008866D5"/>
    <w:rsid w:val="00886EC0"/>
    <w:rsid w:val="00892E97"/>
    <w:rsid w:val="00895586"/>
    <w:rsid w:val="00897C16"/>
    <w:rsid w:val="008C27A5"/>
    <w:rsid w:val="008D094E"/>
    <w:rsid w:val="008D1548"/>
    <w:rsid w:val="008D247C"/>
    <w:rsid w:val="008E2C55"/>
    <w:rsid w:val="00910CB4"/>
    <w:rsid w:val="00912472"/>
    <w:rsid w:val="009263A6"/>
    <w:rsid w:val="009273AF"/>
    <w:rsid w:val="00955A24"/>
    <w:rsid w:val="009649EA"/>
    <w:rsid w:val="00970BEF"/>
    <w:rsid w:val="00970D27"/>
    <w:rsid w:val="00977231"/>
    <w:rsid w:val="009776BB"/>
    <w:rsid w:val="0097796F"/>
    <w:rsid w:val="0098784B"/>
    <w:rsid w:val="009966FD"/>
    <w:rsid w:val="009A193A"/>
    <w:rsid w:val="009C274F"/>
    <w:rsid w:val="009D3183"/>
    <w:rsid w:val="009D5B54"/>
    <w:rsid w:val="009E0CF3"/>
    <w:rsid w:val="009E1FE3"/>
    <w:rsid w:val="009F7791"/>
    <w:rsid w:val="00A030C5"/>
    <w:rsid w:val="00A0341B"/>
    <w:rsid w:val="00A11B37"/>
    <w:rsid w:val="00A258D9"/>
    <w:rsid w:val="00A26D2A"/>
    <w:rsid w:val="00A277BC"/>
    <w:rsid w:val="00A828A8"/>
    <w:rsid w:val="00A87E78"/>
    <w:rsid w:val="00AB1D11"/>
    <w:rsid w:val="00AC2DB3"/>
    <w:rsid w:val="00AD2516"/>
    <w:rsid w:val="00AD43C9"/>
    <w:rsid w:val="00AE456D"/>
    <w:rsid w:val="00AE5A87"/>
    <w:rsid w:val="00AF3490"/>
    <w:rsid w:val="00B01928"/>
    <w:rsid w:val="00B03FDA"/>
    <w:rsid w:val="00B20B1B"/>
    <w:rsid w:val="00B24541"/>
    <w:rsid w:val="00B25179"/>
    <w:rsid w:val="00B25FDB"/>
    <w:rsid w:val="00B2607D"/>
    <w:rsid w:val="00B402DD"/>
    <w:rsid w:val="00B40A48"/>
    <w:rsid w:val="00B433E3"/>
    <w:rsid w:val="00B47662"/>
    <w:rsid w:val="00B551CF"/>
    <w:rsid w:val="00B57475"/>
    <w:rsid w:val="00B71EEF"/>
    <w:rsid w:val="00B724A6"/>
    <w:rsid w:val="00B7358B"/>
    <w:rsid w:val="00B82BEB"/>
    <w:rsid w:val="00B875A3"/>
    <w:rsid w:val="00B914FD"/>
    <w:rsid w:val="00BA138C"/>
    <w:rsid w:val="00BA4770"/>
    <w:rsid w:val="00BB0F5C"/>
    <w:rsid w:val="00BB46C5"/>
    <w:rsid w:val="00BD1C89"/>
    <w:rsid w:val="00BD4642"/>
    <w:rsid w:val="00BE31DA"/>
    <w:rsid w:val="00BE7256"/>
    <w:rsid w:val="00BF3201"/>
    <w:rsid w:val="00C01B8D"/>
    <w:rsid w:val="00C04A55"/>
    <w:rsid w:val="00C22007"/>
    <w:rsid w:val="00C37514"/>
    <w:rsid w:val="00C4023E"/>
    <w:rsid w:val="00C416BB"/>
    <w:rsid w:val="00C41D5B"/>
    <w:rsid w:val="00C5694F"/>
    <w:rsid w:val="00C62487"/>
    <w:rsid w:val="00C752FB"/>
    <w:rsid w:val="00C80156"/>
    <w:rsid w:val="00C81BEB"/>
    <w:rsid w:val="00C96954"/>
    <w:rsid w:val="00CB5999"/>
    <w:rsid w:val="00CD3834"/>
    <w:rsid w:val="00CE075A"/>
    <w:rsid w:val="00CE2308"/>
    <w:rsid w:val="00CF44AA"/>
    <w:rsid w:val="00D02D8E"/>
    <w:rsid w:val="00D0789D"/>
    <w:rsid w:val="00D1166E"/>
    <w:rsid w:val="00D17EF7"/>
    <w:rsid w:val="00D33728"/>
    <w:rsid w:val="00D35B6F"/>
    <w:rsid w:val="00D47938"/>
    <w:rsid w:val="00D50C1E"/>
    <w:rsid w:val="00D51EB4"/>
    <w:rsid w:val="00D539C1"/>
    <w:rsid w:val="00D541AD"/>
    <w:rsid w:val="00D577A3"/>
    <w:rsid w:val="00D60B1D"/>
    <w:rsid w:val="00D63F88"/>
    <w:rsid w:val="00D81C98"/>
    <w:rsid w:val="00DB1832"/>
    <w:rsid w:val="00DB6C5D"/>
    <w:rsid w:val="00DC68F4"/>
    <w:rsid w:val="00DD14DD"/>
    <w:rsid w:val="00DD763D"/>
    <w:rsid w:val="00DE1939"/>
    <w:rsid w:val="00DF05CE"/>
    <w:rsid w:val="00DF5DCA"/>
    <w:rsid w:val="00E01D8E"/>
    <w:rsid w:val="00E17C8F"/>
    <w:rsid w:val="00E2237B"/>
    <w:rsid w:val="00E2387A"/>
    <w:rsid w:val="00E275A9"/>
    <w:rsid w:val="00E31077"/>
    <w:rsid w:val="00E41210"/>
    <w:rsid w:val="00E43C98"/>
    <w:rsid w:val="00E56BB0"/>
    <w:rsid w:val="00E57F04"/>
    <w:rsid w:val="00E63D70"/>
    <w:rsid w:val="00E65207"/>
    <w:rsid w:val="00E673DE"/>
    <w:rsid w:val="00E7776A"/>
    <w:rsid w:val="00E930F1"/>
    <w:rsid w:val="00EA55D4"/>
    <w:rsid w:val="00EB149B"/>
    <w:rsid w:val="00EC03EE"/>
    <w:rsid w:val="00EC3860"/>
    <w:rsid w:val="00ED62CA"/>
    <w:rsid w:val="00EF0D10"/>
    <w:rsid w:val="00EF3FD4"/>
    <w:rsid w:val="00EF7252"/>
    <w:rsid w:val="00EF757B"/>
    <w:rsid w:val="00F046B3"/>
    <w:rsid w:val="00F20A83"/>
    <w:rsid w:val="00F25CC9"/>
    <w:rsid w:val="00F26504"/>
    <w:rsid w:val="00F4271E"/>
    <w:rsid w:val="00F44B44"/>
    <w:rsid w:val="00F63693"/>
    <w:rsid w:val="00F67776"/>
    <w:rsid w:val="00F80008"/>
    <w:rsid w:val="00F9328F"/>
    <w:rsid w:val="00F96F4A"/>
    <w:rsid w:val="00FA20CA"/>
    <w:rsid w:val="00FB6E60"/>
    <w:rsid w:val="00FD6AD2"/>
    <w:rsid w:val="0253CD3A"/>
    <w:rsid w:val="07AE0412"/>
    <w:rsid w:val="1D1FD03E"/>
    <w:rsid w:val="1F37036A"/>
    <w:rsid w:val="2742A1E9"/>
    <w:rsid w:val="37825664"/>
    <w:rsid w:val="3ADC0C31"/>
    <w:rsid w:val="3F8548ED"/>
    <w:rsid w:val="59B5A933"/>
    <w:rsid w:val="60CE2715"/>
    <w:rsid w:val="61B1DD26"/>
    <w:rsid w:val="6B7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C54A"/>
  <w15:chartTrackingRefBased/>
  <w15:docId w15:val="{58329955-FF15-4C7F-9671-0C6086B0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282F5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193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80156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80156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C80156"/>
  </w:style>
  <w:style w:type="paragraph" w:styleId="Alatunniste">
    <w:name w:val="footer"/>
    <w:basedOn w:val="Normaali"/>
    <w:link w:val="AlatunnisteChar"/>
    <w:uiPriority w:val="99"/>
    <w:unhideWhenUsed/>
    <w:rsid w:val="00C80156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C80156"/>
  </w:style>
  <w:style w:type="character" w:styleId="AvattuHyperlinkki">
    <w:name w:val="FollowedHyperlink"/>
    <w:basedOn w:val="Kappaleenoletusfontti"/>
    <w:uiPriority w:val="99"/>
    <w:semiHidden/>
    <w:unhideWhenUsed/>
    <w:rsid w:val="00692C18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B433E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433E3"/>
    <w:pPr>
      <w:spacing w:line="240" w:lineRule="auto"/>
    </w:pPr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B433E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433E3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B433E3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B433E3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FB6E6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Muutos">
    <w:name w:val="Revision"/>
    <w:hidden/>
    <w:uiPriority w:val="99"/>
    <w:semiHidden/>
    <w:rsid w:val="00280F37"/>
    <w:pPr>
      <w:spacing w:after="0" w:line="240" w:lineRule="auto"/>
    </w:pPr>
  </w:style>
  <w:style w:type="character" w:styleId="article-em" w:customStyle="1">
    <w:name w:val="article-em"/>
    <w:basedOn w:val="Kappaleenoletusfontti"/>
    <w:rsid w:val="00CE2308"/>
  </w:style>
  <w:style w:type="character" w:styleId="Otsikko1Char" w:customStyle="1">
    <w:name w:val="Otsikko 1 Char"/>
    <w:basedOn w:val="Kappaleenoletusfontti"/>
    <w:link w:val="Otsikko1"/>
    <w:uiPriority w:val="9"/>
    <w:rsid w:val="00282F5C"/>
    <w:rPr>
      <w:rFonts w:ascii="Times New Roman" w:hAnsi="Times New Roman" w:eastAsia="Times New Roman" w:cs="Times New Roman"/>
      <w:b/>
      <w:bCs/>
      <w:kern w:val="36"/>
      <w:sz w:val="48"/>
      <w:szCs w:val="4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glossaryDocument" Target="glossary/document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tila.tiimeri.fi/sites/vn-kiertotalous/_layouts/15/WopiFrame.aspx?sourcedoc=%7b242933C8-FDA7-4006-B8CC-9DAF04D71E01%7d&amp;file=Muistiinpanot%20(Yhteisty%C3%B6ryhm%C3%A4n%205.%20kokous%2014.9.2022).docx&amp;action=default" TargetMode="External" Id="R7110fd335cd7453b" /><Relationship Type="http://schemas.openxmlformats.org/officeDocument/2006/relationships/hyperlink" Target="https://tila.tiimeri.fi/sites/vn-kiertotalous/Tiedostot/2021%20Kiertotalousohjelman%20toteutus/Yhteisty%C3%B6ryhm%C3%A4n%20kokoukset/6.%20kokous%2030.11.2022/YM%20Kiertotalouden%20strategisen%20ohjelman%20arviointi_esittely%20ja%20alustavia%20havaintoja_ennakkoaineisto.pdf" TargetMode="External" Id="R85d66334cbb247ea" /><Relationship Type="http://schemas.openxmlformats.org/officeDocument/2006/relationships/hyperlink" Target="https://tila.tiimeri.fi/sites/vn-kiertotalous/Tiedostot/2021%20Kiertotalousohjelman%20toteutus/Yhteisty%C3%B6ryhm%C3%A4n%20kokoukset/6.%20kokous%2030.11.2022/Pitch%20deck_the%20Reinforced%20WCEF_9_2022%20301122.pdf" TargetMode="External" Id="R9b170dff10b64956" /><Relationship Type="http://schemas.openxmlformats.org/officeDocument/2006/relationships/hyperlink" Target="https://www.sitra.fi/en/projects/wcef/" TargetMode="External" Id="R8e20149bff8b40d1" /><Relationship Type="http://schemas.openxmlformats.org/officeDocument/2006/relationships/hyperlink" Target="https://tila.tiimeri.fi/sites/vn-kiertotalous/Tiedostot/2021%20Kiertotalousohjelman%20toteutus/Yhteisty%C3%B6ryhm%C3%A4n%20kokoukset/6.%20kokous%2030.11.2022/Kiertotalousohjelma%20(Tilanne%2030.11.2022).pptx?d=w74b3457ee76940e1b3eecd1d8e390a75" TargetMode="External" Id="Ra8f36c52f6b8408d" /><Relationship Type="http://schemas.openxmlformats.org/officeDocument/2006/relationships/hyperlink" Target="https://ym.fi/kiertotalousohjelma" TargetMode="External" Id="R84ee8b449a85433a" /><Relationship Type="http://schemas.openxmlformats.org/officeDocument/2006/relationships/hyperlink" Target="https://tyrskyconsulting.fi/uutiset/pelikirja-kiertotalous/" TargetMode="External" Id="Re76171cf30734c4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52C73617D4DCDB3B1340CEEB5A4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749F12-7D04-460D-B57E-81A132043C35}"/>
      </w:docPartPr>
      <w:docPartBody>
        <w:p w:rsidR="00B1573F" w:rsidRDefault="00352EA1" w:rsidP="00352EA1">
          <w:pPr>
            <w:pStyle w:val="E8152C73617D4DCDB3B1340CEEB5A4A0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A1"/>
    <w:rsid w:val="002470DC"/>
    <w:rsid w:val="0033245B"/>
    <w:rsid w:val="00352EA1"/>
    <w:rsid w:val="00376030"/>
    <w:rsid w:val="007269E0"/>
    <w:rsid w:val="007F40B9"/>
    <w:rsid w:val="00914E24"/>
    <w:rsid w:val="00AB10A1"/>
    <w:rsid w:val="00B1573F"/>
    <w:rsid w:val="00C02361"/>
    <w:rsid w:val="00C2544A"/>
    <w:rsid w:val="00E36D38"/>
    <w:rsid w:val="00EE0F59"/>
    <w:rsid w:val="00F01CB2"/>
    <w:rsid w:val="00FE54E3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8152C73617D4DCDB3B1340CEEB5A4A0">
    <w:name w:val="E8152C73617D4DCDB3B1340CEEB5A4A0"/>
    <w:rsid w:val="00352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DD1E1-7A6D-49F4-8FA3-C9929E244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11ADC-96F1-4BD3-85B3-F533C47CA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2E65AC-FC06-423B-8214-6DBD466CF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Suomen valtion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Kiertotalousohjelman seuranta - yhteistyöryhmä</dc:title>
  <dc:subject/>
  <dc:creator>Nikula Taina</dc:creator>
  <cp:keywords/>
  <dc:description/>
  <cp:lastModifiedBy>Heikki Sorasahi</cp:lastModifiedBy>
  <cp:revision>4</cp:revision>
  <dcterms:created xsi:type="dcterms:W3CDTF">2022-12-01T07:06:00Z</dcterms:created>
  <dcterms:modified xsi:type="dcterms:W3CDTF">2022-12-01T10:28:04Z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