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54" w:rsidRDefault="003403FC" w:rsidP="00ED5298">
      <w:pPr>
        <w:pStyle w:val="VMOtsikko1"/>
        <w:spacing w:before="0"/>
        <w:ind w:right="306"/>
      </w:pPr>
      <w:proofErr w:type="spellStart"/>
      <w:r>
        <w:t>DigiNYT-seurantaryhmä</w:t>
      </w:r>
      <w:proofErr w:type="spellEnd"/>
    </w:p>
    <w:p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714FFD">
        <w:t xml:space="preserve">ke </w:t>
      </w:r>
      <w:r w:rsidR="003403FC">
        <w:t xml:space="preserve">27.1.2016 klo </w:t>
      </w:r>
      <w:proofErr w:type="gramStart"/>
      <w:r w:rsidR="003403FC">
        <w:t>10.45-12.45</w:t>
      </w:r>
      <w:proofErr w:type="gramEnd"/>
    </w:p>
    <w:p w:rsidR="00111CE2" w:rsidRDefault="00111CE2" w:rsidP="00111CE2">
      <w:pPr>
        <w:pStyle w:val="VMNormaaliSisentmtn"/>
      </w:pPr>
    </w:p>
    <w:p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3403FC">
        <w:t xml:space="preserve">VM Mariankatu 9, </w:t>
      </w:r>
      <w:proofErr w:type="spellStart"/>
      <w:r w:rsidR="003403FC">
        <w:t>nh</w:t>
      </w:r>
      <w:proofErr w:type="spellEnd"/>
      <w:r w:rsidR="003403FC">
        <w:t>. Jakovara</w:t>
      </w:r>
    </w:p>
    <w:p w:rsidR="00111CE2" w:rsidRDefault="00111CE2" w:rsidP="00111CE2">
      <w:pPr>
        <w:pStyle w:val="VMNormaaliSisentmtn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544"/>
        <w:gridCol w:w="3857"/>
      </w:tblGrid>
      <w:tr w:rsidR="00E12530" w:rsidTr="00E12530">
        <w:tc>
          <w:tcPr>
            <w:tcW w:w="2660" w:type="dxa"/>
          </w:tcPr>
          <w:p w:rsidR="00E12530" w:rsidRDefault="00E12530" w:rsidP="003403FC">
            <w:pPr>
              <w:pStyle w:val="VMleipteksti"/>
              <w:ind w:left="0"/>
            </w:pPr>
            <w:r>
              <w:t>Osallistujat</w:t>
            </w:r>
          </w:p>
        </w:tc>
        <w:tc>
          <w:tcPr>
            <w:tcW w:w="3544" w:type="dxa"/>
          </w:tcPr>
          <w:p w:rsidR="00E12530" w:rsidRDefault="00E12530" w:rsidP="00E12530">
            <w:pPr>
              <w:pStyle w:val="VMleipteksti"/>
              <w:ind w:left="0"/>
            </w:pPr>
            <w:r>
              <w:t>Olli-Pekka Heinonen, pj.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 xml:space="preserve">Pekka </w:t>
            </w:r>
            <w:proofErr w:type="spellStart"/>
            <w:r>
              <w:t>Ala-Pietilä</w:t>
            </w:r>
            <w:proofErr w:type="spellEnd"/>
            <w:r>
              <w:t xml:space="preserve"> 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>Martti Hetemäki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>Tuomas Vanhanen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 xml:space="preserve">Anna-Maija Karjalainen 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 xml:space="preserve">Timo Laitinen 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>Mikko Kosonen</w:t>
            </w:r>
            <w:r w:rsidR="00B8045B">
              <w:t xml:space="preserve"> (osan aikaa)</w:t>
            </w:r>
          </w:p>
        </w:tc>
        <w:tc>
          <w:tcPr>
            <w:tcW w:w="3857" w:type="dxa"/>
          </w:tcPr>
          <w:p w:rsidR="00B8045B" w:rsidRDefault="00B8045B" w:rsidP="00E12530">
            <w:pPr>
              <w:pStyle w:val="VMleipteksti"/>
              <w:ind w:left="0"/>
            </w:pPr>
            <w:r>
              <w:t xml:space="preserve">Heikki Mannila 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>Riku Jylhänkangas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>Janne Kerkelä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 xml:space="preserve">Mikael </w:t>
            </w:r>
            <w:proofErr w:type="spellStart"/>
            <w:r>
              <w:t>Grannas</w:t>
            </w:r>
            <w:proofErr w:type="spellEnd"/>
          </w:p>
          <w:p w:rsidR="00E12530" w:rsidRDefault="00E12530" w:rsidP="00E12530">
            <w:pPr>
              <w:pStyle w:val="VMleipteksti"/>
              <w:ind w:left="0"/>
            </w:pPr>
            <w:r>
              <w:t>Pekka Soini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>Aleksi Kopponen, siht.</w:t>
            </w:r>
          </w:p>
          <w:p w:rsidR="00E12530" w:rsidRDefault="00E12530" w:rsidP="00E12530">
            <w:pPr>
              <w:pStyle w:val="VMleipteksti"/>
              <w:ind w:left="0"/>
            </w:pPr>
            <w:r>
              <w:t>Toni Äikäs, siht.</w:t>
            </w:r>
          </w:p>
        </w:tc>
      </w:tr>
    </w:tbl>
    <w:p w:rsidR="00E12530" w:rsidRDefault="00E12530" w:rsidP="003403FC">
      <w:pPr>
        <w:pStyle w:val="VMleipteksti"/>
        <w:ind w:left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544"/>
        <w:gridCol w:w="3857"/>
      </w:tblGrid>
      <w:tr w:rsidR="00B8045B" w:rsidTr="005320DD">
        <w:tc>
          <w:tcPr>
            <w:tcW w:w="2660" w:type="dxa"/>
          </w:tcPr>
          <w:p w:rsidR="00B8045B" w:rsidRDefault="00B8045B" w:rsidP="005320DD">
            <w:pPr>
              <w:pStyle w:val="VMleipteksti"/>
              <w:ind w:left="0"/>
            </w:pPr>
            <w:r>
              <w:t>Poissa</w:t>
            </w:r>
          </w:p>
        </w:tc>
        <w:tc>
          <w:tcPr>
            <w:tcW w:w="3544" w:type="dxa"/>
          </w:tcPr>
          <w:p w:rsidR="00B8045B" w:rsidRDefault="00B8045B" w:rsidP="00B8045B">
            <w:pPr>
              <w:pStyle w:val="VMleipteksti"/>
              <w:ind w:left="0"/>
            </w:pPr>
            <w:r>
              <w:t>Juha Martelius</w:t>
            </w:r>
          </w:p>
          <w:p w:rsidR="00B8045B" w:rsidRDefault="00B8045B" w:rsidP="00B8045B">
            <w:pPr>
              <w:pStyle w:val="VMleipteksti"/>
              <w:ind w:left="0"/>
            </w:pPr>
            <w:r>
              <w:t>Petri Peltonen</w:t>
            </w:r>
          </w:p>
          <w:p w:rsidR="00B8045B" w:rsidRDefault="00B8045B" w:rsidP="00B8045B">
            <w:pPr>
              <w:pStyle w:val="VMleipteksti"/>
              <w:ind w:left="0"/>
            </w:pPr>
            <w:r>
              <w:t>Petteri Koponen</w:t>
            </w:r>
          </w:p>
          <w:p w:rsidR="00B8045B" w:rsidRDefault="00B8045B" w:rsidP="005320DD">
            <w:pPr>
              <w:pStyle w:val="VMleipteksti"/>
              <w:ind w:left="0"/>
            </w:pPr>
          </w:p>
          <w:p w:rsidR="00B8045B" w:rsidRDefault="00B8045B" w:rsidP="005320DD">
            <w:pPr>
              <w:pStyle w:val="VMleipteksti"/>
              <w:ind w:left="0"/>
            </w:pPr>
          </w:p>
        </w:tc>
        <w:tc>
          <w:tcPr>
            <w:tcW w:w="3857" w:type="dxa"/>
          </w:tcPr>
          <w:p w:rsidR="00B8045B" w:rsidRDefault="00B8045B" w:rsidP="00B8045B">
            <w:pPr>
              <w:pStyle w:val="VMleipteksti"/>
              <w:ind w:left="0"/>
            </w:pPr>
            <w:r>
              <w:t>Mirjami Laitinen</w:t>
            </w:r>
          </w:p>
          <w:p w:rsidR="00B8045B" w:rsidRDefault="00B8045B" w:rsidP="00B8045B">
            <w:pPr>
              <w:pStyle w:val="VMleipteksti"/>
              <w:ind w:left="0"/>
            </w:pPr>
            <w:r>
              <w:t>Hanna Tainio</w:t>
            </w:r>
          </w:p>
          <w:p w:rsidR="00B8045B" w:rsidRDefault="00B8045B" w:rsidP="00B8045B">
            <w:pPr>
              <w:pStyle w:val="VMleipteksti"/>
              <w:ind w:left="0"/>
            </w:pPr>
            <w:r>
              <w:t>Ville Peltola</w:t>
            </w:r>
          </w:p>
          <w:p w:rsidR="00B8045B" w:rsidRDefault="00B8045B" w:rsidP="005320DD">
            <w:pPr>
              <w:pStyle w:val="VMleipteksti"/>
              <w:ind w:left="0"/>
            </w:pPr>
          </w:p>
          <w:p w:rsidR="00B8045B" w:rsidRDefault="00B8045B" w:rsidP="005320DD">
            <w:pPr>
              <w:pStyle w:val="VMleipteksti"/>
              <w:ind w:left="0"/>
            </w:pPr>
          </w:p>
        </w:tc>
      </w:tr>
    </w:tbl>
    <w:p w:rsidR="00B8045B" w:rsidRDefault="00B8045B" w:rsidP="003403FC">
      <w:pPr>
        <w:pStyle w:val="VMleipteksti"/>
        <w:ind w:left="0"/>
      </w:pPr>
    </w:p>
    <w:p w:rsidR="00111CE2" w:rsidRDefault="003403FC" w:rsidP="00714FFD">
      <w:pPr>
        <w:pStyle w:val="VMOtsikkonum1"/>
        <w:spacing w:before="240" w:after="120"/>
      </w:pPr>
      <w:r>
        <w:t>Jäsenmuutokset</w:t>
      </w:r>
    </w:p>
    <w:p w:rsidR="00111CE2" w:rsidRPr="003403FC" w:rsidRDefault="00B8045B" w:rsidP="00111CE2">
      <w:pPr>
        <w:pStyle w:val="VMleipteksti"/>
      </w:pPr>
      <w:r>
        <w:t>Todettiin, että ryh</w:t>
      </w:r>
      <w:r w:rsidR="00F21B57">
        <w:t xml:space="preserve">mään on kutsuttu jäseneksi </w:t>
      </w:r>
      <w:r>
        <w:t>toimialajohtaja Ville Peltola Te</w:t>
      </w:r>
      <w:r>
        <w:t>k</w:t>
      </w:r>
      <w:r>
        <w:t>nologiateollisuus ry:stä.</w:t>
      </w:r>
    </w:p>
    <w:p w:rsidR="00ED6C2C" w:rsidRDefault="00ED6C2C" w:rsidP="00714FFD">
      <w:pPr>
        <w:pStyle w:val="VMOtsikkonum1"/>
        <w:spacing w:before="240" w:after="240"/>
      </w:pPr>
      <w:proofErr w:type="spellStart"/>
      <w:r>
        <w:t>Digitalisaation</w:t>
      </w:r>
      <w:proofErr w:type="spellEnd"/>
      <w:r>
        <w:t xml:space="preserve"> johtamis- ja toimintamalli</w:t>
      </w:r>
    </w:p>
    <w:p w:rsidR="00E12530" w:rsidRDefault="00E12530" w:rsidP="00E12530">
      <w:pPr>
        <w:pStyle w:val="VMOtsikkonum2"/>
        <w:spacing w:before="0" w:after="120"/>
        <w:ind w:left="1435" w:hanging="1151"/>
      </w:pPr>
      <w:r>
        <w:t>J</w:t>
      </w:r>
      <w:r w:rsidR="0017236F">
        <w:t>ohtamis- ja toimintamalli</w:t>
      </w:r>
      <w:r>
        <w:t xml:space="preserve">n </w:t>
      </w:r>
      <w:r w:rsidR="0017236F">
        <w:t>periaatte</w:t>
      </w:r>
      <w:r>
        <w:t>et</w:t>
      </w:r>
    </w:p>
    <w:p w:rsidR="00A23390" w:rsidRDefault="00DD0FC3" w:rsidP="00E12530">
      <w:pPr>
        <w:pStyle w:val="VMleipteksti"/>
      </w:pPr>
      <w:r>
        <w:t xml:space="preserve">Pekka </w:t>
      </w:r>
      <w:proofErr w:type="spellStart"/>
      <w:r>
        <w:t>Ala-Pietilä</w:t>
      </w:r>
      <w:proofErr w:type="spellEnd"/>
      <w:r>
        <w:t xml:space="preserve"> piti alustuksen </w:t>
      </w:r>
      <w:r w:rsidR="00763852">
        <w:t>kerroksellisesta muutosjohtamisen ohjausjä</w:t>
      </w:r>
      <w:r w:rsidR="00763852">
        <w:t>r</w:t>
      </w:r>
      <w:r w:rsidR="00763852">
        <w:t xml:space="preserve">jestelmästä. </w:t>
      </w:r>
      <w:r w:rsidR="0052307F">
        <w:t xml:space="preserve">Tähän mennessä on rakennettu </w:t>
      </w:r>
      <w:r w:rsidR="00F21B57">
        <w:t xml:space="preserve">lähinnä </w:t>
      </w:r>
      <w:r w:rsidR="0052307F">
        <w:t>perustaa ja nyt pitäisi asiakastarvelähtöisesti priorisoida käynnistettävät projektit. Keskustelussa t</w:t>
      </w:r>
      <w:r w:rsidR="0052307F">
        <w:t>o</w:t>
      </w:r>
      <w:r w:rsidR="0052307F">
        <w:t>dettiin mm., että johtaminen on avainasemassa ja siinä pitää huomioida myös poikkihallinnollisuus. Projektien tavoitteista pitäisi</w:t>
      </w:r>
      <w:r w:rsidR="00F21B57">
        <w:t xml:space="preserve"> myös </w:t>
      </w:r>
      <w:r w:rsidR="0052307F">
        <w:t>päästä askel pide</w:t>
      </w:r>
      <w:r w:rsidR="0052307F">
        <w:t>m</w:t>
      </w:r>
      <w:r w:rsidR="0052307F">
        <w:t xml:space="preserve">mälle eli vaikuttavuus- ja muutostavoitteisiin. </w:t>
      </w:r>
    </w:p>
    <w:p w:rsidR="0052307F" w:rsidRDefault="0052307F" w:rsidP="00E12530">
      <w:pPr>
        <w:pStyle w:val="VMleipteksti"/>
      </w:pPr>
    </w:p>
    <w:p w:rsidR="0052307F" w:rsidRPr="00A23390" w:rsidRDefault="0052307F" w:rsidP="00E12530">
      <w:pPr>
        <w:pStyle w:val="VMleipteksti"/>
      </w:pPr>
      <w:r>
        <w:t xml:space="preserve">Yhteenvetona todettiin, että </w:t>
      </w:r>
      <w:proofErr w:type="spellStart"/>
      <w:r>
        <w:t>DigiNyt-ryhmän</w:t>
      </w:r>
      <w:proofErr w:type="spellEnd"/>
      <w:r>
        <w:t xml:space="preserve"> tulee seurata kokonaisuutta kaiki</w:t>
      </w:r>
      <w:r>
        <w:t>l</w:t>
      </w:r>
      <w:r>
        <w:t>la tasoilla ja huolehtia siitä, että kokonaisuus toimii.</w:t>
      </w:r>
    </w:p>
    <w:p w:rsidR="00E12530" w:rsidRDefault="00E12530" w:rsidP="00C70A1B">
      <w:pPr>
        <w:pStyle w:val="VMOtsikkonum2"/>
        <w:spacing w:before="240" w:after="120"/>
        <w:ind w:left="1435" w:hanging="1151"/>
      </w:pPr>
      <w:r>
        <w:t xml:space="preserve">Toimeenpano: </w:t>
      </w:r>
      <w:r w:rsidRPr="00ED6C2C">
        <w:t xml:space="preserve">Valtiokonttorin ehdotus </w:t>
      </w:r>
      <w:proofErr w:type="spellStart"/>
      <w:r w:rsidRPr="00ED6C2C">
        <w:t>digitalisaatioselvityksen</w:t>
      </w:r>
      <w:proofErr w:type="spellEnd"/>
      <w:r w:rsidRPr="00ED6C2C">
        <w:t xml:space="preserve"> jatkotoimiksi</w:t>
      </w:r>
    </w:p>
    <w:p w:rsidR="00E12530" w:rsidRDefault="00660C05" w:rsidP="00E12530">
      <w:pPr>
        <w:pStyle w:val="VMleipteksti"/>
      </w:pPr>
      <w:r>
        <w:t xml:space="preserve">Timo Laitinen ja </w:t>
      </w:r>
      <w:r w:rsidR="00E12530">
        <w:t>Mikko Kangaspunta</w:t>
      </w:r>
      <w:r>
        <w:t xml:space="preserve"> esittelivät Valtiokonttorin ehdotuksen </w:t>
      </w:r>
      <w:proofErr w:type="spellStart"/>
      <w:r>
        <w:t>dig</w:t>
      </w:r>
      <w:r>
        <w:t>i</w:t>
      </w:r>
      <w:r>
        <w:t>talisaatio</w:t>
      </w:r>
      <w:proofErr w:type="spellEnd"/>
      <w:r>
        <w:t xml:space="preserve"> ja virastojen tuottavuuspotentiaali -selvityksen jatkotoimiksi. Ministeri Vehviläiseltä on jo tullut </w:t>
      </w:r>
      <w:r w:rsidR="00DE6A29">
        <w:t xml:space="preserve">Valtiokonttorille </w:t>
      </w:r>
      <w:r>
        <w:t xml:space="preserve">asiaan liittyvä </w:t>
      </w:r>
      <w:proofErr w:type="spellStart"/>
      <w:r>
        <w:t>jatkotoimeksianto</w:t>
      </w:r>
      <w:proofErr w:type="spellEnd"/>
      <w:r w:rsidR="00EF1CC9">
        <w:t xml:space="preserve"> keh</w:t>
      </w:r>
      <w:r w:rsidR="00EF1CC9">
        <w:t>i</w:t>
      </w:r>
      <w:r w:rsidR="00EF1CC9">
        <w:t xml:space="preserve">tyskohteiden tarkempaan analyysiin. </w:t>
      </w:r>
    </w:p>
    <w:p w:rsidR="00EF1CC9" w:rsidRDefault="00EF1CC9" w:rsidP="00E12530">
      <w:pPr>
        <w:pStyle w:val="VMleipteksti"/>
      </w:pPr>
    </w:p>
    <w:p w:rsidR="00EF1CC9" w:rsidRDefault="00EF1CC9" w:rsidP="00E12530">
      <w:pPr>
        <w:pStyle w:val="VMleipteksti"/>
      </w:pPr>
      <w:r>
        <w:t xml:space="preserve">Keskustelussa tuotiin esiin mm. kansainvälisten </w:t>
      </w:r>
      <w:proofErr w:type="spellStart"/>
      <w:r>
        <w:t>benchmark-</w:t>
      </w:r>
      <w:proofErr w:type="spellEnd"/>
      <w:r>
        <w:t xml:space="preserve"> ja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 xml:space="preserve"> </w:t>
      </w:r>
      <w:r>
        <w:br/>
        <w:t>-tietojen tarve. Samoin olisi mietittävä, voitaisiinko esim. määräyksenantova</w:t>
      </w:r>
      <w:r>
        <w:t>l</w:t>
      </w:r>
      <w:r>
        <w:t>tuuksilla ede</w:t>
      </w:r>
      <w:r w:rsidR="00DE6A29">
        <w:t>sauttaa asioiden toimeenpanoa. Keskusteltiin myös siitä, että pr</w:t>
      </w:r>
      <w:r w:rsidR="00DE6A29">
        <w:t>o</w:t>
      </w:r>
      <w:r w:rsidR="00DE6A29">
        <w:t>jektien läpinäkyvyys on hyvin tärkeää ja että projektien omistajilla (</w:t>
      </w:r>
      <w:proofErr w:type="spellStart"/>
      <w:r w:rsidR="00DE6A29">
        <w:t>sponsor</w:t>
      </w:r>
      <w:proofErr w:type="spellEnd"/>
      <w:r w:rsidR="00DE6A29">
        <w:t xml:space="preserve">/ </w:t>
      </w:r>
      <w:proofErr w:type="spellStart"/>
      <w:r w:rsidR="00DE6A29">
        <w:t>champion</w:t>
      </w:r>
      <w:proofErr w:type="spellEnd"/>
      <w:r w:rsidR="00DE6A29">
        <w:t xml:space="preserve">) sekä projektipäälliköillä on suuri merkitys toimeenpanossa. </w:t>
      </w:r>
    </w:p>
    <w:p w:rsidR="00EF1CC9" w:rsidRDefault="00EF1CC9" w:rsidP="00E12530">
      <w:pPr>
        <w:pStyle w:val="VMleipteksti"/>
      </w:pPr>
    </w:p>
    <w:p w:rsidR="00EF1CC9" w:rsidRDefault="00DE6A29" w:rsidP="00E12530">
      <w:pPr>
        <w:pStyle w:val="VMleipteksti"/>
      </w:pPr>
      <w:r>
        <w:t>Yhteenvetona todettiin, että</w:t>
      </w:r>
    </w:p>
    <w:p w:rsidR="00DE6A29" w:rsidRDefault="00DE6A29" w:rsidP="00DE6A29">
      <w:pPr>
        <w:pStyle w:val="VMleipteksti"/>
        <w:numPr>
          <w:ilvl w:val="0"/>
          <w:numId w:val="9"/>
        </w:numPr>
      </w:pPr>
      <w:proofErr w:type="spellStart"/>
      <w:r>
        <w:t>DigiNyt-ryhmä</w:t>
      </w:r>
      <w:proofErr w:type="spellEnd"/>
      <w:r>
        <w:t xml:space="preserve"> kannattaa ehdotettua toimintamallia</w:t>
      </w:r>
    </w:p>
    <w:p w:rsidR="00DE6A29" w:rsidRDefault="00DE6A29" w:rsidP="00DE6A29">
      <w:pPr>
        <w:pStyle w:val="VMleipteksti"/>
        <w:numPr>
          <w:ilvl w:val="0"/>
          <w:numId w:val="9"/>
        </w:numPr>
      </w:pPr>
      <w:r>
        <w:t>ministeriryhmään viedään konkreettinen ehdotus toimeenpanosta sekä si</w:t>
      </w:r>
      <w:r>
        <w:t>i</w:t>
      </w:r>
      <w:r>
        <w:t>hen liittyvästä organisoitumisesta ja resursoinnista</w:t>
      </w:r>
    </w:p>
    <w:p w:rsidR="00DE6A29" w:rsidRDefault="00DE6A29" w:rsidP="00DE6A29">
      <w:pPr>
        <w:pStyle w:val="VMleipteksti"/>
        <w:numPr>
          <w:ilvl w:val="0"/>
          <w:numId w:val="9"/>
        </w:numPr>
      </w:pPr>
      <w:r>
        <w:t>eri toimijoiden roolit ja vastuut selvitetään</w:t>
      </w:r>
    </w:p>
    <w:p w:rsidR="00660C05" w:rsidRPr="002D716B" w:rsidRDefault="00DE6A29" w:rsidP="00E12530">
      <w:pPr>
        <w:pStyle w:val="VMleipteksti"/>
        <w:numPr>
          <w:ilvl w:val="0"/>
          <w:numId w:val="9"/>
        </w:numPr>
      </w:pPr>
      <w:r>
        <w:t xml:space="preserve">valmisteilla olevia </w:t>
      </w:r>
      <w:proofErr w:type="spellStart"/>
      <w:r>
        <w:t>digiperiaatteita</w:t>
      </w:r>
      <w:proofErr w:type="spellEnd"/>
      <w:r>
        <w:t xml:space="preserve"> sovelletaan osana asioiden toimeenp</w:t>
      </w:r>
      <w:r>
        <w:t>a</w:t>
      </w:r>
      <w:r>
        <w:t>noa</w:t>
      </w:r>
    </w:p>
    <w:p w:rsidR="00A23390" w:rsidRDefault="00E12530" w:rsidP="00C70A1B">
      <w:pPr>
        <w:pStyle w:val="VMOtsikkonum2"/>
        <w:spacing w:before="240" w:after="120"/>
        <w:ind w:left="1435" w:hanging="1151"/>
      </w:pPr>
      <w:r>
        <w:t>Case</w:t>
      </w:r>
      <w:r w:rsidR="0017236F">
        <w:t xml:space="preserve"> </w:t>
      </w:r>
      <w:proofErr w:type="spellStart"/>
      <w:r>
        <w:t>s</w:t>
      </w:r>
      <w:r w:rsidR="00A23390">
        <w:t>ote-</w:t>
      </w:r>
      <w:proofErr w:type="spellEnd"/>
      <w:r w:rsidR="00A23390">
        <w:t xml:space="preserve"> ja itseha</w:t>
      </w:r>
      <w:r>
        <w:t xml:space="preserve">llintoalueuudistus: katsaus </w:t>
      </w:r>
      <w:proofErr w:type="spellStart"/>
      <w:r>
        <w:t>ICT-asioiden</w:t>
      </w:r>
      <w:proofErr w:type="spellEnd"/>
      <w:r>
        <w:t xml:space="preserve"> valmisteluun</w:t>
      </w:r>
    </w:p>
    <w:p w:rsidR="00A23390" w:rsidRDefault="00A23390" w:rsidP="00A23390">
      <w:pPr>
        <w:pStyle w:val="VMleipteksti"/>
      </w:pPr>
      <w:r>
        <w:t xml:space="preserve">Maritta Korhonen </w:t>
      </w:r>
      <w:proofErr w:type="spellStart"/>
      <w:r>
        <w:t>STM</w:t>
      </w:r>
      <w:r w:rsidR="00AA2353">
        <w:t>:stä</w:t>
      </w:r>
      <w:proofErr w:type="spellEnd"/>
      <w:r w:rsidR="00AA2353">
        <w:t xml:space="preserve"> esitteli asian taustoja sekä linjauksia, joita valmist</w:t>
      </w:r>
      <w:r w:rsidR="00AA2353">
        <w:t>e</w:t>
      </w:r>
      <w:r w:rsidR="00AA2353">
        <w:t xml:space="preserve">lussa on tähän mennessä tehty. Hän myös kertoi, että valmistelusta on tullut hyvää palautetta keskeisiltä sidosryhmiltä. </w:t>
      </w:r>
    </w:p>
    <w:p w:rsidR="00AA2353" w:rsidRDefault="00AA2353" w:rsidP="00A23390">
      <w:pPr>
        <w:pStyle w:val="VMleipteksti"/>
      </w:pPr>
    </w:p>
    <w:p w:rsidR="00AA2353" w:rsidRDefault="00AA2353" w:rsidP="00A23390">
      <w:pPr>
        <w:pStyle w:val="VMleipteksti"/>
      </w:pPr>
      <w:r>
        <w:t>Keskustelussa nostettiin esille mm. seuraavia näkökohtia: pienten innovatiivi</w:t>
      </w:r>
      <w:r>
        <w:t>s</w:t>
      </w:r>
      <w:r>
        <w:t xml:space="preserve">ten yritysten mahdollisuus osallistua prosessien ja palvelujen kehittämiseen, uuden </w:t>
      </w:r>
      <w:proofErr w:type="spellStart"/>
      <w:r>
        <w:t>ICT-keskuksen</w:t>
      </w:r>
      <w:proofErr w:type="spellEnd"/>
      <w:r>
        <w:t xml:space="preserve"> suhde Kelaan ja nykyis</w:t>
      </w:r>
      <w:r w:rsidR="00130EF5">
        <w:t>iin kunta-/aluetason yhtiöihin s</w:t>
      </w:r>
      <w:r w:rsidR="00130EF5">
        <w:t>e</w:t>
      </w:r>
      <w:r w:rsidR="00130EF5">
        <w:t xml:space="preserve">kä palvelukeskuksen muodostamisen peruslähtökohdat, </w:t>
      </w:r>
      <w:r w:rsidR="009D4C0E">
        <w:t>palvelujen käytett</w:t>
      </w:r>
      <w:r w:rsidR="009D4C0E">
        <w:t>ä</w:t>
      </w:r>
      <w:r w:rsidR="009D4C0E">
        <w:t>vyys,</w:t>
      </w:r>
      <w:r>
        <w:t xml:space="preserve"> </w:t>
      </w:r>
      <w:r w:rsidR="009D4C0E">
        <w:t xml:space="preserve">toimeenpanon vaiheistuksen priorisointi sekä </w:t>
      </w:r>
      <w:r>
        <w:t xml:space="preserve">aikataulujen </w:t>
      </w:r>
      <w:r w:rsidR="009D4C0E">
        <w:t>laatiminen realistisiksi.</w:t>
      </w:r>
    </w:p>
    <w:p w:rsidR="009D4C0E" w:rsidRDefault="009D4C0E" w:rsidP="00A23390">
      <w:pPr>
        <w:pStyle w:val="VMleipteksti"/>
      </w:pPr>
    </w:p>
    <w:p w:rsidR="009D4C0E" w:rsidRDefault="009D4C0E" w:rsidP="00A23390">
      <w:pPr>
        <w:pStyle w:val="VMleipteksti"/>
      </w:pPr>
      <w:r>
        <w:t>Yhte</w:t>
      </w:r>
      <w:r w:rsidR="00130EF5">
        <w:t>e</w:t>
      </w:r>
      <w:r>
        <w:t>nvetona todettiin, että</w:t>
      </w:r>
    </w:p>
    <w:p w:rsidR="004B59DF" w:rsidRDefault="00480D05" w:rsidP="004B59DF">
      <w:pPr>
        <w:pStyle w:val="VMleipteksti"/>
        <w:numPr>
          <w:ilvl w:val="0"/>
          <w:numId w:val="10"/>
        </w:numPr>
      </w:pPr>
      <w:r>
        <w:t>Palvelumuotoilu ja käytettävyys ovat ensiarvoisen tärkeitä, kun kehitetään uusia digitaalisia ratkaisuja.</w:t>
      </w:r>
    </w:p>
    <w:p w:rsidR="00480D05" w:rsidRDefault="00480D05" w:rsidP="009D4C0E">
      <w:pPr>
        <w:pStyle w:val="VMleipteksti"/>
        <w:numPr>
          <w:ilvl w:val="0"/>
          <w:numId w:val="10"/>
        </w:numPr>
      </w:pPr>
      <w:r>
        <w:t xml:space="preserve">Vuoropuhelua </w:t>
      </w:r>
      <w:proofErr w:type="spellStart"/>
      <w:r>
        <w:t>Sote-/IHA-valmistelun</w:t>
      </w:r>
      <w:proofErr w:type="spellEnd"/>
      <w:r>
        <w:t xml:space="preserve"> ja </w:t>
      </w:r>
      <w:proofErr w:type="spellStart"/>
      <w:r>
        <w:t>DigiNyt-ryhmän</w:t>
      </w:r>
      <w:proofErr w:type="spellEnd"/>
      <w:r>
        <w:t xml:space="preserve"> kanssa on syytä jatkaa.</w:t>
      </w:r>
      <w:r w:rsidR="004B59DF">
        <w:t xml:space="preserve"> P</w:t>
      </w:r>
      <w:r w:rsidR="004B59DF" w:rsidRPr="004B59DF">
        <w:t>yydettiin hanketta vielä kiteyttämään ne onnistumisen edellyty</w:t>
      </w:r>
      <w:r w:rsidR="004B59DF" w:rsidRPr="004B59DF">
        <w:t>k</w:t>
      </w:r>
      <w:r w:rsidR="004B59DF" w:rsidRPr="004B59DF">
        <w:t xml:space="preserve">set ja edellytysten esteet, joissa </w:t>
      </w:r>
      <w:proofErr w:type="spellStart"/>
      <w:r w:rsidR="004B59DF" w:rsidRPr="004B59DF">
        <w:t>DigiNyt</w:t>
      </w:r>
      <w:proofErr w:type="spellEnd"/>
      <w:r w:rsidR="004B59DF" w:rsidRPr="004B59DF">
        <w:t xml:space="preserve"> -ryhmän panosta kaivattaisiin, jotta asiat etenevät halutusti.</w:t>
      </w:r>
      <w:r>
        <w:t xml:space="preserve"> </w:t>
      </w:r>
      <w:proofErr w:type="spellStart"/>
      <w:r>
        <w:t>DigiNyt-ryhmän</w:t>
      </w:r>
      <w:proofErr w:type="spellEnd"/>
      <w:r>
        <w:t xml:space="preserve"> rooli on toimia tukena ja raivata tarvittaessa esteitä, jotta tehtävä ei olisi ”mission </w:t>
      </w:r>
      <w:proofErr w:type="spellStart"/>
      <w:r>
        <w:t>impossible</w:t>
      </w:r>
      <w:proofErr w:type="spellEnd"/>
      <w:r>
        <w:t>.”</w:t>
      </w:r>
    </w:p>
    <w:p w:rsidR="00480D05" w:rsidRDefault="00480D05" w:rsidP="009D4C0E">
      <w:pPr>
        <w:pStyle w:val="VMleipteksti"/>
        <w:numPr>
          <w:ilvl w:val="0"/>
          <w:numId w:val="10"/>
        </w:numPr>
      </w:pPr>
      <w:proofErr w:type="spellStart"/>
      <w:r>
        <w:t>Sote-palvelujen</w:t>
      </w:r>
      <w:proofErr w:type="spellEnd"/>
      <w:r>
        <w:t xml:space="preserve"> </w:t>
      </w:r>
      <w:r w:rsidR="005903DD">
        <w:t xml:space="preserve">(samoin kuin myös muiden </w:t>
      </w:r>
      <w:proofErr w:type="spellStart"/>
      <w:r w:rsidR="005903DD">
        <w:t>digitalisaatio</w:t>
      </w:r>
      <w:r w:rsidR="00F21B57">
        <w:t>kohteiden</w:t>
      </w:r>
      <w:proofErr w:type="spellEnd"/>
      <w:r w:rsidR="005903DD">
        <w:t xml:space="preserve">) </w:t>
      </w:r>
      <w:r>
        <w:t>kehi</w:t>
      </w:r>
      <w:r>
        <w:t>t</w:t>
      </w:r>
      <w:r>
        <w:t>tämiseksi ja kehittämisen tukemiseksi olisi tarpeen laatia</w:t>
      </w:r>
      <w:r w:rsidR="005903DD">
        <w:t xml:space="preserve"> hyvän hankkeen kuvaus/kriteerit. Ne kuvaisivat mm. sen, mitä asioita on otettava huomioon ja miten kehittämistä tulisi tehdä, jotta varmistetaan kehittämisellä tavoite</w:t>
      </w:r>
      <w:r w:rsidR="005903DD">
        <w:t>l</w:t>
      </w:r>
      <w:r w:rsidR="005903DD">
        <w:t>tavat hyödyt.</w:t>
      </w:r>
    </w:p>
    <w:p w:rsidR="005903DD" w:rsidRDefault="005903DD" w:rsidP="009D4C0E">
      <w:pPr>
        <w:pStyle w:val="VMleipteksti"/>
        <w:numPr>
          <w:ilvl w:val="0"/>
          <w:numId w:val="10"/>
        </w:numPr>
      </w:pPr>
      <w:proofErr w:type="spellStart"/>
      <w:r>
        <w:t>Sote-ICT</w:t>
      </w:r>
      <w:proofErr w:type="spellEnd"/>
      <w:r>
        <w:t xml:space="preserve"> -valmistelu näyttää kokonaisuutena edenneen hyvin, mistä halu</w:t>
      </w:r>
      <w:r>
        <w:t>t</w:t>
      </w:r>
      <w:r>
        <w:t>tiin lausua kiitokset esittelijälle sekä muille työssä mukana olleille.</w:t>
      </w:r>
    </w:p>
    <w:p w:rsidR="002D716B" w:rsidRDefault="00ED5298" w:rsidP="00FD4923">
      <w:pPr>
        <w:pStyle w:val="VMOtsikkonum1"/>
        <w:spacing w:before="240"/>
      </w:pPr>
      <w:r>
        <w:t>Digitalisoinnin periaatteet</w:t>
      </w:r>
      <w:r w:rsidR="00ED6C2C">
        <w:t xml:space="preserve"> </w:t>
      </w:r>
    </w:p>
    <w:p w:rsidR="00ED5298" w:rsidRDefault="00130EF5" w:rsidP="00ED5298">
      <w:pPr>
        <w:pStyle w:val="VMleipteksti"/>
      </w:pPr>
      <w:r>
        <w:t>Todettiin, että periaatteet on jaettu tiedoksi. Ne viedään ministerityöryhmän hyväksyttäviksi lähiaikoina.</w:t>
      </w:r>
    </w:p>
    <w:p w:rsidR="00ED5298" w:rsidRDefault="00ED5298" w:rsidP="00FD4923">
      <w:pPr>
        <w:pStyle w:val="VMOtsikkonum1"/>
        <w:spacing w:before="240" w:after="120"/>
      </w:pPr>
      <w:r>
        <w:t>Muut asiat</w:t>
      </w:r>
    </w:p>
    <w:p w:rsidR="002B3CB2" w:rsidRDefault="00130EF5" w:rsidP="002B3CB2">
      <w:pPr>
        <w:pStyle w:val="VMleipteksti"/>
        <w:numPr>
          <w:ilvl w:val="0"/>
          <w:numId w:val="11"/>
        </w:numPr>
      </w:pPr>
      <w:proofErr w:type="spellStart"/>
      <w:r>
        <w:t>DigiNyt-ryhmälle</w:t>
      </w:r>
      <w:proofErr w:type="spellEnd"/>
      <w:r>
        <w:t xml:space="preserve"> on laadittu alustavaa kokoussuunnitelmaa aiheineen. Se löytyy ryhmää varten </w:t>
      </w:r>
      <w:r w:rsidR="002B3CB2">
        <w:t>perustetusta työryhmätilasta, johon lähetetään eri</w:t>
      </w:r>
      <w:r w:rsidR="002B3CB2">
        <w:t>k</w:t>
      </w:r>
      <w:r w:rsidR="002B3CB2">
        <w:t>seen linkki &amp; kirjautumisohjeet. Suunnitelmaa saa mielellään kommentoida erityisesti sihteereille.</w:t>
      </w:r>
    </w:p>
    <w:p w:rsidR="009E36CD" w:rsidRDefault="002B3CB2" w:rsidP="002B3CB2">
      <w:pPr>
        <w:pStyle w:val="VMleipteksti"/>
        <w:numPr>
          <w:ilvl w:val="0"/>
          <w:numId w:val="11"/>
        </w:numPr>
      </w:pPr>
      <w:r>
        <w:t>Puheenjohtajat ovat ajatelleet perustaa ryhmälle laajemman sihteeristön, joka toimii ryhmän tukena. Sihteeristöön kutsutaan sopiviksi katsottuja t</w:t>
      </w:r>
      <w:r>
        <w:t>a</w:t>
      </w:r>
      <w:r>
        <w:t xml:space="preserve">hoja ja sitä vetää Pekka </w:t>
      </w:r>
      <w:proofErr w:type="spellStart"/>
      <w:r>
        <w:t>Ala-Pietilä</w:t>
      </w:r>
      <w:proofErr w:type="spellEnd"/>
      <w:r>
        <w:t xml:space="preserve">. </w:t>
      </w:r>
    </w:p>
    <w:p w:rsidR="009E36CD" w:rsidRDefault="002B3CB2" w:rsidP="00470DBC">
      <w:pPr>
        <w:pStyle w:val="VMleipteksti"/>
        <w:numPr>
          <w:ilvl w:val="0"/>
          <w:numId w:val="6"/>
        </w:numPr>
      </w:pPr>
      <w:r>
        <w:t xml:space="preserve">Jatkossa aineistot tallennetaan </w:t>
      </w:r>
      <w:r w:rsidR="009E36CD">
        <w:t>työryhmätila</w:t>
      </w:r>
      <w:r>
        <w:t>an, joka on seu</w:t>
      </w:r>
      <w:r w:rsidR="00F21B57">
        <w:t>rantaryhmän ja</w:t>
      </w:r>
      <w:r>
        <w:t xml:space="preserve"> </w:t>
      </w:r>
      <w:r w:rsidR="00D51274">
        <w:t>sihteeris</w:t>
      </w:r>
      <w:r>
        <w:t xml:space="preserve">tön yhteinen. </w:t>
      </w:r>
    </w:p>
    <w:p w:rsidR="000501D2" w:rsidRDefault="000501D2" w:rsidP="000501D2">
      <w:pPr>
        <w:pStyle w:val="VMleipteksti"/>
        <w:ind w:left="0"/>
      </w:pPr>
    </w:p>
    <w:p w:rsidR="000501D2" w:rsidRPr="000501D2" w:rsidRDefault="000501D2" w:rsidP="000501D2">
      <w:pPr>
        <w:pStyle w:val="VMleipteksti"/>
        <w:spacing w:before="240"/>
        <w:ind w:left="0"/>
        <w:rPr>
          <w:b/>
        </w:rPr>
      </w:pPr>
      <w:r w:rsidRPr="000501D2">
        <w:rPr>
          <w:b/>
        </w:rPr>
        <w:t>Seuraava kokous</w:t>
      </w:r>
      <w:r>
        <w:rPr>
          <w:b/>
        </w:rPr>
        <w:tab/>
      </w:r>
      <w:r w:rsidRPr="000501D2">
        <w:t xml:space="preserve">Ti 8.3. klo </w:t>
      </w:r>
      <w:proofErr w:type="gramStart"/>
      <w:r w:rsidRPr="000501D2">
        <w:t>10-12</w:t>
      </w:r>
      <w:proofErr w:type="gramEnd"/>
    </w:p>
    <w:sectPr w:rsidR="000501D2" w:rsidRPr="000501D2" w:rsidSect="00560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D6" w:rsidRDefault="003476D6">
      <w:r>
        <w:separator/>
      </w:r>
    </w:p>
  </w:endnote>
  <w:endnote w:type="continuationSeparator" w:id="0">
    <w:p w:rsidR="003476D6" w:rsidRDefault="0034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40" w:rsidRDefault="00373640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40" w:rsidRDefault="00373640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71"/>
      <w:gridCol w:w="2324"/>
      <w:gridCol w:w="2041"/>
      <w:gridCol w:w="2324"/>
      <w:gridCol w:w="1701"/>
    </w:tblGrid>
    <w:tr w:rsidR="0056055D" w:rsidTr="0056055D">
      <w:tc>
        <w:tcPr>
          <w:tcW w:w="1871" w:type="dxa"/>
        </w:tcPr>
        <w:p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:rsidR="0056055D" w:rsidRDefault="0056055D" w:rsidP="0056055D">
          <w:pPr>
            <w:pStyle w:val="VMAlatunniste"/>
          </w:pPr>
          <w:r>
            <w:t>Snellmaninkatu 1 A, Helsinki</w:t>
          </w:r>
        </w:p>
        <w:p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:rsidR="0056055D" w:rsidRDefault="0056055D" w:rsidP="0056055D">
          <w:pPr>
            <w:pStyle w:val="VMAlatunniste"/>
          </w:pPr>
          <w:proofErr w:type="gramStart"/>
          <w:r>
            <w:t>Puh 0295 16001</w:t>
          </w:r>
          <w:proofErr w:type="gramEnd"/>
          <w:r>
            <w:t xml:space="preserve"> (Vaihde)</w:t>
          </w:r>
        </w:p>
        <w:p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:rsidR="0056055D" w:rsidRDefault="0056055D" w:rsidP="0056055D">
          <w:pPr>
            <w:pStyle w:val="VMAlatunniste"/>
          </w:pPr>
          <w:r>
            <w:t>valtiovarainministerio@vm.fi</w:t>
          </w:r>
        </w:p>
        <w:p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:rsidR="0056055D" w:rsidRDefault="0056055D" w:rsidP="0056055D">
    <w:pPr>
      <w:pStyle w:val="VM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D6" w:rsidRDefault="003476D6">
      <w:r>
        <w:separator/>
      </w:r>
    </w:p>
  </w:footnote>
  <w:footnote w:type="continuationSeparator" w:id="0">
    <w:p w:rsidR="003476D6" w:rsidRDefault="00347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40" w:rsidRDefault="00373640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1"/>
      <w:gridCol w:w="2410"/>
      <w:gridCol w:w="2835"/>
    </w:tblGrid>
    <w:tr w:rsidR="0056055D" w:rsidTr="00FD053E">
      <w:trPr>
        <w:cantSplit/>
        <w:trHeight w:val="255"/>
      </w:trPr>
      <w:tc>
        <w:tcPr>
          <w:tcW w:w="5211" w:type="dxa"/>
        </w:tcPr>
        <w:p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 w:rsidR="00D51F91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D51F91">
            <w:rPr>
              <w:szCs w:val="20"/>
            </w:rPr>
            <w:fldChar w:fldCharType="separate"/>
          </w:r>
          <w:r w:rsidR="004B59DF">
            <w:rPr>
              <w:noProof/>
              <w:szCs w:val="20"/>
            </w:rPr>
            <w:t>2</w:t>
          </w:r>
          <w:r w:rsidR="00D51F91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D51F91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D51F91">
            <w:rPr>
              <w:szCs w:val="20"/>
            </w:rPr>
            <w:fldChar w:fldCharType="separate"/>
          </w:r>
          <w:r w:rsidR="004B59DF">
            <w:rPr>
              <w:noProof/>
              <w:szCs w:val="20"/>
            </w:rPr>
            <w:t>2</w:t>
          </w:r>
          <w:r w:rsidR="00D51F91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:rsidR="0056055D" w:rsidRDefault="0056055D" w:rsidP="00AF6B9B">
    <w:pPr>
      <w:pStyle w:val="VMYltunniste"/>
    </w:pPr>
  </w:p>
  <w:p w:rsidR="0056055D" w:rsidRDefault="0056055D" w:rsidP="00AF6B9B">
    <w:pPr>
      <w:pStyle w:val="VM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1"/>
      <w:gridCol w:w="2410"/>
      <w:gridCol w:w="2835"/>
    </w:tblGrid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Pr="00571769" w:rsidRDefault="009F4543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 w:rsidR="00D51F91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D51F91">
            <w:rPr>
              <w:szCs w:val="20"/>
            </w:rPr>
            <w:fldChar w:fldCharType="separate"/>
          </w:r>
          <w:r w:rsidR="004B59DF">
            <w:rPr>
              <w:noProof/>
              <w:szCs w:val="20"/>
            </w:rPr>
            <w:t>1</w:t>
          </w:r>
          <w:r w:rsidR="00D51F91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D51F91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D51F91">
            <w:rPr>
              <w:szCs w:val="20"/>
            </w:rPr>
            <w:fldChar w:fldCharType="separate"/>
          </w:r>
          <w:r w:rsidR="004B59DF">
            <w:rPr>
              <w:noProof/>
              <w:szCs w:val="20"/>
            </w:rPr>
            <w:t>2</w:t>
          </w:r>
          <w:r w:rsidR="00D51F91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623D3B" w:rsidP="00AF6B9B">
          <w:pPr>
            <w:pStyle w:val="VMYltunniste"/>
          </w:pPr>
          <w:r>
            <w:t>Kokousmuistio</w:t>
          </w:r>
        </w:p>
      </w:tc>
      <w:tc>
        <w:tcPr>
          <w:tcW w:w="2835" w:type="dxa"/>
        </w:tcPr>
        <w:p w:rsidR="009F4543" w:rsidRDefault="003403FC" w:rsidP="00AF6B9B">
          <w:pPr>
            <w:pStyle w:val="VMYltunniste"/>
          </w:pPr>
          <w:r>
            <w:t>VM127:00/2015</w:t>
          </w: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3403FC" w:rsidP="00373640">
          <w:pPr>
            <w:pStyle w:val="VMYltunniste"/>
          </w:pPr>
          <w:r>
            <w:t>2</w:t>
          </w:r>
          <w:r w:rsidR="00373640">
            <w:t>8</w:t>
          </w:r>
          <w:r>
            <w:t>.1.2016</w:t>
          </w: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111CE2">
      <w:trPr>
        <w:cantSplit/>
        <w:trHeight w:val="397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</w:tbl>
  <w:p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CA"/>
    <w:multiLevelType w:val="hybridMultilevel"/>
    <w:tmpl w:val="00C0FCF4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3FCF2C16"/>
    <w:multiLevelType w:val="hybridMultilevel"/>
    <w:tmpl w:val="E21E294E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682054A1"/>
    <w:multiLevelType w:val="hybridMultilevel"/>
    <w:tmpl w:val="621C208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>
    <w:nsid w:val="6FBC3F9B"/>
    <w:multiLevelType w:val="hybridMultilevel"/>
    <w:tmpl w:val="B2BAF626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8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403FC"/>
    <w:rsid w:val="000501D2"/>
    <w:rsid w:val="0005474A"/>
    <w:rsid w:val="00074068"/>
    <w:rsid w:val="00083F94"/>
    <w:rsid w:val="00084321"/>
    <w:rsid w:val="000959E2"/>
    <w:rsid w:val="000C5980"/>
    <w:rsid w:val="000D096F"/>
    <w:rsid w:val="000F2157"/>
    <w:rsid w:val="00111CE2"/>
    <w:rsid w:val="00130EF5"/>
    <w:rsid w:val="00140EF8"/>
    <w:rsid w:val="0014458D"/>
    <w:rsid w:val="00146B2A"/>
    <w:rsid w:val="0017236F"/>
    <w:rsid w:val="001769CC"/>
    <w:rsid w:val="00186449"/>
    <w:rsid w:val="00194F4D"/>
    <w:rsid w:val="00197F56"/>
    <w:rsid w:val="001A7E09"/>
    <w:rsid w:val="00221903"/>
    <w:rsid w:val="002421F3"/>
    <w:rsid w:val="002428A1"/>
    <w:rsid w:val="00256C44"/>
    <w:rsid w:val="00267CD4"/>
    <w:rsid w:val="00280CFF"/>
    <w:rsid w:val="00291FDA"/>
    <w:rsid w:val="002B3CB2"/>
    <w:rsid w:val="002D56F4"/>
    <w:rsid w:val="002D716B"/>
    <w:rsid w:val="002E635F"/>
    <w:rsid w:val="00317EBE"/>
    <w:rsid w:val="003221EF"/>
    <w:rsid w:val="003241A6"/>
    <w:rsid w:val="003323E0"/>
    <w:rsid w:val="00334D00"/>
    <w:rsid w:val="003403FC"/>
    <w:rsid w:val="003476D6"/>
    <w:rsid w:val="00362ED4"/>
    <w:rsid w:val="00364718"/>
    <w:rsid w:val="00370D26"/>
    <w:rsid w:val="00373640"/>
    <w:rsid w:val="00374779"/>
    <w:rsid w:val="00385A23"/>
    <w:rsid w:val="003B3654"/>
    <w:rsid w:val="003B7A8E"/>
    <w:rsid w:val="003C7039"/>
    <w:rsid w:val="003D18C3"/>
    <w:rsid w:val="003F3EC5"/>
    <w:rsid w:val="003F4DB4"/>
    <w:rsid w:val="00423292"/>
    <w:rsid w:val="00432AC3"/>
    <w:rsid w:val="004466C3"/>
    <w:rsid w:val="00470DBC"/>
    <w:rsid w:val="004740E7"/>
    <w:rsid w:val="00480D05"/>
    <w:rsid w:val="00494FD4"/>
    <w:rsid w:val="004B59DF"/>
    <w:rsid w:val="004E756B"/>
    <w:rsid w:val="00512645"/>
    <w:rsid w:val="00515B30"/>
    <w:rsid w:val="0052307F"/>
    <w:rsid w:val="00535FC5"/>
    <w:rsid w:val="0056055D"/>
    <w:rsid w:val="00571769"/>
    <w:rsid w:val="005800D6"/>
    <w:rsid w:val="005903DD"/>
    <w:rsid w:val="00590A19"/>
    <w:rsid w:val="005A559B"/>
    <w:rsid w:val="005B4E6F"/>
    <w:rsid w:val="005D0B0C"/>
    <w:rsid w:val="005E449D"/>
    <w:rsid w:val="005F1314"/>
    <w:rsid w:val="00621371"/>
    <w:rsid w:val="00623D3B"/>
    <w:rsid w:val="0063146D"/>
    <w:rsid w:val="00657F29"/>
    <w:rsid w:val="0066014C"/>
    <w:rsid w:val="00660C05"/>
    <w:rsid w:val="00666C31"/>
    <w:rsid w:val="0068313F"/>
    <w:rsid w:val="00684BB4"/>
    <w:rsid w:val="006B1BFD"/>
    <w:rsid w:val="006B6152"/>
    <w:rsid w:val="006E4F2E"/>
    <w:rsid w:val="00714FFD"/>
    <w:rsid w:val="007177C2"/>
    <w:rsid w:val="0074332B"/>
    <w:rsid w:val="00763852"/>
    <w:rsid w:val="0077386C"/>
    <w:rsid w:val="00786285"/>
    <w:rsid w:val="00787735"/>
    <w:rsid w:val="007A6F59"/>
    <w:rsid w:val="007A7A51"/>
    <w:rsid w:val="007D053C"/>
    <w:rsid w:val="007D631B"/>
    <w:rsid w:val="00817C85"/>
    <w:rsid w:val="008423BA"/>
    <w:rsid w:val="00870104"/>
    <w:rsid w:val="008773DE"/>
    <w:rsid w:val="00891E12"/>
    <w:rsid w:val="008A1A70"/>
    <w:rsid w:val="008B2352"/>
    <w:rsid w:val="008C7131"/>
    <w:rsid w:val="008D0E68"/>
    <w:rsid w:val="008D59A2"/>
    <w:rsid w:val="008E25B4"/>
    <w:rsid w:val="008F0CB0"/>
    <w:rsid w:val="008F3A17"/>
    <w:rsid w:val="009067C7"/>
    <w:rsid w:val="00931E23"/>
    <w:rsid w:val="009506EF"/>
    <w:rsid w:val="00956FCF"/>
    <w:rsid w:val="009840D5"/>
    <w:rsid w:val="009B5F75"/>
    <w:rsid w:val="009D1FDC"/>
    <w:rsid w:val="009D4C0E"/>
    <w:rsid w:val="009E36CD"/>
    <w:rsid w:val="009F4543"/>
    <w:rsid w:val="009F7F40"/>
    <w:rsid w:val="00A23390"/>
    <w:rsid w:val="00A3353E"/>
    <w:rsid w:val="00A377EB"/>
    <w:rsid w:val="00A7748B"/>
    <w:rsid w:val="00A96DD0"/>
    <w:rsid w:val="00AA2353"/>
    <w:rsid w:val="00AD0375"/>
    <w:rsid w:val="00AD59BE"/>
    <w:rsid w:val="00AF01F5"/>
    <w:rsid w:val="00AF42A7"/>
    <w:rsid w:val="00AF6B9B"/>
    <w:rsid w:val="00B057A8"/>
    <w:rsid w:val="00B53AA1"/>
    <w:rsid w:val="00B8045B"/>
    <w:rsid w:val="00C0067E"/>
    <w:rsid w:val="00C0562A"/>
    <w:rsid w:val="00C12430"/>
    <w:rsid w:val="00C31C77"/>
    <w:rsid w:val="00C41AA5"/>
    <w:rsid w:val="00C47B5A"/>
    <w:rsid w:val="00C706D1"/>
    <w:rsid w:val="00C70A1B"/>
    <w:rsid w:val="00C8246F"/>
    <w:rsid w:val="00CD23F4"/>
    <w:rsid w:val="00D000DF"/>
    <w:rsid w:val="00D04331"/>
    <w:rsid w:val="00D22A93"/>
    <w:rsid w:val="00D32FC1"/>
    <w:rsid w:val="00D51274"/>
    <w:rsid w:val="00D51F91"/>
    <w:rsid w:val="00D8152F"/>
    <w:rsid w:val="00D86BAB"/>
    <w:rsid w:val="00D94617"/>
    <w:rsid w:val="00DA12E1"/>
    <w:rsid w:val="00DA3D6E"/>
    <w:rsid w:val="00DA76F1"/>
    <w:rsid w:val="00DB5FBF"/>
    <w:rsid w:val="00DD0FC3"/>
    <w:rsid w:val="00DD756D"/>
    <w:rsid w:val="00DD765D"/>
    <w:rsid w:val="00DE1836"/>
    <w:rsid w:val="00DE6A29"/>
    <w:rsid w:val="00DF1954"/>
    <w:rsid w:val="00DF29AA"/>
    <w:rsid w:val="00E067F2"/>
    <w:rsid w:val="00E10910"/>
    <w:rsid w:val="00E12530"/>
    <w:rsid w:val="00E62947"/>
    <w:rsid w:val="00E6398E"/>
    <w:rsid w:val="00E6594D"/>
    <w:rsid w:val="00E84F18"/>
    <w:rsid w:val="00EA17D4"/>
    <w:rsid w:val="00EC29B0"/>
    <w:rsid w:val="00ED21C1"/>
    <w:rsid w:val="00ED5298"/>
    <w:rsid w:val="00ED60DF"/>
    <w:rsid w:val="00ED6C2C"/>
    <w:rsid w:val="00ED752B"/>
    <w:rsid w:val="00EF1CC9"/>
    <w:rsid w:val="00F134EA"/>
    <w:rsid w:val="00F21B57"/>
    <w:rsid w:val="00F46EBC"/>
    <w:rsid w:val="00F52E07"/>
    <w:rsid w:val="00F83734"/>
    <w:rsid w:val="00F87370"/>
    <w:rsid w:val="00F96954"/>
    <w:rsid w:val="00F9798B"/>
    <w:rsid w:val="00FC45AC"/>
    <w:rsid w:val="00FD0590"/>
    <w:rsid w:val="00FD4923"/>
    <w:rsid w:val="00FE5287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B59DF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07F3-9E41-4FF9-8AEB-59CA4FE1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1</TotalTime>
  <Pages>2</Pages>
  <Words>510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Toni Äikäs</dc:creator>
  <dc:description>Triplan Oy, mahti@triplan.fi, 1.6.2009</dc:description>
  <cp:lastModifiedBy>Toni Äikäs</cp:lastModifiedBy>
  <cp:revision>3</cp:revision>
  <cp:lastPrinted>2016-01-22T10:59:00Z</cp:lastPrinted>
  <dcterms:created xsi:type="dcterms:W3CDTF">2016-01-28T10:31:00Z</dcterms:created>
  <dcterms:modified xsi:type="dcterms:W3CDTF">2016-01-29T12:44:00Z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</Properties>
</file>