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E3" w:rsidRDefault="00625251">
      <w:pPr>
        <w:pStyle w:val="Standard"/>
      </w:pPr>
      <w:bookmarkStart w:id="0" w:name="_GoBack"/>
      <w:bookmarkEnd w:id="0"/>
      <w:r>
        <w:rPr>
          <w:noProof/>
        </w:rPr>
        <w:drawing>
          <wp:anchor distT="0" distB="0" distL="114300" distR="114300" simplePos="0" relativeHeight="251658240" behindDoc="0" locked="0" layoutInCell="1" allowOverlap="1">
            <wp:simplePos x="0" y="0"/>
            <wp:positionH relativeFrom="column">
              <wp:posOffset>10080</wp:posOffset>
            </wp:positionH>
            <wp:positionV relativeFrom="paragraph">
              <wp:posOffset>21600</wp:posOffset>
            </wp:positionV>
            <wp:extent cx="2520360" cy="1418760"/>
            <wp:effectExtent l="0" t="0" r="0" b="0"/>
            <wp:wrapTopAndBottom/>
            <wp:docPr id="1" name="grafiik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100" t="4934" r="5100" b="9660"/>
                    <a:stretch>
                      <a:fillRect/>
                    </a:stretch>
                  </pic:blipFill>
                  <pic:spPr>
                    <a:xfrm>
                      <a:off x="0" y="0"/>
                      <a:ext cx="2520360" cy="1418760"/>
                    </a:xfrm>
                    <a:prstGeom prst="rect">
                      <a:avLst/>
                    </a:prstGeom>
                  </pic:spPr>
                </pic:pic>
              </a:graphicData>
            </a:graphic>
          </wp:anchor>
        </w:drawing>
      </w:r>
      <w:r w:rsidR="00683321">
        <w:tab/>
      </w:r>
      <w:r w:rsidR="00683321">
        <w:tab/>
      </w:r>
      <w:r w:rsidR="00683321">
        <w:tab/>
      </w:r>
      <w:r w:rsidR="00683321">
        <w:tab/>
      </w:r>
      <w:r w:rsidR="00683321">
        <w:tab/>
      </w:r>
      <w:r w:rsidR="003E2D8B">
        <w:tab/>
      </w:r>
      <w:r w:rsidR="00900E0B">
        <w:t>8.1.2018</w:t>
      </w:r>
    </w:p>
    <w:p w:rsidR="00B662E3" w:rsidRDefault="00B662E3">
      <w:pPr>
        <w:pStyle w:val="Standard"/>
        <w:rPr>
          <w:rFonts w:eastAsia="TimesNewRomanPS-BoldMT" w:cs="TimesNewRomanPS-BoldMT"/>
          <w:b/>
          <w:bCs/>
        </w:rPr>
      </w:pPr>
    </w:p>
    <w:p w:rsidR="00B662E3" w:rsidRDefault="00B662E3">
      <w:pPr>
        <w:pStyle w:val="Standard"/>
        <w:rPr>
          <w:rFonts w:eastAsia="TimesNewRomanPS-BoldMT" w:cs="TimesNewRomanPS-BoldMT"/>
          <w:b/>
          <w:bCs/>
        </w:rPr>
      </w:pPr>
    </w:p>
    <w:p w:rsidR="00B662E3" w:rsidRDefault="0012099A">
      <w:pPr>
        <w:pStyle w:val="Standard"/>
        <w:rPr>
          <w:rFonts w:eastAsia="TimesNewRomanPS-BoldMT" w:cs="TimesNewRomanPS-BoldMT"/>
          <w:b/>
          <w:bCs/>
        </w:rPr>
      </w:pPr>
      <w:r>
        <w:rPr>
          <w:rFonts w:eastAsia="TimesNewRomanPS-BoldMT" w:cs="TimesNewRomanPS-BoldMT"/>
          <w:b/>
          <w:bCs/>
        </w:rPr>
        <w:t>OIKEUSMINISTERIÖ</w:t>
      </w:r>
      <w:r w:rsidR="00112A63">
        <w:rPr>
          <w:rFonts w:eastAsia="TimesNewRomanPS-BoldMT" w:cs="TimesNewRomanPS-BoldMT"/>
          <w:b/>
          <w:bCs/>
        </w:rPr>
        <w:t>LLE</w:t>
      </w:r>
    </w:p>
    <w:p w:rsidR="00112A63" w:rsidRDefault="00112A63">
      <w:pPr>
        <w:pStyle w:val="Standard"/>
        <w:rPr>
          <w:rFonts w:eastAsia="TimesNewRomanPS-BoldMT" w:cs="TimesNewRomanPS-BoldMT"/>
          <w:b/>
          <w:bCs/>
        </w:rPr>
      </w:pPr>
    </w:p>
    <w:p w:rsidR="00112A63" w:rsidRDefault="00112A63">
      <w:pPr>
        <w:pStyle w:val="Standard"/>
        <w:rPr>
          <w:rFonts w:eastAsia="TimesNewRomanPS-BoldMT" w:cs="TimesNewRomanPS-BoldMT"/>
          <w:b/>
          <w:bCs/>
        </w:rPr>
      </w:pPr>
    </w:p>
    <w:p w:rsidR="00112A63" w:rsidRDefault="00B2640D" w:rsidP="000E039E">
      <w:pPr>
        <w:pStyle w:val="NormaaliWWW"/>
        <w:spacing w:after="0"/>
      </w:pPr>
      <w:r>
        <w:t>Asia: L</w:t>
      </w:r>
      <w:r w:rsidR="002A429D">
        <w:t>ausunto</w:t>
      </w:r>
      <w:r w:rsidR="00112A63">
        <w:t xml:space="preserve"> </w:t>
      </w:r>
      <w:r>
        <w:t xml:space="preserve">työryhmän </w:t>
      </w:r>
      <w:r w:rsidR="00112A63">
        <w:t xml:space="preserve">muistioluonnoksesta </w:t>
      </w:r>
      <w:r w:rsidR="00112A63" w:rsidRPr="001075CA">
        <w:t>”Rangaistusluonteisia hallinnollisia seuraamuksia kosk</w:t>
      </w:r>
      <w:r w:rsidR="00112A63" w:rsidRPr="001075CA">
        <w:t>e</w:t>
      </w:r>
      <w:r w:rsidR="00112A63" w:rsidRPr="001075CA">
        <w:t>van sääntelyn kehittäminen”</w:t>
      </w:r>
      <w:r w:rsidR="00112A63">
        <w:t xml:space="preserve"> </w:t>
      </w:r>
    </w:p>
    <w:p w:rsidR="00112A63" w:rsidRDefault="00112A63" w:rsidP="00112A63">
      <w:pPr>
        <w:pStyle w:val="NormaaliWWW"/>
        <w:spacing w:after="0"/>
      </w:pPr>
      <w:r>
        <w:t xml:space="preserve">Viite: Oikeusministeriön </w:t>
      </w:r>
      <w:r w:rsidR="00B36255">
        <w:t xml:space="preserve">työryhmän </w:t>
      </w:r>
      <w:r>
        <w:t>lausuntopyyntö 10.11.2017, OM 7/41/2017</w:t>
      </w:r>
    </w:p>
    <w:p w:rsidR="00112A63" w:rsidRDefault="00112A63" w:rsidP="00112A63">
      <w:pPr>
        <w:pStyle w:val="NormaaliWWW"/>
        <w:spacing w:after="0"/>
      </w:pPr>
    </w:p>
    <w:p w:rsidR="00112A63" w:rsidRDefault="00112A63" w:rsidP="00112A63">
      <w:pPr>
        <w:pStyle w:val="NormaaliWWW"/>
        <w:spacing w:after="0"/>
      </w:pPr>
    </w:p>
    <w:p w:rsidR="008F7F47" w:rsidRPr="008F7F47" w:rsidRDefault="00112A63" w:rsidP="008F7F47">
      <w:pPr>
        <w:pStyle w:val="NormaaliWWW"/>
        <w:spacing w:after="0"/>
        <w:ind w:left="2381"/>
      </w:pPr>
      <w:r w:rsidRPr="008F7F47">
        <w:t xml:space="preserve">Pyydettynä lausuntona Suomen tuomariliitto - </w:t>
      </w:r>
      <w:proofErr w:type="spellStart"/>
      <w:r w:rsidRPr="008F7F47">
        <w:t>Finlands</w:t>
      </w:r>
      <w:proofErr w:type="spellEnd"/>
      <w:r w:rsidRPr="008F7F47">
        <w:t xml:space="preserve"> </w:t>
      </w:r>
      <w:proofErr w:type="spellStart"/>
      <w:r w:rsidRPr="008F7F47">
        <w:t>domareförbund</w:t>
      </w:r>
      <w:proofErr w:type="spellEnd"/>
      <w:r w:rsidRPr="008F7F47">
        <w:t xml:space="preserve"> ry (jä</w:t>
      </w:r>
      <w:r w:rsidRPr="008F7F47">
        <w:t>l</w:t>
      </w:r>
      <w:r w:rsidRPr="008F7F47">
        <w:t>jempänä Tuomariliitto) esittää seuraavaa:</w:t>
      </w:r>
    </w:p>
    <w:p w:rsidR="008F7F47" w:rsidRPr="008F7F47" w:rsidRDefault="00112A63" w:rsidP="008F7F47">
      <w:pPr>
        <w:pStyle w:val="NormaaliWWW"/>
        <w:numPr>
          <w:ilvl w:val="0"/>
          <w:numId w:val="14"/>
        </w:numPr>
        <w:spacing w:after="0"/>
      </w:pPr>
      <w:r w:rsidRPr="008F7F47">
        <w:rPr>
          <w:b/>
          <w:color w:val="000000"/>
        </w:rPr>
        <w:t>Yleistä</w:t>
      </w:r>
    </w:p>
    <w:p w:rsidR="008F7F47" w:rsidRDefault="00B2640D" w:rsidP="008F7F47">
      <w:pPr>
        <w:pStyle w:val="NormaaliWWW"/>
        <w:spacing w:after="0"/>
        <w:ind w:left="2381"/>
      </w:pPr>
      <w:r>
        <w:rPr>
          <w:color w:val="000000"/>
        </w:rPr>
        <w:t>M</w:t>
      </w:r>
      <w:r w:rsidR="00112A63" w:rsidRPr="008F7F47">
        <w:rPr>
          <w:color w:val="000000"/>
        </w:rPr>
        <w:t>uistio</w:t>
      </w:r>
      <w:r>
        <w:rPr>
          <w:color w:val="000000"/>
        </w:rPr>
        <w:t>luonnokse</w:t>
      </w:r>
      <w:r w:rsidR="00112A63" w:rsidRPr="008F7F47">
        <w:rPr>
          <w:color w:val="000000"/>
        </w:rPr>
        <w:t>ssa arvioidaan rangaistusluonteisten hallinnollisten seuraamu</w:t>
      </w:r>
      <w:r w:rsidR="00112A63" w:rsidRPr="008F7F47">
        <w:rPr>
          <w:color w:val="000000"/>
        </w:rPr>
        <w:t>s</w:t>
      </w:r>
      <w:r w:rsidR="00112A63" w:rsidRPr="008F7F47">
        <w:rPr>
          <w:color w:val="000000"/>
        </w:rPr>
        <w:t xml:space="preserve">ten (erilaiset rikkomus- ja seuraamusmaksut) yleissääntelyn tarvetta. Sääntely on lisääntynyt </w:t>
      </w:r>
      <w:r w:rsidR="008F7F47">
        <w:rPr>
          <w:color w:val="000000"/>
        </w:rPr>
        <w:t xml:space="preserve">johtuen </w:t>
      </w:r>
      <w:r w:rsidR="00112A63" w:rsidRPr="008F7F47">
        <w:rPr>
          <w:color w:val="000000"/>
        </w:rPr>
        <w:t>Euroopan unionin lainsäädännöstä, mutta toisaalta myös ka</w:t>
      </w:r>
      <w:r w:rsidR="00112A63" w:rsidRPr="008F7F47">
        <w:rPr>
          <w:color w:val="000000"/>
        </w:rPr>
        <w:t>n</w:t>
      </w:r>
      <w:r w:rsidR="00112A63" w:rsidRPr="008F7F47">
        <w:rPr>
          <w:color w:val="000000"/>
        </w:rPr>
        <w:t>sallisista lainsäädäntöratkaisuista, joilla laissa säädettyjen velvollis</w:t>
      </w:r>
      <w:r>
        <w:rPr>
          <w:color w:val="000000"/>
        </w:rPr>
        <w:t>uuksien ri</w:t>
      </w:r>
      <w:r>
        <w:rPr>
          <w:color w:val="000000"/>
        </w:rPr>
        <w:t>k</w:t>
      </w:r>
      <w:r>
        <w:rPr>
          <w:color w:val="000000"/>
        </w:rPr>
        <w:t>komista säänn</w:t>
      </w:r>
      <w:r w:rsidR="00112A63" w:rsidRPr="008F7F47">
        <w:rPr>
          <w:color w:val="000000"/>
        </w:rPr>
        <w:t>ellään rikosoikeuden säännösten sijaan hallinnollisilla säännöksillä hallinnollisen menettelyn keveyteen perustuen. Oikeusministeriössä vuosille 2013-2025 laaditun oikeudenhoidon uudistamisohjelman yhtenä tavoitteena on selkeyttää rangaistusluonteisten hallinnollisten seuraamusten sääntelyä. Tuom</w:t>
      </w:r>
      <w:r w:rsidR="00112A63" w:rsidRPr="008F7F47">
        <w:rPr>
          <w:color w:val="000000"/>
        </w:rPr>
        <w:t>a</w:t>
      </w:r>
      <w:r w:rsidR="00112A63" w:rsidRPr="008F7F47">
        <w:rPr>
          <w:color w:val="000000"/>
        </w:rPr>
        <w:t>riliitto pit</w:t>
      </w:r>
      <w:r w:rsidR="00073870">
        <w:rPr>
          <w:color w:val="000000"/>
        </w:rPr>
        <w:t xml:space="preserve">ää </w:t>
      </w:r>
      <w:r w:rsidR="00112A63" w:rsidRPr="008F7F47">
        <w:rPr>
          <w:color w:val="000000"/>
        </w:rPr>
        <w:t>työ</w:t>
      </w:r>
      <w:r w:rsidR="008F7F47">
        <w:rPr>
          <w:color w:val="000000"/>
        </w:rPr>
        <w:t xml:space="preserve">ryhmän muistioluonnosta </w:t>
      </w:r>
      <w:r w:rsidR="00112A63" w:rsidRPr="008F7F47">
        <w:rPr>
          <w:color w:val="000000"/>
        </w:rPr>
        <w:t>rangaistusluonteisia hallinnollisia se</w:t>
      </w:r>
      <w:r w:rsidR="00112A63" w:rsidRPr="008F7F47">
        <w:rPr>
          <w:color w:val="000000"/>
        </w:rPr>
        <w:t>u</w:t>
      </w:r>
      <w:r w:rsidR="00112A63" w:rsidRPr="008F7F47">
        <w:rPr>
          <w:color w:val="000000"/>
        </w:rPr>
        <w:t>raamuksia koskevan sääntelyn kehittämi</w:t>
      </w:r>
      <w:r w:rsidR="008F7F47">
        <w:rPr>
          <w:color w:val="000000"/>
        </w:rPr>
        <w:t>se</w:t>
      </w:r>
      <w:r w:rsidR="00112A63" w:rsidRPr="008F7F47">
        <w:rPr>
          <w:color w:val="000000"/>
        </w:rPr>
        <w:t>stä tervetulleena keskustelunavauks</w:t>
      </w:r>
      <w:r w:rsidR="00112A63" w:rsidRPr="008F7F47">
        <w:rPr>
          <w:color w:val="000000"/>
        </w:rPr>
        <w:t>e</w:t>
      </w:r>
      <w:r w:rsidR="00112A63" w:rsidRPr="008F7F47">
        <w:rPr>
          <w:color w:val="000000"/>
        </w:rPr>
        <w:t>na tämän moniulotteisen ja merkittävän teeman tiimoilta. Hallinnollisia sanktio</w:t>
      </w:r>
      <w:r w:rsidR="00112A63" w:rsidRPr="008F7F47">
        <w:rPr>
          <w:color w:val="000000"/>
        </w:rPr>
        <w:t>i</w:t>
      </w:r>
      <w:r w:rsidR="00112A63" w:rsidRPr="008F7F47">
        <w:rPr>
          <w:color w:val="000000"/>
        </w:rPr>
        <w:t>ta koskevan yleissääntelyn tarpeellisuuden ja mahdollisen sisällön selvittäminen on kannatettava, vaikkakin haastava tehtävä.</w:t>
      </w:r>
    </w:p>
    <w:p w:rsidR="008F7F47" w:rsidRPr="008F7F47" w:rsidRDefault="008F7F47" w:rsidP="008F7F47">
      <w:pPr>
        <w:pStyle w:val="NormaaliWWW"/>
        <w:spacing w:after="0"/>
        <w:ind w:left="2381"/>
        <w:rPr>
          <w:color w:val="000000"/>
        </w:rPr>
      </w:pPr>
      <w:r>
        <w:rPr>
          <w:color w:val="000000"/>
        </w:rPr>
        <w:t>Tuomariliitto lausuu</w:t>
      </w:r>
      <w:r w:rsidR="00112A63" w:rsidRPr="008F7F47">
        <w:rPr>
          <w:color w:val="000000"/>
        </w:rPr>
        <w:t xml:space="preserve"> </w:t>
      </w:r>
      <w:r w:rsidR="00B2640D">
        <w:rPr>
          <w:color w:val="000000"/>
        </w:rPr>
        <w:t>muistioluonnokse</w:t>
      </w:r>
      <w:r w:rsidR="00112A63" w:rsidRPr="008F7F47">
        <w:rPr>
          <w:color w:val="000000"/>
        </w:rPr>
        <w:t xml:space="preserve">n yksityiskohtaisiin kysymyksiin (luvut 1 ja 2) vastaamisen sijaan yleisemmin prosessuaalisista näkökohdista ja sääntelyn tarpeesta (luvut 3 ja 4). </w:t>
      </w:r>
    </w:p>
    <w:p w:rsidR="008F7F47" w:rsidRDefault="008F7F47" w:rsidP="008F7F47">
      <w:pPr>
        <w:pStyle w:val="NormaaliWWW"/>
        <w:spacing w:after="0"/>
        <w:ind w:left="2381"/>
      </w:pPr>
      <w:r w:rsidRPr="008F7F47">
        <w:rPr>
          <w:b/>
          <w:color w:val="000000"/>
        </w:rPr>
        <w:t>2.</w:t>
      </w:r>
      <w:r>
        <w:rPr>
          <w:b/>
          <w:color w:val="000000"/>
        </w:rPr>
        <w:t xml:space="preserve"> </w:t>
      </w:r>
      <w:r w:rsidR="00112A63" w:rsidRPr="008F7F47">
        <w:rPr>
          <w:b/>
          <w:color w:val="000000"/>
        </w:rPr>
        <w:t>Luvut 1 ja 2</w:t>
      </w:r>
    </w:p>
    <w:p w:rsidR="008F7F47" w:rsidRDefault="00112A63" w:rsidP="008F7F47">
      <w:pPr>
        <w:pStyle w:val="NormaaliWWW"/>
        <w:spacing w:after="0"/>
        <w:ind w:left="2381"/>
      </w:pPr>
      <w:r w:rsidRPr="008F7F47">
        <w:rPr>
          <w:color w:val="000000"/>
        </w:rPr>
        <w:t>M</w:t>
      </w:r>
      <w:r w:rsidR="008F7F47">
        <w:rPr>
          <w:color w:val="000000"/>
        </w:rPr>
        <w:t>uistio</w:t>
      </w:r>
      <w:r w:rsidR="001F51A1">
        <w:rPr>
          <w:color w:val="000000"/>
        </w:rPr>
        <w:t>luonnokse</w:t>
      </w:r>
      <w:r w:rsidR="008F7F47">
        <w:rPr>
          <w:color w:val="000000"/>
        </w:rPr>
        <w:t>ssa</w:t>
      </w:r>
      <w:r w:rsidRPr="008F7F47">
        <w:rPr>
          <w:color w:val="000000"/>
        </w:rPr>
        <w:t xml:space="preserve"> </w:t>
      </w:r>
      <w:r w:rsidR="002A429D">
        <w:rPr>
          <w:color w:val="000000"/>
        </w:rPr>
        <w:t xml:space="preserve">on </w:t>
      </w:r>
      <w:r w:rsidR="002A429D" w:rsidRPr="008F7F47">
        <w:rPr>
          <w:color w:val="000000"/>
        </w:rPr>
        <w:t>Euroopan ihmissoikeussopimuksen tulkinnan perustee</w:t>
      </w:r>
      <w:r w:rsidR="002A429D" w:rsidRPr="008F7F47">
        <w:rPr>
          <w:color w:val="000000"/>
        </w:rPr>
        <w:t>l</w:t>
      </w:r>
      <w:r w:rsidR="002A429D" w:rsidRPr="008F7F47">
        <w:rPr>
          <w:color w:val="000000"/>
        </w:rPr>
        <w:t xml:space="preserve">la </w:t>
      </w:r>
      <w:r w:rsidR="002A429D">
        <w:rPr>
          <w:color w:val="000000"/>
        </w:rPr>
        <w:t>r</w:t>
      </w:r>
      <w:r w:rsidRPr="008F7F47">
        <w:rPr>
          <w:color w:val="000000"/>
        </w:rPr>
        <w:t>ajattu rangaistusluonteisiin hallinnollisiin seuraamuksiin kuulumattomiksi myönnetyn edun tai tuen takaisinperintä, hallintoluvan rajoittaminen tai peruu</w:t>
      </w:r>
      <w:r w:rsidRPr="008F7F47">
        <w:rPr>
          <w:color w:val="000000"/>
        </w:rPr>
        <w:t>t</w:t>
      </w:r>
      <w:r w:rsidRPr="008F7F47">
        <w:rPr>
          <w:color w:val="000000"/>
        </w:rPr>
        <w:t>taminen sekä ammatinharjoittamisoikeuden rajoittaminen tai poistaminen. Tu</w:t>
      </w:r>
      <w:r w:rsidRPr="008F7F47">
        <w:rPr>
          <w:color w:val="000000"/>
        </w:rPr>
        <w:t>o</w:t>
      </w:r>
      <w:r w:rsidRPr="008F7F47">
        <w:rPr>
          <w:color w:val="000000"/>
        </w:rPr>
        <w:t xml:space="preserve">mariliitto toteaa, että edellä mainittujen asiaryhmien lisäksi hallinto-oikeuksien oikeuskäytännön perusteella soveltamisalan ulkopuolelle jäisi ilmeisimminkin </w:t>
      </w:r>
      <w:r w:rsidRPr="008F7F47">
        <w:rPr>
          <w:color w:val="000000"/>
        </w:rPr>
        <w:lastRenderedPageBreak/>
        <w:t>lähinnä turvaa</w:t>
      </w:r>
      <w:r w:rsidR="008F7F47">
        <w:rPr>
          <w:color w:val="000000"/>
        </w:rPr>
        <w:t>mistoimenpiteiksi luokiteltavia</w:t>
      </w:r>
      <w:r w:rsidRPr="008F7F47">
        <w:rPr>
          <w:color w:val="000000"/>
        </w:rPr>
        <w:t xml:space="preserve"> </w:t>
      </w:r>
      <w:r w:rsidR="008F7F47">
        <w:rPr>
          <w:color w:val="000000"/>
        </w:rPr>
        <w:t>asioita</w:t>
      </w:r>
      <w:r w:rsidR="002A429D">
        <w:rPr>
          <w:color w:val="000000"/>
        </w:rPr>
        <w:t>,</w:t>
      </w:r>
      <w:r w:rsidRPr="008F7F47">
        <w:rPr>
          <w:color w:val="000000"/>
        </w:rPr>
        <w:t xml:space="preserve"> kuten ampuma-aseasioihin liittyvä</w:t>
      </w:r>
      <w:r w:rsidR="008F7F47">
        <w:rPr>
          <w:color w:val="000000"/>
        </w:rPr>
        <w:t>t</w:t>
      </w:r>
      <w:r w:rsidRPr="008F7F47">
        <w:rPr>
          <w:color w:val="000000"/>
        </w:rPr>
        <w:t xml:space="preserve"> luvan p</w:t>
      </w:r>
      <w:r w:rsidR="008F7F47">
        <w:rPr>
          <w:color w:val="000000"/>
        </w:rPr>
        <w:t>eruuttamiset</w:t>
      </w:r>
      <w:r w:rsidRPr="008F7F47">
        <w:rPr>
          <w:color w:val="000000"/>
        </w:rPr>
        <w:t>. Tulkinnanvaraisena arvioitaessa menettelyn ra</w:t>
      </w:r>
      <w:r w:rsidRPr="008F7F47">
        <w:rPr>
          <w:color w:val="000000"/>
        </w:rPr>
        <w:t>n</w:t>
      </w:r>
      <w:r w:rsidRPr="008F7F47">
        <w:rPr>
          <w:color w:val="000000"/>
        </w:rPr>
        <w:t>gaistusluonteisuutta voidaan muistio</w:t>
      </w:r>
      <w:r w:rsidR="002A429D">
        <w:rPr>
          <w:color w:val="000000"/>
        </w:rPr>
        <w:t>luonnokse</w:t>
      </w:r>
      <w:r w:rsidRPr="008F7F47">
        <w:rPr>
          <w:color w:val="000000"/>
        </w:rPr>
        <w:t>ssakin mainituin tavoin pitää vi</w:t>
      </w:r>
      <w:r w:rsidRPr="008F7F47">
        <w:rPr>
          <w:color w:val="000000"/>
        </w:rPr>
        <w:t>r</w:t>
      </w:r>
      <w:r w:rsidRPr="008F7F47">
        <w:rPr>
          <w:color w:val="000000"/>
        </w:rPr>
        <w:t xml:space="preserve">kamiehille virkamieslain nojalla annettavan varoituksen lisäksi varoitusta, joka voidaan määrätä </w:t>
      </w:r>
      <w:r w:rsidRPr="008F7F47">
        <w:t>terveydenhuollon ammattihenkilöistä annetun lain nojalla. Tuomariliitto pitää kannatettavana pyrkimystä laatia hallinnollisen sanktion mä</w:t>
      </w:r>
      <w:r w:rsidRPr="008F7F47">
        <w:t>ä</w:t>
      </w:r>
      <w:r w:rsidRPr="008F7F47">
        <w:t xml:space="preserve">ritelmä mahdolliseen yleislainsäädäntöön, vaikka määritelmän </w:t>
      </w:r>
      <w:r w:rsidR="008F7F47">
        <w:t>laatiminen voikin olla vaike</w:t>
      </w:r>
      <w:r w:rsidRPr="008F7F47">
        <w:t>aa. Hallinnollisten seuraamusten rangaistusluonteisuuden tulisi olla nykyistä selkeämmin h</w:t>
      </w:r>
      <w:r w:rsidR="008F7F47">
        <w:t xml:space="preserve">ahmotettavissa, </w:t>
      </w:r>
      <w:r w:rsidRPr="008F7F47">
        <w:t xml:space="preserve">kuten myös </w:t>
      </w:r>
      <w:r w:rsidR="008F7F47">
        <w:t xml:space="preserve">niiden </w:t>
      </w:r>
      <w:r w:rsidRPr="008F7F47">
        <w:t>eron suhteessa halli</w:t>
      </w:r>
      <w:r w:rsidRPr="008F7F47">
        <w:t>n</w:t>
      </w:r>
      <w:r w:rsidRPr="008F7F47">
        <w:t>nollisiin turvaamistoimenpiteisiin.</w:t>
      </w:r>
    </w:p>
    <w:p w:rsidR="008F7F47" w:rsidRDefault="00112A63" w:rsidP="008F7F47">
      <w:pPr>
        <w:pStyle w:val="NormaaliWWW"/>
        <w:numPr>
          <w:ilvl w:val="0"/>
          <w:numId w:val="15"/>
        </w:numPr>
        <w:spacing w:after="0"/>
      </w:pPr>
      <w:r w:rsidRPr="008F7F47">
        <w:rPr>
          <w:b/>
          <w:color w:val="000000"/>
        </w:rPr>
        <w:t>Luvut 3 ja 4</w:t>
      </w:r>
      <w:r w:rsidRPr="008F7F47">
        <w:rPr>
          <w:color w:val="000000"/>
        </w:rPr>
        <w:t xml:space="preserve"> </w:t>
      </w:r>
    </w:p>
    <w:p w:rsidR="00C224AA" w:rsidRDefault="00112A63" w:rsidP="00C224AA">
      <w:pPr>
        <w:pStyle w:val="NormaaliWWW"/>
        <w:spacing w:after="0"/>
        <w:ind w:left="2381"/>
      </w:pPr>
      <w:r w:rsidRPr="008F7F47">
        <w:rPr>
          <w:color w:val="000000"/>
        </w:rPr>
        <w:t>Työryhmän muistio</w:t>
      </w:r>
      <w:r w:rsidR="001F51A1">
        <w:rPr>
          <w:color w:val="000000"/>
        </w:rPr>
        <w:t>luonnokse</w:t>
      </w:r>
      <w:r w:rsidRPr="008F7F47">
        <w:rPr>
          <w:color w:val="000000"/>
        </w:rPr>
        <w:t>ssa on tuotu esiin hallinnollisiin sanktioihin liitt</w:t>
      </w:r>
      <w:r w:rsidRPr="008F7F47">
        <w:rPr>
          <w:color w:val="000000"/>
        </w:rPr>
        <w:t>y</w:t>
      </w:r>
      <w:r w:rsidRPr="008F7F47">
        <w:rPr>
          <w:color w:val="000000"/>
        </w:rPr>
        <w:t>vänä viranomaisen harkintavaltaan kuuluva teon moitittavuuden arviointi, joka on jossain määrin rinnasteinen rikosoikeudelliseen syyllisyysarviointiin. Halli</w:t>
      </w:r>
      <w:r w:rsidRPr="008F7F47">
        <w:rPr>
          <w:color w:val="000000"/>
        </w:rPr>
        <w:t>n</w:t>
      </w:r>
      <w:r w:rsidRPr="008F7F47">
        <w:rPr>
          <w:color w:val="000000"/>
        </w:rPr>
        <w:t>nollisten sanktioiden rikosoikeudellisten piirteiden vuoksi rikosoikeuden käsi</w:t>
      </w:r>
      <w:r w:rsidRPr="008F7F47">
        <w:rPr>
          <w:color w:val="000000"/>
        </w:rPr>
        <w:t>t</w:t>
      </w:r>
      <w:r w:rsidRPr="008F7F47">
        <w:rPr>
          <w:color w:val="000000"/>
        </w:rPr>
        <w:t xml:space="preserve">teet </w:t>
      </w:r>
      <w:proofErr w:type="spellStart"/>
      <w:r w:rsidRPr="008F7F47">
        <w:rPr>
          <w:color w:val="000000"/>
        </w:rPr>
        <w:t>itsekriminointisuoja</w:t>
      </w:r>
      <w:proofErr w:type="spellEnd"/>
      <w:r w:rsidRPr="008F7F47">
        <w:rPr>
          <w:color w:val="000000"/>
        </w:rPr>
        <w:t xml:space="preserve"> ja </w:t>
      </w:r>
      <w:proofErr w:type="spellStart"/>
      <w:r w:rsidRPr="008F7F47">
        <w:rPr>
          <w:color w:val="000000"/>
        </w:rPr>
        <w:t>syyttömyysolettama</w:t>
      </w:r>
      <w:proofErr w:type="spellEnd"/>
      <w:r w:rsidRPr="008F7F47">
        <w:rPr>
          <w:color w:val="000000"/>
        </w:rPr>
        <w:t xml:space="preserve"> tulisivat arvioitavaksi hallint</w:t>
      </w:r>
      <w:r w:rsidRPr="008F7F47">
        <w:rPr>
          <w:color w:val="000000"/>
        </w:rPr>
        <w:t>o</w:t>
      </w:r>
      <w:r w:rsidRPr="008F7F47">
        <w:rPr>
          <w:color w:val="000000"/>
        </w:rPr>
        <w:t xml:space="preserve">lainkäytössä. Tuomariliitto toteaa, että </w:t>
      </w:r>
      <w:proofErr w:type="spellStart"/>
      <w:r w:rsidRPr="008F7F47">
        <w:rPr>
          <w:color w:val="000000"/>
        </w:rPr>
        <w:t>itsekriminointisuoja</w:t>
      </w:r>
      <w:proofErr w:type="spellEnd"/>
      <w:r w:rsidRPr="008F7F47">
        <w:rPr>
          <w:color w:val="000000"/>
        </w:rPr>
        <w:t xml:space="preserve"> ja </w:t>
      </w:r>
      <w:proofErr w:type="spellStart"/>
      <w:r w:rsidRPr="008F7F47">
        <w:rPr>
          <w:color w:val="000000"/>
        </w:rPr>
        <w:t>syyttömyysolett</w:t>
      </w:r>
      <w:r w:rsidRPr="008F7F47">
        <w:rPr>
          <w:color w:val="000000"/>
        </w:rPr>
        <w:t>a</w:t>
      </w:r>
      <w:r w:rsidRPr="008F7F47">
        <w:rPr>
          <w:color w:val="000000"/>
        </w:rPr>
        <w:t>ma</w:t>
      </w:r>
      <w:proofErr w:type="spellEnd"/>
      <w:r w:rsidRPr="008F7F47">
        <w:rPr>
          <w:color w:val="000000"/>
        </w:rPr>
        <w:t xml:space="preserve"> ovat</w:t>
      </w:r>
      <w:r w:rsidRPr="008F7F47">
        <w:t xml:space="preserve"> keskeisiä oikeudenmukaisen oikeudenkäynnin </w:t>
      </w:r>
      <w:r w:rsidR="002A429D">
        <w:t>edellytyksiä</w:t>
      </w:r>
      <w:r w:rsidRPr="008F7F47">
        <w:t xml:space="preserve">. </w:t>
      </w:r>
      <w:proofErr w:type="spellStart"/>
      <w:r w:rsidRPr="008F7F47">
        <w:t>Itsekr</w:t>
      </w:r>
      <w:r w:rsidRPr="008F7F47">
        <w:t>i</w:t>
      </w:r>
      <w:r w:rsidRPr="008F7F47">
        <w:t>minointisuojan</w:t>
      </w:r>
      <w:proofErr w:type="spellEnd"/>
      <w:r w:rsidRPr="008F7F47">
        <w:t xml:space="preserve"> suhde hallintoprosessissa keskeiseen asianosaisen selvittämisve</w:t>
      </w:r>
      <w:r w:rsidRPr="008F7F47">
        <w:t>l</w:t>
      </w:r>
      <w:r w:rsidRPr="008F7F47">
        <w:t xml:space="preserve">vollisuuteen </w:t>
      </w:r>
      <w:r w:rsidRPr="008F7F47">
        <w:rPr>
          <w:color w:val="000000" w:themeColor="text1"/>
        </w:rPr>
        <w:t xml:space="preserve">vaatii kuitenkin lähempää tarkastelua. Asia </w:t>
      </w:r>
      <w:r w:rsidR="008F7F47">
        <w:rPr>
          <w:color w:val="000000" w:themeColor="text1"/>
        </w:rPr>
        <w:t xml:space="preserve">on </w:t>
      </w:r>
      <w:r w:rsidRPr="008F7F47">
        <w:t>myös siltä osin aja</w:t>
      </w:r>
      <w:r w:rsidRPr="008F7F47">
        <w:t>n</w:t>
      </w:r>
      <w:r w:rsidRPr="008F7F47">
        <w:t xml:space="preserve">kohtainen, että oikeusministeriössä on </w:t>
      </w:r>
      <w:r w:rsidR="008F7F47">
        <w:t>valmisteltavana h</w:t>
      </w:r>
      <w:r w:rsidRPr="008F7F47">
        <w:t xml:space="preserve">allituksen esitys laiksi oikeudenkäynnistä hallintoasioissa. </w:t>
      </w:r>
      <w:r w:rsidR="008F7F47">
        <w:t>Lausuttavana olleessa esitysluonnoksessa</w:t>
      </w:r>
      <w:r w:rsidRPr="008F7F47">
        <w:t xml:space="preserve"> </w:t>
      </w:r>
      <w:r w:rsidR="008F7F47">
        <w:t xml:space="preserve">(18.4.2017) </w:t>
      </w:r>
      <w:r w:rsidRPr="008F7F47">
        <w:t xml:space="preserve">viitataan </w:t>
      </w:r>
      <w:proofErr w:type="spellStart"/>
      <w:r w:rsidRPr="008F7F47">
        <w:t>itsekriminointisuojaan</w:t>
      </w:r>
      <w:proofErr w:type="spellEnd"/>
      <w:r w:rsidRPr="008F7F47">
        <w:t xml:space="preserve"> </w:t>
      </w:r>
      <w:r w:rsidR="00C224AA">
        <w:t xml:space="preserve">ehdotetussa lain 6 luvun 3 §:n 3 momentissa seuraavasti: </w:t>
      </w:r>
      <w:r w:rsidRPr="008F7F47">
        <w:t>”Osapuolten on myötävaikutettava asian selvittämiseen sen oikeudellisen luonteen edellyttämällä tavalla.” Tuomariliitto toteaa, että ja</w:t>
      </w:r>
      <w:r w:rsidRPr="008F7F47">
        <w:t>t</w:t>
      </w:r>
      <w:r w:rsidRPr="008F7F47">
        <w:t>kovalmistelussa arvioitaessa rikosoikeudellisten periaatteiden soveltuvuutta</w:t>
      </w:r>
      <w:r w:rsidRPr="008F7F47">
        <w:rPr>
          <w:color w:val="FF0000"/>
        </w:rPr>
        <w:t xml:space="preserve"> </w:t>
      </w:r>
      <w:r w:rsidRPr="008F7F47">
        <w:t>la</w:t>
      </w:r>
      <w:r w:rsidRPr="008F7F47">
        <w:t>a</w:t>
      </w:r>
      <w:r w:rsidRPr="008F7F47">
        <w:t>jemminkin hallintoprosessiin on otettava huomioon hallintolainkäyttöprosessin erityispiirteet sekä jäljempänä</w:t>
      </w:r>
      <w:r w:rsidRPr="008F7F47">
        <w:rPr>
          <w:color w:val="000000" w:themeColor="text1"/>
        </w:rPr>
        <w:t>kin</w:t>
      </w:r>
      <w:r w:rsidRPr="008F7F47">
        <w:t xml:space="preserve"> todettu lakivaliokunnan kannanotto </w:t>
      </w:r>
      <w:r w:rsidRPr="008F7F47">
        <w:rPr>
          <w:color w:val="000000" w:themeColor="text1"/>
        </w:rPr>
        <w:t>(</w:t>
      </w:r>
      <w:proofErr w:type="spellStart"/>
      <w:r w:rsidRPr="008F7F47">
        <w:rPr>
          <w:color w:val="000000" w:themeColor="text1"/>
        </w:rPr>
        <w:t>LaVL</w:t>
      </w:r>
      <w:proofErr w:type="spellEnd"/>
      <w:r w:rsidRPr="008F7F47">
        <w:rPr>
          <w:color w:val="000000" w:themeColor="text1"/>
        </w:rPr>
        <w:t xml:space="preserve"> 21/2005) </w:t>
      </w:r>
      <w:r w:rsidRPr="008F7F47">
        <w:t>hallinnollisten seuraamusten ja rikosoikeudellisen järjestelmän suhtee</w:t>
      </w:r>
      <w:r w:rsidRPr="008F7F47">
        <w:t>s</w:t>
      </w:r>
      <w:r w:rsidRPr="008F7F47">
        <w:t xml:space="preserve">ta. </w:t>
      </w:r>
    </w:p>
    <w:p w:rsidR="00C224AA" w:rsidRDefault="00112A63" w:rsidP="00C224AA">
      <w:pPr>
        <w:pStyle w:val="NormaaliWWW"/>
        <w:spacing w:after="0"/>
        <w:ind w:left="2381"/>
      </w:pPr>
      <w:r w:rsidRPr="008F7F47">
        <w:rPr>
          <w:color w:val="000000"/>
        </w:rPr>
        <w:t xml:space="preserve">Tuomariliitto pitää </w:t>
      </w:r>
      <w:r w:rsidRPr="008F7F47">
        <w:t xml:space="preserve">hallinnollisia sanktioita koskevaa yleissääntelyä tarpeellisena oikeustilan selkeyttämiseksi, sääntelyn yhtenäistämiseksi sekä asiaan liittyvien perus- ja ihmisoikeusnäkökohtien vuoksi. </w:t>
      </w:r>
      <w:r w:rsidRPr="008F7F47">
        <w:rPr>
          <w:color w:val="000000"/>
        </w:rPr>
        <w:t xml:space="preserve">Sääntelyä rakennettaessa tulisi ottaa huomioon se, että hallinnollisten sanktioiden lukuisuus ja </w:t>
      </w:r>
      <w:r w:rsidRPr="008F7F47">
        <w:rPr>
          <w:color w:val="000000" w:themeColor="text1"/>
        </w:rPr>
        <w:t>eroavaisuudet ovat</w:t>
      </w:r>
      <w:r w:rsidRPr="008F7F47">
        <w:rPr>
          <w:color w:val="000000"/>
        </w:rPr>
        <w:t xml:space="preserve"> seurausta kunkin hallinnonalan erityispiirteistä sääntelyn tehtävään, tarpeeseen ja tarkoitukseen </w:t>
      </w:r>
      <w:r w:rsidRPr="008F7F47">
        <w:rPr>
          <w:color w:val="000000" w:themeColor="text1"/>
        </w:rPr>
        <w:t>liittyen.</w:t>
      </w:r>
      <w:r w:rsidRPr="008F7F47">
        <w:rPr>
          <w:color w:val="000000"/>
        </w:rPr>
        <w:t xml:space="preserve"> Tuomariliitto katsoo, että mainitusta seikasta johtuen ra</w:t>
      </w:r>
      <w:r w:rsidRPr="008F7F47">
        <w:rPr>
          <w:color w:val="000000"/>
        </w:rPr>
        <w:t>n</w:t>
      </w:r>
      <w:r w:rsidRPr="008F7F47">
        <w:rPr>
          <w:color w:val="000000"/>
        </w:rPr>
        <w:t xml:space="preserve">gaistusluonteisista hallinnollisista sanktioista tulisi </w:t>
      </w:r>
      <w:r w:rsidR="002A429D">
        <w:rPr>
          <w:color w:val="000000"/>
        </w:rPr>
        <w:t>säänn</w:t>
      </w:r>
      <w:r w:rsidRPr="008F7F47">
        <w:rPr>
          <w:color w:val="000000"/>
        </w:rPr>
        <w:t>ellä hallintolaissa varsin yleisluonteisesti. Hallinnonalakohtainen sääntely olisi erityis</w:t>
      </w:r>
      <w:r w:rsidR="00C224AA">
        <w:rPr>
          <w:color w:val="000000"/>
        </w:rPr>
        <w:t>s</w:t>
      </w:r>
      <w:r w:rsidRPr="008F7F47">
        <w:rPr>
          <w:color w:val="000000"/>
        </w:rPr>
        <w:t>ään</w:t>
      </w:r>
      <w:r w:rsidR="00C224AA">
        <w:rPr>
          <w:color w:val="000000"/>
        </w:rPr>
        <w:t>nöksi</w:t>
      </w:r>
      <w:r w:rsidRPr="008F7F47">
        <w:rPr>
          <w:color w:val="000000"/>
        </w:rPr>
        <w:t>nä ensis</w:t>
      </w:r>
      <w:r w:rsidRPr="008F7F47">
        <w:rPr>
          <w:color w:val="000000"/>
        </w:rPr>
        <w:t>i</w:t>
      </w:r>
      <w:r w:rsidRPr="008F7F47">
        <w:rPr>
          <w:color w:val="000000"/>
        </w:rPr>
        <w:t xml:space="preserve">jaisesti sovellettavaa lainsäädäntöä ja hallintolaki yleisenä </w:t>
      </w:r>
      <w:r w:rsidR="00C224AA">
        <w:rPr>
          <w:color w:val="000000"/>
        </w:rPr>
        <w:t>menettelysääd</w:t>
      </w:r>
      <w:r w:rsidRPr="008F7F47">
        <w:rPr>
          <w:color w:val="000000"/>
        </w:rPr>
        <w:t>öksenä toissijaista. Muistioluonnoksessa esitetty hahmotelma yleislainsäädännön sisä</w:t>
      </w:r>
      <w:r w:rsidRPr="008F7F47">
        <w:rPr>
          <w:color w:val="000000"/>
        </w:rPr>
        <w:t>l</w:t>
      </w:r>
      <w:r w:rsidRPr="008F7F47">
        <w:rPr>
          <w:color w:val="000000"/>
        </w:rPr>
        <w:t>löstä (luku 4.2.) on hyvä lähtökohta. Jatkovalmistelussa tulisi kuitenkin vielä ta</w:t>
      </w:r>
      <w:r w:rsidRPr="008F7F47">
        <w:rPr>
          <w:color w:val="000000"/>
        </w:rPr>
        <w:t>r</w:t>
      </w:r>
      <w:r w:rsidRPr="008F7F47">
        <w:rPr>
          <w:color w:val="000000"/>
        </w:rPr>
        <w:t>kemmin pohtia sitä, minkä seikkojen osalta sääntely yleislaissa on tarkoitukse</w:t>
      </w:r>
      <w:r w:rsidRPr="008F7F47">
        <w:rPr>
          <w:color w:val="000000"/>
        </w:rPr>
        <w:t>n</w:t>
      </w:r>
      <w:r w:rsidRPr="008F7F47">
        <w:rPr>
          <w:color w:val="000000"/>
        </w:rPr>
        <w:t xml:space="preserve">mukaista ja mahdollista. </w:t>
      </w:r>
    </w:p>
    <w:p w:rsidR="00C224AA" w:rsidRDefault="002A429D" w:rsidP="00C224AA">
      <w:pPr>
        <w:pStyle w:val="NormaaliWWW"/>
        <w:spacing w:after="0"/>
        <w:ind w:left="2381"/>
      </w:pPr>
      <w:r>
        <w:rPr>
          <w:color w:val="000000"/>
        </w:rPr>
        <w:t>Kuten muistioluonnoksessa</w:t>
      </w:r>
      <w:r w:rsidR="00112A63" w:rsidRPr="008F7F47">
        <w:rPr>
          <w:color w:val="000000"/>
        </w:rPr>
        <w:t xml:space="preserve"> on todettu,</w:t>
      </w:r>
      <w:r w:rsidR="00C224AA">
        <w:rPr>
          <w:color w:val="000000"/>
        </w:rPr>
        <w:t xml:space="preserve"> suuri osa Euroopan ihmisoikeustuomioi</w:t>
      </w:r>
      <w:r w:rsidR="00C224AA">
        <w:rPr>
          <w:color w:val="000000"/>
        </w:rPr>
        <w:t>s</w:t>
      </w:r>
      <w:r w:rsidR="00C224AA">
        <w:rPr>
          <w:color w:val="000000"/>
        </w:rPr>
        <w:t xml:space="preserve">tuimen ne </w:t>
      </w:r>
      <w:proofErr w:type="spellStart"/>
      <w:r w:rsidR="00C224AA">
        <w:rPr>
          <w:color w:val="000000"/>
        </w:rPr>
        <w:t>bis</w:t>
      </w:r>
      <w:proofErr w:type="spellEnd"/>
      <w:r w:rsidR="00C224AA">
        <w:rPr>
          <w:color w:val="000000"/>
        </w:rPr>
        <w:t xml:space="preserve"> in </w:t>
      </w:r>
      <w:proofErr w:type="spellStart"/>
      <w:r w:rsidR="00C224AA">
        <w:rPr>
          <w:color w:val="000000"/>
        </w:rPr>
        <w:t>idem-</w:t>
      </w:r>
      <w:proofErr w:type="spellEnd"/>
      <w:r w:rsidR="00C224AA">
        <w:rPr>
          <w:color w:val="000000"/>
        </w:rPr>
        <w:t xml:space="preserve"> </w:t>
      </w:r>
      <w:proofErr w:type="spellStart"/>
      <w:r w:rsidR="00C224AA">
        <w:rPr>
          <w:color w:val="000000"/>
        </w:rPr>
        <w:t>periaatte</w:t>
      </w:r>
      <w:r w:rsidR="00112A63" w:rsidRPr="008F7F47">
        <w:rPr>
          <w:color w:val="000000"/>
        </w:rPr>
        <w:t>tta</w:t>
      </w:r>
      <w:proofErr w:type="spellEnd"/>
      <w:r w:rsidR="00112A63" w:rsidRPr="008F7F47">
        <w:rPr>
          <w:color w:val="000000"/>
        </w:rPr>
        <w:t xml:space="preserve"> koskev</w:t>
      </w:r>
      <w:r w:rsidR="00C224AA">
        <w:rPr>
          <w:color w:val="000000"/>
        </w:rPr>
        <w:t>a</w:t>
      </w:r>
      <w:r>
        <w:rPr>
          <w:color w:val="000000"/>
        </w:rPr>
        <w:t>sta oikeuskäytännöstä</w:t>
      </w:r>
      <w:r w:rsidR="00112A63" w:rsidRPr="008F7F47">
        <w:rPr>
          <w:color w:val="000000"/>
        </w:rPr>
        <w:t xml:space="preserve"> on koskenut verotuksellisten ja rikosoikeudellisten seuraamusten suhdetta ja Suomessa tähän on reagoitu verolainsäädäntöä muuttamalla. Ne </w:t>
      </w:r>
      <w:proofErr w:type="spellStart"/>
      <w:r w:rsidR="00112A63" w:rsidRPr="008F7F47">
        <w:rPr>
          <w:color w:val="000000"/>
        </w:rPr>
        <w:t>bis</w:t>
      </w:r>
      <w:proofErr w:type="spellEnd"/>
      <w:r w:rsidR="00112A63" w:rsidRPr="008F7F47">
        <w:rPr>
          <w:color w:val="000000"/>
        </w:rPr>
        <w:t xml:space="preserve"> in </w:t>
      </w:r>
      <w:proofErr w:type="spellStart"/>
      <w:r w:rsidR="00112A63" w:rsidRPr="008F7F47">
        <w:rPr>
          <w:color w:val="000000"/>
        </w:rPr>
        <w:t>idem-</w:t>
      </w:r>
      <w:proofErr w:type="spellEnd"/>
      <w:r w:rsidR="00112A63" w:rsidRPr="008F7F47">
        <w:rPr>
          <w:color w:val="000000"/>
        </w:rPr>
        <w:t xml:space="preserve"> periaatteesta säät</w:t>
      </w:r>
      <w:r w:rsidR="00112A63" w:rsidRPr="008F7F47">
        <w:rPr>
          <w:color w:val="000000"/>
        </w:rPr>
        <w:t>ä</w:t>
      </w:r>
      <w:r w:rsidR="00112A63" w:rsidRPr="008F7F47">
        <w:rPr>
          <w:color w:val="000000"/>
        </w:rPr>
        <w:t>minen kansallisesti riittävän tarkkarajaisesti ja täsmällisesti voi olla ongelmalli</w:t>
      </w:r>
      <w:r w:rsidR="00112A63" w:rsidRPr="008F7F47">
        <w:rPr>
          <w:color w:val="000000"/>
        </w:rPr>
        <w:t>s</w:t>
      </w:r>
      <w:r w:rsidR="00112A63" w:rsidRPr="008F7F47">
        <w:rPr>
          <w:color w:val="000000"/>
        </w:rPr>
        <w:t>ta, sillä säännöksen tulkinta olisi sidoksissa Euroopan ihmisoikeustuomioistu</w:t>
      </w:r>
      <w:r w:rsidR="00112A63" w:rsidRPr="008F7F47">
        <w:rPr>
          <w:color w:val="000000"/>
        </w:rPr>
        <w:t>i</w:t>
      </w:r>
      <w:r w:rsidR="00112A63" w:rsidRPr="008F7F47">
        <w:rPr>
          <w:color w:val="000000"/>
        </w:rPr>
        <w:t>men dynaamiseen oikeuskäytäntöön. Periaatteen keskeinen asema puoltaa ku</w:t>
      </w:r>
      <w:r w:rsidR="00112A63" w:rsidRPr="008F7F47">
        <w:rPr>
          <w:color w:val="000000"/>
        </w:rPr>
        <w:t>i</w:t>
      </w:r>
      <w:r w:rsidR="00112A63" w:rsidRPr="008F7F47">
        <w:rPr>
          <w:color w:val="000000"/>
        </w:rPr>
        <w:t xml:space="preserve">tenkin sen kirjaamista yleisenä periaatteena esimerkiksi hallintolakiin.   </w:t>
      </w:r>
    </w:p>
    <w:p w:rsidR="00C224AA" w:rsidRDefault="00C224AA" w:rsidP="00C224AA">
      <w:pPr>
        <w:pStyle w:val="NormaaliWWW"/>
        <w:spacing w:after="0"/>
        <w:ind w:left="2381"/>
      </w:pPr>
      <w:r w:rsidRPr="00C224AA">
        <w:rPr>
          <w:b/>
          <w:color w:val="000000"/>
        </w:rPr>
        <w:lastRenderedPageBreak/>
        <w:t>4.</w:t>
      </w:r>
      <w:r>
        <w:rPr>
          <w:b/>
          <w:color w:val="000000"/>
        </w:rPr>
        <w:t xml:space="preserve"> </w:t>
      </w:r>
      <w:r w:rsidR="00112A63" w:rsidRPr="008F7F47">
        <w:rPr>
          <w:b/>
          <w:color w:val="000000"/>
        </w:rPr>
        <w:t>Lopuksi</w:t>
      </w:r>
    </w:p>
    <w:p w:rsidR="00C224AA" w:rsidRDefault="00112A63" w:rsidP="00C224AA">
      <w:pPr>
        <w:pStyle w:val="NormaaliWWW"/>
        <w:spacing w:after="0"/>
        <w:ind w:left="2381"/>
        <w:rPr>
          <w:color w:val="000000" w:themeColor="text1"/>
        </w:rPr>
      </w:pPr>
      <w:r w:rsidRPr="008F7F47">
        <w:rPr>
          <w:color w:val="000000"/>
        </w:rPr>
        <w:t>Muistio</w:t>
      </w:r>
      <w:r w:rsidR="001F51A1">
        <w:rPr>
          <w:color w:val="000000"/>
        </w:rPr>
        <w:t>luonnokse</w:t>
      </w:r>
      <w:r w:rsidRPr="008F7F47">
        <w:rPr>
          <w:color w:val="000000"/>
        </w:rPr>
        <w:t xml:space="preserve">ssa on todettu, että mahdollisen yleislainsäädännön valmistelun yhteydessä eivät tulisi arvioitavaksi hallinnollisten sanktioiden määräämiseen liittyvät toimivaltakysymykset. </w:t>
      </w:r>
      <w:r w:rsidRPr="008F7F47">
        <w:rPr>
          <w:color w:val="000000" w:themeColor="text1"/>
        </w:rPr>
        <w:t>Hallinnollisten sanktioiden sääntely perustuu voimassa olevassa lainsäädännössä toimivallan osalta vaihteleviin sääntelyra</w:t>
      </w:r>
      <w:r w:rsidRPr="008F7F47">
        <w:rPr>
          <w:color w:val="000000" w:themeColor="text1"/>
        </w:rPr>
        <w:t>t</w:t>
      </w:r>
      <w:r w:rsidRPr="008F7F47">
        <w:rPr>
          <w:color w:val="000000" w:themeColor="text1"/>
        </w:rPr>
        <w:t>kaisuihin. Osa hallinnollisista seuraamusmaksuista määrätään hallintoviranoma</w:t>
      </w:r>
      <w:r w:rsidRPr="008F7F47">
        <w:rPr>
          <w:color w:val="000000" w:themeColor="text1"/>
        </w:rPr>
        <w:t>i</w:t>
      </w:r>
      <w:r w:rsidRPr="008F7F47">
        <w:rPr>
          <w:color w:val="000000" w:themeColor="text1"/>
        </w:rPr>
        <w:t>sen tekemällä hallintopäätöksellä, kun taas muutamat seuraamusmaksut perust</w:t>
      </w:r>
      <w:r w:rsidRPr="008F7F47">
        <w:rPr>
          <w:color w:val="000000" w:themeColor="text1"/>
        </w:rPr>
        <w:t>u</w:t>
      </w:r>
      <w:r w:rsidRPr="008F7F47">
        <w:rPr>
          <w:color w:val="000000" w:themeColor="text1"/>
        </w:rPr>
        <w:t>vat toimivaltaisen viranomaisen tuomioistuimelle tekemään esitykseen, jonka p</w:t>
      </w:r>
      <w:r w:rsidRPr="008F7F47">
        <w:rPr>
          <w:color w:val="000000" w:themeColor="text1"/>
        </w:rPr>
        <w:t>e</w:t>
      </w:r>
      <w:r w:rsidRPr="008F7F47">
        <w:rPr>
          <w:color w:val="000000" w:themeColor="text1"/>
        </w:rPr>
        <w:t>rusteella tuomioistuin ensimmäisenä asteena määrää mahdollisesta seuraamu</w:t>
      </w:r>
      <w:r w:rsidRPr="008F7F47">
        <w:rPr>
          <w:color w:val="000000" w:themeColor="text1"/>
        </w:rPr>
        <w:t>s</w:t>
      </w:r>
      <w:r w:rsidRPr="008F7F47">
        <w:rPr>
          <w:color w:val="000000" w:themeColor="text1"/>
        </w:rPr>
        <w:t>maksusta. Tällaisena tuomioistuimena toimii tällä hetkellä markkinaoikeus. H</w:t>
      </w:r>
      <w:r w:rsidRPr="008F7F47">
        <w:rPr>
          <w:color w:val="000000" w:themeColor="text1"/>
        </w:rPr>
        <w:t>y</w:t>
      </w:r>
      <w:r w:rsidRPr="008F7F47">
        <w:rPr>
          <w:color w:val="000000" w:themeColor="text1"/>
        </w:rPr>
        <w:t>vän käytännön esimerkin edellä kuvatusta seuraamusmaksusta tarjoaa kilpail</w:t>
      </w:r>
      <w:r w:rsidRPr="008F7F47">
        <w:rPr>
          <w:color w:val="000000" w:themeColor="text1"/>
        </w:rPr>
        <w:t>u</w:t>
      </w:r>
      <w:r w:rsidRPr="008F7F47">
        <w:rPr>
          <w:color w:val="000000" w:themeColor="text1"/>
        </w:rPr>
        <w:t xml:space="preserve">laissa (948/2011) säädetty kilpailunrajoituksesta määrättävä seuraamusmaksu, jonka määrää Kilpailu- ja kuluttajaviraston esityksestä markkinaoikeus. </w:t>
      </w:r>
    </w:p>
    <w:p w:rsidR="00C224AA" w:rsidRDefault="00C224AA" w:rsidP="00C224AA">
      <w:pPr>
        <w:pStyle w:val="NormaaliWWW"/>
        <w:spacing w:after="0"/>
        <w:ind w:left="2381"/>
        <w:rPr>
          <w:color w:val="000000" w:themeColor="text1"/>
        </w:rPr>
      </w:pPr>
      <w:r>
        <w:rPr>
          <w:color w:val="000000" w:themeColor="text1"/>
        </w:rPr>
        <w:t>Edellä mainitulta</w:t>
      </w:r>
      <w:r w:rsidR="00112A63" w:rsidRPr="008F7F47">
        <w:rPr>
          <w:color w:val="000000" w:themeColor="text1"/>
        </w:rPr>
        <w:t xml:space="preserve"> osin tilanne eroaa </w:t>
      </w:r>
      <w:r w:rsidR="00AC09FA">
        <w:rPr>
          <w:color w:val="000000" w:themeColor="text1"/>
        </w:rPr>
        <w:t>olennaisesti useissa muissa Euroopan uni</w:t>
      </w:r>
      <w:r w:rsidR="00AC09FA">
        <w:rPr>
          <w:color w:val="000000" w:themeColor="text1"/>
        </w:rPr>
        <w:t>o</w:t>
      </w:r>
      <w:r w:rsidR="00AC09FA">
        <w:rPr>
          <w:color w:val="000000" w:themeColor="text1"/>
        </w:rPr>
        <w:t>nin</w:t>
      </w:r>
      <w:r w:rsidR="00112A63" w:rsidRPr="008F7F47">
        <w:rPr>
          <w:color w:val="000000" w:themeColor="text1"/>
        </w:rPr>
        <w:t xml:space="preserve"> jäsenvaltioissa käytössä olevasta järjestelmästä, jossa asiaa selvittävä ja siitä mahdollisesti seuraamuksia määräävä taho on sama. Viimeksi mainittu järjeste</w:t>
      </w:r>
      <w:r w:rsidR="00112A63" w:rsidRPr="008F7F47">
        <w:rPr>
          <w:color w:val="000000" w:themeColor="text1"/>
        </w:rPr>
        <w:t>l</w:t>
      </w:r>
      <w:r w:rsidR="00112A63" w:rsidRPr="008F7F47">
        <w:rPr>
          <w:color w:val="000000" w:themeColor="text1"/>
        </w:rPr>
        <w:t>mä on käytössä myös Euroopan unionissa, jossa Euroopan komissio sekä selvi</w:t>
      </w:r>
      <w:r w:rsidR="00112A63" w:rsidRPr="008F7F47">
        <w:rPr>
          <w:color w:val="000000" w:themeColor="text1"/>
        </w:rPr>
        <w:t>t</w:t>
      </w:r>
      <w:r w:rsidR="00112A63" w:rsidRPr="008F7F47">
        <w:rPr>
          <w:color w:val="000000" w:themeColor="text1"/>
        </w:rPr>
        <w:t>tää asian että määrää siitä ensimmäisenä asteena mahdolliset seuraamukset (s</w:t>
      </w:r>
      <w:r w:rsidR="00112A63" w:rsidRPr="008F7F47">
        <w:rPr>
          <w:color w:val="000000" w:themeColor="text1"/>
        </w:rPr>
        <w:t>a</w:t>
      </w:r>
      <w:r w:rsidR="00112A63" w:rsidRPr="008F7F47">
        <w:rPr>
          <w:color w:val="000000" w:themeColor="text1"/>
        </w:rPr>
        <w:t>kon). Euroopan komission päätöksistä voidaan hakea muutosta valittamalla pä</w:t>
      </w:r>
      <w:r w:rsidR="00112A63" w:rsidRPr="008F7F47">
        <w:rPr>
          <w:color w:val="000000" w:themeColor="text1"/>
        </w:rPr>
        <w:t>ä</w:t>
      </w:r>
      <w:r w:rsidR="00112A63" w:rsidRPr="008F7F47">
        <w:rPr>
          <w:color w:val="000000" w:themeColor="text1"/>
        </w:rPr>
        <w:t>töksestä unionin yleiseen tuomioistuimeen ja sen päätöksestä edelleen oikeusk</w:t>
      </w:r>
      <w:r w:rsidR="00112A63" w:rsidRPr="008F7F47">
        <w:rPr>
          <w:color w:val="000000" w:themeColor="text1"/>
        </w:rPr>
        <w:t>y</w:t>
      </w:r>
      <w:r w:rsidR="00112A63" w:rsidRPr="008F7F47">
        <w:rPr>
          <w:color w:val="000000" w:themeColor="text1"/>
        </w:rPr>
        <w:t xml:space="preserve">symysten osalta unionin tuomioistuimeen. Siten asiaa koskeva ratkaisu voi tulla muutoksenhaun johdosta arvioiduksi kahdessa eri oikeusasteessa. </w:t>
      </w:r>
    </w:p>
    <w:p w:rsidR="00C224AA" w:rsidRDefault="00112A63" w:rsidP="00C224AA">
      <w:pPr>
        <w:pStyle w:val="NormaaliWWW"/>
        <w:spacing w:after="0"/>
        <w:ind w:left="2381"/>
      </w:pPr>
      <w:r w:rsidRPr="008F7F47">
        <w:rPr>
          <w:color w:val="000000" w:themeColor="text1"/>
        </w:rPr>
        <w:t>Asian selvittämistä ja mahdollisen seuraamuksen määräämistä koskevan toim</w:t>
      </w:r>
      <w:r w:rsidRPr="008F7F47">
        <w:rPr>
          <w:color w:val="000000" w:themeColor="text1"/>
        </w:rPr>
        <w:t>i</w:t>
      </w:r>
      <w:r w:rsidRPr="008F7F47">
        <w:rPr>
          <w:color w:val="000000" w:themeColor="text1"/>
        </w:rPr>
        <w:t>vallan keskittäminen yhdelle ja samalle viranomaistaholle olisi selkeä ja tarko</w:t>
      </w:r>
      <w:r w:rsidRPr="008F7F47">
        <w:rPr>
          <w:color w:val="000000" w:themeColor="text1"/>
        </w:rPr>
        <w:t>i</w:t>
      </w:r>
      <w:r w:rsidRPr="008F7F47">
        <w:rPr>
          <w:color w:val="000000" w:themeColor="text1"/>
        </w:rPr>
        <w:t>tuksenmukainen ratkaisu. Asiaa tutkivalla viranomaisella voitaneen myös katsoa olevan parhaat edellytykset määrätä seuraamusmaksu ja perustella sitä koskeva päätös sen sijaan, että kyseessä olisi ainoastaan esitys toiselle viranomaiselle, tässä tapauksessa tuomioistuimelle, jonka tulee nykytilanteessa perustaa oma ratkaisunsa pitkälti seuraamusmaksuesityksen ja muun asiassa saadun selvity</w:t>
      </w:r>
      <w:r w:rsidRPr="008F7F47">
        <w:rPr>
          <w:color w:val="000000" w:themeColor="text1"/>
        </w:rPr>
        <w:t>k</w:t>
      </w:r>
      <w:r w:rsidRPr="008F7F47">
        <w:rPr>
          <w:color w:val="000000" w:themeColor="text1"/>
        </w:rPr>
        <w:t>sen varaan.</w:t>
      </w:r>
    </w:p>
    <w:p w:rsidR="001F51A1" w:rsidRDefault="00112A63" w:rsidP="001F51A1">
      <w:pPr>
        <w:pStyle w:val="NormaaliWWW"/>
        <w:spacing w:after="0"/>
        <w:ind w:left="2381"/>
      </w:pPr>
      <w:r w:rsidRPr="008F7F47">
        <w:rPr>
          <w:color w:val="000000"/>
        </w:rPr>
        <w:t>Muistioluonnoksen mukaan jatkovalmistelun yhteydessä ei tule myöskään arv</w:t>
      </w:r>
      <w:r w:rsidRPr="008F7F47">
        <w:rPr>
          <w:color w:val="000000"/>
        </w:rPr>
        <w:t>i</w:t>
      </w:r>
      <w:r w:rsidRPr="008F7F47">
        <w:rPr>
          <w:color w:val="000000"/>
        </w:rPr>
        <w:t>oitavaksi kysymys mahdollisten uusien sanktioiden käyttöönotosta tai siitä, mi</w:t>
      </w:r>
      <w:r w:rsidRPr="008F7F47">
        <w:rPr>
          <w:color w:val="000000"/>
        </w:rPr>
        <w:t>s</w:t>
      </w:r>
      <w:r w:rsidRPr="008F7F47">
        <w:rPr>
          <w:color w:val="000000"/>
        </w:rPr>
        <w:t>sä laajuudessa rangaistussäännöksiä voidaan mahdollisesti muuttaa hallinnoll</w:t>
      </w:r>
      <w:r w:rsidRPr="008F7F47">
        <w:rPr>
          <w:color w:val="000000"/>
        </w:rPr>
        <w:t>i</w:t>
      </w:r>
      <w:r w:rsidRPr="008F7F47">
        <w:rPr>
          <w:color w:val="000000"/>
        </w:rPr>
        <w:t>siksi sanktioiksi. Toisa</w:t>
      </w:r>
      <w:r w:rsidR="00C224AA">
        <w:rPr>
          <w:color w:val="000000"/>
        </w:rPr>
        <w:t>alta muisti</w:t>
      </w:r>
      <w:r w:rsidRPr="008F7F47">
        <w:rPr>
          <w:color w:val="000000"/>
        </w:rPr>
        <w:t>o</w:t>
      </w:r>
      <w:r w:rsidR="00C224AA">
        <w:rPr>
          <w:color w:val="000000"/>
        </w:rPr>
        <w:t>luonnokse</w:t>
      </w:r>
      <w:r w:rsidRPr="008F7F47">
        <w:rPr>
          <w:color w:val="000000"/>
        </w:rPr>
        <w:t>ssa kuitenkin todetaan, että mahdo</w:t>
      </w:r>
      <w:r w:rsidRPr="008F7F47">
        <w:rPr>
          <w:color w:val="000000"/>
        </w:rPr>
        <w:t>l</w:t>
      </w:r>
      <w:r w:rsidRPr="008F7F47">
        <w:rPr>
          <w:color w:val="000000"/>
        </w:rPr>
        <w:t>linen yleislainsäädäntö tulisi toteutuessaan vähentämään menettely- ja oikeustu</w:t>
      </w:r>
      <w:r w:rsidRPr="008F7F47">
        <w:rPr>
          <w:color w:val="000000"/>
        </w:rPr>
        <w:t>r</w:t>
      </w:r>
      <w:r w:rsidRPr="008F7F47">
        <w:rPr>
          <w:color w:val="000000"/>
        </w:rPr>
        <w:t>vaperiaatteita sisältävän hallinnollisia sanktioita koskevan erityissääntelyn ta</w:t>
      </w:r>
      <w:r w:rsidRPr="008F7F47">
        <w:rPr>
          <w:color w:val="000000"/>
        </w:rPr>
        <w:t>r</w:t>
      </w:r>
      <w:r w:rsidRPr="008F7F47">
        <w:rPr>
          <w:color w:val="000000"/>
        </w:rPr>
        <w:t>vetta. Vaikka muistioluonnoksessa ei otetakaan kantaa hallinnollisen san</w:t>
      </w:r>
      <w:r w:rsidRPr="008F7F47">
        <w:rPr>
          <w:color w:val="000000"/>
        </w:rPr>
        <w:t>k</w:t>
      </w:r>
      <w:r w:rsidRPr="008F7F47">
        <w:rPr>
          <w:color w:val="000000"/>
        </w:rPr>
        <w:t>tiosääntelyn laajentamiseen liittyviin kysymyksiin, voidaan tämän katsoa tulevan pohdittavaksi työryhmän tehtävänantoon kuuluvan hallinnollisten seuraamusten sääntelyperiaatteiden hahmottelun kautta. Tuomariliitto viittaa tältä osin mui</w:t>
      </w:r>
      <w:r w:rsidRPr="008F7F47">
        <w:rPr>
          <w:color w:val="000000"/>
        </w:rPr>
        <w:t>s</w:t>
      </w:r>
      <w:r w:rsidRPr="008F7F47">
        <w:rPr>
          <w:color w:val="000000"/>
        </w:rPr>
        <w:t>tio</w:t>
      </w:r>
      <w:r w:rsidR="001F51A1">
        <w:rPr>
          <w:color w:val="000000"/>
        </w:rPr>
        <w:t>luonnokse</w:t>
      </w:r>
      <w:r w:rsidRPr="008F7F47">
        <w:rPr>
          <w:color w:val="000000"/>
        </w:rPr>
        <w:t xml:space="preserve">ssa </w:t>
      </w:r>
      <w:r w:rsidR="001F51A1">
        <w:rPr>
          <w:color w:val="000000"/>
        </w:rPr>
        <w:t>mainittuihin lakivaliokunnan kannanottoihin</w:t>
      </w:r>
      <w:r w:rsidRPr="008F7F47">
        <w:rPr>
          <w:color w:val="000000"/>
        </w:rPr>
        <w:t xml:space="preserve"> siitä, että hallinno</w:t>
      </w:r>
      <w:r w:rsidRPr="008F7F47">
        <w:rPr>
          <w:color w:val="000000"/>
        </w:rPr>
        <w:t>l</w:t>
      </w:r>
      <w:r w:rsidRPr="008F7F47">
        <w:rPr>
          <w:color w:val="000000"/>
        </w:rPr>
        <w:t>listen seuraamusten suhdet</w:t>
      </w:r>
      <w:r w:rsidR="001F51A1">
        <w:rPr>
          <w:color w:val="000000"/>
        </w:rPr>
        <w:t>ta rikosoikeudelliseen järjestelmää</w:t>
      </w:r>
      <w:r w:rsidRPr="008F7F47">
        <w:rPr>
          <w:color w:val="000000"/>
        </w:rPr>
        <w:t>n ei ole periaattee</w:t>
      </w:r>
      <w:r w:rsidRPr="008F7F47">
        <w:rPr>
          <w:color w:val="000000"/>
        </w:rPr>
        <w:t>l</w:t>
      </w:r>
      <w:r w:rsidRPr="008F7F47">
        <w:rPr>
          <w:color w:val="000000"/>
        </w:rPr>
        <w:t>liselta kannalta selvitetty ja ettei ole ongelmatonta, että teho</w:t>
      </w:r>
      <w:r w:rsidR="00AC09FA">
        <w:rPr>
          <w:color w:val="000000"/>
        </w:rPr>
        <w:t>k</w:t>
      </w:r>
      <w:r w:rsidRPr="008F7F47">
        <w:rPr>
          <w:color w:val="000000"/>
        </w:rPr>
        <w:t>kuuden nimissä o</w:t>
      </w:r>
      <w:r w:rsidRPr="008F7F47">
        <w:rPr>
          <w:color w:val="000000"/>
        </w:rPr>
        <w:t>i</w:t>
      </w:r>
      <w:r w:rsidRPr="008F7F47">
        <w:rPr>
          <w:color w:val="000000"/>
        </w:rPr>
        <w:t>keusjärjestykseen tuodaan uusia hallinnollisia seuraamuksia pohtimatta</w:t>
      </w:r>
      <w:r w:rsidR="001F51A1">
        <w:rPr>
          <w:color w:val="000000"/>
        </w:rPr>
        <w:t>,</w:t>
      </w:r>
      <w:r w:rsidRPr="008F7F47">
        <w:rPr>
          <w:color w:val="000000"/>
        </w:rPr>
        <w:t xml:space="preserve"> millaisia yleisiä edellytyksiä niiden käyttöön ottamiselle olisi asettava. </w:t>
      </w:r>
      <w:r w:rsidR="001F51A1">
        <w:rPr>
          <w:color w:val="000000" w:themeColor="text1"/>
        </w:rPr>
        <w:t>Se</w:t>
      </w:r>
      <w:r w:rsidRPr="008F7F47">
        <w:rPr>
          <w:color w:val="000000" w:themeColor="text1"/>
        </w:rPr>
        <w:t>llainen kehitys on niin ikään omiaan häivyttämään rajaa tuomio- ja toimeenpanovallan välillä ja murentamaan periaatetta tuomiovallan, erityisesti rikosoikeudellisen tuomiova</w:t>
      </w:r>
      <w:r w:rsidRPr="008F7F47">
        <w:rPr>
          <w:color w:val="000000" w:themeColor="text1"/>
        </w:rPr>
        <w:t>l</w:t>
      </w:r>
      <w:r w:rsidRPr="008F7F47">
        <w:rPr>
          <w:color w:val="000000" w:themeColor="text1"/>
        </w:rPr>
        <w:t xml:space="preserve">lan, kuulumisesta riippumattomille tuomioistuimille. Tältä osin Tuomariliitto viittaa lausunnossaan </w:t>
      </w:r>
      <w:r w:rsidR="001F51A1">
        <w:rPr>
          <w:color w:val="000000" w:themeColor="text1"/>
        </w:rPr>
        <w:t xml:space="preserve">lakivaliokunnalle </w:t>
      </w:r>
      <w:r w:rsidRPr="008F7F47">
        <w:rPr>
          <w:color w:val="000000" w:themeColor="text1"/>
        </w:rPr>
        <w:t>hallituksen esity</w:t>
      </w:r>
      <w:r w:rsidR="001F51A1">
        <w:rPr>
          <w:color w:val="000000" w:themeColor="text1"/>
        </w:rPr>
        <w:t>kse</w:t>
      </w:r>
      <w:r w:rsidRPr="008F7F47">
        <w:rPr>
          <w:color w:val="000000" w:themeColor="text1"/>
        </w:rPr>
        <w:t xml:space="preserve">stä </w:t>
      </w:r>
      <w:r w:rsidRPr="008F7F47">
        <w:t xml:space="preserve">laeiksi sakon ja rikesakon määräämisestä annetun lain </w:t>
      </w:r>
      <w:r w:rsidR="001F51A1">
        <w:t xml:space="preserve">ja ajokorttilain muuttamisesta </w:t>
      </w:r>
      <w:r w:rsidRPr="008F7F47">
        <w:t>sekä eräi</w:t>
      </w:r>
      <w:r w:rsidR="001F51A1">
        <w:t xml:space="preserve">ksi niihin liittyviksi laeiksi (HE 103/2017 vp) </w:t>
      </w:r>
      <w:r w:rsidRPr="008F7F47">
        <w:t>todettuun sekä</w:t>
      </w:r>
      <w:r w:rsidR="001F51A1">
        <w:t xml:space="preserve"> eduskunnan käsitelt</w:t>
      </w:r>
      <w:r w:rsidR="001F51A1">
        <w:t>ä</w:t>
      </w:r>
      <w:r w:rsidR="001F51A1">
        <w:lastRenderedPageBreak/>
        <w:t>vänä olevaa</w:t>
      </w:r>
      <w:r w:rsidRPr="008F7F47">
        <w:t>n tieliikennelain uudistukseen</w:t>
      </w:r>
      <w:r w:rsidR="001F51A1">
        <w:t xml:space="preserve"> (HE 180/2017 vp)</w:t>
      </w:r>
      <w:r w:rsidRPr="008F7F47">
        <w:t>. Hallinnollisten sanktioiden tarkoituksenmukaisuutta sekä suhdetta muuhu</w:t>
      </w:r>
      <w:r w:rsidR="00AC09FA">
        <w:t>n lainsäädäntöö</w:t>
      </w:r>
      <w:r w:rsidRPr="008F7F47">
        <w:t>n, er</w:t>
      </w:r>
      <w:r w:rsidRPr="008F7F47">
        <w:t>i</w:t>
      </w:r>
      <w:r w:rsidRPr="008F7F47">
        <w:t>tyisesti rikoslainsäädäntöön, tulisi huolellisesti harkita ja mahdollisuuksien m</w:t>
      </w:r>
      <w:r w:rsidRPr="008F7F47">
        <w:t>u</w:t>
      </w:r>
      <w:r w:rsidRPr="008F7F47">
        <w:t>kaan kirjata tätä rajanvetoa koskevia periaatteellisempia ratkaisuja sääntelyper</w:t>
      </w:r>
      <w:r w:rsidRPr="008F7F47">
        <w:t>i</w:t>
      </w:r>
      <w:r w:rsidRPr="008F7F47">
        <w:t xml:space="preserve">aatteiden muotoon. </w:t>
      </w:r>
    </w:p>
    <w:p w:rsidR="000E039E" w:rsidRDefault="00112A63" w:rsidP="000E039E">
      <w:pPr>
        <w:pStyle w:val="NormaaliWWW"/>
        <w:spacing w:after="0"/>
        <w:ind w:left="2381"/>
        <w:rPr>
          <w:color w:val="000000"/>
        </w:rPr>
      </w:pPr>
      <w:bookmarkStart w:id="1" w:name="_Hlk502650749"/>
      <w:r w:rsidRPr="008F7F47">
        <w:rPr>
          <w:color w:val="000000"/>
        </w:rPr>
        <w:t>Tuomariliit</w:t>
      </w:r>
      <w:r w:rsidR="001F51A1">
        <w:rPr>
          <w:color w:val="000000"/>
        </w:rPr>
        <w:t xml:space="preserve">to toteaa, että </w:t>
      </w:r>
      <w:r w:rsidRPr="008F7F47">
        <w:rPr>
          <w:color w:val="000000"/>
        </w:rPr>
        <w:t>hal</w:t>
      </w:r>
      <w:r w:rsidR="001F51A1">
        <w:rPr>
          <w:color w:val="000000"/>
        </w:rPr>
        <w:t xml:space="preserve">linnollisten sanktioiden keskeisen </w:t>
      </w:r>
      <w:proofErr w:type="spellStart"/>
      <w:r w:rsidR="001F51A1">
        <w:rPr>
          <w:color w:val="000000"/>
        </w:rPr>
        <w:t>eurooppaoike</w:t>
      </w:r>
      <w:r w:rsidR="001F51A1">
        <w:rPr>
          <w:color w:val="000000"/>
        </w:rPr>
        <w:t>u</w:t>
      </w:r>
      <w:r w:rsidR="001F51A1">
        <w:rPr>
          <w:color w:val="000000"/>
        </w:rPr>
        <w:t>dellisen</w:t>
      </w:r>
      <w:proofErr w:type="spellEnd"/>
      <w:r w:rsidR="001F51A1">
        <w:rPr>
          <w:color w:val="000000"/>
        </w:rPr>
        <w:t xml:space="preserve"> </w:t>
      </w:r>
      <w:bookmarkEnd w:id="1"/>
      <w:r w:rsidR="00AC09FA">
        <w:rPr>
          <w:color w:val="000000"/>
        </w:rPr>
        <w:t xml:space="preserve">ulottuvuuden </w:t>
      </w:r>
      <w:r w:rsidR="001F51A1">
        <w:rPr>
          <w:color w:val="000000"/>
        </w:rPr>
        <w:t xml:space="preserve">vuoksi </w:t>
      </w:r>
      <w:r w:rsidRPr="008F7F47">
        <w:rPr>
          <w:color w:val="000000"/>
        </w:rPr>
        <w:t xml:space="preserve">asian jatkovalmistelussa tulisi </w:t>
      </w:r>
      <w:r w:rsidR="001F51A1" w:rsidRPr="008F7F47">
        <w:rPr>
          <w:color w:val="000000"/>
        </w:rPr>
        <w:t xml:space="preserve">muistioluonnosta laajemmin </w:t>
      </w:r>
      <w:r w:rsidRPr="008F7F47">
        <w:rPr>
          <w:color w:val="000000"/>
        </w:rPr>
        <w:t xml:space="preserve">ottaa </w:t>
      </w:r>
      <w:r w:rsidR="001F51A1">
        <w:rPr>
          <w:color w:val="000000"/>
        </w:rPr>
        <w:t xml:space="preserve">vertailevasti </w:t>
      </w:r>
      <w:r w:rsidRPr="008F7F47">
        <w:rPr>
          <w:color w:val="000000"/>
        </w:rPr>
        <w:t>huomioon eurooppalainen sää</w:t>
      </w:r>
      <w:r w:rsidR="001F51A1">
        <w:rPr>
          <w:color w:val="000000"/>
        </w:rPr>
        <w:t>n</w:t>
      </w:r>
      <w:r w:rsidRPr="008F7F47">
        <w:rPr>
          <w:color w:val="000000"/>
        </w:rPr>
        <w:t>tely hallinnolli</w:t>
      </w:r>
      <w:r w:rsidR="001F51A1">
        <w:rPr>
          <w:color w:val="000000"/>
        </w:rPr>
        <w:t>si</w:t>
      </w:r>
      <w:r w:rsidRPr="008F7F47">
        <w:rPr>
          <w:color w:val="000000"/>
        </w:rPr>
        <w:t>sta sanktioista.</w:t>
      </w:r>
    </w:p>
    <w:p w:rsidR="000E039E" w:rsidRPr="000E039E" w:rsidRDefault="000E039E" w:rsidP="000E039E">
      <w:pPr>
        <w:pStyle w:val="NormaaliWWW"/>
        <w:spacing w:after="0"/>
        <w:rPr>
          <w:b/>
          <w:color w:val="000000"/>
        </w:rPr>
      </w:pPr>
      <w:r w:rsidRPr="000E039E">
        <w:rPr>
          <w:b/>
          <w:color w:val="000000"/>
        </w:rPr>
        <w:t>Lausuntoasian käsittely</w:t>
      </w:r>
    </w:p>
    <w:p w:rsidR="000E039E" w:rsidRDefault="00112A63" w:rsidP="000E039E">
      <w:pPr>
        <w:pStyle w:val="NormaaliWWW"/>
        <w:spacing w:after="0"/>
        <w:ind w:left="2381"/>
        <w:rPr>
          <w:color w:val="000000"/>
        </w:rPr>
      </w:pPr>
      <w:bookmarkStart w:id="2" w:name="_Hlk502650891"/>
      <w:r w:rsidRPr="008F7F47">
        <w:rPr>
          <w:color w:val="000000" w:themeColor="text1"/>
        </w:rPr>
        <w:t>Lausunnon ovat valmistelleet ma. hallinto-oikeustuomari Teija Orjala-Heikkinen</w:t>
      </w:r>
      <w:bookmarkEnd w:id="2"/>
      <w:r w:rsidRPr="008F7F47">
        <w:rPr>
          <w:color w:val="000000" w:themeColor="text1"/>
        </w:rPr>
        <w:t>, ma. hallinto-oikeustuomari Hanna Piitulainen sekä ma. markkinao</w:t>
      </w:r>
      <w:r w:rsidRPr="008F7F47">
        <w:rPr>
          <w:color w:val="000000" w:themeColor="text1"/>
        </w:rPr>
        <w:t>i</w:t>
      </w:r>
      <w:r w:rsidRPr="008F7F47">
        <w:rPr>
          <w:color w:val="000000" w:themeColor="text1"/>
        </w:rPr>
        <w:t>keustuomari Olli Wikberg ja se on käsitelty 20.12.2017 Tuomariliiton oikeusp</w:t>
      </w:r>
      <w:r w:rsidRPr="008F7F47">
        <w:rPr>
          <w:color w:val="000000" w:themeColor="text1"/>
        </w:rPr>
        <w:t>o</w:t>
      </w:r>
      <w:r w:rsidRPr="008F7F47">
        <w:rPr>
          <w:color w:val="000000" w:themeColor="text1"/>
        </w:rPr>
        <w:t>liittisen valiokunnan kokouksessa. Lisäksi lausuntoa on sähköpostitse käsitelty Tuomariliiton hallituksessa.</w:t>
      </w:r>
    </w:p>
    <w:p w:rsidR="000E039E" w:rsidRDefault="000E039E" w:rsidP="000E039E">
      <w:pPr>
        <w:pStyle w:val="NormaaliWWW"/>
        <w:spacing w:after="0"/>
        <w:ind w:left="2381"/>
        <w:rPr>
          <w:color w:val="000000"/>
        </w:rPr>
      </w:pPr>
    </w:p>
    <w:p w:rsidR="000E039E" w:rsidRDefault="000E039E" w:rsidP="000E039E">
      <w:pPr>
        <w:pStyle w:val="NormaaliWWW"/>
        <w:spacing w:after="0"/>
        <w:ind w:left="2381"/>
        <w:rPr>
          <w:color w:val="000000" w:themeColor="text1"/>
        </w:rPr>
      </w:pPr>
      <w:r>
        <w:rPr>
          <w:color w:val="000000" w:themeColor="text1"/>
        </w:rPr>
        <w:t>Tuomariliiton puheenjohtaja,</w:t>
      </w:r>
      <w:r w:rsidRPr="000E039E">
        <w:rPr>
          <w:color w:val="000000" w:themeColor="text1"/>
        </w:rPr>
        <w:t xml:space="preserve"> </w:t>
      </w:r>
    </w:p>
    <w:p w:rsidR="000E039E" w:rsidRPr="000E039E" w:rsidRDefault="000E039E" w:rsidP="000E039E">
      <w:pPr>
        <w:pStyle w:val="NormaaliWWW"/>
        <w:spacing w:after="0"/>
        <w:ind w:left="2381"/>
        <w:rPr>
          <w:color w:val="000000"/>
        </w:rPr>
      </w:pPr>
      <w:r w:rsidRPr="008F7F47">
        <w:rPr>
          <w:color w:val="000000" w:themeColor="text1"/>
        </w:rPr>
        <w:t>hovioikeudenneuvos</w:t>
      </w:r>
      <w:r w:rsidRPr="008F7F47">
        <w:rPr>
          <w:color w:val="000000" w:themeColor="text1"/>
        </w:rPr>
        <w:tab/>
      </w:r>
      <w:r w:rsidRPr="008F7F47">
        <w:rPr>
          <w:color w:val="000000" w:themeColor="text1"/>
        </w:rPr>
        <w:tab/>
        <w:t>Kimmo Vanne</w:t>
      </w:r>
    </w:p>
    <w:p w:rsidR="00B662E3" w:rsidRPr="008F7F47" w:rsidRDefault="00B662E3" w:rsidP="00112A63">
      <w:pPr>
        <w:pStyle w:val="Standard"/>
        <w:rPr>
          <w:b/>
          <w:bCs/>
        </w:rPr>
      </w:pPr>
    </w:p>
    <w:sectPr w:rsidR="00B662E3" w:rsidRPr="008F7F47">
      <w:headerReference w:type="default" r:id="rId9"/>
      <w:pgSz w:w="11906" w:h="16838"/>
      <w:pgMar w:top="567" w:right="567" w:bottom="56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70" w:rsidRDefault="00625251">
      <w:r>
        <w:separator/>
      </w:r>
    </w:p>
  </w:endnote>
  <w:endnote w:type="continuationSeparator" w:id="0">
    <w:p w:rsidR="00484670" w:rsidRDefault="0062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ar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70" w:rsidRDefault="00625251">
      <w:r>
        <w:rPr>
          <w:color w:val="000000"/>
        </w:rPr>
        <w:separator/>
      </w:r>
    </w:p>
  </w:footnote>
  <w:footnote w:type="continuationSeparator" w:id="0">
    <w:p w:rsidR="00484670" w:rsidRDefault="00625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A5" w:rsidRDefault="00625251">
    <w:pPr>
      <w:pStyle w:val="Yltunnis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E8B"/>
    <w:multiLevelType w:val="multilevel"/>
    <w:tmpl w:val="02CEE9EC"/>
    <w:styleLink w:val="RTF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907674"/>
    <w:multiLevelType w:val="multilevel"/>
    <w:tmpl w:val="3B56C606"/>
    <w:styleLink w:val="Luettelo21"/>
    <w:lvl w:ilvl="0">
      <w:numFmt w:val="bullet"/>
      <w:pStyle w:val="List2Cont"/>
      <w:lvlText w:val="–"/>
      <w:lvlJc w:val="left"/>
      <w:pPr>
        <w:ind w:left="363" w:hanging="363"/>
      </w:pPr>
      <w:rPr>
        <w:rFonts w:ascii="Times New Roman" w:hAnsi="Times New Roman"/>
      </w:rPr>
    </w:lvl>
    <w:lvl w:ilvl="1">
      <w:numFmt w:val="bullet"/>
      <w:lvlText w:val="–"/>
      <w:lvlJc w:val="left"/>
      <w:pPr>
        <w:ind w:left="363" w:hanging="363"/>
      </w:pPr>
      <w:rPr>
        <w:rFonts w:ascii="Times New Roman" w:hAnsi="Times New Roman"/>
      </w:rPr>
    </w:lvl>
    <w:lvl w:ilvl="2">
      <w:numFmt w:val="bullet"/>
      <w:lvlText w:val="–"/>
      <w:lvlJc w:val="left"/>
      <w:pPr>
        <w:ind w:left="363" w:hanging="363"/>
      </w:pPr>
      <w:rPr>
        <w:rFonts w:ascii="Times New Roman" w:hAnsi="Times New Roman"/>
      </w:rPr>
    </w:lvl>
    <w:lvl w:ilvl="3">
      <w:numFmt w:val="bullet"/>
      <w:lvlText w:val="–"/>
      <w:lvlJc w:val="left"/>
      <w:pPr>
        <w:ind w:left="363" w:hanging="363"/>
      </w:pPr>
      <w:rPr>
        <w:rFonts w:ascii="Times New Roman" w:hAnsi="Times New Roman"/>
      </w:rPr>
    </w:lvl>
    <w:lvl w:ilvl="4">
      <w:numFmt w:val="bullet"/>
      <w:lvlText w:val="–"/>
      <w:lvlJc w:val="left"/>
      <w:pPr>
        <w:ind w:left="363" w:hanging="363"/>
      </w:pPr>
      <w:rPr>
        <w:rFonts w:ascii="Times New Roman" w:hAnsi="Times New Roman"/>
      </w:rPr>
    </w:lvl>
    <w:lvl w:ilvl="5">
      <w:numFmt w:val="bullet"/>
      <w:lvlText w:val="–"/>
      <w:lvlJc w:val="left"/>
      <w:pPr>
        <w:ind w:left="363" w:hanging="363"/>
      </w:pPr>
      <w:rPr>
        <w:rFonts w:ascii="Times New Roman" w:hAnsi="Times New Roman"/>
      </w:rPr>
    </w:lvl>
    <w:lvl w:ilvl="6">
      <w:numFmt w:val="bullet"/>
      <w:lvlText w:val="–"/>
      <w:lvlJc w:val="left"/>
      <w:pPr>
        <w:ind w:left="363" w:hanging="363"/>
      </w:pPr>
      <w:rPr>
        <w:rFonts w:ascii="Times New Roman" w:hAnsi="Times New Roman"/>
      </w:rPr>
    </w:lvl>
    <w:lvl w:ilvl="7">
      <w:numFmt w:val="bullet"/>
      <w:lvlText w:val="–"/>
      <w:lvlJc w:val="left"/>
      <w:pPr>
        <w:ind w:left="363" w:hanging="363"/>
      </w:pPr>
      <w:rPr>
        <w:rFonts w:ascii="Times New Roman" w:hAnsi="Times New Roman"/>
      </w:rPr>
    </w:lvl>
    <w:lvl w:ilvl="8">
      <w:numFmt w:val="bullet"/>
      <w:lvlText w:val="–"/>
      <w:lvlJc w:val="left"/>
      <w:pPr>
        <w:ind w:left="363" w:hanging="363"/>
      </w:pPr>
      <w:rPr>
        <w:rFonts w:ascii="Times New Roman" w:hAnsi="Times New Roman"/>
      </w:rPr>
    </w:lvl>
  </w:abstractNum>
  <w:abstractNum w:abstractNumId="2">
    <w:nsid w:val="082A631F"/>
    <w:multiLevelType w:val="multilevel"/>
    <w:tmpl w:val="E6BA033A"/>
    <w:styleLink w:val="Luettelo51"/>
    <w:lvl w:ilvl="0">
      <w:numFmt w:val="bullet"/>
      <w:pStyle w:val="List5Cont"/>
      <w:lvlText w:val=""/>
      <w:lvlJc w:val="left"/>
      <w:pPr>
        <w:ind w:left="1298" w:hanging="652"/>
      </w:pPr>
      <w:rPr>
        <w:rFonts w:ascii="Trebuchet MS" w:hAnsi="Trebuchet MS"/>
      </w:rPr>
    </w:lvl>
    <w:lvl w:ilvl="1">
      <w:numFmt w:val="bullet"/>
      <w:lvlText w:val=""/>
      <w:lvlJc w:val="left"/>
      <w:pPr>
        <w:ind w:left="1944" w:hanging="652"/>
      </w:pPr>
      <w:rPr>
        <w:rFonts w:ascii="Trebuchet MS" w:hAnsi="Trebuchet MS"/>
      </w:rPr>
    </w:lvl>
    <w:lvl w:ilvl="2">
      <w:numFmt w:val="bullet"/>
      <w:lvlText w:val=""/>
      <w:lvlJc w:val="left"/>
      <w:pPr>
        <w:ind w:left="2590" w:hanging="652"/>
      </w:pPr>
      <w:rPr>
        <w:rFonts w:ascii="Trebuchet MS" w:hAnsi="Trebuchet MS"/>
      </w:rPr>
    </w:lvl>
    <w:lvl w:ilvl="3">
      <w:numFmt w:val="bullet"/>
      <w:lvlText w:val=""/>
      <w:lvlJc w:val="left"/>
      <w:pPr>
        <w:ind w:left="3236" w:hanging="652"/>
      </w:pPr>
      <w:rPr>
        <w:rFonts w:ascii="Trebuchet MS" w:hAnsi="Trebuchet MS"/>
      </w:rPr>
    </w:lvl>
    <w:lvl w:ilvl="4">
      <w:numFmt w:val="bullet"/>
      <w:lvlText w:val=""/>
      <w:lvlJc w:val="left"/>
      <w:pPr>
        <w:ind w:left="3882" w:hanging="652"/>
      </w:pPr>
      <w:rPr>
        <w:rFonts w:ascii="Trebuchet MS" w:hAnsi="Trebuchet MS"/>
      </w:rPr>
    </w:lvl>
    <w:lvl w:ilvl="5">
      <w:numFmt w:val="bullet"/>
      <w:lvlText w:val=""/>
      <w:lvlJc w:val="left"/>
      <w:pPr>
        <w:ind w:left="4528" w:hanging="652"/>
      </w:pPr>
      <w:rPr>
        <w:rFonts w:ascii="Trebuchet MS" w:hAnsi="Trebuchet MS"/>
      </w:rPr>
    </w:lvl>
    <w:lvl w:ilvl="6">
      <w:numFmt w:val="bullet"/>
      <w:lvlText w:val=""/>
      <w:lvlJc w:val="left"/>
      <w:pPr>
        <w:ind w:left="5174" w:hanging="652"/>
      </w:pPr>
      <w:rPr>
        <w:rFonts w:ascii="Trebuchet MS" w:hAnsi="Trebuchet MS"/>
      </w:rPr>
    </w:lvl>
    <w:lvl w:ilvl="7">
      <w:numFmt w:val="bullet"/>
      <w:lvlText w:val=""/>
      <w:lvlJc w:val="left"/>
      <w:pPr>
        <w:ind w:left="5820" w:hanging="652"/>
      </w:pPr>
      <w:rPr>
        <w:rFonts w:ascii="Trebuchet MS" w:hAnsi="Trebuchet MS"/>
      </w:rPr>
    </w:lvl>
    <w:lvl w:ilvl="8">
      <w:numFmt w:val="bullet"/>
      <w:lvlText w:val=""/>
      <w:lvlJc w:val="left"/>
      <w:pPr>
        <w:ind w:left="6466" w:hanging="652"/>
      </w:pPr>
      <w:rPr>
        <w:rFonts w:ascii="Trebuchet MS" w:hAnsi="Trebuchet MS"/>
      </w:rPr>
    </w:lvl>
  </w:abstractNum>
  <w:abstractNum w:abstractNumId="3">
    <w:nsid w:val="0A6C101F"/>
    <w:multiLevelType w:val="hybridMultilevel"/>
    <w:tmpl w:val="773EF2BC"/>
    <w:lvl w:ilvl="0" w:tplc="CD889000">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59E778C"/>
    <w:multiLevelType w:val="multilevel"/>
    <w:tmpl w:val="1458F09A"/>
    <w:styleLink w:val="Numbering21"/>
    <w:lvl w:ilvl="0">
      <w:start w:val="1"/>
      <w:numFmt w:val="decimal"/>
      <w:pStyle w:val="Numbering2Cont"/>
      <w:lvlText w:val="%1"/>
      <w:lvlJc w:val="left"/>
      <w:pPr>
        <w:ind w:left="363" w:hanging="363"/>
      </w:pPr>
    </w:lvl>
    <w:lvl w:ilvl="1">
      <w:start w:val="1"/>
      <w:numFmt w:val="decimal"/>
      <w:lvlText w:val="%2"/>
      <w:lvlJc w:val="left"/>
      <w:pPr>
        <w:ind w:left="646" w:hanging="363"/>
      </w:pPr>
    </w:lvl>
    <w:lvl w:ilvl="2">
      <w:start w:val="1"/>
      <w:numFmt w:val="decimal"/>
      <w:lvlText w:val="%3"/>
      <w:lvlJc w:val="left"/>
      <w:pPr>
        <w:ind w:left="929" w:hanging="363"/>
      </w:pPr>
    </w:lvl>
    <w:lvl w:ilvl="3">
      <w:start w:val="1"/>
      <w:numFmt w:val="decimal"/>
      <w:lvlText w:val="%4"/>
      <w:lvlJc w:val="left"/>
      <w:pPr>
        <w:ind w:left="1496" w:hanging="363"/>
      </w:pPr>
    </w:lvl>
    <w:lvl w:ilvl="4">
      <w:start w:val="1"/>
      <w:numFmt w:val="decimal"/>
      <w:lvlText w:val="%5"/>
      <w:lvlJc w:val="left"/>
      <w:pPr>
        <w:ind w:left="2205" w:hanging="363"/>
      </w:pPr>
    </w:lvl>
    <w:lvl w:ilvl="5">
      <w:start w:val="1"/>
      <w:numFmt w:val="decimal"/>
      <w:lvlText w:val="%6"/>
      <w:lvlJc w:val="left"/>
      <w:pPr>
        <w:ind w:left="3055" w:hanging="363"/>
      </w:pPr>
    </w:lvl>
    <w:lvl w:ilvl="6">
      <w:start w:val="1"/>
      <w:numFmt w:val="decimal"/>
      <w:lvlText w:val="%7"/>
      <w:lvlJc w:val="left"/>
      <w:pPr>
        <w:ind w:left="4076" w:hanging="363"/>
      </w:pPr>
    </w:lvl>
    <w:lvl w:ilvl="7">
      <w:start w:val="1"/>
      <w:numFmt w:val="decimal"/>
      <w:lvlText w:val="%8"/>
      <w:lvlJc w:val="left"/>
      <w:pPr>
        <w:ind w:left="5380" w:hanging="363"/>
      </w:pPr>
    </w:lvl>
    <w:lvl w:ilvl="8">
      <w:start w:val="1"/>
      <w:numFmt w:val="decimal"/>
      <w:lvlText w:val="%9"/>
      <w:lvlJc w:val="left"/>
      <w:pPr>
        <w:ind w:left="6854" w:hanging="363"/>
      </w:pPr>
    </w:lvl>
  </w:abstractNum>
  <w:abstractNum w:abstractNumId="5">
    <w:nsid w:val="21BA0D4F"/>
    <w:multiLevelType w:val="hybridMultilevel"/>
    <w:tmpl w:val="80804CD4"/>
    <w:lvl w:ilvl="0" w:tplc="5358DA3A">
      <w:start w:val="1"/>
      <w:numFmt w:val="decimal"/>
      <w:lvlText w:val="%1."/>
      <w:lvlJc w:val="left"/>
      <w:pPr>
        <w:ind w:left="2741" w:hanging="360"/>
      </w:pPr>
      <w:rPr>
        <w:rFonts w:hint="default"/>
      </w:rPr>
    </w:lvl>
    <w:lvl w:ilvl="1" w:tplc="040B0019" w:tentative="1">
      <w:start w:val="1"/>
      <w:numFmt w:val="lowerLetter"/>
      <w:lvlText w:val="%2."/>
      <w:lvlJc w:val="left"/>
      <w:pPr>
        <w:ind w:left="3461" w:hanging="360"/>
      </w:pPr>
    </w:lvl>
    <w:lvl w:ilvl="2" w:tplc="040B001B" w:tentative="1">
      <w:start w:val="1"/>
      <w:numFmt w:val="lowerRoman"/>
      <w:lvlText w:val="%3."/>
      <w:lvlJc w:val="right"/>
      <w:pPr>
        <w:ind w:left="4181" w:hanging="180"/>
      </w:pPr>
    </w:lvl>
    <w:lvl w:ilvl="3" w:tplc="040B000F" w:tentative="1">
      <w:start w:val="1"/>
      <w:numFmt w:val="decimal"/>
      <w:lvlText w:val="%4."/>
      <w:lvlJc w:val="left"/>
      <w:pPr>
        <w:ind w:left="4901" w:hanging="360"/>
      </w:pPr>
    </w:lvl>
    <w:lvl w:ilvl="4" w:tplc="040B0019" w:tentative="1">
      <w:start w:val="1"/>
      <w:numFmt w:val="lowerLetter"/>
      <w:lvlText w:val="%5."/>
      <w:lvlJc w:val="left"/>
      <w:pPr>
        <w:ind w:left="5621" w:hanging="360"/>
      </w:pPr>
    </w:lvl>
    <w:lvl w:ilvl="5" w:tplc="040B001B" w:tentative="1">
      <w:start w:val="1"/>
      <w:numFmt w:val="lowerRoman"/>
      <w:lvlText w:val="%6."/>
      <w:lvlJc w:val="right"/>
      <w:pPr>
        <w:ind w:left="6341" w:hanging="180"/>
      </w:pPr>
    </w:lvl>
    <w:lvl w:ilvl="6" w:tplc="040B000F" w:tentative="1">
      <w:start w:val="1"/>
      <w:numFmt w:val="decimal"/>
      <w:lvlText w:val="%7."/>
      <w:lvlJc w:val="left"/>
      <w:pPr>
        <w:ind w:left="7061" w:hanging="360"/>
      </w:pPr>
    </w:lvl>
    <w:lvl w:ilvl="7" w:tplc="040B0019" w:tentative="1">
      <w:start w:val="1"/>
      <w:numFmt w:val="lowerLetter"/>
      <w:lvlText w:val="%8."/>
      <w:lvlJc w:val="left"/>
      <w:pPr>
        <w:ind w:left="7781" w:hanging="360"/>
      </w:pPr>
    </w:lvl>
    <w:lvl w:ilvl="8" w:tplc="040B001B" w:tentative="1">
      <w:start w:val="1"/>
      <w:numFmt w:val="lowerRoman"/>
      <w:lvlText w:val="%9."/>
      <w:lvlJc w:val="right"/>
      <w:pPr>
        <w:ind w:left="8501" w:hanging="180"/>
      </w:pPr>
    </w:lvl>
  </w:abstractNum>
  <w:abstractNum w:abstractNumId="6">
    <w:nsid w:val="2355377B"/>
    <w:multiLevelType w:val="multilevel"/>
    <w:tmpl w:val="6A048BBE"/>
    <w:styleLink w:val="Numbering41"/>
    <w:lvl w:ilvl="0">
      <w:start w:val="1"/>
      <w:numFmt w:val="decimal"/>
      <w:pStyle w:val="Numbering4Cont"/>
      <w:lvlText w:val="%1"/>
      <w:lvlJc w:val="left"/>
      <w:pPr>
        <w:ind w:left="1298" w:hanging="652"/>
      </w:pPr>
    </w:lvl>
    <w:lvl w:ilvl="1">
      <w:start w:val="1"/>
      <w:numFmt w:val="decimal"/>
      <w:lvlText w:val="%2"/>
      <w:lvlJc w:val="left"/>
      <w:pPr>
        <w:ind w:left="1944" w:hanging="652"/>
      </w:pPr>
    </w:lvl>
    <w:lvl w:ilvl="2">
      <w:start w:val="1"/>
      <w:numFmt w:val="decimal"/>
      <w:lvlText w:val="%3"/>
      <w:lvlJc w:val="left"/>
      <w:pPr>
        <w:ind w:left="2590" w:hanging="652"/>
      </w:pPr>
    </w:lvl>
    <w:lvl w:ilvl="3">
      <w:start w:val="1"/>
      <w:numFmt w:val="decimal"/>
      <w:lvlText w:val="%4"/>
      <w:lvlJc w:val="left"/>
      <w:pPr>
        <w:ind w:left="3236" w:hanging="652"/>
      </w:pPr>
    </w:lvl>
    <w:lvl w:ilvl="4">
      <w:start w:val="1"/>
      <w:numFmt w:val="decimal"/>
      <w:lvlText w:val="%5"/>
      <w:lvlJc w:val="left"/>
      <w:pPr>
        <w:ind w:left="3882" w:hanging="652"/>
      </w:pPr>
    </w:lvl>
    <w:lvl w:ilvl="5">
      <w:start w:val="1"/>
      <w:numFmt w:val="decimal"/>
      <w:lvlText w:val="%6"/>
      <w:lvlJc w:val="left"/>
      <w:pPr>
        <w:ind w:left="4528" w:hanging="652"/>
      </w:pPr>
    </w:lvl>
    <w:lvl w:ilvl="6">
      <w:start w:val="1"/>
      <w:numFmt w:val="decimal"/>
      <w:lvlText w:val="%7"/>
      <w:lvlJc w:val="left"/>
      <w:pPr>
        <w:ind w:left="5174" w:hanging="652"/>
      </w:pPr>
    </w:lvl>
    <w:lvl w:ilvl="7">
      <w:start w:val="1"/>
      <w:numFmt w:val="decimal"/>
      <w:lvlText w:val="%8"/>
      <w:lvlJc w:val="left"/>
      <w:pPr>
        <w:ind w:left="5820" w:hanging="652"/>
      </w:pPr>
    </w:lvl>
    <w:lvl w:ilvl="8">
      <w:start w:val="1"/>
      <w:numFmt w:val="decimal"/>
      <w:lvlText w:val="%9"/>
      <w:lvlJc w:val="left"/>
      <w:pPr>
        <w:ind w:left="6466" w:hanging="652"/>
      </w:pPr>
    </w:lvl>
  </w:abstractNum>
  <w:abstractNum w:abstractNumId="7">
    <w:nsid w:val="2FCB3EA6"/>
    <w:multiLevelType w:val="multilevel"/>
    <w:tmpl w:val="70F26AB4"/>
    <w:styleLink w:val="Luettelo31"/>
    <w:lvl w:ilvl="0">
      <w:numFmt w:val="bullet"/>
      <w:pStyle w:val="List3Cont"/>
      <w:lvlText w:val="•"/>
      <w:lvlJc w:val="left"/>
      <w:pPr>
        <w:ind w:left="1298" w:hanging="652"/>
      </w:pPr>
      <w:rPr>
        <w:rFonts w:ascii="Trebuchet MS" w:hAnsi="Trebuchet MS"/>
      </w:rPr>
    </w:lvl>
    <w:lvl w:ilvl="1">
      <w:numFmt w:val="bullet"/>
      <w:lvlText w:val="•"/>
      <w:lvlJc w:val="left"/>
      <w:pPr>
        <w:ind w:left="1944" w:hanging="652"/>
      </w:pPr>
      <w:rPr>
        <w:rFonts w:ascii="Trebuchet MS" w:hAnsi="Trebuchet MS"/>
      </w:rPr>
    </w:lvl>
    <w:lvl w:ilvl="2">
      <w:numFmt w:val="bullet"/>
      <w:lvlText w:val="•"/>
      <w:lvlJc w:val="left"/>
      <w:pPr>
        <w:ind w:left="2590" w:hanging="652"/>
      </w:pPr>
      <w:rPr>
        <w:rFonts w:ascii="Trebuchet MS" w:hAnsi="Trebuchet MS"/>
      </w:rPr>
    </w:lvl>
    <w:lvl w:ilvl="3">
      <w:numFmt w:val="bullet"/>
      <w:lvlText w:val="•"/>
      <w:lvlJc w:val="left"/>
      <w:pPr>
        <w:ind w:left="3236" w:hanging="652"/>
      </w:pPr>
      <w:rPr>
        <w:rFonts w:ascii="Trebuchet MS" w:hAnsi="Trebuchet MS"/>
      </w:rPr>
    </w:lvl>
    <w:lvl w:ilvl="4">
      <w:numFmt w:val="bullet"/>
      <w:lvlText w:val="•"/>
      <w:lvlJc w:val="left"/>
      <w:pPr>
        <w:ind w:left="3882" w:hanging="652"/>
      </w:pPr>
      <w:rPr>
        <w:rFonts w:ascii="Trebuchet MS" w:hAnsi="Trebuchet MS"/>
      </w:rPr>
    </w:lvl>
    <w:lvl w:ilvl="5">
      <w:numFmt w:val="bullet"/>
      <w:lvlText w:val="•"/>
      <w:lvlJc w:val="left"/>
      <w:pPr>
        <w:ind w:left="4528" w:hanging="652"/>
      </w:pPr>
      <w:rPr>
        <w:rFonts w:ascii="Trebuchet MS" w:hAnsi="Trebuchet MS"/>
      </w:rPr>
    </w:lvl>
    <w:lvl w:ilvl="6">
      <w:numFmt w:val="bullet"/>
      <w:lvlText w:val="•"/>
      <w:lvlJc w:val="left"/>
      <w:pPr>
        <w:ind w:left="5174" w:hanging="652"/>
      </w:pPr>
      <w:rPr>
        <w:rFonts w:ascii="Trebuchet MS" w:hAnsi="Trebuchet MS"/>
      </w:rPr>
    </w:lvl>
    <w:lvl w:ilvl="7">
      <w:numFmt w:val="bullet"/>
      <w:lvlText w:val="•"/>
      <w:lvlJc w:val="left"/>
      <w:pPr>
        <w:ind w:left="5820" w:hanging="652"/>
      </w:pPr>
      <w:rPr>
        <w:rFonts w:ascii="Trebuchet MS" w:hAnsi="Trebuchet MS"/>
      </w:rPr>
    </w:lvl>
    <w:lvl w:ilvl="8">
      <w:numFmt w:val="bullet"/>
      <w:lvlText w:val="•"/>
      <w:lvlJc w:val="left"/>
      <w:pPr>
        <w:ind w:left="6466" w:hanging="652"/>
      </w:pPr>
      <w:rPr>
        <w:rFonts w:ascii="Trebuchet MS" w:hAnsi="Trebuchet MS"/>
      </w:rPr>
    </w:lvl>
  </w:abstractNum>
  <w:abstractNum w:abstractNumId="8">
    <w:nsid w:val="49033CE8"/>
    <w:multiLevelType w:val="hybridMultilevel"/>
    <w:tmpl w:val="C1709EB2"/>
    <w:lvl w:ilvl="0" w:tplc="F71CAA46">
      <w:start w:val="3"/>
      <w:numFmt w:val="decimal"/>
      <w:lvlText w:val="%1."/>
      <w:lvlJc w:val="left"/>
      <w:pPr>
        <w:ind w:left="2741" w:hanging="360"/>
      </w:pPr>
      <w:rPr>
        <w:rFonts w:hint="default"/>
        <w:b/>
        <w:color w:val="000000"/>
      </w:rPr>
    </w:lvl>
    <w:lvl w:ilvl="1" w:tplc="040B0019" w:tentative="1">
      <w:start w:val="1"/>
      <w:numFmt w:val="lowerLetter"/>
      <w:lvlText w:val="%2."/>
      <w:lvlJc w:val="left"/>
      <w:pPr>
        <w:ind w:left="3461" w:hanging="360"/>
      </w:pPr>
    </w:lvl>
    <w:lvl w:ilvl="2" w:tplc="040B001B" w:tentative="1">
      <w:start w:val="1"/>
      <w:numFmt w:val="lowerRoman"/>
      <w:lvlText w:val="%3."/>
      <w:lvlJc w:val="right"/>
      <w:pPr>
        <w:ind w:left="4181" w:hanging="180"/>
      </w:pPr>
    </w:lvl>
    <w:lvl w:ilvl="3" w:tplc="040B000F" w:tentative="1">
      <w:start w:val="1"/>
      <w:numFmt w:val="decimal"/>
      <w:lvlText w:val="%4."/>
      <w:lvlJc w:val="left"/>
      <w:pPr>
        <w:ind w:left="4901" w:hanging="360"/>
      </w:pPr>
    </w:lvl>
    <w:lvl w:ilvl="4" w:tplc="040B0019" w:tentative="1">
      <w:start w:val="1"/>
      <w:numFmt w:val="lowerLetter"/>
      <w:lvlText w:val="%5."/>
      <w:lvlJc w:val="left"/>
      <w:pPr>
        <w:ind w:left="5621" w:hanging="360"/>
      </w:pPr>
    </w:lvl>
    <w:lvl w:ilvl="5" w:tplc="040B001B" w:tentative="1">
      <w:start w:val="1"/>
      <w:numFmt w:val="lowerRoman"/>
      <w:lvlText w:val="%6."/>
      <w:lvlJc w:val="right"/>
      <w:pPr>
        <w:ind w:left="6341" w:hanging="180"/>
      </w:pPr>
    </w:lvl>
    <w:lvl w:ilvl="6" w:tplc="040B000F" w:tentative="1">
      <w:start w:val="1"/>
      <w:numFmt w:val="decimal"/>
      <w:lvlText w:val="%7."/>
      <w:lvlJc w:val="left"/>
      <w:pPr>
        <w:ind w:left="7061" w:hanging="360"/>
      </w:pPr>
    </w:lvl>
    <w:lvl w:ilvl="7" w:tplc="040B0019" w:tentative="1">
      <w:start w:val="1"/>
      <w:numFmt w:val="lowerLetter"/>
      <w:lvlText w:val="%8."/>
      <w:lvlJc w:val="left"/>
      <w:pPr>
        <w:ind w:left="7781" w:hanging="360"/>
      </w:pPr>
    </w:lvl>
    <w:lvl w:ilvl="8" w:tplc="040B001B" w:tentative="1">
      <w:start w:val="1"/>
      <w:numFmt w:val="lowerRoman"/>
      <w:lvlText w:val="%9."/>
      <w:lvlJc w:val="right"/>
      <w:pPr>
        <w:ind w:left="8501" w:hanging="180"/>
      </w:pPr>
    </w:lvl>
  </w:abstractNum>
  <w:abstractNum w:abstractNumId="9">
    <w:nsid w:val="49DF235C"/>
    <w:multiLevelType w:val="multilevel"/>
    <w:tmpl w:val="77EAE88E"/>
    <w:styleLink w:val="List11"/>
    <w:lvl w:ilvl="0">
      <w:numFmt w:val="bullet"/>
      <w:pStyle w:val="List1Cont"/>
      <w:lvlText w:val="•"/>
      <w:lvlJc w:val="left"/>
      <w:pPr>
        <w:ind w:left="363" w:hanging="363"/>
      </w:pPr>
      <w:rPr>
        <w:rFonts w:ascii="StarSymbol" w:hAnsi="StarSymbol"/>
      </w:rPr>
    </w:lvl>
    <w:lvl w:ilvl="1">
      <w:numFmt w:val="bullet"/>
      <w:lvlText w:val="•"/>
      <w:lvlJc w:val="left"/>
      <w:pPr>
        <w:ind w:left="363" w:hanging="363"/>
      </w:pPr>
      <w:rPr>
        <w:rFonts w:ascii="StarSymbol" w:hAnsi="StarSymbol"/>
      </w:rPr>
    </w:lvl>
    <w:lvl w:ilvl="2">
      <w:numFmt w:val="bullet"/>
      <w:lvlText w:val="•"/>
      <w:lvlJc w:val="left"/>
      <w:pPr>
        <w:ind w:left="363" w:hanging="363"/>
      </w:pPr>
      <w:rPr>
        <w:rFonts w:ascii="StarSymbol" w:hAnsi="StarSymbol"/>
      </w:rPr>
    </w:lvl>
    <w:lvl w:ilvl="3">
      <w:numFmt w:val="bullet"/>
      <w:lvlText w:val="•"/>
      <w:lvlJc w:val="left"/>
      <w:pPr>
        <w:ind w:left="363" w:hanging="363"/>
      </w:pPr>
      <w:rPr>
        <w:rFonts w:ascii="StarSymbol" w:hAnsi="StarSymbol"/>
      </w:rPr>
    </w:lvl>
    <w:lvl w:ilvl="4">
      <w:numFmt w:val="bullet"/>
      <w:lvlText w:val="•"/>
      <w:lvlJc w:val="left"/>
      <w:pPr>
        <w:ind w:left="363" w:hanging="363"/>
      </w:pPr>
      <w:rPr>
        <w:rFonts w:ascii="StarSymbol" w:hAnsi="StarSymbol"/>
      </w:rPr>
    </w:lvl>
    <w:lvl w:ilvl="5">
      <w:numFmt w:val="bullet"/>
      <w:lvlText w:val="•"/>
      <w:lvlJc w:val="left"/>
      <w:pPr>
        <w:ind w:left="363" w:hanging="363"/>
      </w:pPr>
      <w:rPr>
        <w:rFonts w:ascii="StarSymbol" w:hAnsi="StarSymbol"/>
      </w:rPr>
    </w:lvl>
    <w:lvl w:ilvl="6">
      <w:numFmt w:val="bullet"/>
      <w:lvlText w:val="•"/>
      <w:lvlJc w:val="left"/>
      <w:pPr>
        <w:ind w:left="363" w:hanging="363"/>
      </w:pPr>
      <w:rPr>
        <w:rFonts w:ascii="StarSymbol" w:hAnsi="StarSymbol"/>
      </w:rPr>
    </w:lvl>
    <w:lvl w:ilvl="7">
      <w:numFmt w:val="bullet"/>
      <w:lvlText w:val="•"/>
      <w:lvlJc w:val="left"/>
      <w:pPr>
        <w:ind w:left="363" w:hanging="363"/>
      </w:pPr>
      <w:rPr>
        <w:rFonts w:ascii="StarSymbol" w:hAnsi="StarSymbol"/>
      </w:rPr>
    </w:lvl>
    <w:lvl w:ilvl="8">
      <w:numFmt w:val="bullet"/>
      <w:lvlText w:val="•"/>
      <w:lvlJc w:val="left"/>
      <w:pPr>
        <w:ind w:left="363" w:hanging="363"/>
      </w:pPr>
      <w:rPr>
        <w:rFonts w:ascii="StarSymbol" w:hAnsi="StarSymbol"/>
      </w:rPr>
    </w:lvl>
  </w:abstractNum>
  <w:abstractNum w:abstractNumId="10">
    <w:nsid w:val="4B8F637C"/>
    <w:multiLevelType w:val="multilevel"/>
    <w:tmpl w:val="B1BAD754"/>
    <w:styleLink w:val="RTF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ED2237E"/>
    <w:multiLevelType w:val="multilevel"/>
    <w:tmpl w:val="ABDE117E"/>
    <w:styleLink w:val="Numbering51"/>
    <w:lvl w:ilvl="0">
      <w:start w:val="1"/>
      <w:numFmt w:val="decimal"/>
      <w:pStyle w:val="Numbering5Cont"/>
      <w:lvlText w:val="%1)"/>
      <w:lvlJc w:val="left"/>
      <w:pPr>
        <w:ind w:left="1298" w:hanging="652"/>
      </w:pPr>
    </w:lvl>
    <w:lvl w:ilvl="1">
      <w:start w:val="1"/>
      <w:numFmt w:val="decimal"/>
      <w:lvlText w:val="%2)"/>
      <w:lvlJc w:val="left"/>
      <w:pPr>
        <w:ind w:left="1944" w:hanging="652"/>
      </w:pPr>
    </w:lvl>
    <w:lvl w:ilvl="2">
      <w:start w:val="1"/>
      <w:numFmt w:val="decimal"/>
      <w:lvlText w:val="%3)"/>
      <w:lvlJc w:val="left"/>
      <w:pPr>
        <w:ind w:left="2590" w:hanging="652"/>
      </w:pPr>
    </w:lvl>
    <w:lvl w:ilvl="3">
      <w:start w:val="4"/>
      <w:numFmt w:val="decimal"/>
      <w:lvlText w:val="%4)"/>
      <w:lvlJc w:val="left"/>
      <w:pPr>
        <w:ind w:left="3236" w:hanging="652"/>
      </w:pPr>
    </w:lvl>
    <w:lvl w:ilvl="4">
      <w:start w:val="5"/>
      <w:numFmt w:val="decimal"/>
      <w:lvlText w:val="%5)"/>
      <w:lvlJc w:val="left"/>
      <w:pPr>
        <w:ind w:left="3882" w:hanging="652"/>
      </w:pPr>
    </w:lvl>
    <w:lvl w:ilvl="5">
      <w:start w:val="6"/>
      <w:numFmt w:val="decimal"/>
      <w:lvlText w:val="%6)"/>
      <w:lvlJc w:val="left"/>
      <w:pPr>
        <w:ind w:left="4528" w:hanging="652"/>
      </w:pPr>
    </w:lvl>
    <w:lvl w:ilvl="6">
      <w:start w:val="7"/>
      <w:numFmt w:val="decimal"/>
      <w:lvlText w:val="%7)"/>
      <w:lvlJc w:val="left"/>
      <w:pPr>
        <w:ind w:left="5174" w:hanging="652"/>
      </w:pPr>
    </w:lvl>
    <w:lvl w:ilvl="7">
      <w:start w:val="8"/>
      <w:numFmt w:val="decimal"/>
      <w:lvlText w:val="%8)"/>
      <w:lvlJc w:val="left"/>
      <w:pPr>
        <w:ind w:left="5820" w:hanging="652"/>
      </w:pPr>
    </w:lvl>
    <w:lvl w:ilvl="8">
      <w:start w:val="9"/>
      <w:numFmt w:val="decimal"/>
      <w:lvlText w:val="%9)"/>
      <w:lvlJc w:val="left"/>
      <w:pPr>
        <w:ind w:left="6466" w:hanging="652"/>
      </w:pPr>
    </w:lvl>
  </w:abstractNum>
  <w:abstractNum w:abstractNumId="12">
    <w:nsid w:val="6E5D3E7C"/>
    <w:multiLevelType w:val="multilevel"/>
    <w:tmpl w:val="B29CA9F2"/>
    <w:styleLink w:val="Numbering31"/>
    <w:lvl w:ilvl="0">
      <w:start w:val="1"/>
      <w:numFmt w:val="decimal"/>
      <w:pStyle w:val="Numbering3Cont"/>
      <w:lvlText w:val="%1."/>
      <w:lvlJc w:val="left"/>
      <w:pPr>
        <w:ind w:left="1298" w:hanging="652"/>
      </w:pPr>
    </w:lvl>
    <w:lvl w:ilvl="1">
      <w:start w:val="1"/>
      <w:numFmt w:val="decimal"/>
      <w:lvlText w:val="%2."/>
      <w:lvlJc w:val="left"/>
      <w:pPr>
        <w:ind w:left="1944" w:hanging="652"/>
      </w:pPr>
    </w:lvl>
    <w:lvl w:ilvl="2">
      <w:start w:val="1"/>
      <w:numFmt w:val="decimal"/>
      <w:lvlText w:val="%3."/>
      <w:lvlJc w:val="left"/>
      <w:pPr>
        <w:ind w:left="2590" w:hanging="652"/>
      </w:pPr>
    </w:lvl>
    <w:lvl w:ilvl="3">
      <w:start w:val="1"/>
      <w:numFmt w:val="decimal"/>
      <w:lvlText w:val="%4."/>
      <w:lvlJc w:val="left"/>
      <w:pPr>
        <w:ind w:left="3236" w:hanging="652"/>
      </w:pPr>
    </w:lvl>
    <w:lvl w:ilvl="4">
      <w:start w:val="1"/>
      <w:numFmt w:val="decimal"/>
      <w:lvlText w:val="%5."/>
      <w:lvlJc w:val="left"/>
      <w:pPr>
        <w:ind w:left="3882" w:hanging="652"/>
      </w:pPr>
    </w:lvl>
    <w:lvl w:ilvl="5">
      <w:start w:val="1"/>
      <w:numFmt w:val="decimal"/>
      <w:lvlText w:val="%6."/>
      <w:lvlJc w:val="left"/>
      <w:pPr>
        <w:ind w:left="4528" w:hanging="652"/>
      </w:pPr>
    </w:lvl>
    <w:lvl w:ilvl="6">
      <w:start w:val="1"/>
      <w:numFmt w:val="decimal"/>
      <w:lvlText w:val="%7."/>
      <w:lvlJc w:val="left"/>
      <w:pPr>
        <w:ind w:left="5174" w:hanging="652"/>
      </w:pPr>
    </w:lvl>
    <w:lvl w:ilvl="7">
      <w:start w:val="1"/>
      <w:numFmt w:val="decimal"/>
      <w:lvlText w:val="%8."/>
      <w:lvlJc w:val="left"/>
      <w:pPr>
        <w:ind w:left="5820" w:hanging="652"/>
      </w:pPr>
    </w:lvl>
    <w:lvl w:ilvl="8">
      <w:start w:val="1"/>
      <w:numFmt w:val="decimal"/>
      <w:lvlText w:val="%9."/>
      <w:lvlJc w:val="left"/>
      <w:pPr>
        <w:ind w:left="6466" w:hanging="652"/>
      </w:pPr>
    </w:lvl>
  </w:abstractNum>
  <w:abstractNum w:abstractNumId="13">
    <w:nsid w:val="707D2D0A"/>
    <w:multiLevelType w:val="multilevel"/>
    <w:tmpl w:val="1CB6E07A"/>
    <w:styleLink w:val="Numbering11"/>
    <w:lvl w:ilvl="0">
      <w:start w:val="1"/>
      <w:numFmt w:val="decimal"/>
      <w:pStyle w:val="Numbering1Cont"/>
      <w:lvlText w:val="%1."/>
      <w:lvlJc w:val="left"/>
      <w:pPr>
        <w:ind w:left="363" w:hanging="363"/>
      </w:pPr>
    </w:lvl>
    <w:lvl w:ilvl="1">
      <w:start w:val="1"/>
      <w:numFmt w:val="decimal"/>
      <w:lvlText w:val="%2."/>
      <w:lvlJc w:val="left"/>
      <w:pPr>
        <w:ind w:left="647" w:hanging="363"/>
      </w:pPr>
    </w:lvl>
    <w:lvl w:ilvl="2">
      <w:start w:val="1"/>
      <w:numFmt w:val="decimal"/>
      <w:lvlText w:val="%3."/>
      <w:lvlJc w:val="left"/>
      <w:pPr>
        <w:ind w:left="930" w:hanging="363"/>
      </w:pPr>
    </w:lvl>
    <w:lvl w:ilvl="3">
      <w:start w:val="1"/>
      <w:numFmt w:val="decimal"/>
      <w:lvlText w:val="%4."/>
      <w:lvlJc w:val="left"/>
      <w:pPr>
        <w:ind w:left="1214" w:hanging="363"/>
      </w:pPr>
    </w:lvl>
    <w:lvl w:ilvl="4">
      <w:start w:val="1"/>
      <w:numFmt w:val="decimal"/>
      <w:lvlText w:val="%5."/>
      <w:lvlJc w:val="left"/>
      <w:pPr>
        <w:ind w:left="1497" w:hanging="363"/>
      </w:pPr>
    </w:lvl>
    <w:lvl w:ilvl="5">
      <w:start w:val="1"/>
      <w:numFmt w:val="decimal"/>
      <w:lvlText w:val="%6."/>
      <w:lvlJc w:val="left"/>
      <w:pPr>
        <w:ind w:left="1781" w:hanging="363"/>
      </w:pPr>
    </w:lvl>
    <w:lvl w:ilvl="6">
      <w:start w:val="1"/>
      <w:numFmt w:val="decimal"/>
      <w:lvlText w:val="%7."/>
      <w:lvlJc w:val="left"/>
      <w:pPr>
        <w:ind w:left="2064" w:hanging="363"/>
      </w:pPr>
    </w:lvl>
    <w:lvl w:ilvl="7">
      <w:start w:val="1"/>
      <w:numFmt w:val="decimal"/>
      <w:lvlText w:val="%8."/>
      <w:lvlJc w:val="left"/>
      <w:pPr>
        <w:ind w:left="2348" w:hanging="363"/>
      </w:pPr>
    </w:lvl>
    <w:lvl w:ilvl="8">
      <w:start w:val="1"/>
      <w:numFmt w:val="decimal"/>
      <w:lvlText w:val="%9."/>
      <w:lvlJc w:val="left"/>
      <w:pPr>
        <w:ind w:left="2631" w:hanging="363"/>
      </w:pPr>
    </w:lvl>
  </w:abstractNum>
  <w:abstractNum w:abstractNumId="14">
    <w:nsid w:val="75145891"/>
    <w:multiLevelType w:val="multilevel"/>
    <w:tmpl w:val="021A1E3A"/>
    <w:styleLink w:val="Luettelo41"/>
    <w:lvl w:ilvl="0">
      <w:numFmt w:val="bullet"/>
      <w:pStyle w:val="List4Cont"/>
      <w:lvlText w:val="–"/>
      <w:lvlJc w:val="left"/>
      <w:pPr>
        <w:ind w:left="1298" w:hanging="652"/>
      </w:pPr>
      <w:rPr>
        <w:rFonts w:ascii="Times New Roman" w:hAnsi="Times New Roman"/>
      </w:rPr>
    </w:lvl>
    <w:lvl w:ilvl="1">
      <w:numFmt w:val="bullet"/>
      <w:lvlText w:val="–"/>
      <w:lvlJc w:val="left"/>
      <w:pPr>
        <w:ind w:left="1944" w:hanging="652"/>
      </w:pPr>
      <w:rPr>
        <w:rFonts w:ascii="Times New Roman" w:hAnsi="Times New Roman"/>
      </w:rPr>
    </w:lvl>
    <w:lvl w:ilvl="2">
      <w:numFmt w:val="bullet"/>
      <w:lvlText w:val="–"/>
      <w:lvlJc w:val="left"/>
      <w:pPr>
        <w:ind w:left="2590" w:hanging="652"/>
      </w:pPr>
      <w:rPr>
        <w:rFonts w:ascii="Times New Roman" w:hAnsi="Times New Roman"/>
      </w:rPr>
    </w:lvl>
    <w:lvl w:ilvl="3">
      <w:numFmt w:val="bullet"/>
      <w:lvlText w:val="–"/>
      <w:lvlJc w:val="left"/>
      <w:pPr>
        <w:ind w:left="3236" w:hanging="652"/>
      </w:pPr>
      <w:rPr>
        <w:rFonts w:ascii="Times New Roman" w:hAnsi="Times New Roman"/>
      </w:rPr>
    </w:lvl>
    <w:lvl w:ilvl="4">
      <w:numFmt w:val="bullet"/>
      <w:lvlText w:val="–"/>
      <w:lvlJc w:val="left"/>
      <w:pPr>
        <w:ind w:left="3882" w:hanging="652"/>
      </w:pPr>
      <w:rPr>
        <w:rFonts w:ascii="Times New Roman" w:hAnsi="Times New Roman"/>
      </w:rPr>
    </w:lvl>
    <w:lvl w:ilvl="5">
      <w:numFmt w:val="bullet"/>
      <w:lvlText w:val="–"/>
      <w:lvlJc w:val="left"/>
      <w:pPr>
        <w:ind w:left="4528" w:hanging="652"/>
      </w:pPr>
      <w:rPr>
        <w:rFonts w:ascii="Times New Roman" w:hAnsi="Times New Roman"/>
      </w:rPr>
    </w:lvl>
    <w:lvl w:ilvl="6">
      <w:numFmt w:val="bullet"/>
      <w:lvlText w:val="–"/>
      <w:lvlJc w:val="left"/>
      <w:pPr>
        <w:ind w:left="5174" w:hanging="652"/>
      </w:pPr>
      <w:rPr>
        <w:rFonts w:ascii="Times New Roman" w:hAnsi="Times New Roman"/>
      </w:rPr>
    </w:lvl>
    <w:lvl w:ilvl="7">
      <w:numFmt w:val="bullet"/>
      <w:lvlText w:val="–"/>
      <w:lvlJc w:val="left"/>
      <w:pPr>
        <w:ind w:left="5820" w:hanging="652"/>
      </w:pPr>
      <w:rPr>
        <w:rFonts w:ascii="Times New Roman" w:hAnsi="Times New Roman"/>
      </w:rPr>
    </w:lvl>
    <w:lvl w:ilvl="8">
      <w:numFmt w:val="bullet"/>
      <w:lvlText w:val="–"/>
      <w:lvlJc w:val="left"/>
      <w:pPr>
        <w:ind w:left="6466" w:hanging="652"/>
      </w:pPr>
      <w:rPr>
        <w:rFonts w:ascii="Times New Roman" w:hAnsi="Times New Roman"/>
      </w:rPr>
    </w:lvl>
  </w:abstractNum>
  <w:num w:numId="1">
    <w:abstractNumId w:val="13"/>
  </w:num>
  <w:num w:numId="2">
    <w:abstractNumId w:val="4"/>
  </w:num>
  <w:num w:numId="3">
    <w:abstractNumId w:val="12"/>
  </w:num>
  <w:num w:numId="4">
    <w:abstractNumId w:val="6"/>
  </w:num>
  <w:num w:numId="5">
    <w:abstractNumId w:val="11"/>
  </w:num>
  <w:num w:numId="6">
    <w:abstractNumId w:val="9"/>
  </w:num>
  <w:num w:numId="7">
    <w:abstractNumId w:val="1"/>
  </w:num>
  <w:num w:numId="8">
    <w:abstractNumId w:val="7"/>
  </w:num>
  <w:num w:numId="9">
    <w:abstractNumId w:val="14"/>
  </w:num>
  <w:num w:numId="10">
    <w:abstractNumId w:val="2"/>
  </w:num>
  <w:num w:numId="11">
    <w:abstractNumId w:val="0"/>
  </w:num>
  <w:num w:numId="12">
    <w:abstractNumId w:val="10"/>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E3"/>
    <w:rsid w:val="00073870"/>
    <w:rsid w:val="000E039E"/>
    <w:rsid w:val="00112A63"/>
    <w:rsid w:val="0012099A"/>
    <w:rsid w:val="001F51A1"/>
    <w:rsid w:val="0026203E"/>
    <w:rsid w:val="002A429D"/>
    <w:rsid w:val="003E2D8B"/>
    <w:rsid w:val="00484670"/>
    <w:rsid w:val="00625251"/>
    <w:rsid w:val="00683321"/>
    <w:rsid w:val="00687015"/>
    <w:rsid w:val="008F7F47"/>
    <w:rsid w:val="00900E0B"/>
    <w:rsid w:val="00AC09FA"/>
    <w:rsid w:val="00B2640D"/>
    <w:rsid w:val="00B36255"/>
    <w:rsid w:val="00B662E3"/>
    <w:rsid w:val="00C224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fi-FI" w:eastAsia="fi-FI"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Heading"/>
    <w:next w:val="Textbody"/>
    <w:pPr>
      <w:outlineLvl w:val="0"/>
    </w:pPr>
    <w:rPr>
      <w:b/>
    </w:rPr>
  </w:style>
  <w:style w:type="paragraph" w:styleId="Otsikko2">
    <w:name w:val="heading 2"/>
    <w:basedOn w:val="Heading"/>
    <w:next w:val="Textbody"/>
    <w:pPr>
      <w:outlineLvl w:val="1"/>
    </w:pPr>
    <w:rPr>
      <w:b/>
      <w:bCs/>
      <w:i/>
      <w:iCs/>
    </w:rPr>
  </w:style>
  <w:style w:type="paragraph" w:styleId="Otsikko3">
    <w:name w:val="heading 3"/>
    <w:basedOn w:val="Heading"/>
    <w:next w:val="Textbody"/>
    <w:pPr>
      <w:outlineLvl w:val="2"/>
    </w:pPr>
    <w:rPr>
      <w:b/>
      <w:bCs/>
    </w:rPr>
  </w:style>
  <w:style w:type="paragraph" w:styleId="Otsikko4">
    <w:name w:val="heading 4"/>
    <w:basedOn w:val="Heading"/>
    <w:next w:val="Textbody"/>
    <w:pPr>
      <w:outlineLvl w:val="3"/>
    </w:pPr>
    <w:rPr>
      <w:b/>
    </w:rPr>
  </w:style>
  <w:style w:type="paragraph" w:styleId="Otsikko5">
    <w:name w:val="heading 5"/>
    <w:basedOn w:val="Heading"/>
    <w:next w:val="Textbody"/>
    <w:pPr>
      <w:outlineLvl w:val="4"/>
    </w:pPr>
    <w:rPr>
      <w:b/>
    </w:rPr>
  </w:style>
  <w:style w:type="paragraph" w:styleId="Otsikko6">
    <w:name w:val="heading 6"/>
    <w:basedOn w:val="Heading"/>
    <w:next w:val="Textbody"/>
    <w:pPr>
      <w:outlineLvl w:val="5"/>
    </w:pPr>
    <w:rPr>
      <w:b/>
    </w:rPr>
  </w:style>
  <w:style w:type="paragraph" w:styleId="Otsikko7">
    <w:name w:val="heading 7"/>
    <w:basedOn w:val="Heading"/>
    <w:next w:val="Textbody"/>
    <w:pPr>
      <w:outlineLvl w:val="6"/>
    </w:pPr>
    <w:rPr>
      <w:b/>
    </w:rPr>
  </w:style>
  <w:style w:type="paragraph" w:styleId="Otsikko8">
    <w:name w:val="heading 8"/>
    <w:basedOn w:val="Heading"/>
    <w:next w:val="Textbody"/>
    <w:pPr>
      <w:outlineLvl w:val="7"/>
    </w:pPr>
    <w:rPr>
      <w:b/>
    </w:rPr>
  </w:style>
  <w:style w:type="paragraph" w:styleId="Otsikko9">
    <w:name w:val="heading 9"/>
    <w:basedOn w:val="Heading"/>
    <w:next w:val="Textbody"/>
    <w:pPr>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tabs>
        <w:tab w:val="left" w:pos="0"/>
        <w:tab w:val="left" w:pos="1298"/>
        <w:tab w:val="left" w:pos="2597"/>
        <w:tab w:val="left" w:pos="3895"/>
        <w:tab w:val="left" w:pos="5193"/>
        <w:tab w:val="left" w:pos="6491"/>
        <w:tab w:val="left" w:pos="7790"/>
        <w:tab w:val="left" w:pos="9088"/>
      </w:tabs>
      <w:suppressAutoHyphens w:val="0"/>
    </w:pPr>
  </w:style>
  <w:style w:type="paragraph" w:customStyle="1" w:styleId="Textbody">
    <w:name w:val="Text body"/>
    <w:basedOn w:val="Standard"/>
  </w:style>
  <w:style w:type="paragraph" w:customStyle="1" w:styleId="Firstlineindent">
    <w:name w:val="First line indent"/>
    <w:basedOn w:val="Textbody"/>
    <w:pPr>
      <w:ind w:firstLine="283"/>
    </w:pPr>
  </w:style>
  <w:style w:type="paragraph" w:customStyle="1" w:styleId="Hangingindent">
    <w:name w:val="Hanging indent"/>
    <w:basedOn w:val="Textbody"/>
    <w:next w:val="Textbodyindent"/>
    <w:pPr>
      <w:tabs>
        <w:tab w:val="clear" w:pos="0"/>
        <w:tab w:val="clear" w:pos="1298"/>
        <w:tab w:val="clear" w:pos="2597"/>
        <w:tab w:val="clear" w:pos="5193"/>
        <w:tab w:val="clear" w:pos="6491"/>
        <w:tab w:val="left" w:pos="5194"/>
        <w:tab w:val="left" w:pos="6492"/>
      </w:tabs>
      <w:ind w:left="2597" w:hanging="2597"/>
    </w:pPr>
  </w:style>
  <w:style w:type="paragraph" w:customStyle="1" w:styleId="Textbodyindent">
    <w:name w:val="Text body indent"/>
    <w:basedOn w:val="Textbody"/>
    <w:pPr>
      <w:ind w:left="2597"/>
    </w:pPr>
  </w:style>
  <w:style w:type="paragraph" w:customStyle="1" w:styleId="ListIndent">
    <w:name w:val="List Indent"/>
    <w:basedOn w:val="Textbody"/>
    <w:pPr>
      <w:tabs>
        <w:tab w:val="clear" w:pos="0"/>
        <w:tab w:val="clear" w:pos="2597"/>
        <w:tab w:val="clear" w:pos="7790"/>
        <w:tab w:val="left" w:pos="2596"/>
        <w:tab w:val="left" w:pos="7789"/>
      </w:tabs>
      <w:ind w:left="1298"/>
    </w:pPr>
  </w:style>
  <w:style w:type="paragraph" w:customStyle="1" w:styleId="Marginalia">
    <w:name w:val="Marginalia"/>
    <w:basedOn w:val="Textbody"/>
    <w:pPr>
      <w:ind w:left="2597"/>
    </w:pPr>
  </w:style>
  <w:style w:type="paragraph" w:customStyle="1" w:styleId="Heading">
    <w:name w:val="Heading"/>
    <w:basedOn w:val="Standard"/>
    <w:next w:val="Textbody"/>
    <w:pPr>
      <w:keepNext/>
    </w:pPr>
    <w:rPr>
      <w:sz w:val="28"/>
      <w:szCs w:val="28"/>
    </w:rPr>
  </w:style>
  <w:style w:type="paragraph" w:styleId="Luettelo">
    <w:name w:val="List"/>
    <w:basedOn w:val="Textbody"/>
  </w:style>
  <w:style w:type="paragraph" w:customStyle="1" w:styleId="Numbering1Start">
    <w:name w:val="Numbering 1 Start"/>
    <w:basedOn w:val="Luettelo"/>
  </w:style>
  <w:style w:type="paragraph" w:customStyle="1" w:styleId="Numbering1">
    <w:name w:val="Numbering 1"/>
    <w:basedOn w:val="Luettelo"/>
  </w:style>
  <w:style w:type="paragraph" w:customStyle="1" w:styleId="Numbering1End">
    <w:name w:val="Numbering 1 End"/>
    <w:basedOn w:val="Luettelo"/>
  </w:style>
  <w:style w:type="paragraph" w:customStyle="1" w:styleId="Numbering1Cont">
    <w:name w:val="Numbering 1 Cont."/>
    <w:basedOn w:val="Luettelo"/>
    <w:pPr>
      <w:numPr>
        <w:numId w:val="1"/>
      </w:numPr>
    </w:pPr>
  </w:style>
  <w:style w:type="paragraph" w:customStyle="1" w:styleId="Numbering2Start">
    <w:name w:val="Numbering 2 Start"/>
    <w:basedOn w:val="Luettelo"/>
  </w:style>
  <w:style w:type="paragraph" w:customStyle="1" w:styleId="Numbering2">
    <w:name w:val="Numbering 2"/>
    <w:basedOn w:val="Luettelo"/>
  </w:style>
  <w:style w:type="paragraph" w:customStyle="1" w:styleId="Numbering2End">
    <w:name w:val="Numbering 2 End"/>
    <w:basedOn w:val="Luettelo"/>
  </w:style>
  <w:style w:type="paragraph" w:customStyle="1" w:styleId="Numbering2Cont">
    <w:name w:val="Numbering 2 Cont."/>
    <w:basedOn w:val="Luettelo"/>
    <w:pPr>
      <w:numPr>
        <w:numId w:val="2"/>
      </w:numPr>
    </w:pPr>
  </w:style>
  <w:style w:type="paragraph" w:customStyle="1" w:styleId="Numbering3Start">
    <w:name w:val="Numbering 3 Start"/>
    <w:basedOn w:val="Luettelo"/>
  </w:style>
  <w:style w:type="paragraph" w:customStyle="1" w:styleId="Numbering3">
    <w:name w:val="Numbering 3"/>
    <w:basedOn w:val="Luettelo"/>
  </w:style>
  <w:style w:type="paragraph" w:customStyle="1" w:styleId="Numbering3End">
    <w:name w:val="Numbering 3 End"/>
    <w:basedOn w:val="Luettelo"/>
  </w:style>
  <w:style w:type="paragraph" w:customStyle="1" w:styleId="Numbering3Cont">
    <w:name w:val="Numbering 3 Cont."/>
    <w:basedOn w:val="Luettelo"/>
    <w:pPr>
      <w:numPr>
        <w:numId w:val="3"/>
      </w:numPr>
    </w:pPr>
  </w:style>
  <w:style w:type="paragraph" w:customStyle="1" w:styleId="Numbering4Start">
    <w:name w:val="Numbering 4 Start"/>
    <w:basedOn w:val="Luettelo"/>
  </w:style>
  <w:style w:type="paragraph" w:customStyle="1" w:styleId="Numbering4">
    <w:name w:val="Numbering 4"/>
    <w:basedOn w:val="Luettelo"/>
  </w:style>
  <w:style w:type="paragraph" w:customStyle="1" w:styleId="Numbering4End">
    <w:name w:val="Numbering 4 End"/>
    <w:basedOn w:val="Luettelo"/>
  </w:style>
  <w:style w:type="paragraph" w:customStyle="1" w:styleId="Numbering4Cont">
    <w:name w:val="Numbering 4 Cont."/>
    <w:basedOn w:val="Luettelo"/>
    <w:pPr>
      <w:numPr>
        <w:numId w:val="4"/>
      </w:numPr>
    </w:pPr>
  </w:style>
  <w:style w:type="paragraph" w:customStyle="1" w:styleId="Numbering5Start">
    <w:name w:val="Numbering 5 Start"/>
    <w:basedOn w:val="Luettelo"/>
  </w:style>
  <w:style w:type="paragraph" w:customStyle="1" w:styleId="Numbering5">
    <w:name w:val="Numbering 5"/>
    <w:basedOn w:val="Luettelo"/>
  </w:style>
  <w:style w:type="paragraph" w:customStyle="1" w:styleId="Numbering5End">
    <w:name w:val="Numbering 5 End"/>
    <w:basedOn w:val="Luettelo"/>
  </w:style>
  <w:style w:type="paragraph" w:customStyle="1" w:styleId="Numbering5Cont">
    <w:name w:val="Numbering 5 Cont."/>
    <w:basedOn w:val="Luettelo"/>
    <w:pPr>
      <w:numPr>
        <w:numId w:val="5"/>
      </w:numPr>
    </w:pPr>
  </w:style>
  <w:style w:type="paragraph" w:customStyle="1" w:styleId="List1Start">
    <w:name w:val="List 1 Start"/>
    <w:basedOn w:val="Luettelo"/>
  </w:style>
  <w:style w:type="paragraph" w:customStyle="1" w:styleId="List1">
    <w:name w:val="List 1"/>
    <w:basedOn w:val="Luettelo"/>
  </w:style>
  <w:style w:type="paragraph" w:customStyle="1" w:styleId="List1End">
    <w:name w:val="List 1 End"/>
    <w:basedOn w:val="Luettelo"/>
  </w:style>
  <w:style w:type="paragraph" w:customStyle="1" w:styleId="List1Cont">
    <w:name w:val="List 1 Cont."/>
    <w:basedOn w:val="Luettelo"/>
    <w:pPr>
      <w:numPr>
        <w:numId w:val="6"/>
      </w:numPr>
    </w:pPr>
  </w:style>
  <w:style w:type="paragraph" w:customStyle="1" w:styleId="List2Start">
    <w:name w:val="List 2 Start"/>
    <w:basedOn w:val="Luettelo"/>
  </w:style>
  <w:style w:type="paragraph" w:styleId="Luettelo2">
    <w:name w:val="List 2"/>
    <w:basedOn w:val="Luettelo"/>
  </w:style>
  <w:style w:type="paragraph" w:customStyle="1" w:styleId="List2End">
    <w:name w:val="List 2 End"/>
    <w:basedOn w:val="Luettelo"/>
  </w:style>
  <w:style w:type="paragraph" w:customStyle="1" w:styleId="List2Cont">
    <w:name w:val="List 2 Cont."/>
    <w:basedOn w:val="Luettelo"/>
    <w:pPr>
      <w:numPr>
        <w:numId w:val="7"/>
      </w:numPr>
    </w:pPr>
  </w:style>
  <w:style w:type="paragraph" w:customStyle="1" w:styleId="List3Start">
    <w:name w:val="List 3 Start"/>
    <w:basedOn w:val="Luettelo"/>
  </w:style>
  <w:style w:type="paragraph" w:styleId="Luettelo3">
    <w:name w:val="List 3"/>
    <w:basedOn w:val="Luettelo"/>
  </w:style>
  <w:style w:type="paragraph" w:customStyle="1" w:styleId="List3End">
    <w:name w:val="List 3 End"/>
    <w:basedOn w:val="Luettelo"/>
  </w:style>
  <w:style w:type="paragraph" w:customStyle="1" w:styleId="List3Cont">
    <w:name w:val="List 3 Cont."/>
    <w:basedOn w:val="Luettelo"/>
    <w:pPr>
      <w:numPr>
        <w:numId w:val="8"/>
      </w:numPr>
    </w:pPr>
  </w:style>
  <w:style w:type="paragraph" w:customStyle="1" w:styleId="List4Start">
    <w:name w:val="List 4 Start"/>
    <w:basedOn w:val="Luettelo"/>
  </w:style>
  <w:style w:type="paragraph" w:styleId="Luettelo4">
    <w:name w:val="List 4"/>
    <w:basedOn w:val="Luettelo"/>
  </w:style>
  <w:style w:type="paragraph" w:customStyle="1" w:styleId="List4End">
    <w:name w:val="List 4 End"/>
    <w:basedOn w:val="Luettelo"/>
  </w:style>
  <w:style w:type="paragraph" w:customStyle="1" w:styleId="List4Cont">
    <w:name w:val="List 4 Cont."/>
    <w:basedOn w:val="Luettelo"/>
    <w:pPr>
      <w:numPr>
        <w:numId w:val="9"/>
      </w:numPr>
    </w:pPr>
  </w:style>
  <w:style w:type="paragraph" w:customStyle="1" w:styleId="List5Start">
    <w:name w:val="List 5 Start"/>
    <w:basedOn w:val="Luettelo"/>
  </w:style>
  <w:style w:type="paragraph" w:styleId="Luettelo5">
    <w:name w:val="List 5"/>
    <w:basedOn w:val="Luettelo"/>
  </w:style>
  <w:style w:type="paragraph" w:customStyle="1" w:styleId="List5End">
    <w:name w:val="List 5 End"/>
    <w:basedOn w:val="Luettelo"/>
  </w:style>
  <w:style w:type="paragraph" w:customStyle="1" w:styleId="List5Cont">
    <w:name w:val="List 5 Cont."/>
    <w:basedOn w:val="Luettelo"/>
    <w:pPr>
      <w:numPr>
        <w:numId w:val="10"/>
      </w:numPr>
    </w:pPr>
  </w:style>
  <w:style w:type="paragraph" w:styleId="Kuvan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Yltunniste">
    <w:name w:val="header"/>
    <w:basedOn w:val="Standard"/>
    <w:pPr>
      <w:suppressLineNumbers/>
      <w:tabs>
        <w:tab w:val="clear" w:pos="0"/>
        <w:tab w:val="clear" w:pos="1298"/>
        <w:tab w:val="clear" w:pos="2597"/>
        <w:tab w:val="clear" w:pos="3895"/>
        <w:tab w:val="clear" w:pos="5193"/>
        <w:tab w:val="clear" w:pos="6491"/>
        <w:tab w:val="clear" w:pos="7790"/>
        <w:tab w:val="clear" w:pos="9088"/>
        <w:tab w:val="center" w:pos="5102"/>
        <w:tab w:val="right" w:pos="10205"/>
      </w:tabs>
    </w:pPr>
  </w:style>
  <w:style w:type="paragraph" w:customStyle="1" w:styleId="Addressee">
    <w:name w:val="Addressee"/>
    <w:basedOn w:val="Standard"/>
    <w:pPr>
      <w:suppressLineNumbers/>
      <w:spacing w:after="60"/>
    </w:pPr>
  </w:style>
  <w:style w:type="paragraph" w:styleId="Allekirjoitus">
    <w:name w:val="Signature"/>
    <w:basedOn w:val="Standard"/>
    <w:pPr>
      <w:suppressLineNumbers/>
      <w:ind w:left="2597"/>
    </w:pPr>
  </w:style>
  <w:style w:type="paragraph" w:customStyle="1" w:styleId="Heading10">
    <w:name w:val="Heading 10"/>
    <w:basedOn w:val="Heading"/>
    <w:next w:val="Textbody"/>
    <w:rPr>
      <w:b/>
    </w:rPr>
  </w:style>
  <w:style w:type="paragraph" w:styleId="Tervehdys">
    <w:name w:val="Salutation"/>
    <w:basedOn w:val="Standard"/>
    <w:pPr>
      <w:suppressLineNumbers/>
      <w:ind w:left="2597"/>
    </w:pPr>
  </w:style>
  <w:style w:type="paragraph" w:customStyle="1" w:styleId="Sisennettyleipteksti229cm">
    <w:name w:val="Sisennetty leipäteksti 2;29cm"/>
    <w:basedOn w:val="Textbodyindent"/>
    <w:pPr>
      <w:ind w:left="1298"/>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numbering" w:customStyle="1" w:styleId="Numbering11">
    <w:name w:val="Numbering 1_1"/>
    <w:basedOn w:val="Eiluetteloa"/>
    <w:pPr>
      <w:numPr>
        <w:numId w:val="1"/>
      </w:numPr>
    </w:pPr>
  </w:style>
  <w:style w:type="numbering" w:customStyle="1" w:styleId="Numbering21">
    <w:name w:val="Numbering 2_1"/>
    <w:basedOn w:val="Eiluetteloa"/>
    <w:pPr>
      <w:numPr>
        <w:numId w:val="2"/>
      </w:numPr>
    </w:pPr>
  </w:style>
  <w:style w:type="numbering" w:customStyle="1" w:styleId="Numbering31">
    <w:name w:val="Numbering 3_1"/>
    <w:basedOn w:val="Eiluetteloa"/>
    <w:pPr>
      <w:numPr>
        <w:numId w:val="3"/>
      </w:numPr>
    </w:pPr>
  </w:style>
  <w:style w:type="numbering" w:customStyle="1" w:styleId="Numbering41">
    <w:name w:val="Numbering 4_1"/>
    <w:basedOn w:val="Eiluetteloa"/>
    <w:pPr>
      <w:numPr>
        <w:numId w:val="4"/>
      </w:numPr>
    </w:pPr>
  </w:style>
  <w:style w:type="numbering" w:customStyle="1" w:styleId="Numbering51">
    <w:name w:val="Numbering 5_1"/>
    <w:basedOn w:val="Eiluetteloa"/>
    <w:pPr>
      <w:numPr>
        <w:numId w:val="5"/>
      </w:numPr>
    </w:pPr>
  </w:style>
  <w:style w:type="numbering" w:customStyle="1" w:styleId="List11">
    <w:name w:val="List 1_1"/>
    <w:basedOn w:val="Eiluetteloa"/>
    <w:pPr>
      <w:numPr>
        <w:numId w:val="6"/>
      </w:numPr>
    </w:pPr>
  </w:style>
  <w:style w:type="numbering" w:customStyle="1" w:styleId="Luettelo21">
    <w:name w:val="Luettelo 21"/>
    <w:basedOn w:val="Eiluetteloa"/>
    <w:pPr>
      <w:numPr>
        <w:numId w:val="7"/>
      </w:numPr>
    </w:pPr>
  </w:style>
  <w:style w:type="numbering" w:customStyle="1" w:styleId="Luettelo31">
    <w:name w:val="Luettelo 31"/>
    <w:basedOn w:val="Eiluetteloa"/>
    <w:pPr>
      <w:numPr>
        <w:numId w:val="8"/>
      </w:numPr>
    </w:pPr>
  </w:style>
  <w:style w:type="numbering" w:customStyle="1" w:styleId="Luettelo41">
    <w:name w:val="Luettelo 41"/>
    <w:basedOn w:val="Eiluetteloa"/>
    <w:pPr>
      <w:numPr>
        <w:numId w:val="9"/>
      </w:numPr>
    </w:pPr>
  </w:style>
  <w:style w:type="numbering" w:customStyle="1" w:styleId="Luettelo51">
    <w:name w:val="Luettelo 51"/>
    <w:basedOn w:val="Eiluetteloa"/>
    <w:pPr>
      <w:numPr>
        <w:numId w:val="10"/>
      </w:numPr>
    </w:pPr>
  </w:style>
  <w:style w:type="numbering" w:customStyle="1" w:styleId="RTFNum2">
    <w:name w:val="RTF_Num 2"/>
    <w:basedOn w:val="Eiluetteloa"/>
    <w:pPr>
      <w:numPr>
        <w:numId w:val="11"/>
      </w:numPr>
    </w:pPr>
  </w:style>
  <w:style w:type="numbering" w:customStyle="1" w:styleId="RTFNum3">
    <w:name w:val="RTF_Num 3"/>
    <w:basedOn w:val="Eiluetteloa"/>
    <w:pPr>
      <w:numPr>
        <w:numId w:val="12"/>
      </w:numPr>
    </w:pPr>
  </w:style>
  <w:style w:type="paragraph" w:styleId="NormaaliWWW">
    <w:name w:val="Normal (Web)"/>
    <w:basedOn w:val="Normaali"/>
    <w:uiPriority w:val="99"/>
    <w:unhideWhenUsed/>
    <w:rsid w:val="00112A63"/>
    <w:pPr>
      <w:widowControl/>
      <w:suppressAutoHyphens w:val="0"/>
      <w:autoSpaceDN/>
      <w:spacing w:before="100" w:beforeAutospacing="1" w:after="119"/>
      <w:textAlignment w:val="auto"/>
    </w:pPr>
    <w:rPr>
      <w:rFonts w:eastAsia="Times New Roman" w:cs="Times New Roman"/>
      <w:kern w:val="0"/>
    </w:rPr>
  </w:style>
  <w:style w:type="paragraph" w:styleId="Seliteteksti">
    <w:name w:val="Balloon Text"/>
    <w:basedOn w:val="Normaali"/>
    <w:link w:val="SelitetekstiChar"/>
    <w:uiPriority w:val="99"/>
    <w:semiHidden/>
    <w:unhideWhenUsed/>
    <w:rsid w:val="00B2640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64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fi-FI" w:eastAsia="fi-FI"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Heading"/>
    <w:next w:val="Textbody"/>
    <w:pPr>
      <w:outlineLvl w:val="0"/>
    </w:pPr>
    <w:rPr>
      <w:b/>
    </w:rPr>
  </w:style>
  <w:style w:type="paragraph" w:styleId="Otsikko2">
    <w:name w:val="heading 2"/>
    <w:basedOn w:val="Heading"/>
    <w:next w:val="Textbody"/>
    <w:pPr>
      <w:outlineLvl w:val="1"/>
    </w:pPr>
    <w:rPr>
      <w:b/>
      <w:bCs/>
      <w:i/>
      <w:iCs/>
    </w:rPr>
  </w:style>
  <w:style w:type="paragraph" w:styleId="Otsikko3">
    <w:name w:val="heading 3"/>
    <w:basedOn w:val="Heading"/>
    <w:next w:val="Textbody"/>
    <w:pPr>
      <w:outlineLvl w:val="2"/>
    </w:pPr>
    <w:rPr>
      <w:b/>
      <w:bCs/>
    </w:rPr>
  </w:style>
  <w:style w:type="paragraph" w:styleId="Otsikko4">
    <w:name w:val="heading 4"/>
    <w:basedOn w:val="Heading"/>
    <w:next w:val="Textbody"/>
    <w:pPr>
      <w:outlineLvl w:val="3"/>
    </w:pPr>
    <w:rPr>
      <w:b/>
    </w:rPr>
  </w:style>
  <w:style w:type="paragraph" w:styleId="Otsikko5">
    <w:name w:val="heading 5"/>
    <w:basedOn w:val="Heading"/>
    <w:next w:val="Textbody"/>
    <w:pPr>
      <w:outlineLvl w:val="4"/>
    </w:pPr>
    <w:rPr>
      <w:b/>
    </w:rPr>
  </w:style>
  <w:style w:type="paragraph" w:styleId="Otsikko6">
    <w:name w:val="heading 6"/>
    <w:basedOn w:val="Heading"/>
    <w:next w:val="Textbody"/>
    <w:pPr>
      <w:outlineLvl w:val="5"/>
    </w:pPr>
    <w:rPr>
      <w:b/>
    </w:rPr>
  </w:style>
  <w:style w:type="paragraph" w:styleId="Otsikko7">
    <w:name w:val="heading 7"/>
    <w:basedOn w:val="Heading"/>
    <w:next w:val="Textbody"/>
    <w:pPr>
      <w:outlineLvl w:val="6"/>
    </w:pPr>
    <w:rPr>
      <w:b/>
    </w:rPr>
  </w:style>
  <w:style w:type="paragraph" w:styleId="Otsikko8">
    <w:name w:val="heading 8"/>
    <w:basedOn w:val="Heading"/>
    <w:next w:val="Textbody"/>
    <w:pPr>
      <w:outlineLvl w:val="7"/>
    </w:pPr>
    <w:rPr>
      <w:b/>
    </w:rPr>
  </w:style>
  <w:style w:type="paragraph" w:styleId="Otsikko9">
    <w:name w:val="heading 9"/>
    <w:basedOn w:val="Heading"/>
    <w:next w:val="Textbody"/>
    <w:pPr>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tabs>
        <w:tab w:val="left" w:pos="0"/>
        <w:tab w:val="left" w:pos="1298"/>
        <w:tab w:val="left" w:pos="2597"/>
        <w:tab w:val="left" w:pos="3895"/>
        <w:tab w:val="left" w:pos="5193"/>
        <w:tab w:val="left" w:pos="6491"/>
        <w:tab w:val="left" w:pos="7790"/>
        <w:tab w:val="left" w:pos="9088"/>
      </w:tabs>
      <w:suppressAutoHyphens w:val="0"/>
    </w:pPr>
  </w:style>
  <w:style w:type="paragraph" w:customStyle="1" w:styleId="Textbody">
    <w:name w:val="Text body"/>
    <w:basedOn w:val="Standard"/>
  </w:style>
  <w:style w:type="paragraph" w:customStyle="1" w:styleId="Firstlineindent">
    <w:name w:val="First line indent"/>
    <w:basedOn w:val="Textbody"/>
    <w:pPr>
      <w:ind w:firstLine="283"/>
    </w:pPr>
  </w:style>
  <w:style w:type="paragraph" w:customStyle="1" w:styleId="Hangingindent">
    <w:name w:val="Hanging indent"/>
    <w:basedOn w:val="Textbody"/>
    <w:next w:val="Textbodyindent"/>
    <w:pPr>
      <w:tabs>
        <w:tab w:val="clear" w:pos="0"/>
        <w:tab w:val="clear" w:pos="1298"/>
        <w:tab w:val="clear" w:pos="2597"/>
        <w:tab w:val="clear" w:pos="5193"/>
        <w:tab w:val="clear" w:pos="6491"/>
        <w:tab w:val="left" w:pos="5194"/>
        <w:tab w:val="left" w:pos="6492"/>
      </w:tabs>
      <w:ind w:left="2597" w:hanging="2597"/>
    </w:pPr>
  </w:style>
  <w:style w:type="paragraph" w:customStyle="1" w:styleId="Textbodyindent">
    <w:name w:val="Text body indent"/>
    <w:basedOn w:val="Textbody"/>
    <w:pPr>
      <w:ind w:left="2597"/>
    </w:pPr>
  </w:style>
  <w:style w:type="paragraph" w:customStyle="1" w:styleId="ListIndent">
    <w:name w:val="List Indent"/>
    <w:basedOn w:val="Textbody"/>
    <w:pPr>
      <w:tabs>
        <w:tab w:val="clear" w:pos="0"/>
        <w:tab w:val="clear" w:pos="2597"/>
        <w:tab w:val="clear" w:pos="7790"/>
        <w:tab w:val="left" w:pos="2596"/>
        <w:tab w:val="left" w:pos="7789"/>
      </w:tabs>
      <w:ind w:left="1298"/>
    </w:pPr>
  </w:style>
  <w:style w:type="paragraph" w:customStyle="1" w:styleId="Marginalia">
    <w:name w:val="Marginalia"/>
    <w:basedOn w:val="Textbody"/>
    <w:pPr>
      <w:ind w:left="2597"/>
    </w:pPr>
  </w:style>
  <w:style w:type="paragraph" w:customStyle="1" w:styleId="Heading">
    <w:name w:val="Heading"/>
    <w:basedOn w:val="Standard"/>
    <w:next w:val="Textbody"/>
    <w:pPr>
      <w:keepNext/>
    </w:pPr>
    <w:rPr>
      <w:sz w:val="28"/>
      <w:szCs w:val="28"/>
    </w:rPr>
  </w:style>
  <w:style w:type="paragraph" w:styleId="Luettelo">
    <w:name w:val="List"/>
    <w:basedOn w:val="Textbody"/>
  </w:style>
  <w:style w:type="paragraph" w:customStyle="1" w:styleId="Numbering1Start">
    <w:name w:val="Numbering 1 Start"/>
    <w:basedOn w:val="Luettelo"/>
  </w:style>
  <w:style w:type="paragraph" w:customStyle="1" w:styleId="Numbering1">
    <w:name w:val="Numbering 1"/>
    <w:basedOn w:val="Luettelo"/>
  </w:style>
  <w:style w:type="paragraph" w:customStyle="1" w:styleId="Numbering1End">
    <w:name w:val="Numbering 1 End"/>
    <w:basedOn w:val="Luettelo"/>
  </w:style>
  <w:style w:type="paragraph" w:customStyle="1" w:styleId="Numbering1Cont">
    <w:name w:val="Numbering 1 Cont."/>
    <w:basedOn w:val="Luettelo"/>
    <w:pPr>
      <w:numPr>
        <w:numId w:val="1"/>
      </w:numPr>
    </w:pPr>
  </w:style>
  <w:style w:type="paragraph" w:customStyle="1" w:styleId="Numbering2Start">
    <w:name w:val="Numbering 2 Start"/>
    <w:basedOn w:val="Luettelo"/>
  </w:style>
  <w:style w:type="paragraph" w:customStyle="1" w:styleId="Numbering2">
    <w:name w:val="Numbering 2"/>
    <w:basedOn w:val="Luettelo"/>
  </w:style>
  <w:style w:type="paragraph" w:customStyle="1" w:styleId="Numbering2End">
    <w:name w:val="Numbering 2 End"/>
    <w:basedOn w:val="Luettelo"/>
  </w:style>
  <w:style w:type="paragraph" w:customStyle="1" w:styleId="Numbering2Cont">
    <w:name w:val="Numbering 2 Cont."/>
    <w:basedOn w:val="Luettelo"/>
    <w:pPr>
      <w:numPr>
        <w:numId w:val="2"/>
      </w:numPr>
    </w:pPr>
  </w:style>
  <w:style w:type="paragraph" w:customStyle="1" w:styleId="Numbering3Start">
    <w:name w:val="Numbering 3 Start"/>
    <w:basedOn w:val="Luettelo"/>
  </w:style>
  <w:style w:type="paragraph" w:customStyle="1" w:styleId="Numbering3">
    <w:name w:val="Numbering 3"/>
    <w:basedOn w:val="Luettelo"/>
  </w:style>
  <w:style w:type="paragraph" w:customStyle="1" w:styleId="Numbering3End">
    <w:name w:val="Numbering 3 End"/>
    <w:basedOn w:val="Luettelo"/>
  </w:style>
  <w:style w:type="paragraph" w:customStyle="1" w:styleId="Numbering3Cont">
    <w:name w:val="Numbering 3 Cont."/>
    <w:basedOn w:val="Luettelo"/>
    <w:pPr>
      <w:numPr>
        <w:numId w:val="3"/>
      </w:numPr>
    </w:pPr>
  </w:style>
  <w:style w:type="paragraph" w:customStyle="1" w:styleId="Numbering4Start">
    <w:name w:val="Numbering 4 Start"/>
    <w:basedOn w:val="Luettelo"/>
  </w:style>
  <w:style w:type="paragraph" w:customStyle="1" w:styleId="Numbering4">
    <w:name w:val="Numbering 4"/>
    <w:basedOn w:val="Luettelo"/>
  </w:style>
  <w:style w:type="paragraph" w:customStyle="1" w:styleId="Numbering4End">
    <w:name w:val="Numbering 4 End"/>
    <w:basedOn w:val="Luettelo"/>
  </w:style>
  <w:style w:type="paragraph" w:customStyle="1" w:styleId="Numbering4Cont">
    <w:name w:val="Numbering 4 Cont."/>
    <w:basedOn w:val="Luettelo"/>
    <w:pPr>
      <w:numPr>
        <w:numId w:val="4"/>
      </w:numPr>
    </w:pPr>
  </w:style>
  <w:style w:type="paragraph" w:customStyle="1" w:styleId="Numbering5Start">
    <w:name w:val="Numbering 5 Start"/>
    <w:basedOn w:val="Luettelo"/>
  </w:style>
  <w:style w:type="paragraph" w:customStyle="1" w:styleId="Numbering5">
    <w:name w:val="Numbering 5"/>
    <w:basedOn w:val="Luettelo"/>
  </w:style>
  <w:style w:type="paragraph" w:customStyle="1" w:styleId="Numbering5End">
    <w:name w:val="Numbering 5 End"/>
    <w:basedOn w:val="Luettelo"/>
  </w:style>
  <w:style w:type="paragraph" w:customStyle="1" w:styleId="Numbering5Cont">
    <w:name w:val="Numbering 5 Cont."/>
    <w:basedOn w:val="Luettelo"/>
    <w:pPr>
      <w:numPr>
        <w:numId w:val="5"/>
      </w:numPr>
    </w:pPr>
  </w:style>
  <w:style w:type="paragraph" w:customStyle="1" w:styleId="List1Start">
    <w:name w:val="List 1 Start"/>
    <w:basedOn w:val="Luettelo"/>
  </w:style>
  <w:style w:type="paragraph" w:customStyle="1" w:styleId="List1">
    <w:name w:val="List 1"/>
    <w:basedOn w:val="Luettelo"/>
  </w:style>
  <w:style w:type="paragraph" w:customStyle="1" w:styleId="List1End">
    <w:name w:val="List 1 End"/>
    <w:basedOn w:val="Luettelo"/>
  </w:style>
  <w:style w:type="paragraph" w:customStyle="1" w:styleId="List1Cont">
    <w:name w:val="List 1 Cont."/>
    <w:basedOn w:val="Luettelo"/>
    <w:pPr>
      <w:numPr>
        <w:numId w:val="6"/>
      </w:numPr>
    </w:pPr>
  </w:style>
  <w:style w:type="paragraph" w:customStyle="1" w:styleId="List2Start">
    <w:name w:val="List 2 Start"/>
    <w:basedOn w:val="Luettelo"/>
  </w:style>
  <w:style w:type="paragraph" w:styleId="Luettelo2">
    <w:name w:val="List 2"/>
    <w:basedOn w:val="Luettelo"/>
  </w:style>
  <w:style w:type="paragraph" w:customStyle="1" w:styleId="List2End">
    <w:name w:val="List 2 End"/>
    <w:basedOn w:val="Luettelo"/>
  </w:style>
  <w:style w:type="paragraph" w:customStyle="1" w:styleId="List2Cont">
    <w:name w:val="List 2 Cont."/>
    <w:basedOn w:val="Luettelo"/>
    <w:pPr>
      <w:numPr>
        <w:numId w:val="7"/>
      </w:numPr>
    </w:pPr>
  </w:style>
  <w:style w:type="paragraph" w:customStyle="1" w:styleId="List3Start">
    <w:name w:val="List 3 Start"/>
    <w:basedOn w:val="Luettelo"/>
  </w:style>
  <w:style w:type="paragraph" w:styleId="Luettelo3">
    <w:name w:val="List 3"/>
    <w:basedOn w:val="Luettelo"/>
  </w:style>
  <w:style w:type="paragraph" w:customStyle="1" w:styleId="List3End">
    <w:name w:val="List 3 End"/>
    <w:basedOn w:val="Luettelo"/>
  </w:style>
  <w:style w:type="paragraph" w:customStyle="1" w:styleId="List3Cont">
    <w:name w:val="List 3 Cont."/>
    <w:basedOn w:val="Luettelo"/>
    <w:pPr>
      <w:numPr>
        <w:numId w:val="8"/>
      </w:numPr>
    </w:pPr>
  </w:style>
  <w:style w:type="paragraph" w:customStyle="1" w:styleId="List4Start">
    <w:name w:val="List 4 Start"/>
    <w:basedOn w:val="Luettelo"/>
  </w:style>
  <w:style w:type="paragraph" w:styleId="Luettelo4">
    <w:name w:val="List 4"/>
    <w:basedOn w:val="Luettelo"/>
  </w:style>
  <w:style w:type="paragraph" w:customStyle="1" w:styleId="List4End">
    <w:name w:val="List 4 End"/>
    <w:basedOn w:val="Luettelo"/>
  </w:style>
  <w:style w:type="paragraph" w:customStyle="1" w:styleId="List4Cont">
    <w:name w:val="List 4 Cont."/>
    <w:basedOn w:val="Luettelo"/>
    <w:pPr>
      <w:numPr>
        <w:numId w:val="9"/>
      </w:numPr>
    </w:pPr>
  </w:style>
  <w:style w:type="paragraph" w:customStyle="1" w:styleId="List5Start">
    <w:name w:val="List 5 Start"/>
    <w:basedOn w:val="Luettelo"/>
  </w:style>
  <w:style w:type="paragraph" w:styleId="Luettelo5">
    <w:name w:val="List 5"/>
    <w:basedOn w:val="Luettelo"/>
  </w:style>
  <w:style w:type="paragraph" w:customStyle="1" w:styleId="List5End">
    <w:name w:val="List 5 End"/>
    <w:basedOn w:val="Luettelo"/>
  </w:style>
  <w:style w:type="paragraph" w:customStyle="1" w:styleId="List5Cont">
    <w:name w:val="List 5 Cont."/>
    <w:basedOn w:val="Luettelo"/>
    <w:pPr>
      <w:numPr>
        <w:numId w:val="10"/>
      </w:numPr>
    </w:pPr>
  </w:style>
  <w:style w:type="paragraph" w:styleId="Kuvan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Yltunniste">
    <w:name w:val="header"/>
    <w:basedOn w:val="Standard"/>
    <w:pPr>
      <w:suppressLineNumbers/>
      <w:tabs>
        <w:tab w:val="clear" w:pos="0"/>
        <w:tab w:val="clear" w:pos="1298"/>
        <w:tab w:val="clear" w:pos="2597"/>
        <w:tab w:val="clear" w:pos="3895"/>
        <w:tab w:val="clear" w:pos="5193"/>
        <w:tab w:val="clear" w:pos="6491"/>
        <w:tab w:val="clear" w:pos="7790"/>
        <w:tab w:val="clear" w:pos="9088"/>
        <w:tab w:val="center" w:pos="5102"/>
        <w:tab w:val="right" w:pos="10205"/>
      </w:tabs>
    </w:pPr>
  </w:style>
  <w:style w:type="paragraph" w:customStyle="1" w:styleId="Addressee">
    <w:name w:val="Addressee"/>
    <w:basedOn w:val="Standard"/>
    <w:pPr>
      <w:suppressLineNumbers/>
      <w:spacing w:after="60"/>
    </w:pPr>
  </w:style>
  <w:style w:type="paragraph" w:styleId="Allekirjoitus">
    <w:name w:val="Signature"/>
    <w:basedOn w:val="Standard"/>
    <w:pPr>
      <w:suppressLineNumbers/>
      <w:ind w:left="2597"/>
    </w:pPr>
  </w:style>
  <w:style w:type="paragraph" w:customStyle="1" w:styleId="Heading10">
    <w:name w:val="Heading 10"/>
    <w:basedOn w:val="Heading"/>
    <w:next w:val="Textbody"/>
    <w:rPr>
      <w:b/>
    </w:rPr>
  </w:style>
  <w:style w:type="paragraph" w:styleId="Tervehdys">
    <w:name w:val="Salutation"/>
    <w:basedOn w:val="Standard"/>
    <w:pPr>
      <w:suppressLineNumbers/>
      <w:ind w:left="2597"/>
    </w:pPr>
  </w:style>
  <w:style w:type="paragraph" w:customStyle="1" w:styleId="Sisennettyleipteksti229cm">
    <w:name w:val="Sisennetty leipäteksti 2;29cm"/>
    <w:basedOn w:val="Textbodyindent"/>
    <w:pPr>
      <w:ind w:left="1298"/>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numbering" w:customStyle="1" w:styleId="Numbering11">
    <w:name w:val="Numbering 1_1"/>
    <w:basedOn w:val="Eiluetteloa"/>
    <w:pPr>
      <w:numPr>
        <w:numId w:val="1"/>
      </w:numPr>
    </w:pPr>
  </w:style>
  <w:style w:type="numbering" w:customStyle="1" w:styleId="Numbering21">
    <w:name w:val="Numbering 2_1"/>
    <w:basedOn w:val="Eiluetteloa"/>
    <w:pPr>
      <w:numPr>
        <w:numId w:val="2"/>
      </w:numPr>
    </w:pPr>
  </w:style>
  <w:style w:type="numbering" w:customStyle="1" w:styleId="Numbering31">
    <w:name w:val="Numbering 3_1"/>
    <w:basedOn w:val="Eiluetteloa"/>
    <w:pPr>
      <w:numPr>
        <w:numId w:val="3"/>
      </w:numPr>
    </w:pPr>
  </w:style>
  <w:style w:type="numbering" w:customStyle="1" w:styleId="Numbering41">
    <w:name w:val="Numbering 4_1"/>
    <w:basedOn w:val="Eiluetteloa"/>
    <w:pPr>
      <w:numPr>
        <w:numId w:val="4"/>
      </w:numPr>
    </w:pPr>
  </w:style>
  <w:style w:type="numbering" w:customStyle="1" w:styleId="Numbering51">
    <w:name w:val="Numbering 5_1"/>
    <w:basedOn w:val="Eiluetteloa"/>
    <w:pPr>
      <w:numPr>
        <w:numId w:val="5"/>
      </w:numPr>
    </w:pPr>
  </w:style>
  <w:style w:type="numbering" w:customStyle="1" w:styleId="List11">
    <w:name w:val="List 1_1"/>
    <w:basedOn w:val="Eiluetteloa"/>
    <w:pPr>
      <w:numPr>
        <w:numId w:val="6"/>
      </w:numPr>
    </w:pPr>
  </w:style>
  <w:style w:type="numbering" w:customStyle="1" w:styleId="Luettelo21">
    <w:name w:val="Luettelo 21"/>
    <w:basedOn w:val="Eiluetteloa"/>
    <w:pPr>
      <w:numPr>
        <w:numId w:val="7"/>
      </w:numPr>
    </w:pPr>
  </w:style>
  <w:style w:type="numbering" w:customStyle="1" w:styleId="Luettelo31">
    <w:name w:val="Luettelo 31"/>
    <w:basedOn w:val="Eiluetteloa"/>
    <w:pPr>
      <w:numPr>
        <w:numId w:val="8"/>
      </w:numPr>
    </w:pPr>
  </w:style>
  <w:style w:type="numbering" w:customStyle="1" w:styleId="Luettelo41">
    <w:name w:val="Luettelo 41"/>
    <w:basedOn w:val="Eiluetteloa"/>
    <w:pPr>
      <w:numPr>
        <w:numId w:val="9"/>
      </w:numPr>
    </w:pPr>
  </w:style>
  <w:style w:type="numbering" w:customStyle="1" w:styleId="Luettelo51">
    <w:name w:val="Luettelo 51"/>
    <w:basedOn w:val="Eiluetteloa"/>
    <w:pPr>
      <w:numPr>
        <w:numId w:val="10"/>
      </w:numPr>
    </w:pPr>
  </w:style>
  <w:style w:type="numbering" w:customStyle="1" w:styleId="RTFNum2">
    <w:name w:val="RTF_Num 2"/>
    <w:basedOn w:val="Eiluetteloa"/>
    <w:pPr>
      <w:numPr>
        <w:numId w:val="11"/>
      </w:numPr>
    </w:pPr>
  </w:style>
  <w:style w:type="numbering" w:customStyle="1" w:styleId="RTFNum3">
    <w:name w:val="RTF_Num 3"/>
    <w:basedOn w:val="Eiluetteloa"/>
    <w:pPr>
      <w:numPr>
        <w:numId w:val="12"/>
      </w:numPr>
    </w:pPr>
  </w:style>
  <w:style w:type="paragraph" w:styleId="NormaaliWWW">
    <w:name w:val="Normal (Web)"/>
    <w:basedOn w:val="Normaali"/>
    <w:uiPriority w:val="99"/>
    <w:unhideWhenUsed/>
    <w:rsid w:val="00112A63"/>
    <w:pPr>
      <w:widowControl/>
      <w:suppressAutoHyphens w:val="0"/>
      <w:autoSpaceDN/>
      <w:spacing w:before="100" w:beforeAutospacing="1" w:after="119"/>
      <w:textAlignment w:val="auto"/>
    </w:pPr>
    <w:rPr>
      <w:rFonts w:eastAsia="Times New Roman" w:cs="Times New Roman"/>
      <w:kern w:val="0"/>
    </w:rPr>
  </w:style>
  <w:style w:type="paragraph" w:styleId="Seliteteksti">
    <w:name w:val="Balloon Text"/>
    <w:basedOn w:val="Normaali"/>
    <w:link w:val="SelitetekstiChar"/>
    <w:uiPriority w:val="99"/>
    <w:semiHidden/>
    <w:unhideWhenUsed/>
    <w:rsid w:val="00B2640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6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16630\AppData\Roaming\OpenOffice.org\3\user\template\om_ooo_m.ot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om_ooo_m.ott</Template>
  <TotalTime>1</TotalTime>
  <Pages>4</Pages>
  <Words>1174</Words>
  <Characters>9516</Characters>
  <Application>Microsoft Office Word</Application>
  <DocSecurity>4</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Luomala Irene</dc:creator>
  <cp:lastModifiedBy>Luomala Irene</cp:lastModifiedBy>
  <cp:revision>2</cp:revision>
  <cp:lastPrinted>2018-01-08T10:48:00Z</cp:lastPrinted>
  <dcterms:created xsi:type="dcterms:W3CDTF">2018-01-08T11:16:00Z</dcterms:created>
  <dcterms:modified xsi:type="dcterms:W3CDTF">2018-01-08T11:16:00Z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