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57DC4" w14:textId="77777777" w:rsidR="00113B89" w:rsidRDefault="00612E4B" w:rsidP="008F0FD5">
      <w:r>
        <w:t>Opetus- ja kulttuuriministeriö</w:t>
      </w:r>
    </w:p>
    <w:p w14:paraId="5FC6BF7D" w14:textId="77777777" w:rsidR="00245989" w:rsidRDefault="00612E4B" w:rsidP="00245989">
      <w:bookmarkStart w:id="0" w:name="Teksti2"/>
      <w:r>
        <w:t>kirjaamo@minedu.fi</w:t>
      </w:r>
    </w:p>
    <w:p w14:paraId="66ACFED7" w14:textId="77777777" w:rsidR="00245989" w:rsidRDefault="00245989" w:rsidP="00245989"/>
    <w:p w14:paraId="15B9758B" w14:textId="77777777" w:rsidR="00245989" w:rsidRDefault="00245989" w:rsidP="00245989">
      <w:bookmarkStart w:id="1" w:name="Teksti4"/>
      <w:bookmarkEnd w:id="0"/>
    </w:p>
    <w:p w14:paraId="06DF1D82" w14:textId="77777777" w:rsidR="00113B89" w:rsidRDefault="00113B89" w:rsidP="00FA0892">
      <w:bookmarkStart w:id="2" w:name="_GoBack"/>
      <w:bookmarkEnd w:id="1"/>
      <w:bookmarkEnd w:id="2"/>
    </w:p>
    <w:p w14:paraId="387BA6B2" w14:textId="77777777" w:rsidR="00437F90" w:rsidRDefault="00437F90" w:rsidP="00FA0892"/>
    <w:p w14:paraId="7AB6C36B" w14:textId="77777777" w:rsidR="00EE6CE3" w:rsidRDefault="00EE6CE3" w:rsidP="00FA0892"/>
    <w:p w14:paraId="5073C805" w14:textId="77777777" w:rsidR="00EE6CE3" w:rsidRDefault="00EE6CE3" w:rsidP="00FA0892"/>
    <w:p w14:paraId="04CD543E" w14:textId="77777777" w:rsidR="00245989" w:rsidRDefault="00612E4B" w:rsidP="00245989">
      <w:r>
        <w:t>Lausuntopyyntönne 6.2.2018/</w:t>
      </w:r>
      <w:proofErr w:type="spellStart"/>
      <w:r>
        <w:t>Dnro</w:t>
      </w:r>
      <w:proofErr w:type="spellEnd"/>
      <w:r>
        <w:t xml:space="preserve"> OKM/3/010/2018</w:t>
      </w:r>
    </w:p>
    <w:p w14:paraId="54257BA1" w14:textId="77777777" w:rsidR="00CD5CBB" w:rsidRDefault="00CD5CBB" w:rsidP="00FA0892"/>
    <w:p w14:paraId="3D04B6AA" w14:textId="77777777" w:rsidR="00CD5CBB" w:rsidRPr="00C53931" w:rsidRDefault="00612E4B" w:rsidP="00C53931">
      <w:pPr>
        <w:pStyle w:val="Otsikko"/>
      </w:pPr>
      <w:r>
        <w:t>Luonnos HE eduskunnalle varhaiskasvatuslaiksi</w:t>
      </w:r>
    </w:p>
    <w:p w14:paraId="78E0762A" w14:textId="77777777" w:rsidR="00612E4B" w:rsidRPr="00612E4B" w:rsidRDefault="00612E4B" w:rsidP="00612E4B">
      <w:pPr>
        <w:pStyle w:val="Sisennettyleipteksti"/>
        <w:rPr>
          <w:b/>
          <w:bCs/>
        </w:rPr>
      </w:pPr>
      <w:r w:rsidRPr="00612E4B">
        <w:rPr>
          <w:b/>
          <w:bCs/>
        </w:rPr>
        <w:t xml:space="preserve">Varhaiskasvatus </w:t>
      </w:r>
      <w:r w:rsidR="00246725">
        <w:rPr>
          <w:b/>
          <w:bCs/>
        </w:rPr>
        <w:t>tukee kasvua, kehitystä ja oppimista</w:t>
      </w:r>
    </w:p>
    <w:p w14:paraId="5622245D" w14:textId="77777777" w:rsidR="00612E4B" w:rsidRPr="00612E4B" w:rsidRDefault="00612E4B" w:rsidP="00612E4B">
      <w:pPr>
        <w:pStyle w:val="Sisennettyleipteksti"/>
        <w:spacing w:after="0"/>
      </w:pPr>
      <w:r w:rsidRPr="00612E4B">
        <w:t>Lausunnon pääkohdat:</w:t>
      </w:r>
    </w:p>
    <w:p w14:paraId="76D9EE68" w14:textId="77777777" w:rsidR="00612E4B" w:rsidRPr="00612E4B" w:rsidRDefault="00612E4B" w:rsidP="00612E4B">
      <w:pPr>
        <w:pStyle w:val="Sisennettyleipteksti"/>
        <w:numPr>
          <w:ilvl w:val="0"/>
          <w:numId w:val="37"/>
        </w:numPr>
        <w:spacing w:after="0"/>
        <w:rPr>
          <w:b/>
        </w:rPr>
      </w:pPr>
      <w:r w:rsidRPr="00612E4B">
        <w:t>Laadukas varhaiskasvatus</w:t>
      </w:r>
      <w:r w:rsidR="00986BE2">
        <w:t xml:space="preserve"> edistää naisten työelämään osallistumista</w:t>
      </w:r>
      <w:r w:rsidRPr="00612E4B">
        <w:t>, työelämän tasa-arvon sekä perheiden arjen sujuvuuden parantamisessa.</w:t>
      </w:r>
    </w:p>
    <w:p w14:paraId="219BF7D4" w14:textId="77777777" w:rsidR="00E93598" w:rsidRPr="00E93598" w:rsidRDefault="00E93598" w:rsidP="00612E4B">
      <w:pPr>
        <w:pStyle w:val="Sisennettyleipteksti"/>
        <w:numPr>
          <w:ilvl w:val="0"/>
          <w:numId w:val="37"/>
        </w:numPr>
        <w:spacing w:after="0"/>
        <w:rPr>
          <w:b/>
        </w:rPr>
      </w:pPr>
      <w:r>
        <w:t>Varhaiskasvatus on laaja kokonaisuus, jossa keskeistä on tasapaino lapsen perusturvallisuuden vahvistamisen, yksilöllisiin tarpeisiin vastaamisen sekä psyykkisen ja sosiaalisen kasvun sekä oppimisen edistämisen kesken.</w:t>
      </w:r>
    </w:p>
    <w:p w14:paraId="777F5727" w14:textId="77777777" w:rsidR="009C356C" w:rsidRPr="009C356C" w:rsidRDefault="009C356C" w:rsidP="00612E4B">
      <w:pPr>
        <w:pStyle w:val="Sisennettyleipteksti"/>
        <w:numPr>
          <w:ilvl w:val="0"/>
          <w:numId w:val="37"/>
        </w:numPr>
        <w:spacing w:after="0"/>
        <w:rPr>
          <w:b/>
        </w:rPr>
      </w:pPr>
      <w:r>
        <w:t xml:space="preserve">Varhaiskasvatuslakiin on palautettava aiempi säätely henkilöstömitoituksesta. </w:t>
      </w:r>
      <w:r w:rsidR="004F0C07">
        <w:t xml:space="preserve">Riittävä henkilöstömitoitus on laadukkaan ja turvallisen varhaiskasvatuksen perusta. Riittävän mitoitus on varmistettava koko toiminta-ajaksi. </w:t>
      </w:r>
    </w:p>
    <w:p w14:paraId="6B3F7CE2" w14:textId="77777777" w:rsidR="004F0C07" w:rsidRPr="004F0C07" w:rsidRDefault="00612E4B" w:rsidP="00612E4B">
      <w:pPr>
        <w:pStyle w:val="Sisennettyleipteksti"/>
        <w:numPr>
          <w:ilvl w:val="0"/>
          <w:numId w:val="37"/>
        </w:numPr>
        <w:spacing w:after="0"/>
        <w:rPr>
          <w:b/>
        </w:rPr>
      </w:pPr>
      <w:r w:rsidRPr="00612E4B">
        <w:t xml:space="preserve">Varhaiskasvatuslain tavoitteiden saavuttamiseksi pedagogiseen varhaiskasvatukseen osallistumista on lisättävä ja maksuttomuutta laajennettava nykyisestä. </w:t>
      </w:r>
    </w:p>
    <w:p w14:paraId="7DA6E4E8" w14:textId="77777777" w:rsidR="00612E4B" w:rsidRPr="00612E4B" w:rsidRDefault="00612E4B" w:rsidP="00612E4B">
      <w:pPr>
        <w:pStyle w:val="Sisennettyleipteksti"/>
        <w:numPr>
          <w:ilvl w:val="0"/>
          <w:numId w:val="37"/>
        </w:numPr>
        <w:spacing w:after="0"/>
        <w:rPr>
          <w:b/>
        </w:rPr>
      </w:pPr>
      <w:r w:rsidRPr="00612E4B">
        <w:t>Säädetään uudestaan kaikille subjektiivinen oikeus varhaiskasvatukseen.</w:t>
      </w:r>
    </w:p>
    <w:p w14:paraId="06A88D66" w14:textId="77777777" w:rsidR="003E6B60" w:rsidRDefault="00612E4B" w:rsidP="003E6B60">
      <w:pPr>
        <w:pStyle w:val="Sisennettyleipteksti"/>
        <w:numPr>
          <w:ilvl w:val="0"/>
          <w:numId w:val="37"/>
        </w:numPr>
        <w:spacing w:after="0"/>
        <w:rPr>
          <w:b/>
        </w:rPr>
      </w:pPr>
      <w:r w:rsidRPr="00612E4B">
        <w:t xml:space="preserve">On tärkeää, että jokaisessa varhaiskasvatuksen ryhmässä toteutuu henkilöstön koulutusrakenne, jossa kaksi kolmesta vastuullisesta työntekijästä on korkeasti koulutettuja. </w:t>
      </w:r>
      <w:bookmarkStart w:id="3" w:name="_Hlk508736151"/>
    </w:p>
    <w:p w14:paraId="0B4531F0" w14:textId="77777777" w:rsidR="00612E4B" w:rsidRPr="003E6B60" w:rsidRDefault="003E6B60" w:rsidP="003E6B60">
      <w:pPr>
        <w:pStyle w:val="Sisennettyleipteksti"/>
        <w:numPr>
          <w:ilvl w:val="0"/>
          <w:numId w:val="37"/>
        </w:numPr>
        <w:spacing w:after="0"/>
        <w:rPr>
          <w:b/>
        </w:rPr>
      </w:pPr>
      <w:r>
        <w:t>Varhaiskasvatuslakiin on lisättävä lapsiryhmässä tehtävää työtä tukemaan asiantuntijapalveluja, joita tarjoavat konsultoivat psykologit, varhaiskasvatuksen kuraattorit ja perhetyöntekijät.</w:t>
      </w:r>
      <w:bookmarkEnd w:id="3"/>
    </w:p>
    <w:p w14:paraId="78997A48" w14:textId="77777777" w:rsidR="00D9218B" w:rsidRDefault="00D9218B" w:rsidP="00612E4B">
      <w:pPr>
        <w:ind w:left="2608"/>
      </w:pPr>
    </w:p>
    <w:p w14:paraId="32F521E8" w14:textId="77777777" w:rsidR="00612E4B" w:rsidRPr="00612E4B" w:rsidRDefault="00612E4B" w:rsidP="00612E4B">
      <w:pPr>
        <w:ind w:left="2608"/>
      </w:pPr>
      <w:r w:rsidRPr="00612E4B">
        <w:t>Akava lausuu kunnioittavasti hallituksen esityksestä seuraavaa:</w:t>
      </w:r>
    </w:p>
    <w:p w14:paraId="01227D9A" w14:textId="77777777" w:rsidR="00612E4B" w:rsidRPr="00612E4B" w:rsidRDefault="00612E4B" w:rsidP="00612E4B">
      <w:pPr>
        <w:ind w:left="2608"/>
      </w:pPr>
    </w:p>
    <w:p w14:paraId="233938E4" w14:textId="77777777" w:rsidR="00612E4B" w:rsidRPr="00612E4B" w:rsidRDefault="00E31195" w:rsidP="00612E4B">
      <w:pPr>
        <w:ind w:left="2608"/>
      </w:pPr>
      <w:r>
        <w:t>Varhaiskasvatus on kasvatuksen, opetuksen ja hoidon muodostama kokonaisuus. Sen merkitys lapsen myöhemmälle kehitykselle ja oppimiselle tutkimuksin todennettu</w:t>
      </w:r>
      <w:r w:rsidR="00612E4B" w:rsidRPr="00612E4B">
        <w:t xml:space="preserve"> </w:t>
      </w:r>
      <w:bookmarkStart w:id="4" w:name="_Hlk508716890"/>
      <w:r w:rsidR="00612E4B" w:rsidRPr="00612E4B">
        <w:t xml:space="preserve">Siitä huolimatta varhaiskasvatusta säännellään väljästi </w:t>
      </w:r>
      <w:r w:rsidR="00E61F66">
        <w:t>ja</w:t>
      </w:r>
      <w:r w:rsidR="00612E4B" w:rsidRPr="00612E4B">
        <w:t xml:space="preserve"> siltä puuttuvat laadun kriteerit.   </w:t>
      </w:r>
    </w:p>
    <w:bookmarkEnd w:id="4"/>
    <w:p w14:paraId="6548424B" w14:textId="77777777" w:rsidR="00612E4B" w:rsidRPr="00612E4B" w:rsidRDefault="00612E4B" w:rsidP="00612E4B">
      <w:pPr>
        <w:ind w:left="2608"/>
      </w:pPr>
    </w:p>
    <w:p w14:paraId="202416D2" w14:textId="77777777" w:rsidR="00612E4B" w:rsidRPr="00612E4B" w:rsidRDefault="00612E4B" w:rsidP="00612E4B">
      <w:pPr>
        <w:ind w:left="2608"/>
      </w:pPr>
      <w:r w:rsidRPr="00612E4B">
        <w:t xml:space="preserve">Varhaiskasvatus luo perustan lapsen koko koulu- ja oppimispolulle. Laadukkaalla varhaiskasvatuksella lisätään koulutuksen tasa-arvoa, tasataan lasten kotitaustasta johtuvia eroja ja parannetaan myöhempiä </w:t>
      </w:r>
      <w:r w:rsidRPr="00612E4B">
        <w:lastRenderedPageBreak/>
        <w:t xml:space="preserve">oppimistuloksia. Laadukas varhaiskasvatus on myös ratkaisevassa roolissa naisten </w:t>
      </w:r>
      <w:r w:rsidR="00346D16">
        <w:t>työelämään osallistumisen</w:t>
      </w:r>
      <w:r w:rsidRPr="00612E4B">
        <w:t xml:space="preserve">, työelämän tasa-arvon sekä perheiden arjen sujuvuuden parantamisessa. </w:t>
      </w:r>
    </w:p>
    <w:p w14:paraId="238C30BC" w14:textId="77777777" w:rsidR="00612E4B" w:rsidRPr="00612E4B" w:rsidRDefault="00612E4B" w:rsidP="00612E4B">
      <w:pPr>
        <w:ind w:left="2608"/>
      </w:pPr>
    </w:p>
    <w:p w14:paraId="543669D9" w14:textId="77777777" w:rsidR="00612E4B" w:rsidRPr="00612E4B" w:rsidRDefault="00612E4B" w:rsidP="00612E4B">
      <w:pPr>
        <w:ind w:left="2608"/>
      </w:pPr>
      <w:r w:rsidRPr="00612E4B">
        <w:t>Varhaiskasvatuksen laatu ja saatavuus pienimpien lasten kohdalla vaikuttaa olennaisesti vanhempien – ja erityisesti äitien – halukkuuteen viedä lasta hoitoon.</w:t>
      </w:r>
      <w:r w:rsidR="007F3B52">
        <w:t xml:space="preserve"> </w:t>
      </w:r>
      <w:r w:rsidR="007F3B52" w:rsidRPr="00500766">
        <w:t>Riittävä henkilöstömitoitus on laadukkaan ja turvallisen varhaiskasvatuksen perusta. Riittävän mitoitus on varmistettava koko toiminta-ajaksi. Varhaiskasvatuslakiin on palautettava aiempi säätely henkilöstömitoituksesta.</w:t>
      </w:r>
      <w:r w:rsidR="007F3B52">
        <w:t xml:space="preserve"> Tämä osaltaan lisää varhaiskasvatuksen osallistumisastetta. </w:t>
      </w:r>
      <w:r w:rsidR="00125D92">
        <w:t xml:space="preserve"> </w:t>
      </w:r>
      <w:r w:rsidRPr="00612E4B">
        <w:t xml:space="preserve"> </w:t>
      </w:r>
    </w:p>
    <w:p w14:paraId="46878399" w14:textId="77777777" w:rsidR="00612E4B" w:rsidRPr="00612E4B" w:rsidRDefault="00612E4B" w:rsidP="00612E4B">
      <w:pPr>
        <w:ind w:left="2608"/>
      </w:pPr>
    </w:p>
    <w:p w14:paraId="57D04F49" w14:textId="77777777" w:rsidR="00612E4B" w:rsidRDefault="009458C1" w:rsidP="00612E4B">
      <w:pPr>
        <w:ind w:left="2608"/>
      </w:pPr>
      <w:r w:rsidRPr="00BF4E07">
        <w:t xml:space="preserve">Varhaiskasvatus on laaja kokonaisuus, jossa keskeistä on tasapaino lapsen perusturvallisuuden vahvistamisen, yksilöllisiin tarpeisiin vastaamisen sekä psyykkisen ja sosiaalisen kasvun sekä oppimisen edistämisen kesken. </w:t>
      </w:r>
      <w:r>
        <w:t>Näiden osa-alueiden tulee integroitua varhaiskasvatuksen arjen eri tilanteissa. Kehittyminen sekä tietojen ja taitojen oppiminen on nähtävä laajasti ei vain kognitiivisten tavoitteiden kautta määrittyen.</w:t>
      </w:r>
    </w:p>
    <w:p w14:paraId="6D7E8107" w14:textId="77777777" w:rsidR="009458C1" w:rsidRPr="00612E4B" w:rsidRDefault="009458C1" w:rsidP="00612E4B">
      <w:pPr>
        <w:ind w:left="2608"/>
      </w:pPr>
    </w:p>
    <w:p w14:paraId="2928DDC2" w14:textId="77777777" w:rsidR="00392F10" w:rsidRDefault="00392F10" w:rsidP="00392F10">
      <w:pPr>
        <w:pStyle w:val="Kommentinteksti"/>
        <w:ind w:left="2608"/>
      </w:pPr>
      <w:r w:rsidRPr="00B222A0">
        <w:t>Varhaiskasvatuksen osallistumisastetta on nostettava muun muassa palauttamalla subjektiivinen oikeus kokoaikaiseen varhaiskasvatukseen</w:t>
      </w:r>
      <w:r>
        <w:t xml:space="preserve">, joka tukee varhaiskasvatuksen kohdentumista sitä eniten tarvitseville. </w:t>
      </w:r>
      <w:r w:rsidRPr="00B222A0">
        <w:t xml:space="preserve"> </w:t>
      </w:r>
    </w:p>
    <w:p w14:paraId="1FD02AD4" w14:textId="77777777" w:rsidR="001415F7" w:rsidRDefault="001415F7" w:rsidP="00612E4B">
      <w:pPr>
        <w:ind w:left="2608"/>
      </w:pPr>
    </w:p>
    <w:p w14:paraId="1007C835" w14:textId="77777777" w:rsidR="00612E4B" w:rsidRPr="00612E4B" w:rsidRDefault="00612E4B" w:rsidP="00612E4B">
      <w:pPr>
        <w:ind w:left="2608"/>
      </w:pPr>
      <w:r w:rsidRPr="00612E4B">
        <w:t>Akava pitää hyvänä varhaiskasvatuksessa työskentelevien koulutustason nostoa. On tärkeää, että jokaisessa varhaiskasvatuksen ryhmässä toteutuu henkilöstön koulutusrakenne, jossa kaksi kolmesta vastuullisesta työntekijästä on korkeasti koulutettuja. Tulevaan hallitusohjelmaan on kirjattava konkreettiset toimet, joiden avulla edistetään henkilöstörakenteen toteutumista mahdollisimman pian. On kuitenkin tärkeää varmistaa siirtymäsäännöksin, että kelpoisuudet säilyvät henkilöillä, jotka ovat aiemmin olleet tehtäviin kelpoisia.</w:t>
      </w:r>
    </w:p>
    <w:p w14:paraId="15984DC8" w14:textId="77777777" w:rsidR="00506BDC" w:rsidRDefault="00506BDC" w:rsidP="00506BDC">
      <w:pPr>
        <w:pStyle w:val="Kommentinteksti"/>
        <w:ind w:left="2608"/>
      </w:pPr>
    </w:p>
    <w:p w14:paraId="0EECB1CC" w14:textId="77777777" w:rsidR="00612E4B" w:rsidRPr="00612E4B" w:rsidRDefault="00506BDC" w:rsidP="00506BDC">
      <w:pPr>
        <w:pStyle w:val="Kommentinteksti"/>
        <w:ind w:left="2608"/>
      </w:pPr>
      <w:r w:rsidRPr="009514D6">
        <w:t>Varhaiskasvatuslakiin on lisättävä lapsiryhmässä tehtävää työtä tukemaan asiantuntijapalveluja, joita tarjoavat konsultoivat psykologit, varhaiskasvatuksen kuraattorit ja perhetyöntekijät.</w:t>
      </w:r>
      <w:r>
        <w:t xml:space="preserve"> </w:t>
      </w:r>
      <w:r w:rsidR="00612E4B" w:rsidRPr="00612E4B">
        <w:t>Näin myös pienimmät lapset pääsisivät tasavertaiseen asemaan esiopetuksen, peruskoulun ja toisen asteen oppijoiden kanssa. Juuri pienimpien lasten kanssa varhais</w:t>
      </w:r>
      <w:r w:rsidR="002B6FFE">
        <w:t>i</w:t>
      </w:r>
      <w:r w:rsidR="00612E4B" w:rsidRPr="00612E4B">
        <w:t xml:space="preserve">lla interventioilla ja tuella voidaan ennaltaehkäistä ja vähentää monia myöhempiä ongelmia. Samaa tavoitetta tukisi myös kolmiportaisen tuen määrittely varhaiskasvatuslakiin.  </w:t>
      </w:r>
    </w:p>
    <w:p w14:paraId="296DA52B" w14:textId="77777777" w:rsidR="00612E4B" w:rsidRPr="00612E4B" w:rsidRDefault="00612E4B" w:rsidP="00612E4B">
      <w:pPr>
        <w:ind w:left="2608"/>
      </w:pPr>
      <w:r w:rsidRPr="00612E4B">
        <w:tab/>
      </w:r>
      <w:r w:rsidRPr="00612E4B">
        <w:tab/>
      </w:r>
    </w:p>
    <w:p w14:paraId="6E663617" w14:textId="77777777" w:rsidR="002B6FFE" w:rsidRDefault="002B6FFE">
      <w:r>
        <w:br w:type="page"/>
      </w:r>
    </w:p>
    <w:p w14:paraId="6235F788" w14:textId="77777777" w:rsidR="00612E4B" w:rsidRPr="00612E4B" w:rsidRDefault="00612E4B" w:rsidP="00612E4B">
      <w:pPr>
        <w:ind w:left="2608"/>
      </w:pPr>
      <w:r w:rsidRPr="00612E4B">
        <w:lastRenderedPageBreak/>
        <w:t xml:space="preserve">Tietovarantoa, tietosuojaa ja salassapitoa koskevien säädösten selkeyttäminen on esityksen mukaisesti kannatettavaa ja edistää varhaiskasvatuksen kehittämistä. </w:t>
      </w:r>
    </w:p>
    <w:p w14:paraId="4B65FAE4" w14:textId="77777777" w:rsidR="00612E4B" w:rsidRPr="00612E4B" w:rsidRDefault="00612E4B" w:rsidP="00612E4B">
      <w:pPr>
        <w:ind w:left="2608"/>
      </w:pPr>
    </w:p>
    <w:p w14:paraId="2256D88B" w14:textId="77777777" w:rsidR="00CD5CBB" w:rsidRDefault="00DC304C" w:rsidP="00BC1AE4">
      <w:pPr>
        <w:pStyle w:val="Allekirjoitus"/>
      </w:pPr>
      <w:r>
        <w:t>Akava ry</w:t>
      </w:r>
    </w:p>
    <w:p w14:paraId="78BE0C8F" w14:textId="77777777" w:rsidR="00CD5CBB" w:rsidRDefault="00CD5CBB" w:rsidP="00BC1AE4">
      <w:pPr>
        <w:pStyle w:val="Allekirjoitus"/>
      </w:pPr>
    </w:p>
    <w:p w14:paraId="2DF4AF67" w14:textId="77777777" w:rsidR="00CD5CBB" w:rsidRDefault="00CD5CBB" w:rsidP="00BC1AE4">
      <w:pPr>
        <w:pStyle w:val="Allekirjoitus"/>
      </w:pPr>
    </w:p>
    <w:p w14:paraId="1EF9DA29" w14:textId="77777777" w:rsidR="00123ED3" w:rsidRDefault="00123ED3" w:rsidP="00BC1AE4">
      <w:pPr>
        <w:pStyle w:val="Allekirjoitus"/>
      </w:pPr>
    </w:p>
    <w:p w14:paraId="72332544" w14:textId="77777777" w:rsidR="00CD5CBB" w:rsidRDefault="00CD5CBB" w:rsidP="00BC1AE4">
      <w:pPr>
        <w:pStyle w:val="Allekirjoitus"/>
      </w:pPr>
    </w:p>
    <w:p w14:paraId="2F29A1C2" w14:textId="77777777" w:rsidR="00CD5CBB" w:rsidRDefault="002B6FFE" w:rsidP="00BC1AE4">
      <w:pPr>
        <w:pStyle w:val="Allekirjoitus"/>
      </w:pPr>
      <w:r>
        <w:t>Sture Fjäder</w:t>
      </w:r>
      <w:r w:rsidR="004E2830">
        <w:tab/>
      </w:r>
      <w:r>
        <w:t>Pekka Piispanen</w:t>
      </w:r>
    </w:p>
    <w:p w14:paraId="6B2F5349" w14:textId="77777777" w:rsidR="00CD5CBB" w:rsidRDefault="002B6FFE" w:rsidP="00BC1AE4">
      <w:pPr>
        <w:pStyle w:val="Allekirjoitus"/>
      </w:pPr>
      <w:r>
        <w:t>puheenjohtaja</w:t>
      </w:r>
      <w:r w:rsidR="00CD5CBB">
        <w:tab/>
      </w:r>
      <w:r>
        <w:t>johtaja</w:t>
      </w:r>
    </w:p>
    <w:p w14:paraId="119B001F" w14:textId="77777777" w:rsidR="00CD5CBB" w:rsidRDefault="00CD5CBB" w:rsidP="00FA0892"/>
    <w:p w14:paraId="02606E9F" w14:textId="77777777" w:rsidR="008F0FD5" w:rsidRPr="008F0FD5" w:rsidRDefault="008F0FD5" w:rsidP="008F0FD5">
      <w:pPr>
        <w:pStyle w:val="Riippuvasisennys"/>
      </w:pPr>
    </w:p>
    <w:sectPr w:rsidR="008F0FD5" w:rsidRPr="008F0FD5" w:rsidSect="001B133F">
      <w:headerReference w:type="default" r:id="rId8"/>
      <w:footerReference w:type="default" r:id="rId9"/>
      <w:headerReference w:type="first" r:id="rId10"/>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CA28" w14:textId="77777777" w:rsidR="00A41F62" w:rsidRDefault="00A41F62">
      <w:r>
        <w:separator/>
      </w:r>
    </w:p>
    <w:p w14:paraId="18DE319B" w14:textId="77777777" w:rsidR="00A41F62" w:rsidRDefault="00A41F62"/>
  </w:endnote>
  <w:endnote w:type="continuationSeparator" w:id="0">
    <w:p w14:paraId="6F1B1F41" w14:textId="77777777" w:rsidR="00A41F62" w:rsidRDefault="00A41F62">
      <w:r>
        <w:continuationSeparator/>
      </w:r>
    </w:p>
    <w:p w14:paraId="7E8AEFBA" w14:textId="77777777" w:rsidR="00A41F62" w:rsidRDefault="00A41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43DB" w14:textId="77777777" w:rsidR="00DE1FDE" w:rsidRPr="00DE1FDE" w:rsidRDefault="00DE1FDE" w:rsidP="00DE1FDE">
    <w:pPr>
      <w:pStyle w:val="Alatunniste"/>
    </w:pPr>
    <w:r w:rsidRPr="00DE1FDE">
      <w:rPr>
        <w:noProof/>
      </w:rPr>
      <w:drawing>
        <wp:anchor distT="0" distB="0" distL="114300" distR="114300" simplePos="0" relativeHeight="251662336" behindDoc="0" locked="0" layoutInCell="1" allowOverlap="1" wp14:anchorId="56CB13CF" wp14:editId="47C3E0CA">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Pr="00DE1FDE">
      <w:t>Rautatieläisenkatu 6</w:t>
    </w:r>
    <w:r w:rsidRPr="00DE1FDE">
      <w:tab/>
      <w:t>puh. 020 7489 400</w:t>
    </w:r>
  </w:p>
  <w:p w14:paraId="7588F80E" w14:textId="77777777" w:rsidR="00DE1FDE" w:rsidRPr="00DE1FDE" w:rsidRDefault="00DE1FDE" w:rsidP="00DE1FDE">
    <w:pPr>
      <w:pStyle w:val="Alatunniste"/>
    </w:pPr>
    <w:r w:rsidRPr="00DE1FDE">
      <w:t>00520 Helsinki</w:t>
    </w:r>
    <w:r w:rsidRPr="00DE1FDE">
      <w:tab/>
      <w:t>www.akava.fi</w:t>
    </w:r>
  </w:p>
  <w:p w14:paraId="22A12693" w14:textId="77777777" w:rsidR="00DE1FDE" w:rsidRPr="00DE1FDE" w:rsidRDefault="00DE1FDE" w:rsidP="00DE1FDE">
    <w:pPr>
      <w:pStyle w:val="Alatunniste"/>
    </w:pPr>
  </w:p>
  <w:p w14:paraId="1B51A80D" w14:textId="77777777" w:rsidR="00F61673" w:rsidRDefault="00F616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4738" w14:textId="77777777" w:rsidR="00A41F62" w:rsidRDefault="00A41F62">
      <w:r>
        <w:separator/>
      </w:r>
    </w:p>
    <w:p w14:paraId="3D7A225C" w14:textId="77777777" w:rsidR="00A41F62" w:rsidRDefault="00A41F62"/>
  </w:footnote>
  <w:footnote w:type="continuationSeparator" w:id="0">
    <w:p w14:paraId="34E9710A" w14:textId="77777777" w:rsidR="00A41F62" w:rsidRDefault="00A41F62">
      <w:r>
        <w:continuationSeparator/>
      </w:r>
    </w:p>
    <w:p w14:paraId="7AA265A5" w14:textId="77777777" w:rsidR="00A41F62" w:rsidRDefault="00A41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0ED8" w14:textId="77777777" w:rsidR="007A6608" w:rsidRDefault="007A6608" w:rsidP="00960E87">
    <w:pPr>
      <w:pStyle w:val="Yltunniste"/>
      <w:rPr>
        <w:b/>
      </w:rPr>
    </w:pPr>
  </w:p>
  <w:p w14:paraId="5E1C6336" w14:textId="77777777" w:rsidR="003F5B79" w:rsidRPr="0068616D" w:rsidRDefault="00960E87" w:rsidP="00960E87">
    <w:pPr>
      <w:pStyle w:val="Yltunniste"/>
    </w:pPr>
    <w:r w:rsidRPr="00960E87">
      <w:rPr>
        <w:b/>
      </w:rPr>
      <w:t>Akava ry</w:t>
    </w:r>
    <w:r w:rsidR="003F5B79">
      <w:tab/>
    </w:r>
    <w:r w:rsidR="00612E4B">
      <w:rPr>
        <w:rStyle w:val="Lihavoi"/>
      </w:rPr>
      <w:t>Lausunto</w:t>
    </w:r>
    <w:r w:rsidR="003F5B79">
      <w:tab/>
    </w:r>
    <w:r w:rsidR="003F5B79">
      <w:tab/>
    </w:r>
    <w:r w:rsidR="00FD2626">
      <w:fldChar w:fldCharType="begin"/>
    </w:r>
    <w:r w:rsidR="00FD2626">
      <w:instrText xml:space="preserve"> PAGE </w:instrText>
    </w:r>
    <w:r w:rsidR="00FD2626">
      <w:fldChar w:fldCharType="separate"/>
    </w:r>
    <w:r w:rsidR="00DE1FDE">
      <w:rPr>
        <w:noProof/>
      </w:rPr>
      <w:t>1</w:t>
    </w:r>
    <w:r w:rsidR="00FD2626">
      <w:rPr>
        <w:noProof/>
      </w:rPr>
      <w:fldChar w:fldCharType="end"/>
    </w:r>
    <w:r w:rsidR="003F5B79" w:rsidRPr="00113B89">
      <w:t xml:space="preserve"> (</w:t>
    </w:r>
    <w:r w:rsidR="007E338F">
      <w:fldChar w:fldCharType="begin"/>
    </w:r>
    <w:r w:rsidR="007E338F">
      <w:instrText xml:space="preserve"> NUMPAGES </w:instrText>
    </w:r>
    <w:r w:rsidR="007E338F">
      <w:fldChar w:fldCharType="separate"/>
    </w:r>
    <w:r w:rsidR="00DE1FDE">
      <w:rPr>
        <w:noProof/>
      </w:rPr>
      <w:t>1</w:t>
    </w:r>
    <w:r w:rsidR="007E338F">
      <w:rPr>
        <w:noProof/>
      </w:rPr>
      <w:fldChar w:fldCharType="end"/>
    </w:r>
    <w:r w:rsidR="003F5B79" w:rsidRPr="00113B89">
      <w:t>)</w:t>
    </w:r>
  </w:p>
  <w:p w14:paraId="0216FA4B" w14:textId="77777777" w:rsidR="003F5B79" w:rsidRPr="0037527F" w:rsidRDefault="003F5B79" w:rsidP="00960E87">
    <w:pPr>
      <w:pStyle w:val="Yltunniste"/>
    </w:pPr>
  </w:p>
  <w:p w14:paraId="468CC365" w14:textId="77777777" w:rsidR="003F5B79" w:rsidRDefault="003F5B79" w:rsidP="005A0043">
    <w:pPr>
      <w:pStyle w:val="Yltunniste"/>
    </w:pPr>
    <w:r>
      <w:tab/>
    </w:r>
    <w:r w:rsidR="005A0043">
      <w:tab/>
    </w:r>
    <w:proofErr w:type="spellStart"/>
    <w:r w:rsidR="00960E87">
      <w:t>Dnro</w:t>
    </w:r>
    <w:proofErr w:type="spellEnd"/>
    <w:r w:rsidR="00960E87">
      <w:t xml:space="preserve"> </w:t>
    </w:r>
    <w:r w:rsidR="00612E4B">
      <w:t>021/62/2018</w:t>
    </w:r>
  </w:p>
  <w:p w14:paraId="2130E3B8" w14:textId="197444D7" w:rsidR="003F5B79" w:rsidRDefault="00612E4B" w:rsidP="00960E87">
    <w:pPr>
      <w:pStyle w:val="Yltunniste"/>
    </w:pPr>
    <w:r>
      <w:rPr>
        <w:rStyle w:val="YltunnisteChar"/>
      </w:rPr>
      <w:t>Ida Mielityinen</w:t>
    </w:r>
    <w:r w:rsidR="003F5B79">
      <w:tab/>
    </w:r>
    <w:sdt>
      <w:sdtPr>
        <w:id w:val="149008865"/>
        <w:placeholder>
          <w:docPart w:val="D92ECF01241E443B987B14B4C2547A79"/>
        </w:placeholder>
        <w:date w:fullDate="2018-03-16T00:00:00Z">
          <w:dateFormat w:val="d.M.yyyy"/>
          <w:lid w:val="fi-FI"/>
          <w:storeMappedDataAs w:val="dateTime"/>
          <w:calendar w:val="gregorian"/>
        </w:date>
      </w:sdtPr>
      <w:sdtEndPr/>
      <w:sdtContent>
        <w:r w:rsidR="007E338F">
          <w:t>16.3.2018</w:t>
        </w:r>
      </w:sdtContent>
    </w:sdt>
  </w:p>
  <w:p w14:paraId="6B9CD525" w14:textId="77777777" w:rsidR="00960E87" w:rsidRDefault="00960E87" w:rsidP="00960E87">
    <w:pPr>
      <w:pStyle w:val="Yltunniste"/>
    </w:pPr>
  </w:p>
  <w:p w14:paraId="7AA9DB55" w14:textId="77777777" w:rsidR="00960E87" w:rsidRDefault="00960E87" w:rsidP="00960E87">
    <w:pPr>
      <w:pStyle w:val="Yltunniste"/>
    </w:pPr>
  </w:p>
  <w:p w14:paraId="6150457C" w14:textId="77777777" w:rsidR="00703798" w:rsidRDefault="00097073" w:rsidP="00960E87">
    <w:pPr>
      <w:pStyle w:val="Yltunniste"/>
    </w:pPr>
    <w:r>
      <w:rPr>
        <w:noProof/>
      </w:rPr>
      <mc:AlternateContent>
        <mc:Choice Requires="wps">
          <w:drawing>
            <wp:anchor distT="0" distB="0" distL="114300" distR="114300" simplePos="0" relativeHeight="251660288" behindDoc="0" locked="0" layoutInCell="1" allowOverlap="1" wp14:anchorId="33D6D6E0" wp14:editId="53FE1DD3">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01C00"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350D" w14:textId="77777777" w:rsidR="003F5B79" w:rsidRDefault="003F5B79" w:rsidP="00960E87">
    <w:pPr>
      <w:pStyle w:val="Yltunniste"/>
    </w:pPr>
  </w:p>
  <w:p w14:paraId="4B2A0458" w14:textId="77777777" w:rsidR="003F5B79" w:rsidRDefault="003F5B79" w:rsidP="00960E87">
    <w:pPr>
      <w:pStyle w:val="Yltunniste"/>
    </w:pPr>
  </w:p>
  <w:p w14:paraId="25F58EE5" w14:textId="77777777" w:rsidR="003F5B79" w:rsidRDefault="003F5B79" w:rsidP="00960E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6C110"/>
    <w:lvl w:ilvl="0">
      <w:start w:val="1"/>
      <w:numFmt w:val="decimal"/>
      <w:lvlText w:val="%1"/>
      <w:lvlJc w:val="left"/>
      <w:pPr>
        <w:ind w:left="1664" w:hanging="360"/>
      </w:pPr>
      <w:rPr>
        <w:rFonts w:hint="default"/>
      </w:rPr>
    </w:lvl>
  </w:abstractNum>
  <w:abstractNum w:abstractNumId="4" w15:restartNumberingAfterBreak="0">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06945B1"/>
    <w:multiLevelType w:val="multilevel"/>
    <w:tmpl w:val="B268CF6E"/>
    <w:numStyleLink w:val="Monitasoinennumerointi"/>
  </w:abstractNum>
  <w:abstractNum w:abstractNumId="12" w15:restartNumberingAfterBreak="0">
    <w:nsid w:val="13F25C66"/>
    <w:multiLevelType w:val="multilevel"/>
    <w:tmpl w:val="B268CF6E"/>
    <w:numStyleLink w:val="Monitasoinennumerointi"/>
  </w:abstractNum>
  <w:abstractNum w:abstractNumId="13" w15:restartNumberingAfterBreak="0">
    <w:nsid w:val="1BE976F0"/>
    <w:multiLevelType w:val="multilevel"/>
    <w:tmpl w:val="B268CF6E"/>
    <w:numStyleLink w:val="Monitasoinennumerointi"/>
  </w:abstractNum>
  <w:abstractNum w:abstractNumId="14"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6107D9"/>
    <w:multiLevelType w:val="multilevel"/>
    <w:tmpl w:val="B268CF6E"/>
    <w:numStyleLink w:val="Monitasoinennumerointi"/>
  </w:abstractNum>
  <w:abstractNum w:abstractNumId="19" w15:restartNumberingAfterBreak="0">
    <w:nsid w:val="568C0A57"/>
    <w:multiLevelType w:val="hybridMultilevel"/>
    <w:tmpl w:val="9EE65C6A"/>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0" w15:restartNumberingAfterBreak="0">
    <w:nsid w:val="5A3F75D5"/>
    <w:multiLevelType w:val="multilevel"/>
    <w:tmpl w:val="B268CF6E"/>
    <w:numStyleLink w:val="Monitasoinennumerointi"/>
  </w:abstractNum>
  <w:abstractNum w:abstractNumId="21" w15:restartNumberingAfterBreak="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2" w15:restartNumberingAfterBreak="0">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15:restartNumberingAfterBreak="0">
    <w:nsid w:val="75D12B46"/>
    <w:multiLevelType w:val="multilevel"/>
    <w:tmpl w:val="B268CF6E"/>
    <w:numStyleLink w:val="Monitasoinennumerointi"/>
  </w:abstractNum>
  <w:abstractNum w:abstractNumId="27" w15:restartNumberingAfterBreak="0">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15:restartNumberingAfterBreak="0">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2"/>
  </w:num>
  <w:num w:numId="15">
    <w:abstractNumId w:val="16"/>
  </w:num>
  <w:num w:numId="16">
    <w:abstractNumId w:val="16"/>
    <w:lvlOverride w:ilvl="0">
      <w:startOverride w:val="1"/>
    </w:lvlOverride>
  </w:num>
  <w:num w:numId="17">
    <w:abstractNumId w:val="28"/>
  </w:num>
  <w:num w:numId="18">
    <w:abstractNumId w:val="23"/>
  </w:num>
  <w:num w:numId="19">
    <w:abstractNumId w:val="15"/>
  </w:num>
  <w:num w:numId="20">
    <w:abstractNumId w:val="27"/>
  </w:num>
  <w:num w:numId="21">
    <w:abstractNumId w:val="8"/>
  </w:num>
  <w:num w:numId="22">
    <w:abstractNumId w:val="10"/>
  </w:num>
  <w:num w:numId="23">
    <w:abstractNumId w:val="3"/>
  </w:num>
  <w:num w:numId="24">
    <w:abstractNumId w:val="3"/>
    <w:lvlOverride w:ilvl="0">
      <w:startOverride w:val="1"/>
    </w:lvlOverride>
  </w:num>
  <w:num w:numId="25">
    <w:abstractNumId w:val="29"/>
  </w:num>
  <w:num w:numId="26">
    <w:abstractNumId w:val="29"/>
    <w:lvlOverride w:ilvl="0">
      <w:startOverride w:val="1"/>
    </w:lvlOverride>
  </w:num>
  <w:num w:numId="27">
    <w:abstractNumId w:val="25"/>
  </w:num>
  <w:num w:numId="28">
    <w:abstractNumId w:val="29"/>
    <w:lvlOverride w:ilvl="0">
      <w:startOverride w:val="1"/>
    </w:lvlOverride>
  </w:num>
  <w:num w:numId="29">
    <w:abstractNumId w:val="25"/>
    <w:lvlOverride w:ilvl="0">
      <w:startOverride w:val="1"/>
    </w:lvlOverride>
  </w:num>
  <w:num w:numId="30">
    <w:abstractNumId w:val="26"/>
  </w:num>
  <w:num w:numId="31">
    <w:abstractNumId w:val="21"/>
  </w:num>
  <w:num w:numId="32">
    <w:abstractNumId w:val="20"/>
  </w:num>
  <w:num w:numId="33">
    <w:abstractNumId w:val="11"/>
  </w:num>
  <w:num w:numId="34">
    <w:abstractNumId w:val="12"/>
  </w:num>
  <w:num w:numId="35">
    <w:abstractNumId w:val="18"/>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FDE"/>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13"/>
    <w:rsid w:val="0010517E"/>
    <w:rsid w:val="00107C58"/>
    <w:rsid w:val="00111400"/>
    <w:rsid w:val="00113B89"/>
    <w:rsid w:val="00123ED3"/>
    <w:rsid w:val="001245CE"/>
    <w:rsid w:val="00125CBF"/>
    <w:rsid w:val="00125D92"/>
    <w:rsid w:val="001337AF"/>
    <w:rsid w:val="001415F7"/>
    <w:rsid w:val="00146348"/>
    <w:rsid w:val="00152B49"/>
    <w:rsid w:val="001560BE"/>
    <w:rsid w:val="001567D8"/>
    <w:rsid w:val="001571F9"/>
    <w:rsid w:val="00162858"/>
    <w:rsid w:val="0017318C"/>
    <w:rsid w:val="00183A8D"/>
    <w:rsid w:val="00184429"/>
    <w:rsid w:val="001853D9"/>
    <w:rsid w:val="00193CA7"/>
    <w:rsid w:val="001A7F40"/>
    <w:rsid w:val="001B133F"/>
    <w:rsid w:val="001D623D"/>
    <w:rsid w:val="001D7793"/>
    <w:rsid w:val="001E13F6"/>
    <w:rsid w:val="001E2FB9"/>
    <w:rsid w:val="001E554B"/>
    <w:rsid w:val="001E6265"/>
    <w:rsid w:val="001F2C96"/>
    <w:rsid w:val="001F64EC"/>
    <w:rsid w:val="001F709D"/>
    <w:rsid w:val="001F7534"/>
    <w:rsid w:val="00207222"/>
    <w:rsid w:val="00212E05"/>
    <w:rsid w:val="00227CA3"/>
    <w:rsid w:val="002336D7"/>
    <w:rsid w:val="00242C10"/>
    <w:rsid w:val="0024311E"/>
    <w:rsid w:val="00244051"/>
    <w:rsid w:val="00245989"/>
    <w:rsid w:val="00246725"/>
    <w:rsid w:val="00251A7E"/>
    <w:rsid w:val="002679AA"/>
    <w:rsid w:val="00274FC1"/>
    <w:rsid w:val="00275273"/>
    <w:rsid w:val="00286EF0"/>
    <w:rsid w:val="002908CA"/>
    <w:rsid w:val="0029173A"/>
    <w:rsid w:val="002953BA"/>
    <w:rsid w:val="002A1C8F"/>
    <w:rsid w:val="002A6A82"/>
    <w:rsid w:val="002B1A6B"/>
    <w:rsid w:val="002B4750"/>
    <w:rsid w:val="002B6071"/>
    <w:rsid w:val="002B682B"/>
    <w:rsid w:val="002B6FFE"/>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46D16"/>
    <w:rsid w:val="003571A6"/>
    <w:rsid w:val="0037527F"/>
    <w:rsid w:val="003771C1"/>
    <w:rsid w:val="00386369"/>
    <w:rsid w:val="00392A4D"/>
    <w:rsid w:val="00392F10"/>
    <w:rsid w:val="003A1809"/>
    <w:rsid w:val="003A23E8"/>
    <w:rsid w:val="003A4A49"/>
    <w:rsid w:val="003B0155"/>
    <w:rsid w:val="003B0C92"/>
    <w:rsid w:val="003B226B"/>
    <w:rsid w:val="003B7984"/>
    <w:rsid w:val="003D5DB4"/>
    <w:rsid w:val="003E6B60"/>
    <w:rsid w:val="003F09BE"/>
    <w:rsid w:val="003F0C3D"/>
    <w:rsid w:val="003F5B79"/>
    <w:rsid w:val="0040275C"/>
    <w:rsid w:val="00406AA2"/>
    <w:rsid w:val="00410083"/>
    <w:rsid w:val="0041242C"/>
    <w:rsid w:val="0042535E"/>
    <w:rsid w:val="0043005D"/>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0C07"/>
    <w:rsid w:val="004F1FEF"/>
    <w:rsid w:val="004F3D18"/>
    <w:rsid w:val="00504BCE"/>
    <w:rsid w:val="00506BDC"/>
    <w:rsid w:val="00515761"/>
    <w:rsid w:val="00523B5F"/>
    <w:rsid w:val="00527965"/>
    <w:rsid w:val="005365C3"/>
    <w:rsid w:val="005367DE"/>
    <w:rsid w:val="00536E30"/>
    <w:rsid w:val="005401CA"/>
    <w:rsid w:val="00554D69"/>
    <w:rsid w:val="00556B3E"/>
    <w:rsid w:val="00562DCB"/>
    <w:rsid w:val="00564AE0"/>
    <w:rsid w:val="00565594"/>
    <w:rsid w:val="00565B59"/>
    <w:rsid w:val="00573C08"/>
    <w:rsid w:val="00574AAA"/>
    <w:rsid w:val="00575756"/>
    <w:rsid w:val="005764D2"/>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2E4B"/>
    <w:rsid w:val="00614595"/>
    <w:rsid w:val="00617077"/>
    <w:rsid w:val="006208E8"/>
    <w:rsid w:val="006210A6"/>
    <w:rsid w:val="0062146D"/>
    <w:rsid w:val="0063191A"/>
    <w:rsid w:val="00637905"/>
    <w:rsid w:val="00641955"/>
    <w:rsid w:val="00653A8C"/>
    <w:rsid w:val="0068186E"/>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6608"/>
    <w:rsid w:val="007A725D"/>
    <w:rsid w:val="007B03C5"/>
    <w:rsid w:val="007C1E15"/>
    <w:rsid w:val="007C2754"/>
    <w:rsid w:val="007C41E0"/>
    <w:rsid w:val="007C6873"/>
    <w:rsid w:val="007D5980"/>
    <w:rsid w:val="007E338F"/>
    <w:rsid w:val="007F3B52"/>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458C1"/>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BE2"/>
    <w:rsid w:val="00986D4B"/>
    <w:rsid w:val="0099145C"/>
    <w:rsid w:val="00991822"/>
    <w:rsid w:val="00992BA2"/>
    <w:rsid w:val="00993EAE"/>
    <w:rsid w:val="00994A5E"/>
    <w:rsid w:val="009A35BF"/>
    <w:rsid w:val="009A75F8"/>
    <w:rsid w:val="009B0091"/>
    <w:rsid w:val="009B649F"/>
    <w:rsid w:val="009C0A85"/>
    <w:rsid w:val="009C10E0"/>
    <w:rsid w:val="009C1A52"/>
    <w:rsid w:val="009C356C"/>
    <w:rsid w:val="009D5E18"/>
    <w:rsid w:val="009E0FAA"/>
    <w:rsid w:val="009E2526"/>
    <w:rsid w:val="009F09BB"/>
    <w:rsid w:val="009F4C50"/>
    <w:rsid w:val="00A035ED"/>
    <w:rsid w:val="00A1168B"/>
    <w:rsid w:val="00A12C81"/>
    <w:rsid w:val="00A13224"/>
    <w:rsid w:val="00A14450"/>
    <w:rsid w:val="00A270A2"/>
    <w:rsid w:val="00A33D26"/>
    <w:rsid w:val="00A41F62"/>
    <w:rsid w:val="00A4280C"/>
    <w:rsid w:val="00A451E5"/>
    <w:rsid w:val="00A53B00"/>
    <w:rsid w:val="00A6071F"/>
    <w:rsid w:val="00A62CCF"/>
    <w:rsid w:val="00A71820"/>
    <w:rsid w:val="00A76BCF"/>
    <w:rsid w:val="00A85E68"/>
    <w:rsid w:val="00A9089A"/>
    <w:rsid w:val="00A90DE5"/>
    <w:rsid w:val="00A92D8D"/>
    <w:rsid w:val="00A949AE"/>
    <w:rsid w:val="00A96538"/>
    <w:rsid w:val="00AA5EDE"/>
    <w:rsid w:val="00AA6678"/>
    <w:rsid w:val="00AA6EEB"/>
    <w:rsid w:val="00AB32F6"/>
    <w:rsid w:val="00AC08D3"/>
    <w:rsid w:val="00AE0187"/>
    <w:rsid w:val="00AE217C"/>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2886"/>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2F5A"/>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218B"/>
    <w:rsid w:val="00D9330E"/>
    <w:rsid w:val="00DA19CA"/>
    <w:rsid w:val="00DB2086"/>
    <w:rsid w:val="00DC304C"/>
    <w:rsid w:val="00DC64F5"/>
    <w:rsid w:val="00DE1FDE"/>
    <w:rsid w:val="00DE2CAA"/>
    <w:rsid w:val="00DE3D2D"/>
    <w:rsid w:val="00DF0636"/>
    <w:rsid w:val="00DF0854"/>
    <w:rsid w:val="00DF0A50"/>
    <w:rsid w:val="00DF63A5"/>
    <w:rsid w:val="00E23062"/>
    <w:rsid w:val="00E31195"/>
    <w:rsid w:val="00E3439B"/>
    <w:rsid w:val="00E44202"/>
    <w:rsid w:val="00E44512"/>
    <w:rsid w:val="00E44B15"/>
    <w:rsid w:val="00E52F8E"/>
    <w:rsid w:val="00E53435"/>
    <w:rsid w:val="00E54EA7"/>
    <w:rsid w:val="00E56E48"/>
    <w:rsid w:val="00E61F66"/>
    <w:rsid w:val="00E67007"/>
    <w:rsid w:val="00E90AC2"/>
    <w:rsid w:val="00E9112F"/>
    <w:rsid w:val="00E9115B"/>
    <w:rsid w:val="00E93598"/>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5A79"/>
    <w:rsid w:val="00F47B8B"/>
    <w:rsid w:val="00F47EE9"/>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5"/>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unhideWhenUsed/>
    <w:rsid w:val="007D5980"/>
  </w:style>
  <w:style w:type="character" w:customStyle="1" w:styleId="KommentintekstiChar">
    <w:name w:val="Kommentin teksti Char"/>
    <w:basedOn w:val="Kappaleenoletusfontti"/>
    <w:link w:val="Kommentinteksti"/>
    <w:uiPriority w:val="99"/>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kava\Kirje%20ja%20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ECF01241E443B987B14B4C2547A79"/>
        <w:category>
          <w:name w:val="Yleiset"/>
          <w:gallery w:val="placeholder"/>
        </w:category>
        <w:types>
          <w:type w:val="bbPlcHdr"/>
        </w:types>
        <w:behaviors>
          <w:behavior w:val="content"/>
        </w:behaviors>
        <w:guid w:val="{956DF5D4-5254-4827-9B5E-CA48D6382F43}"/>
      </w:docPartPr>
      <w:docPartBody>
        <w:p w:rsidR="0035216D" w:rsidRDefault="0035216D">
          <w:pPr>
            <w:pStyle w:val="D92ECF01241E443B987B14B4C2547A79"/>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6D"/>
    <w:rsid w:val="0035216D"/>
    <w:rsid w:val="00B571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A27BBECC62D4361B4E50F5A64E1244C">
    <w:name w:val="EA27BBECC62D4361B4E50F5A64E1244C"/>
  </w:style>
  <w:style w:type="paragraph" w:customStyle="1" w:styleId="7D85C87006D347AFAADD1657C936B999">
    <w:name w:val="7D85C87006D347AFAADD1657C936B999"/>
  </w:style>
  <w:style w:type="paragraph" w:customStyle="1" w:styleId="8A3BF5E354B046A69D2130EA4376883C">
    <w:name w:val="8A3BF5E354B046A69D2130EA4376883C"/>
  </w:style>
  <w:style w:type="paragraph" w:customStyle="1" w:styleId="4715DD4E01724E70B59BB861BE096CAA">
    <w:name w:val="4715DD4E01724E70B59BB861BE096CAA"/>
  </w:style>
  <w:style w:type="paragraph" w:customStyle="1" w:styleId="DF5BAC8B8973495795BF3F83F54023BD">
    <w:name w:val="DF5BAC8B8973495795BF3F83F54023BD"/>
  </w:style>
  <w:style w:type="paragraph" w:customStyle="1" w:styleId="343053F84FA24DB2B907F95459B290A0">
    <w:name w:val="343053F84FA24DB2B907F95459B290A0"/>
  </w:style>
  <w:style w:type="paragraph" w:customStyle="1" w:styleId="8E1337B3382F45D4A5C4222E4EC0935F">
    <w:name w:val="8E1337B3382F45D4A5C4222E4EC0935F"/>
  </w:style>
  <w:style w:type="paragraph" w:customStyle="1" w:styleId="3A5C853E861F4B4EB68ECBC852920F5D">
    <w:name w:val="3A5C853E861F4B4EB68ECBC852920F5D"/>
  </w:style>
  <w:style w:type="paragraph" w:customStyle="1" w:styleId="22CB8324569D42E29E5E0187B6CE906A">
    <w:name w:val="22CB8324569D42E29E5E0187B6CE906A"/>
  </w:style>
  <w:style w:type="paragraph" w:customStyle="1" w:styleId="D92ECF01241E443B987B14B4C2547A79">
    <w:name w:val="D92ECF01241E443B987B14B4C2547A79"/>
  </w:style>
  <w:style w:type="paragraph" w:customStyle="1" w:styleId="EF6CA4D6E7A1411D8B91E12297DE1216">
    <w:name w:val="EF6CA4D6E7A1411D8B91E12297DE1216"/>
  </w:style>
  <w:style w:type="paragraph" w:customStyle="1" w:styleId="E0CC0E084C0940E396576D18F8041D69">
    <w:name w:val="E0CC0E084C0940E396576D18F8041D69"/>
  </w:style>
  <w:style w:type="paragraph" w:customStyle="1" w:styleId="BD6F1DD7D7FD406A838FB622E9AB86B2">
    <w:name w:val="BD6F1DD7D7FD406A838FB622E9AB86B2"/>
  </w:style>
  <w:style w:type="paragraph" w:customStyle="1" w:styleId="EDF0DB50175C41039F3A52857B205FBD">
    <w:name w:val="EDF0DB50175C41039F3A52857B20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2CE0-F918-4AC4-ADAC-635CD404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ja lausunto</Template>
  <TotalTime>0</TotalTime>
  <Pages>3</Pages>
  <Words>490</Words>
  <Characters>3974</Characters>
  <Application>Microsoft Office Word</Application>
  <DocSecurity>0</DocSecurity>
  <Lines>33</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2018-03-15T12:47:00Z</dcterms:created>
  <dcterms:modified xsi:type="dcterms:W3CDTF">2018-03-16T12:53:00Z</dcterms:modified>
</cp:coreProperties>
</file>