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7B5DE0" w:rsidRDefault="00EE30DC" w:rsidP="007B5DE0">
      <w:r>
        <w:fldChar w:fldCharType="begin"/>
      </w:r>
      <w:r>
        <w:instrText xml:space="preserve"> HYPERLINK "mailto:</w:instrText>
      </w:r>
      <w:r w:rsidRPr="00EE30DC">
        <w:instrText>kirjaamo@ym.fi</w:instrText>
      </w:r>
      <w:r>
        <w:instrText xml:space="preserve">" </w:instrText>
      </w:r>
      <w:r>
        <w:fldChar w:fldCharType="separate"/>
      </w:r>
      <w:r w:rsidRPr="008734D9">
        <w:rPr>
          <w:rStyle w:val="Hyperlinkki"/>
        </w:rPr>
        <w:t>kirjaamo@ym.fi</w:t>
      </w:r>
      <w:r>
        <w:fldChar w:fldCharType="end"/>
      </w:r>
    </w:p>
    <w:p w:rsidR="00355174" w:rsidRDefault="00355174" w:rsidP="00035A8B"/>
    <w:p w:rsidR="009B69EF" w:rsidRPr="00F64D32" w:rsidRDefault="009B69EF" w:rsidP="00035A8B"/>
    <w:p w:rsidR="00035A8B" w:rsidRDefault="00035A8B" w:rsidP="00035A8B">
      <w:r w:rsidRPr="00F64D32">
        <w:t>Viite:</w:t>
      </w:r>
      <w:r w:rsidR="009E2F94" w:rsidRPr="00F64D32">
        <w:t xml:space="preserve"> </w:t>
      </w:r>
      <w:r w:rsidRPr="00F64D32">
        <w:t xml:space="preserve">Lausuntopyyntönne </w:t>
      </w:r>
      <w:r w:rsidR="0006326A">
        <w:t>2</w:t>
      </w:r>
      <w:r w:rsidRPr="00F64D32">
        <w:t>.</w:t>
      </w:r>
      <w:r w:rsidR="0006326A">
        <w:t>6</w:t>
      </w:r>
      <w:r w:rsidRPr="00F64D32">
        <w:t>.20</w:t>
      </w:r>
      <w:r w:rsidR="003D7B35">
        <w:t>1</w:t>
      </w:r>
      <w:r w:rsidR="0006326A">
        <w:t>7</w:t>
      </w:r>
      <w:r w:rsidRPr="00F64D32">
        <w:t xml:space="preserve">, </w:t>
      </w:r>
      <w:proofErr w:type="spellStart"/>
      <w:r w:rsidRPr="00F64D32">
        <w:t>Dnro</w:t>
      </w:r>
      <w:proofErr w:type="spellEnd"/>
      <w:r w:rsidRPr="00F64D32">
        <w:t xml:space="preserve"> </w:t>
      </w:r>
      <w:r w:rsidR="00D73953" w:rsidRPr="00D73953">
        <w:t>YM</w:t>
      </w:r>
      <w:r w:rsidR="0006326A">
        <w:t>032:00</w:t>
      </w:r>
      <w:r w:rsidR="00CB10EC">
        <w:t>/201</w:t>
      </w:r>
      <w:r w:rsidR="0006326A">
        <w:t>7</w:t>
      </w:r>
    </w:p>
    <w:p w:rsidR="009B69EF" w:rsidRPr="00F64D32" w:rsidRDefault="009B69EF" w:rsidP="00035A8B"/>
    <w:p w:rsidR="00035A8B" w:rsidRPr="00F64D32" w:rsidRDefault="00810226" w:rsidP="009E2F94">
      <w:pPr>
        <w:pStyle w:val="Otsikko1"/>
      </w:pPr>
      <w:r>
        <w:t>Luonnos</w:t>
      </w:r>
      <w:r w:rsidR="00A30A23">
        <w:t xml:space="preserve"> </w:t>
      </w:r>
      <w:r w:rsidR="0006326A">
        <w:t>ympäristöministeriön</w:t>
      </w:r>
      <w:r w:rsidR="00A30A23">
        <w:t xml:space="preserve"> asetukseksi </w:t>
      </w:r>
      <w:r w:rsidR="0006326A">
        <w:t>kiinteistöjen v</w:t>
      </w:r>
      <w:r w:rsidR="0006326A">
        <w:t>e</w:t>
      </w:r>
      <w:r w:rsidR="0006326A">
        <w:t>si- ja viemärilaitteistoista</w:t>
      </w:r>
    </w:p>
    <w:p w:rsidR="00035A8B" w:rsidRPr="00F64D32" w:rsidRDefault="00035A8B" w:rsidP="00035A8B"/>
    <w:p w:rsidR="000445D0" w:rsidRDefault="00035A8B" w:rsidP="00465B6C">
      <w:pPr>
        <w:pStyle w:val="Sisennettyteksti"/>
      </w:pPr>
      <w:r w:rsidRPr="00F64D32">
        <w:t xml:space="preserve">Ympäristöministeriö </w:t>
      </w:r>
      <w:r w:rsidR="00C369C1" w:rsidRPr="00F64D32">
        <w:t xml:space="preserve">(YM) </w:t>
      </w:r>
      <w:r w:rsidRPr="00F64D32">
        <w:t>on pyytänyt</w:t>
      </w:r>
      <w:r w:rsidR="003069E6" w:rsidRPr="00F64D32">
        <w:t xml:space="preserve"> Energiateollisuus ry:ltä</w:t>
      </w:r>
      <w:r w:rsidRPr="00F64D32">
        <w:t xml:space="preserve"> lausuntoa</w:t>
      </w:r>
      <w:r w:rsidR="00565965">
        <w:t xml:space="preserve"> </w:t>
      </w:r>
      <w:r w:rsidR="00810226">
        <w:t>otsikon m</w:t>
      </w:r>
      <w:r w:rsidR="00810226">
        <w:t>u</w:t>
      </w:r>
      <w:r w:rsidR="00810226">
        <w:t>kaise</w:t>
      </w:r>
      <w:r w:rsidR="00F25D9E">
        <w:t>sta</w:t>
      </w:r>
      <w:r w:rsidR="00810226">
        <w:t xml:space="preserve"> asetus</w:t>
      </w:r>
      <w:r w:rsidR="00F25D9E">
        <w:t>luonnoksesta</w:t>
      </w:r>
      <w:r w:rsidR="003C5D92">
        <w:t xml:space="preserve">. </w:t>
      </w:r>
      <w:r w:rsidR="00F34647">
        <w:t>Energiateollisuus ry (ET) kiittää mahdollisuudesta la</w:t>
      </w:r>
      <w:r w:rsidR="00F34647">
        <w:t>u</w:t>
      </w:r>
      <w:r w:rsidR="00F34647">
        <w:t>sua</w:t>
      </w:r>
      <w:r w:rsidR="00940BAB">
        <w:t>.</w:t>
      </w:r>
      <w:r w:rsidR="00F25D9E">
        <w:t xml:space="preserve"> </w:t>
      </w:r>
      <w:r w:rsidR="000445D0">
        <w:t xml:space="preserve">Seuraavassa on esitetty </w:t>
      </w:r>
      <w:r w:rsidR="00F25D9E">
        <w:t xml:space="preserve">yksityiskohtaisia </w:t>
      </w:r>
      <w:r w:rsidR="000445D0">
        <w:t xml:space="preserve">kommentteja </w:t>
      </w:r>
      <w:r w:rsidR="007048EA">
        <w:t xml:space="preserve">ja ehdotuksia </w:t>
      </w:r>
      <w:r w:rsidR="00163D2F">
        <w:t>asetu</w:t>
      </w:r>
      <w:r w:rsidR="00163D2F">
        <w:t>s</w:t>
      </w:r>
      <w:r w:rsidR="00163D2F">
        <w:t>luonnokseen</w:t>
      </w:r>
      <w:r w:rsidR="002243C0">
        <w:t xml:space="preserve"> ja siihen liittyvään perustelumuistioon</w:t>
      </w:r>
      <w:r w:rsidR="000445D0">
        <w:t>.</w:t>
      </w:r>
    </w:p>
    <w:p w:rsidR="00960B24" w:rsidRDefault="00960B24" w:rsidP="00960B24">
      <w:pPr>
        <w:pStyle w:val="Leipteksti"/>
      </w:pPr>
    </w:p>
    <w:p w:rsidR="00163D2F" w:rsidRDefault="00163D2F" w:rsidP="00462D65">
      <w:pPr>
        <w:pStyle w:val="Otsikko3"/>
      </w:pPr>
      <w:r>
        <w:t>Määritelmät</w:t>
      </w:r>
      <w:r w:rsidR="00F25D9E">
        <w:t xml:space="preserve"> 2 §</w:t>
      </w:r>
    </w:p>
    <w:p w:rsidR="00163D2F" w:rsidRDefault="0077614B" w:rsidP="0077614B">
      <w:pPr>
        <w:pStyle w:val="Sisennettyteksti"/>
      </w:pPr>
      <w:r>
        <w:t xml:space="preserve">Määritelmissä on hieman epäloogisesti lueteltu joukko </w:t>
      </w:r>
      <w:r w:rsidR="002243C0">
        <w:t>käsitteitä</w:t>
      </w:r>
      <w:r>
        <w:t>, joita itse asetustek</w:t>
      </w:r>
      <w:r>
        <w:t>s</w:t>
      </w:r>
      <w:r w:rsidR="00F25D9E">
        <w:t>t</w:t>
      </w:r>
      <w:r>
        <w:t xml:space="preserve">issä ei ole lainkaan käytetty (esim. </w:t>
      </w:r>
      <w:r w:rsidR="00F25D9E">
        <w:t>m</w:t>
      </w:r>
      <w:r>
        <w:t xml:space="preserve">itoitusvirtaama, </w:t>
      </w:r>
      <w:r w:rsidR="00F25D9E">
        <w:t>n</w:t>
      </w:r>
      <w:r>
        <w:t>ormivirtaama)</w:t>
      </w:r>
      <w:r w:rsidR="004028A2">
        <w:t>.</w:t>
      </w:r>
      <w:r w:rsidR="003D7D74">
        <w:t xml:space="preserve"> Ehdotamme, että kaikki ”ylimääräiset” </w:t>
      </w:r>
      <w:r w:rsidR="00960A14">
        <w:t>käsitteet 2 §:stä poistetaan.</w:t>
      </w:r>
    </w:p>
    <w:p w:rsidR="004028A2" w:rsidRDefault="004028A2" w:rsidP="0077614B">
      <w:pPr>
        <w:pStyle w:val="Sisennettyteksti"/>
      </w:pPr>
    </w:p>
    <w:p w:rsidR="004028A2" w:rsidRDefault="004028A2" w:rsidP="0077614B">
      <w:pPr>
        <w:pStyle w:val="Sisennettyteksti"/>
      </w:pPr>
      <w:r>
        <w:t>Pykälästä puuttuu ”lämminvesilaitteiston” yksikäsitteinen määritelmä. Vesilaitteiston on määritelty olevan ”</w:t>
      </w:r>
      <w:r w:rsidRPr="004028A2">
        <w:t>laitteisto talousveden ja lämpimän käyttöveden johtamista va</w:t>
      </w:r>
      <w:r w:rsidRPr="004028A2">
        <w:t>r</w:t>
      </w:r>
      <w:r w:rsidRPr="004028A2">
        <w:t>ten</w:t>
      </w:r>
      <w:r>
        <w:t xml:space="preserve">”. Määritelmä </w:t>
      </w:r>
      <w:r w:rsidR="004A1BCD">
        <w:t xml:space="preserve">on epätäsmällinen sen osalta, kuuluuko </w:t>
      </w:r>
      <w:r w:rsidR="00C841AE">
        <w:t>veden</w:t>
      </w:r>
      <w:r>
        <w:t xml:space="preserve"> lämmi</w:t>
      </w:r>
      <w:r w:rsidR="00C841AE">
        <w:t>t</w:t>
      </w:r>
      <w:r w:rsidR="004A1BCD">
        <w:t>in ja</w:t>
      </w:r>
      <w:r>
        <w:t xml:space="preserve"> lämmitt</w:t>
      </w:r>
      <w:r>
        <w:t>i</w:t>
      </w:r>
      <w:r>
        <w:t>melle palaava kiertovesijoh</w:t>
      </w:r>
      <w:r w:rsidR="00C841AE">
        <w:t>don osa</w:t>
      </w:r>
      <w:r w:rsidR="004A1BCD">
        <w:t xml:space="preserve"> lämminvesilaitteistoon</w:t>
      </w:r>
      <w:r w:rsidR="00C841AE">
        <w:t>.</w:t>
      </w:r>
      <w:r>
        <w:t xml:space="preserve"> </w:t>
      </w:r>
      <w:r w:rsidR="00C841AE">
        <w:t>Epäselväksi jää, onko t</w:t>
      </w:r>
      <w:r w:rsidR="00C841AE">
        <w:t>ä</w:t>
      </w:r>
      <w:r w:rsidR="00C841AE">
        <w:t>mä tarkoituksellinen rajaus.</w:t>
      </w:r>
      <w:r w:rsidR="00691DE2">
        <w:t xml:space="preserve"> </w:t>
      </w:r>
      <w:r w:rsidR="0083781F">
        <w:t>18 §:ssä vaatimuksena on lämpömittari lämpimän käy</w:t>
      </w:r>
      <w:r w:rsidR="0083781F">
        <w:t>t</w:t>
      </w:r>
      <w:r w:rsidR="0083781F">
        <w:t xml:space="preserve">töveden kiertojohdon paluuseen. Miksi vaadittaisiin lämpömittaria, jos </w:t>
      </w:r>
      <w:r w:rsidR="004A1BCD">
        <w:t xml:space="preserve">siinä virtaavalle </w:t>
      </w:r>
      <w:r w:rsidR="00960A14">
        <w:t>lämpötilalle ei olisi</w:t>
      </w:r>
      <w:r w:rsidR="0083781F">
        <w:t xml:space="preserve"> </w:t>
      </w:r>
      <w:r w:rsidR="004A1BCD">
        <w:t xml:space="preserve">asetettu </w:t>
      </w:r>
      <w:r w:rsidR="0083781F">
        <w:t>vaatimusta (eli jos lämminvesilaitteisto ei määritelmäll</w:t>
      </w:r>
      <w:r w:rsidR="0083781F">
        <w:t>i</w:t>
      </w:r>
      <w:r w:rsidR="0083781F">
        <w:t>sesti sisäl</w:t>
      </w:r>
      <w:r w:rsidR="004A1BCD">
        <w:t>täisi</w:t>
      </w:r>
      <w:r w:rsidR="0083781F">
        <w:t xml:space="preserve"> myös kiertojohdon paluuta).</w:t>
      </w:r>
    </w:p>
    <w:p w:rsidR="004A1BCD" w:rsidRDefault="004A1BCD" w:rsidP="0077614B">
      <w:pPr>
        <w:pStyle w:val="Sisennettyteksti"/>
      </w:pPr>
    </w:p>
    <w:p w:rsidR="004A1BCD" w:rsidRDefault="004A1BCD" w:rsidP="0077614B">
      <w:pPr>
        <w:pStyle w:val="Sisennettyteksti"/>
      </w:pPr>
      <w:r>
        <w:t xml:space="preserve">Lisäksi tulisi pohtia, pitäisikö </w:t>
      </w:r>
      <w:r w:rsidR="00582CE4">
        <w:t xml:space="preserve">myös </w:t>
      </w:r>
      <w:r>
        <w:t>lämmittim</w:t>
      </w:r>
      <w:r w:rsidR="00582CE4">
        <w:t>issä</w:t>
      </w:r>
      <w:r>
        <w:t>, lämminvesivaraaj</w:t>
      </w:r>
      <w:r w:rsidR="00582CE4">
        <w:t>issa</w:t>
      </w:r>
      <w:r>
        <w:t xml:space="preserve"> ym. </w:t>
      </w:r>
      <w:r w:rsidR="00582CE4">
        <w:t xml:space="preserve">olevalle </w:t>
      </w:r>
      <w:r w:rsidR="00960A14">
        <w:t xml:space="preserve">lämpimälle </w:t>
      </w:r>
      <w:r w:rsidR="00582CE4">
        <w:t xml:space="preserve">vedelle </w:t>
      </w:r>
      <w:r>
        <w:t xml:space="preserve">asettaa </w:t>
      </w:r>
      <w:r w:rsidR="00582CE4">
        <w:t>lämpötila</w:t>
      </w:r>
      <w:r>
        <w:t xml:space="preserve">vaatimuksia, jotta </w:t>
      </w:r>
      <w:r w:rsidR="00677BB8">
        <w:t>järjestelmät</w:t>
      </w:r>
      <w:r>
        <w:t xml:space="preserve"> täyttävät </w:t>
      </w:r>
      <w:r w:rsidRPr="004A1BCD">
        <w:t>Asumi</w:t>
      </w:r>
      <w:r w:rsidRPr="004A1BCD">
        <w:t>s</w:t>
      </w:r>
      <w:r w:rsidRPr="004A1BCD">
        <w:t>terveysasetu</w:t>
      </w:r>
      <w:r>
        <w:t>kse</w:t>
      </w:r>
      <w:r w:rsidR="00960A14">
        <w:t>n</w:t>
      </w:r>
      <w:r w:rsidRPr="004A1BCD">
        <w:t xml:space="preserve"> (545/2015) </w:t>
      </w:r>
      <w:r>
        <w:t>määrittämät lämpötilat.</w:t>
      </w:r>
      <w:r w:rsidR="00582CE4">
        <w:t xml:space="preserve"> </w:t>
      </w:r>
    </w:p>
    <w:p w:rsidR="0083781F" w:rsidRDefault="0083781F" w:rsidP="0077614B">
      <w:pPr>
        <w:pStyle w:val="Sisennettyteksti"/>
      </w:pPr>
    </w:p>
    <w:p w:rsidR="00462D65" w:rsidRDefault="00163D2F" w:rsidP="00462D65">
      <w:pPr>
        <w:pStyle w:val="Otsikko3"/>
      </w:pPr>
      <w:r>
        <w:t>Lämpimän veden lämpötila</w:t>
      </w:r>
      <w:r w:rsidR="00F25D9E">
        <w:t xml:space="preserve"> 6 §, 24 §</w:t>
      </w:r>
    </w:p>
    <w:p w:rsidR="005C6525" w:rsidRDefault="00677BB8" w:rsidP="00163D2F">
      <w:pPr>
        <w:pStyle w:val="Leipteksti"/>
      </w:pPr>
      <w:r>
        <w:t>6 §:</w:t>
      </w:r>
      <w:r w:rsidR="005C6525">
        <w:t xml:space="preserve">n mukaan </w:t>
      </w:r>
      <w:r w:rsidR="00691DE2">
        <w:t>”</w:t>
      </w:r>
      <w:r w:rsidR="005C6525" w:rsidRPr="005C6525">
        <w:t xml:space="preserve"> </w:t>
      </w:r>
      <w:r w:rsidR="005C6525" w:rsidRPr="00677BB8">
        <w:t>Lämminvesilaitteistossa olevan veden lämpötilan on oltava vähintään 55 astetta Celsiusta</w:t>
      </w:r>
      <w:r w:rsidR="005C6525">
        <w:t>.</w:t>
      </w:r>
      <w:r w:rsidR="00960A14">
        <w:t>”</w:t>
      </w:r>
      <w:r w:rsidR="005C6525">
        <w:t xml:space="preserve"> </w:t>
      </w:r>
      <w:r w:rsidR="00960A14">
        <w:t>”</w:t>
      </w:r>
      <w:r w:rsidR="00691DE2" w:rsidRPr="00691DE2">
        <w:t>Lämminvesilaitteistosta on saatava lämmintä vettä noin ka</w:t>
      </w:r>
      <w:r w:rsidR="00691DE2" w:rsidRPr="00691DE2">
        <w:t>h</w:t>
      </w:r>
      <w:r w:rsidR="00691DE2" w:rsidRPr="00691DE2">
        <w:t>denkymmenen sekunnin kuluessa.</w:t>
      </w:r>
      <w:r w:rsidR="00691DE2">
        <w:t xml:space="preserve">” </w:t>
      </w:r>
    </w:p>
    <w:p w:rsidR="005C6525" w:rsidRDefault="005C6525" w:rsidP="00163D2F">
      <w:pPr>
        <w:pStyle w:val="Leipteksti"/>
      </w:pPr>
    </w:p>
    <w:p w:rsidR="00163D2F" w:rsidRDefault="00691DE2" w:rsidP="00163D2F">
      <w:pPr>
        <w:pStyle w:val="Leipteksti"/>
      </w:pPr>
      <w:r>
        <w:t>Teksti ei tässä ole yksikäsitteinen.</w:t>
      </w:r>
      <w:r w:rsidR="00677BB8">
        <w:t xml:space="preserve"> </w:t>
      </w:r>
      <w:r>
        <w:t xml:space="preserve">Tarkoitetaanko, että </w:t>
      </w:r>
      <w:r w:rsidRPr="004A1BCD">
        <w:rPr>
          <w:u w:val="single"/>
        </w:rPr>
        <w:t>vesikalusteelta</w:t>
      </w:r>
      <w:r>
        <w:t xml:space="preserve"> on saatava </w:t>
      </w:r>
      <w:r w:rsidR="000277F4">
        <w:t xml:space="preserve">55 </w:t>
      </w:r>
      <w:proofErr w:type="spellStart"/>
      <w:r w:rsidR="000277F4" w:rsidRPr="000277F4">
        <w:rPr>
          <w:vertAlign w:val="superscript"/>
        </w:rPr>
        <w:t>o</w:t>
      </w:r>
      <w:r w:rsidR="000277F4">
        <w:t>C:n</w:t>
      </w:r>
      <w:proofErr w:type="spellEnd"/>
      <w:r w:rsidR="000277F4">
        <w:t xml:space="preserve"> lämpötilaista </w:t>
      </w:r>
      <w:r>
        <w:t xml:space="preserve">vettä n. 20 sekunnin kuluessa? Johtaako 20 sekunnin odotusaika turhaan veden juoksutukseen? </w:t>
      </w:r>
    </w:p>
    <w:p w:rsidR="00677BB8" w:rsidRDefault="00677BB8" w:rsidP="00163D2F">
      <w:pPr>
        <w:pStyle w:val="Leipteksti"/>
      </w:pPr>
    </w:p>
    <w:p w:rsidR="005C6525" w:rsidRDefault="00677BB8" w:rsidP="00163D2F">
      <w:pPr>
        <w:pStyle w:val="Leipteksti"/>
      </w:pPr>
      <w:r>
        <w:t xml:space="preserve">24 §:ssä edellytetään, että” </w:t>
      </w:r>
      <w:r w:rsidRPr="00677BB8">
        <w:t>Lämminvesijohdosta lähtevän veden lämpötilan on oltava sellainen, että vesikalusteista saatavan veden lämpötila on vähintään 57</w:t>
      </w:r>
      <w:r>
        <w:t xml:space="preserve"> </w:t>
      </w:r>
      <w:r w:rsidRPr="00677BB8">
        <w:t>astetta Ce</w:t>
      </w:r>
      <w:r w:rsidRPr="00677BB8">
        <w:t>l</w:t>
      </w:r>
      <w:r w:rsidRPr="00677BB8">
        <w:t>siusta.</w:t>
      </w:r>
      <w:r>
        <w:t xml:space="preserve">” </w:t>
      </w:r>
    </w:p>
    <w:p w:rsidR="005C6525" w:rsidRDefault="005C6525" w:rsidP="00163D2F">
      <w:pPr>
        <w:pStyle w:val="Leipteksti"/>
      </w:pPr>
    </w:p>
    <w:p w:rsidR="00691DE2" w:rsidRDefault="000277F4" w:rsidP="00163D2F">
      <w:pPr>
        <w:pStyle w:val="Leipteksti"/>
      </w:pPr>
      <w:r>
        <w:t>Tämän v</w:t>
      </w:r>
      <w:r w:rsidR="005C6525">
        <w:t xml:space="preserve">aatimuksen voi nähdä osin ristiriitaiseksi 6 §:n </w:t>
      </w:r>
      <w:r>
        <w:t xml:space="preserve">lämpötilavaatimusten </w:t>
      </w:r>
      <w:r w:rsidR="005C6525">
        <w:t xml:space="preserve">kanssa. </w:t>
      </w:r>
      <w:r w:rsidR="00677BB8">
        <w:t xml:space="preserve">Tarkasti määritelty, 55 </w:t>
      </w:r>
      <w:proofErr w:type="spellStart"/>
      <w:r w:rsidR="00677BB8" w:rsidRPr="00677BB8">
        <w:rPr>
          <w:vertAlign w:val="superscript"/>
        </w:rPr>
        <w:t>o</w:t>
      </w:r>
      <w:r w:rsidR="00677BB8">
        <w:t>C:tta</w:t>
      </w:r>
      <w:proofErr w:type="spellEnd"/>
      <w:r w:rsidR="00677BB8">
        <w:t xml:space="preserve"> korkeampi lämpötila on tässä tarpeeton</w:t>
      </w:r>
      <w:r>
        <w:t>, hämmennystä aiheuttava lisävaatimus</w:t>
      </w:r>
      <w:r w:rsidR="00677BB8">
        <w:t xml:space="preserve">. </w:t>
      </w:r>
      <w:r>
        <w:t>Lämpimän käyttöveden lämpötilav</w:t>
      </w:r>
      <w:r w:rsidR="00677BB8">
        <w:t xml:space="preserve">aatimukseksi riittää 6 §:n </w:t>
      </w:r>
      <w:r>
        <w:t>koko l</w:t>
      </w:r>
      <w:r w:rsidR="00677BB8" w:rsidRPr="00677BB8">
        <w:t>ämminvesilaitteisto</w:t>
      </w:r>
      <w:r>
        <w:t xml:space="preserve">a koskeva vaatimus. Asetuksen perustelumuistiossa tai </w:t>
      </w:r>
      <w:r>
        <w:lastRenderedPageBreak/>
        <w:t>myöhemmin laadittavissa opastuksissa asiaa voi selventää kertomalla, että lämmitt</w:t>
      </w:r>
      <w:r>
        <w:t>i</w:t>
      </w:r>
      <w:r>
        <w:t xml:space="preserve">men mitoituksessa ja lämmittimeltä lähtevän veden lämpötilan säädössä tulee veden jäähtyminen verkostossa ennen vesikalustetta ja kiertojohdossa ottaa huomioon. Em. vuoksi lämmittimeltä lähtevän veden tulee olla korkeampi kuin 55 </w:t>
      </w:r>
      <w:r w:rsidRPr="000277F4">
        <w:rPr>
          <w:vertAlign w:val="superscript"/>
        </w:rPr>
        <w:t>o</w:t>
      </w:r>
      <w:r>
        <w:t>C. Tarvittava lä</w:t>
      </w:r>
      <w:r>
        <w:t>m</w:t>
      </w:r>
      <w:r>
        <w:t>pötila riippuu verkoston koosta ja rakenteesta, asetusarvo määritellään</w:t>
      </w:r>
      <w:r w:rsidRPr="000277F4">
        <w:t xml:space="preserve"> </w:t>
      </w:r>
      <w:r>
        <w:t>suunnitelmi</w:t>
      </w:r>
      <w:r>
        <w:t>s</w:t>
      </w:r>
      <w:r>
        <w:t>sa.</w:t>
      </w:r>
    </w:p>
    <w:p w:rsidR="00960A14" w:rsidRDefault="00960A14" w:rsidP="00163D2F">
      <w:pPr>
        <w:pStyle w:val="Leipteksti"/>
      </w:pPr>
    </w:p>
    <w:p w:rsidR="00960A14" w:rsidRDefault="00960A14" w:rsidP="00163D2F">
      <w:pPr>
        <w:pStyle w:val="Leipteksti"/>
      </w:pPr>
      <w:r>
        <w:t>Kylmävesijohdossa olevan veden lämpötilan pitämiseksi riittävän kylmänä ei riitä, että ne asennetaan riittävän etäälle lämminvesijohdoista. Rakennuksessa on myös muita kylmävesijohtoa lämmittäviä rakenteista. Voisiko edellyttää aina eristämistä?</w:t>
      </w:r>
    </w:p>
    <w:p w:rsidR="00960A14" w:rsidRDefault="00960A14" w:rsidP="00163D2F">
      <w:pPr>
        <w:pStyle w:val="Leipteksti"/>
      </w:pPr>
    </w:p>
    <w:p w:rsidR="00960A14" w:rsidRDefault="00960A14" w:rsidP="00960A14">
      <w:pPr>
        <w:pStyle w:val="Sisennettyteksti"/>
      </w:pPr>
      <w:r w:rsidRPr="007048EA">
        <w:rPr>
          <w:u w:val="single"/>
        </w:rPr>
        <w:t>Ehdotus</w:t>
      </w:r>
      <w:r>
        <w:t xml:space="preserve"> tekstin muotoiluksi 6 §: </w:t>
      </w:r>
    </w:p>
    <w:p w:rsidR="00960A14" w:rsidRDefault="00960A14" w:rsidP="00960A14">
      <w:pPr>
        <w:pStyle w:val="Sisennettyteksti"/>
      </w:pPr>
    </w:p>
    <w:p w:rsidR="00960A14" w:rsidRDefault="00960A14" w:rsidP="00960A14">
      <w:pPr>
        <w:pStyle w:val="Leipteksti"/>
        <w:rPr>
          <w:i/>
        </w:rPr>
      </w:pPr>
      <w:r w:rsidRPr="00960A14">
        <w:rPr>
          <w:i/>
        </w:rPr>
        <w:t xml:space="preserve">Kylmävesijohdossa olevan veden lämpötila </w:t>
      </w:r>
      <w:r w:rsidR="00871D6E">
        <w:rPr>
          <w:i/>
        </w:rPr>
        <w:t>tulee</w:t>
      </w:r>
      <w:r w:rsidRPr="00960A14">
        <w:rPr>
          <w:i/>
        </w:rPr>
        <w:t xml:space="preserve"> olla enintään 20 astetta Celsiusta. </w:t>
      </w:r>
      <w:r w:rsidR="00871D6E">
        <w:rPr>
          <w:i/>
        </w:rPr>
        <w:t>Uutta rakennusta rakennettaessa sekä korjaus- ja muutostyössä, joka vastaa uutta rakentamista, k</w:t>
      </w:r>
      <w:r w:rsidRPr="00960A14">
        <w:rPr>
          <w:i/>
        </w:rPr>
        <w:t>ylmävesi</w:t>
      </w:r>
      <w:r>
        <w:rPr>
          <w:i/>
        </w:rPr>
        <w:t xml:space="preserve">johdot on eristettävä </w:t>
      </w:r>
      <w:r w:rsidRPr="00960A14">
        <w:rPr>
          <w:i/>
        </w:rPr>
        <w:t>kylmän veden lämpenemisen välttäm</w:t>
      </w:r>
      <w:r w:rsidRPr="00960A14">
        <w:rPr>
          <w:i/>
        </w:rPr>
        <w:t>i</w:t>
      </w:r>
      <w:r w:rsidRPr="00960A14">
        <w:rPr>
          <w:i/>
        </w:rPr>
        <w:t>seksi.</w:t>
      </w:r>
    </w:p>
    <w:p w:rsidR="00960A14" w:rsidRPr="00960A14" w:rsidRDefault="00960A14" w:rsidP="00960A14">
      <w:pPr>
        <w:pStyle w:val="Leipteksti"/>
        <w:rPr>
          <w:i/>
        </w:rPr>
      </w:pPr>
    </w:p>
    <w:p w:rsidR="00960A14" w:rsidRDefault="00960A14" w:rsidP="00960A14">
      <w:pPr>
        <w:pStyle w:val="Leipteksti"/>
        <w:rPr>
          <w:i/>
        </w:rPr>
      </w:pPr>
      <w:r w:rsidRPr="00960A14">
        <w:rPr>
          <w:i/>
        </w:rPr>
        <w:t>Lämminvesilaitteistossa olevan veden lämpötilan on oltava vähintään 55 astetta Ce</w:t>
      </w:r>
      <w:r w:rsidRPr="00960A14">
        <w:rPr>
          <w:i/>
        </w:rPr>
        <w:t>l</w:t>
      </w:r>
      <w:r w:rsidRPr="00960A14">
        <w:rPr>
          <w:i/>
        </w:rPr>
        <w:t>siusta. Lämminvesikalusteista saatavan veden lämpötila ei saa olla korkeampi kuin 65 astetta Celsiusta, jotta vältytään tapaturmilta. Lämminvesi</w:t>
      </w:r>
      <w:r>
        <w:rPr>
          <w:i/>
        </w:rPr>
        <w:t>kalusteista</w:t>
      </w:r>
      <w:r w:rsidRPr="00960A14">
        <w:rPr>
          <w:i/>
        </w:rPr>
        <w:t xml:space="preserve"> on saatava lämmintä vettä noin kahdenkymmenen </w:t>
      </w:r>
      <w:r>
        <w:rPr>
          <w:i/>
        </w:rPr>
        <w:t xml:space="preserve">(?) </w:t>
      </w:r>
      <w:r w:rsidRPr="00960A14">
        <w:rPr>
          <w:i/>
        </w:rPr>
        <w:t>sekunnin kuluessa.</w:t>
      </w:r>
    </w:p>
    <w:p w:rsidR="00871D6E" w:rsidRDefault="00871D6E" w:rsidP="00960A14">
      <w:pPr>
        <w:pStyle w:val="Leipteksti"/>
        <w:rPr>
          <w:i/>
        </w:rPr>
      </w:pPr>
    </w:p>
    <w:p w:rsidR="00871D6E" w:rsidRPr="00871D6E" w:rsidRDefault="00871D6E" w:rsidP="00960A14">
      <w:pPr>
        <w:pStyle w:val="Leipteksti"/>
        <w:rPr>
          <w:i/>
        </w:rPr>
      </w:pPr>
      <w:r w:rsidRPr="00871D6E">
        <w:rPr>
          <w:i/>
        </w:rPr>
        <w:t>Vesilaitteiston on oltava sellainen, että haitallinen veden ristiin virtaus lämminvesijo</w:t>
      </w:r>
      <w:r w:rsidRPr="00871D6E">
        <w:rPr>
          <w:i/>
        </w:rPr>
        <w:t>h</w:t>
      </w:r>
      <w:r w:rsidRPr="00871D6E">
        <w:rPr>
          <w:i/>
        </w:rPr>
        <w:t>dosta kylmävesijohtoon tai päinvastoin estyy.</w:t>
      </w:r>
    </w:p>
    <w:p w:rsidR="00163D2F" w:rsidRDefault="00163D2F" w:rsidP="00163D2F">
      <w:pPr>
        <w:pStyle w:val="Leipteksti"/>
      </w:pPr>
    </w:p>
    <w:p w:rsidR="00163D2F" w:rsidRPr="00163D2F" w:rsidRDefault="002243C0" w:rsidP="002243C0">
      <w:pPr>
        <w:pStyle w:val="Otsikko3"/>
      </w:pPr>
      <w:r>
        <w:t>Lämpimän käyttöveden kiertojohto 8 §</w:t>
      </w:r>
      <w:r w:rsidR="007048EA">
        <w:t>, 24 §</w:t>
      </w:r>
    </w:p>
    <w:p w:rsidR="000277F4" w:rsidRDefault="008346C1" w:rsidP="008346C1">
      <w:pPr>
        <w:pStyle w:val="Sisennettyteksti"/>
      </w:pPr>
      <w:r>
        <w:t>Pykälässä</w:t>
      </w:r>
      <w:r w:rsidR="003418C5">
        <w:t xml:space="preserve"> 8</w:t>
      </w:r>
      <w:r>
        <w:t xml:space="preserve"> on kielletty </w:t>
      </w:r>
      <w:proofErr w:type="spellStart"/>
      <w:r w:rsidR="000277F4" w:rsidRPr="000277F4">
        <w:t>lämmönluovuttimi</w:t>
      </w:r>
      <w:r>
        <w:t>en</w:t>
      </w:r>
      <w:proofErr w:type="spellEnd"/>
      <w:r w:rsidR="000277F4" w:rsidRPr="000277F4">
        <w:t xml:space="preserve"> kytke</w:t>
      </w:r>
      <w:r>
        <w:t>minen</w:t>
      </w:r>
      <w:r w:rsidR="000277F4" w:rsidRPr="000277F4">
        <w:t xml:space="preserve"> lämpimän käyttöveden jä</w:t>
      </w:r>
      <w:r w:rsidR="000277F4" w:rsidRPr="000277F4">
        <w:t>r</w:t>
      </w:r>
      <w:r w:rsidR="000277F4" w:rsidRPr="000277F4">
        <w:t>jestelmään</w:t>
      </w:r>
      <w:r w:rsidRPr="008346C1">
        <w:t xml:space="preserve"> </w:t>
      </w:r>
      <w:r>
        <w:t xml:space="preserve">uudisrakennuksissa ja laajoissa peruskorjauksissa. Kategorinen kielto on tarpeeton. Riittävää on, että mitoituksella </w:t>
      </w:r>
      <w:r w:rsidR="003418C5">
        <w:t xml:space="preserve">ja säädöllä </w:t>
      </w:r>
      <w:r>
        <w:t>varmistetaan lämpötilan pys</w:t>
      </w:r>
      <w:r>
        <w:t>y</w:t>
      </w:r>
      <w:r>
        <w:t xml:space="preserve">minen </w:t>
      </w:r>
      <w:r w:rsidR="00D85173">
        <w:t>lämminvesilaitteistossa</w:t>
      </w:r>
      <w:r w:rsidR="00524F4A">
        <w:t xml:space="preserve"> </w:t>
      </w:r>
      <w:r>
        <w:t xml:space="preserve">yli 55 </w:t>
      </w:r>
      <w:proofErr w:type="spellStart"/>
      <w:r w:rsidRPr="008346C1">
        <w:rPr>
          <w:vertAlign w:val="superscript"/>
        </w:rPr>
        <w:t>o</w:t>
      </w:r>
      <w:r>
        <w:t>C:ssa</w:t>
      </w:r>
      <w:proofErr w:type="spellEnd"/>
      <w:r>
        <w:t xml:space="preserve">. </w:t>
      </w:r>
      <w:proofErr w:type="spellStart"/>
      <w:r w:rsidR="00D85173">
        <w:t>Lämmönluovuttimien</w:t>
      </w:r>
      <w:proofErr w:type="spellEnd"/>
      <w:r w:rsidR="00D85173">
        <w:t xml:space="preserve"> käytön rajaaminen varsinaisen tilan lämmityksen ulkopuolelle on riittävä. </w:t>
      </w:r>
    </w:p>
    <w:p w:rsidR="003418C5" w:rsidRDefault="003418C5" w:rsidP="008346C1">
      <w:pPr>
        <w:pStyle w:val="Sisennettyteksti"/>
      </w:pPr>
    </w:p>
    <w:p w:rsidR="003418C5" w:rsidRDefault="003418C5" w:rsidP="003418C5">
      <w:pPr>
        <w:pStyle w:val="Sisennettyteksti"/>
      </w:pPr>
      <w:r>
        <w:t>Pykälässä 24 edellytetään, että ”kiertojohdossa virtausnopeus ei missään kohdassa saa ylittää arvoa 1,0 metriä sekunnissa.” Perustelumuistiossa olisi hyvä kertoa, mihin raja-arvo perustuu. Samoin voisi miettiä, onko tämä myös mitoitusperuste eli pitäis</w:t>
      </w:r>
      <w:r>
        <w:t>i</w:t>
      </w:r>
      <w:r>
        <w:t>kö vaatimus kirjoittaa myös 8 §:</w:t>
      </w:r>
      <w:proofErr w:type="spellStart"/>
      <w:r>
        <w:t>än</w:t>
      </w:r>
      <w:proofErr w:type="spellEnd"/>
      <w:r>
        <w:t>.</w:t>
      </w:r>
    </w:p>
    <w:p w:rsidR="00D85173" w:rsidRDefault="00D85173" w:rsidP="008346C1">
      <w:pPr>
        <w:pStyle w:val="Sisennettyteksti"/>
      </w:pPr>
    </w:p>
    <w:p w:rsidR="00D85173" w:rsidRDefault="00D85173" w:rsidP="00D85173">
      <w:pPr>
        <w:pStyle w:val="Sisennettyteksti"/>
      </w:pPr>
      <w:r w:rsidRPr="007048EA">
        <w:rPr>
          <w:u w:val="single"/>
        </w:rPr>
        <w:t>Ehdotus</w:t>
      </w:r>
      <w:r>
        <w:t xml:space="preserve"> tekstin muotoiluksi 8 §: </w:t>
      </w:r>
    </w:p>
    <w:p w:rsidR="00D85173" w:rsidRDefault="00D85173" w:rsidP="00D85173">
      <w:pPr>
        <w:pStyle w:val="Sisennettyteksti"/>
      </w:pPr>
    </w:p>
    <w:p w:rsidR="00D85173" w:rsidRPr="00D85173" w:rsidRDefault="00D85173" w:rsidP="00D85173">
      <w:pPr>
        <w:pStyle w:val="Sisennettyteksti"/>
        <w:rPr>
          <w:i/>
        </w:rPr>
      </w:pPr>
      <w:r w:rsidRPr="00D85173">
        <w:rPr>
          <w:i/>
        </w:rPr>
        <w:t>Lämpimän käyttöveden kiertojohdon ja pumpun mitoituksen on perustuttava putki</w:t>
      </w:r>
      <w:r w:rsidRPr="00D85173">
        <w:rPr>
          <w:i/>
        </w:rPr>
        <w:t>s</w:t>
      </w:r>
      <w:r w:rsidRPr="00D85173">
        <w:rPr>
          <w:i/>
        </w:rPr>
        <w:t xml:space="preserve">ton lämpöhäviöihin ja </w:t>
      </w:r>
      <w:proofErr w:type="spellStart"/>
      <w:r w:rsidRPr="00D85173">
        <w:rPr>
          <w:i/>
        </w:rPr>
        <w:t>lämmönluovuttimiin</w:t>
      </w:r>
      <w:proofErr w:type="spellEnd"/>
      <w:r w:rsidRPr="00D85173">
        <w:rPr>
          <w:i/>
        </w:rPr>
        <w:t>.</w:t>
      </w:r>
      <w:r w:rsidR="003418C5">
        <w:rPr>
          <w:i/>
        </w:rPr>
        <w:t xml:space="preserve"> Kiertojohdon mitoituksessa on otettava huomioon </w:t>
      </w:r>
      <w:r w:rsidR="003418C5" w:rsidRPr="003418C5">
        <w:rPr>
          <w:i/>
        </w:rPr>
        <w:t>veden</w:t>
      </w:r>
      <w:r w:rsidR="003418C5">
        <w:rPr>
          <w:i/>
        </w:rPr>
        <w:t xml:space="preserve"> virtauksen</w:t>
      </w:r>
      <w:r w:rsidR="003418C5" w:rsidRPr="003418C5">
        <w:rPr>
          <w:i/>
        </w:rPr>
        <w:t xml:space="preserve"> aiheuttama eroosiokorroosiovaara.</w:t>
      </w:r>
      <w:r w:rsidR="003418C5">
        <w:rPr>
          <w:i/>
        </w:rPr>
        <w:t xml:space="preserve"> Mitoituksen peruste</w:t>
      </w:r>
      <w:r w:rsidR="003418C5">
        <w:rPr>
          <w:i/>
        </w:rPr>
        <w:t>e</w:t>
      </w:r>
      <w:r w:rsidR="003418C5">
        <w:rPr>
          <w:i/>
        </w:rPr>
        <w:t>na oleva virtausnopeus ei millään putkimateriaalilla saa ylittää arvo 1,0 metriä seku</w:t>
      </w:r>
      <w:r w:rsidR="003418C5">
        <w:rPr>
          <w:i/>
        </w:rPr>
        <w:t>n</w:t>
      </w:r>
      <w:r w:rsidR="003418C5">
        <w:rPr>
          <w:i/>
        </w:rPr>
        <w:t xml:space="preserve">nissa. </w:t>
      </w:r>
    </w:p>
    <w:p w:rsidR="00D85173" w:rsidRDefault="00D85173" w:rsidP="00D85173">
      <w:pPr>
        <w:pStyle w:val="Sisennettyteksti"/>
        <w:rPr>
          <w:i/>
        </w:rPr>
      </w:pPr>
    </w:p>
    <w:p w:rsidR="00D85173" w:rsidRDefault="00D85173" w:rsidP="00D85173">
      <w:pPr>
        <w:pStyle w:val="Sisennettyteksti"/>
        <w:rPr>
          <w:i/>
        </w:rPr>
      </w:pPr>
      <w:r>
        <w:rPr>
          <w:i/>
        </w:rPr>
        <w:t xml:space="preserve">Lämpimän käyttöveden kiertojohtoon kytkettyjä </w:t>
      </w:r>
      <w:proofErr w:type="spellStart"/>
      <w:r w:rsidRPr="00D85173">
        <w:rPr>
          <w:i/>
        </w:rPr>
        <w:t>lämmönluovuttimia</w:t>
      </w:r>
      <w:proofErr w:type="spellEnd"/>
      <w:r w:rsidRPr="00D85173">
        <w:rPr>
          <w:i/>
        </w:rPr>
        <w:t xml:space="preserve"> ei saa suunnitella käytettäväksi lämpöhäviöiden kattamiseen eikä lattialämmitykseen. </w:t>
      </w:r>
      <w:r>
        <w:rPr>
          <w:i/>
        </w:rPr>
        <w:t>L</w:t>
      </w:r>
      <w:r w:rsidRPr="00D85173">
        <w:rPr>
          <w:i/>
        </w:rPr>
        <w:t>ämpimän käy</w:t>
      </w:r>
      <w:r w:rsidRPr="00D85173">
        <w:rPr>
          <w:i/>
        </w:rPr>
        <w:t>t</w:t>
      </w:r>
      <w:r w:rsidRPr="00D85173">
        <w:rPr>
          <w:i/>
        </w:rPr>
        <w:t>töveden kiertojohtoon liitettävän pyyhekuivaimen lämmönluovutusteho voi olla eni</w:t>
      </w:r>
      <w:r w:rsidRPr="00D85173">
        <w:rPr>
          <w:i/>
        </w:rPr>
        <w:t>n</w:t>
      </w:r>
      <w:r w:rsidRPr="00D85173">
        <w:rPr>
          <w:i/>
        </w:rPr>
        <w:t>tään 200 wattia huonetilaa kohti.</w:t>
      </w:r>
    </w:p>
    <w:p w:rsidR="00582CE4" w:rsidRDefault="00582CE4" w:rsidP="00D85173">
      <w:pPr>
        <w:pStyle w:val="Sisennettyteksti"/>
        <w:rPr>
          <w:i/>
        </w:rPr>
      </w:pPr>
    </w:p>
    <w:p w:rsidR="00582CE4" w:rsidRDefault="00582CE4" w:rsidP="00582CE4">
      <w:pPr>
        <w:pStyle w:val="Sisennettyteksti"/>
      </w:pPr>
      <w:r w:rsidRPr="007048EA">
        <w:rPr>
          <w:u w:val="single"/>
        </w:rPr>
        <w:t>Ehdotus</w:t>
      </w:r>
      <w:r>
        <w:t xml:space="preserve"> tekstin muotoiluksi 24 §: </w:t>
      </w:r>
    </w:p>
    <w:p w:rsidR="00582CE4" w:rsidRDefault="00582CE4" w:rsidP="00582CE4">
      <w:pPr>
        <w:pStyle w:val="Sisennettyteksti"/>
      </w:pPr>
    </w:p>
    <w:p w:rsidR="00582CE4" w:rsidRPr="00582CE4" w:rsidRDefault="00582CE4" w:rsidP="00582CE4">
      <w:pPr>
        <w:pStyle w:val="Sisennettyteksti"/>
        <w:rPr>
          <w:i/>
        </w:rPr>
      </w:pPr>
      <w:r w:rsidRPr="00582CE4">
        <w:rPr>
          <w:i/>
        </w:rPr>
        <w:t>Lämminvesijohdosta lähtevän veden lämpötila</w:t>
      </w:r>
      <w:r>
        <w:rPr>
          <w:i/>
        </w:rPr>
        <w:t xml:space="preserve"> säädetään siten, </w:t>
      </w:r>
      <w:r w:rsidRPr="00582CE4">
        <w:rPr>
          <w:i/>
        </w:rPr>
        <w:t xml:space="preserve">että </w:t>
      </w:r>
      <w:r>
        <w:rPr>
          <w:i/>
        </w:rPr>
        <w:t>lämminvesi</w:t>
      </w:r>
      <w:r w:rsidR="003418C5">
        <w:rPr>
          <w:i/>
        </w:rPr>
        <w:t>lai</w:t>
      </w:r>
      <w:r w:rsidR="003418C5">
        <w:rPr>
          <w:i/>
        </w:rPr>
        <w:t>t</w:t>
      </w:r>
      <w:r w:rsidR="003418C5">
        <w:rPr>
          <w:i/>
        </w:rPr>
        <w:t>teistossa veden lämpötila on vähintään</w:t>
      </w:r>
      <w:r>
        <w:rPr>
          <w:i/>
        </w:rPr>
        <w:t xml:space="preserve"> </w:t>
      </w:r>
      <w:r w:rsidRPr="00582CE4">
        <w:rPr>
          <w:i/>
        </w:rPr>
        <w:t>5</w:t>
      </w:r>
      <w:r>
        <w:rPr>
          <w:i/>
        </w:rPr>
        <w:t xml:space="preserve">5 </w:t>
      </w:r>
      <w:r w:rsidRPr="00582CE4">
        <w:rPr>
          <w:i/>
        </w:rPr>
        <w:t>astetta Celsiusta.</w:t>
      </w:r>
    </w:p>
    <w:p w:rsidR="003418C5" w:rsidRDefault="003418C5" w:rsidP="00582CE4">
      <w:pPr>
        <w:pStyle w:val="Sisennettyteksti"/>
        <w:rPr>
          <w:i/>
        </w:rPr>
      </w:pPr>
    </w:p>
    <w:p w:rsidR="00582CE4" w:rsidRPr="00D85173" w:rsidRDefault="00582CE4" w:rsidP="00582CE4">
      <w:pPr>
        <w:pStyle w:val="Sisennettyteksti"/>
        <w:rPr>
          <w:i/>
        </w:rPr>
      </w:pPr>
      <w:r w:rsidRPr="00582CE4">
        <w:rPr>
          <w:i/>
        </w:rPr>
        <w:lastRenderedPageBreak/>
        <w:t xml:space="preserve">Virtausnopeus </w:t>
      </w:r>
      <w:r w:rsidR="003418C5" w:rsidRPr="003418C5">
        <w:rPr>
          <w:i/>
        </w:rPr>
        <w:t>kiertojohdossa ei missään kohdassa saa ylittää arvoa 1,0 metriä s</w:t>
      </w:r>
      <w:r w:rsidR="003418C5" w:rsidRPr="003418C5">
        <w:rPr>
          <w:i/>
        </w:rPr>
        <w:t>e</w:t>
      </w:r>
      <w:r w:rsidR="003418C5" w:rsidRPr="003418C5">
        <w:rPr>
          <w:i/>
        </w:rPr>
        <w:t>kunnissa.</w:t>
      </w:r>
    </w:p>
    <w:p w:rsidR="00D85173" w:rsidRDefault="00D85173" w:rsidP="008346C1">
      <w:pPr>
        <w:pStyle w:val="Sisennettyteksti"/>
      </w:pPr>
    </w:p>
    <w:p w:rsidR="002243C0" w:rsidRDefault="002243C0" w:rsidP="002243C0">
      <w:pPr>
        <w:pStyle w:val="Otsikko3"/>
      </w:pPr>
      <w:r>
        <w:t>Vesilaitteiston mittauslaitteet 18 §</w:t>
      </w:r>
    </w:p>
    <w:p w:rsidR="007048EA" w:rsidRDefault="007048EA" w:rsidP="007048EA">
      <w:pPr>
        <w:pStyle w:val="Sisennettyteksti"/>
      </w:pPr>
      <w:r w:rsidRPr="007048EA">
        <w:rPr>
          <w:u w:val="single"/>
        </w:rPr>
        <w:t>Ehdotus</w:t>
      </w:r>
      <w:r>
        <w:t xml:space="preserve"> tekstin muotoiluksi: </w:t>
      </w:r>
    </w:p>
    <w:p w:rsidR="007048EA" w:rsidRDefault="007048EA" w:rsidP="007048EA">
      <w:pPr>
        <w:pStyle w:val="Sisennettyteksti"/>
      </w:pPr>
    </w:p>
    <w:p w:rsidR="007048EA" w:rsidRPr="007048EA" w:rsidRDefault="007048EA" w:rsidP="007048EA">
      <w:pPr>
        <w:pStyle w:val="Sisennettyteksti"/>
        <w:rPr>
          <w:i/>
        </w:rPr>
      </w:pPr>
      <w:r w:rsidRPr="007048EA">
        <w:rPr>
          <w:i/>
        </w:rPr>
        <w:t>Vesilaitteistossa on oltava:</w:t>
      </w:r>
    </w:p>
    <w:p w:rsidR="007048EA" w:rsidRPr="007048EA" w:rsidRDefault="007048EA" w:rsidP="007048EA">
      <w:pPr>
        <w:pStyle w:val="Sisennettyteksti"/>
        <w:rPr>
          <w:i/>
        </w:rPr>
      </w:pPr>
      <w:r w:rsidRPr="007048EA">
        <w:rPr>
          <w:i/>
        </w:rPr>
        <w:t>…….</w:t>
      </w:r>
    </w:p>
    <w:p w:rsidR="007048EA" w:rsidRDefault="007048EA" w:rsidP="007048EA">
      <w:pPr>
        <w:pStyle w:val="Sisennettyteksti"/>
        <w:rPr>
          <w:i/>
        </w:rPr>
      </w:pPr>
      <w:r w:rsidRPr="007048EA">
        <w:rPr>
          <w:i/>
        </w:rPr>
        <w:t>3)</w:t>
      </w:r>
      <w:r w:rsidRPr="007048EA">
        <w:rPr>
          <w:i/>
        </w:rPr>
        <w:tab/>
        <w:t>kertasäätöventtiilit</w:t>
      </w:r>
      <w:r>
        <w:rPr>
          <w:i/>
        </w:rPr>
        <w:t>, joilla voidaan säätää ja mitata</w:t>
      </w:r>
      <w:r w:rsidRPr="007048EA">
        <w:rPr>
          <w:i/>
        </w:rPr>
        <w:t xml:space="preserve"> lämpimän käyttöveden kiert</w:t>
      </w:r>
      <w:r w:rsidRPr="007048EA">
        <w:rPr>
          <w:i/>
        </w:rPr>
        <w:t>o</w:t>
      </w:r>
      <w:r w:rsidRPr="007048EA">
        <w:rPr>
          <w:i/>
        </w:rPr>
        <w:t>johtojen virtaa</w:t>
      </w:r>
      <w:r>
        <w:rPr>
          <w:i/>
        </w:rPr>
        <w:t>mat.</w:t>
      </w:r>
    </w:p>
    <w:p w:rsidR="007048EA" w:rsidRDefault="007048EA" w:rsidP="007048EA">
      <w:pPr>
        <w:pStyle w:val="Sisennettyteksti"/>
        <w:rPr>
          <w:i/>
        </w:rPr>
      </w:pPr>
    </w:p>
    <w:p w:rsidR="00582CE4" w:rsidRDefault="007048EA" w:rsidP="007048EA">
      <w:pPr>
        <w:pStyle w:val="Sisennettyteksti"/>
      </w:pPr>
      <w:r w:rsidRPr="007048EA">
        <w:rPr>
          <w:u w:val="single"/>
        </w:rPr>
        <w:t>Perustelu</w:t>
      </w:r>
      <w:r w:rsidRPr="007048EA">
        <w:t xml:space="preserve">: </w:t>
      </w:r>
      <w:r w:rsidR="00582CE4">
        <w:t>K</w:t>
      </w:r>
      <w:r w:rsidRPr="007048EA">
        <w:t xml:space="preserve">ertasäätöventtiilin ensisijainen tarkoitus on säätö, toissijaisesti sen avulla voidaan määritellä virtaama. </w:t>
      </w:r>
    </w:p>
    <w:p w:rsidR="00582CE4" w:rsidRDefault="00582CE4" w:rsidP="007048EA">
      <w:pPr>
        <w:pStyle w:val="Sisennettyteksti"/>
      </w:pPr>
    </w:p>
    <w:p w:rsidR="002243C0" w:rsidRPr="007048EA" w:rsidRDefault="00582CE4" w:rsidP="007048EA">
      <w:pPr>
        <w:pStyle w:val="Sisennettyteksti"/>
      </w:pPr>
      <w:r>
        <w:t>Lisäksi tulisi harkita tarkennusta kertasäätöventtiilien asen</w:t>
      </w:r>
      <w:r w:rsidR="003418C5">
        <w:t>nuspaikalle</w:t>
      </w:r>
      <w:r>
        <w:t>. On olennaista, että niistä saadaan luotettava mittaustulos. Ne siis tulee asentaa suoralle putkiosu</w:t>
      </w:r>
      <w:r>
        <w:t>u</w:t>
      </w:r>
      <w:r>
        <w:t>delle virtaussuunnassa ennen kiertovesipumppua. V</w:t>
      </w:r>
      <w:r w:rsidR="003418C5">
        <w:t>ähintäänkin asiasta tulisi</w:t>
      </w:r>
      <w:r>
        <w:t xml:space="preserve"> mainita perustelumuistiossa ja oppaassa.</w:t>
      </w:r>
    </w:p>
    <w:p w:rsidR="003B7E8E" w:rsidRDefault="003B7E8E" w:rsidP="003B7E8E">
      <w:pPr>
        <w:pStyle w:val="Sisennettyteksti"/>
      </w:pPr>
    </w:p>
    <w:p w:rsidR="003B7E8E" w:rsidRDefault="003B7E8E" w:rsidP="003B7E8E">
      <w:pPr>
        <w:pStyle w:val="Otsikko2"/>
        <w:rPr>
          <w:rFonts w:eastAsiaTheme="minorHAnsi"/>
        </w:rPr>
      </w:pPr>
      <w:r>
        <w:rPr>
          <w:rFonts w:eastAsiaTheme="minorHAnsi"/>
        </w:rPr>
        <w:t>Vesilaitteiston mitoitus</w:t>
      </w:r>
    </w:p>
    <w:p w:rsidR="00594872" w:rsidRDefault="003B7E8E" w:rsidP="003418C5">
      <w:pPr>
        <w:pStyle w:val="Sisennettyteksti"/>
      </w:pPr>
      <w:r>
        <w:rPr>
          <w:rFonts w:eastAsiaTheme="minorHAnsi"/>
        </w:rPr>
        <w:t xml:space="preserve">Asetusluonnoksessa ei ole lainkaan vaatimuksia </w:t>
      </w:r>
      <w:r w:rsidR="003418C5">
        <w:rPr>
          <w:rFonts w:eastAsiaTheme="minorHAnsi"/>
        </w:rPr>
        <w:t>vesi</w:t>
      </w:r>
      <w:r>
        <w:rPr>
          <w:rFonts w:eastAsiaTheme="minorHAnsi"/>
        </w:rPr>
        <w:t>laitteiston mitoitukselle</w:t>
      </w:r>
      <w:r w:rsidR="003418C5">
        <w:rPr>
          <w:rFonts w:eastAsiaTheme="minorHAnsi"/>
        </w:rPr>
        <w:t xml:space="preserve"> (lämmi</w:t>
      </w:r>
      <w:r w:rsidR="003418C5">
        <w:rPr>
          <w:rFonts w:eastAsiaTheme="minorHAnsi"/>
        </w:rPr>
        <w:t>t</w:t>
      </w:r>
      <w:r w:rsidR="003418C5">
        <w:rPr>
          <w:rFonts w:eastAsiaTheme="minorHAnsi"/>
        </w:rPr>
        <w:t xml:space="preserve">timet, johdot </w:t>
      </w:r>
      <w:proofErr w:type="spellStart"/>
      <w:r w:rsidR="003418C5">
        <w:rPr>
          <w:rFonts w:eastAsiaTheme="minorHAnsi"/>
        </w:rPr>
        <w:t>jne</w:t>
      </w:r>
      <w:proofErr w:type="spellEnd"/>
      <w:r w:rsidR="003418C5">
        <w:rPr>
          <w:rFonts w:eastAsiaTheme="minorHAnsi"/>
        </w:rPr>
        <w:t>)</w:t>
      </w:r>
      <w:r>
        <w:rPr>
          <w:rFonts w:eastAsiaTheme="minorHAnsi"/>
        </w:rPr>
        <w:t xml:space="preserve">. </w:t>
      </w:r>
      <w:r w:rsidR="003418C5">
        <w:rPr>
          <w:rFonts w:eastAsiaTheme="minorHAnsi"/>
        </w:rPr>
        <w:t>Tulisi</w:t>
      </w:r>
      <w:r>
        <w:rPr>
          <w:rFonts w:eastAsiaTheme="minorHAnsi"/>
        </w:rPr>
        <w:t xml:space="preserve"> vielä tarkkaan harkit</w:t>
      </w:r>
      <w:r w:rsidR="003418C5">
        <w:rPr>
          <w:rFonts w:eastAsiaTheme="minorHAnsi"/>
        </w:rPr>
        <w:t>a</w:t>
      </w:r>
      <w:r>
        <w:rPr>
          <w:rFonts w:eastAsiaTheme="minorHAnsi"/>
        </w:rPr>
        <w:t xml:space="preserve"> keskeist</w:t>
      </w:r>
      <w:r w:rsidR="003418C5">
        <w:rPr>
          <w:rFonts w:eastAsiaTheme="minorHAnsi"/>
        </w:rPr>
        <w:t>en</w:t>
      </w:r>
      <w:r>
        <w:rPr>
          <w:rFonts w:eastAsiaTheme="minorHAnsi"/>
        </w:rPr>
        <w:t xml:space="preserve"> vesilaitteiston mitoitukseen liittyv</w:t>
      </w:r>
      <w:r w:rsidR="00871D6E">
        <w:rPr>
          <w:rFonts w:eastAsiaTheme="minorHAnsi"/>
        </w:rPr>
        <w:t>ien</w:t>
      </w:r>
      <w:r>
        <w:rPr>
          <w:rFonts w:eastAsiaTheme="minorHAnsi"/>
        </w:rPr>
        <w:t xml:space="preserve"> vaatimu</w:t>
      </w:r>
      <w:r w:rsidR="00871D6E">
        <w:rPr>
          <w:rFonts w:eastAsiaTheme="minorHAnsi"/>
        </w:rPr>
        <w:t>ste</w:t>
      </w:r>
      <w:r w:rsidR="003418C5">
        <w:rPr>
          <w:rFonts w:eastAsiaTheme="minorHAnsi"/>
        </w:rPr>
        <w:t>n</w:t>
      </w:r>
      <w:r>
        <w:rPr>
          <w:rFonts w:eastAsiaTheme="minorHAnsi"/>
        </w:rPr>
        <w:t xml:space="preserve"> </w:t>
      </w:r>
      <w:r w:rsidR="003418C5">
        <w:rPr>
          <w:rFonts w:eastAsiaTheme="minorHAnsi"/>
        </w:rPr>
        <w:t xml:space="preserve">ottamista mukaan </w:t>
      </w:r>
      <w:r>
        <w:rPr>
          <w:rFonts w:eastAsiaTheme="minorHAnsi"/>
        </w:rPr>
        <w:t>asetukseen.</w:t>
      </w:r>
      <w:r w:rsidR="003418C5">
        <w:rPr>
          <w:rFonts w:eastAsiaTheme="minorHAnsi"/>
        </w:rPr>
        <w:t xml:space="preserve"> Vain oppaassa esitettävät mito</w:t>
      </w:r>
      <w:r w:rsidR="003418C5">
        <w:rPr>
          <w:rFonts w:eastAsiaTheme="minorHAnsi"/>
        </w:rPr>
        <w:t>i</w:t>
      </w:r>
      <w:r w:rsidR="003418C5">
        <w:rPr>
          <w:rFonts w:eastAsiaTheme="minorHAnsi"/>
        </w:rPr>
        <w:t>tusperusteet eivät välttämättä ole riittäviä estämään merkittäviä alimitoituksia, joiden korjaaminen tulee kalliiksi.</w:t>
      </w:r>
      <w:r w:rsidR="00594872">
        <w:t> </w:t>
      </w:r>
    </w:p>
    <w:p w:rsidR="00594872" w:rsidRDefault="00594872" w:rsidP="002577A5">
      <w:pPr>
        <w:pStyle w:val="Otsikko3"/>
      </w:pPr>
    </w:p>
    <w:p w:rsidR="002577A5" w:rsidRDefault="002577A5" w:rsidP="002577A5">
      <w:pPr>
        <w:pStyle w:val="Otsikko3"/>
      </w:pPr>
      <w:r>
        <w:t xml:space="preserve">Yhteystiedot </w:t>
      </w:r>
    </w:p>
    <w:p w:rsidR="002577A5" w:rsidRPr="00F16A06" w:rsidRDefault="002577A5" w:rsidP="002577A5">
      <w:pPr>
        <w:pStyle w:val="Leipteksti"/>
      </w:pPr>
      <w:r w:rsidRPr="00F16A06">
        <w:t xml:space="preserve">Yhteyshenkilömme asiassa on asiantuntija </w:t>
      </w:r>
      <w:r>
        <w:t>Mirja Tiitinen</w:t>
      </w:r>
      <w:r w:rsidRPr="00F16A06">
        <w:t xml:space="preserve">. Hänen yhteystietonsa ovat: </w:t>
      </w:r>
    </w:p>
    <w:p w:rsidR="002577A5" w:rsidRDefault="002577A5" w:rsidP="002577A5">
      <w:pPr>
        <w:pStyle w:val="Leipteksti"/>
      </w:pPr>
      <w:r>
        <w:t>p</w:t>
      </w:r>
      <w:r w:rsidRPr="00F16A06">
        <w:t>uhelin 0</w:t>
      </w:r>
      <w:r>
        <w:t>5</w:t>
      </w:r>
      <w:r w:rsidRPr="00F16A06">
        <w:t>0</w:t>
      </w:r>
      <w:r>
        <w:rPr>
          <w:szCs w:val="20"/>
        </w:rPr>
        <w:t xml:space="preserve"> 434 6994; e-mail: </w:t>
      </w:r>
      <w:r>
        <w:rPr>
          <w:color w:val="0000FF"/>
          <w:szCs w:val="20"/>
        </w:rPr>
        <w:t>mirja.tiitinen@energia.fi</w:t>
      </w:r>
    </w:p>
    <w:p w:rsidR="002577A5" w:rsidRDefault="002577A5" w:rsidP="002577A5">
      <w:pPr>
        <w:pStyle w:val="Leipteksti"/>
      </w:pPr>
    </w:p>
    <w:p w:rsidR="00224BF3" w:rsidRDefault="00224BF3" w:rsidP="00C90C88">
      <w:pPr>
        <w:pStyle w:val="Leipteksti"/>
      </w:pPr>
    </w:p>
    <w:p w:rsidR="003069E6" w:rsidRPr="00F64D32" w:rsidRDefault="003D7D74" w:rsidP="00C90C88">
      <w:pPr>
        <w:pStyle w:val="Leipteksti"/>
      </w:pPr>
      <w:r>
        <w:t>ystävällisin terveisin</w:t>
      </w:r>
    </w:p>
    <w:p w:rsidR="003D7D74" w:rsidRDefault="003D7D74" w:rsidP="00C90C88">
      <w:pPr>
        <w:pStyle w:val="Leipteksti"/>
      </w:pPr>
    </w:p>
    <w:p w:rsidR="003D7D74" w:rsidRDefault="003D7D74" w:rsidP="00C90C88">
      <w:pPr>
        <w:pStyle w:val="Leipteksti"/>
      </w:pPr>
      <w:r>
        <w:t>Mirja Tiitinen</w:t>
      </w:r>
    </w:p>
    <w:p w:rsidR="00810226" w:rsidRDefault="003069E6" w:rsidP="00C90C88">
      <w:pPr>
        <w:pStyle w:val="Leipteksti"/>
      </w:pPr>
      <w:r w:rsidRPr="00F64D32">
        <w:t>Energiateollisuus ry</w:t>
      </w:r>
    </w:p>
    <w:sectPr w:rsidR="00810226" w:rsidSect="00170334">
      <w:headerReference w:type="default" r:id="rId9"/>
      <w:headerReference w:type="first" r:id="rId10"/>
      <w:footerReference w:type="first" r:id="rId11"/>
      <w:pgSz w:w="11906" w:h="16838" w:code="9"/>
      <w:pgMar w:top="1418" w:right="1134" w:bottom="1418" w:left="1134" w:header="709" w:footer="77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5D92" w:rsidRDefault="003C5D92">
      <w:r>
        <w:separator/>
      </w:r>
    </w:p>
  </w:endnote>
  <w:endnote w:type="continuationSeparator" w:id="0">
    <w:p w:rsidR="003C5D92" w:rsidRDefault="003C5D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7916" w:rsidRDefault="00DC7916" w:rsidP="00F62E67">
    <w:pPr>
      <w:pStyle w:val="Alatunniste"/>
      <w:ind w:left="6435"/>
      <w:rPr>
        <w:b/>
      </w:rPr>
    </w:pPr>
  </w:p>
  <w:p w:rsidR="003C5D92" w:rsidRDefault="003C5D92" w:rsidP="00F62E67">
    <w:pPr>
      <w:pStyle w:val="Alatunniste"/>
      <w:ind w:left="6435"/>
      <w:rPr>
        <w:b/>
      </w:rPr>
    </w:pPr>
    <w:r>
      <w:rPr>
        <w:b/>
      </w:rPr>
      <w:t xml:space="preserve">Energiateollisuus ry </w:t>
    </w:r>
  </w:p>
  <w:p w:rsidR="003C5D92" w:rsidRDefault="003C5D92" w:rsidP="00F62E67">
    <w:pPr>
      <w:pStyle w:val="Alatunniste"/>
      <w:ind w:left="6435"/>
    </w:pPr>
    <w:r>
      <w:t xml:space="preserve">Fredrikinkatu 51–53 B, 00100 Helsinki </w:t>
    </w:r>
  </w:p>
  <w:p w:rsidR="003C5D92" w:rsidRDefault="003C5D92" w:rsidP="00F62E67">
    <w:pPr>
      <w:pStyle w:val="Alatunniste"/>
      <w:ind w:left="6435"/>
    </w:pPr>
    <w:r>
      <w:t>PL 100, 00101 Helsinki</w:t>
    </w:r>
  </w:p>
  <w:p w:rsidR="003C5D92" w:rsidRDefault="003C5D92" w:rsidP="00F62E67">
    <w:pPr>
      <w:pStyle w:val="Alatunniste"/>
      <w:ind w:left="6435"/>
    </w:pPr>
    <w:r>
      <w:t>Puhelin: (09) 530 520</w:t>
    </w:r>
  </w:p>
  <w:p w:rsidR="003C5D92" w:rsidRDefault="003C5D92" w:rsidP="00F62E67">
    <w:pPr>
      <w:pStyle w:val="Alatunniste"/>
      <w:ind w:left="6435"/>
    </w:pPr>
    <w:r>
      <w:t>faksi: (09) 5305 2900</w:t>
    </w:r>
  </w:p>
  <w:p w:rsidR="003C5D92" w:rsidRPr="0021472A" w:rsidRDefault="003C5D92" w:rsidP="00F62E67">
    <w:pPr>
      <w:pStyle w:val="Alatunniste"/>
      <w:ind w:left="6435"/>
    </w:pPr>
    <w:r>
      <w:t>www.energia.fi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5D92" w:rsidRDefault="003C5D92">
      <w:r>
        <w:separator/>
      </w:r>
    </w:p>
  </w:footnote>
  <w:footnote w:type="continuationSeparator" w:id="0">
    <w:p w:rsidR="003C5D92" w:rsidRDefault="003C5D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5D92" w:rsidRDefault="003C5D92" w:rsidP="004D6D01">
    <w:pPr>
      <w:pStyle w:val="Yltunniste"/>
      <w:tabs>
        <w:tab w:val="clear" w:pos="4819"/>
        <w:tab w:val="clear" w:pos="9638"/>
        <w:tab w:val="left" w:pos="3434"/>
      </w:tabs>
      <w:jc w:val="right"/>
      <w:rPr>
        <w:snapToGrid w:val="0"/>
      </w:rPr>
    </w:pPr>
  </w:p>
  <w:p w:rsidR="003C5D92" w:rsidRDefault="003C5D92" w:rsidP="004D6D01">
    <w:pPr>
      <w:pStyle w:val="Yltunniste"/>
      <w:tabs>
        <w:tab w:val="clear" w:pos="4819"/>
        <w:tab w:val="clear" w:pos="9638"/>
        <w:tab w:val="left" w:pos="3434"/>
      </w:tabs>
      <w:jc w:val="right"/>
    </w:pPr>
    <w:r>
      <w:rPr>
        <w:snapToGrid w:val="0"/>
      </w:rPr>
      <w:fldChar w:fldCharType="begin"/>
    </w:r>
    <w:r>
      <w:rPr>
        <w:snapToGrid w:val="0"/>
      </w:rPr>
      <w:instrText xml:space="preserve"> PAGE </w:instrText>
    </w:r>
    <w:r>
      <w:rPr>
        <w:snapToGrid w:val="0"/>
      </w:rPr>
      <w:fldChar w:fldCharType="separate"/>
    </w:r>
    <w:r w:rsidR="00EA0D5A">
      <w:rPr>
        <w:noProof/>
        <w:snapToGrid w:val="0"/>
      </w:rPr>
      <w:t>3</w:t>
    </w:r>
    <w:r>
      <w:rPr>
        <w:snapToGrid w:val="0"/>
      </w:rPr>
      <w:fldChar w:fldCharType="end"/>
    </w:r>
    <w:r>
      <w:rPr>
        <w:snapToGrid w:val="0"/>
      </w:rPr>
      <w:t xml:space="preserve"> (</w:t>
    </w:r>
    <w:r>
      <w:rPr>
        <w:snapToGrid w:val="0"/>
      </w:rPr>
      <w:fldChar w:fldCharType="begin"/>
    </w:r>
    <w:r>
      <w:rPr>
        <w:snapToGrid w:val="0"/>
      </w:rPr>
      <w:instrText xml:space="preserve"> NUMPAGES </w:instrText>
    </w:r>
    <w:r>
      <w:rPr>
        <w:snapToGrid w:val="0"/>
      </w:rPr>
      <w:fldChar w:fldCharType="separate"/>
    </w:r>
    <w:r w:rsidR="00EA0D5A">
      <w:rPr>
        <w:noProof/>
        <w:snapToGrid w:val="0"/>
      </w:rPr>
      <w:t>3</w:t>
    </w:r>
    <w:r>
      <w:rPr>
        <w:snapToGrid w:val="0"/>
      </w:rPr>
      <w:fldChar w:fldCharType="end"/>
    </w:r>
    <w:r>
      <w:rPr>
        <w:snapToGrid w:val="0"/>
      </w:rPr>
      <w:t>)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173" w:type="dxa"/>
      <w:tblInd w:w="-38" w:type="dxa"/>
      <w:tblLayout w:type="fixed"/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5190"/>
      <w:gridCol w:w="2629"/>
      <w:gridCol w:w="1787"/>
      <w:gridCol w:w="567"/>
    </w:tblGrid>
    <w:tr w:rsidR="00355174" w:rsidRPr="00355174">
      <w:trPr>
        <w:cantSplit/>
        <w:trHeight w:hRule="exact" w:val="300"/>
      </w:trPr>
      <w:tc>
        <w:tcPr>
          <w:tcW w:w="5190" w:type="dxa"/>
          <w:vMerge w:val="restart"/>
        </w:tcPr>
        <w:p w:rsidR="003C5D92" w:rsidRPr="00355174" w:rsidRDefault="003C5D92" w:rsidP="005B057F">
          <w:pPr>
            <w:pStyle w:val="Yltunniste"/>
          </w:pPr>
          <w:r w:rsidRPr="00355174">
            <w:rPr>
              <w:noProof/>
            </w:rPr>
            <w:drawing>
              <wp:inline distT="0" distB="0" distL="0" distR="0" wp14:anchorId="43AA5C32" wp14:editId="799FBEC1">
                <wp:extent cx="2087880" cy="457200"/>
                <wp:effectExtent l="0" t="0" r="7620" b="0"/>
                <wp:docPr id="1" name="Kuva 1" descr="LA1_B1V9_Energiateolli___BW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A1_B1V9_Energiateolli___BW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8788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83" w:type="dxa"/>
          <w:gridSpan w:val="3"/>
        </w:tcPr>
        <w:p w:rsidR="003C5D92" w:rsidRPr="00355174" w:rsidRDefault="003C5D92" w:rsidP="005B057F">
          <w:pPr>
            <w:pStyle w:val="Yltunniste"/>
          </w:pPr>
        </w:p>
      </w:tc>
    </w:tr>
    <w:tr w:rsidR="00355174" w:rsidRPr="00355174">
      <w:trPr>
        <w:cantSplit/>
        <w:trHeight w:hRule="exact" w:val="220"/>
      </w:trPr>
      <w:tc>
        <w:tcPr>
          <w:tcW w:w="5190" w:type="dxa"/>
          <w:vMerge/>
        </w:tcPr>
        <w:p w:rsidR="003C5D92" w:rsidRPr="00355174" w:rsidRDefault="003C5D92" w:rsidP="005B057F">
          <w:pPr>
            <w:pStyle w:val="Yltunniste"/>
          </w:pPr>
        </w:p>
      </w:tc>
      <w:tc>
        <w:tcPr>
          <w:tcW w:w="2629" w:type="dxa"/>
          <w:vMerge w:val="restart"/>
        </w:tcPr>
        <w:p w:rsidR="003C5D92" w:rsidRPr="00355174" w:rsidRDefault="003C5D92" w:rsidP="002D29BC">
          <w:pPr>
            <w:pStyle w:val="Yltunniste"/>
            <w:rPr>
              <w:b/>
            </w:rPr>
          </w:pPr>
          <w:r w:rsidRPr="00355174">
            <w:rPr>
              <w:b/>
            </w:rPr>
            <w:t>Mirja Tiitinen</w:t>
          </w:r>
        </w:p>
        <w:p w:rsidR="003C5D92" w:rsidRPr="00355174" w:rsidRDefault="003C5D92" w:rsidP="002D29BC">
          <w:pPr>
            <w:pStyle w:val="Yltunniste"/>
            <w:rPr>
              <w:b/>
            </w:rPr>
          </w:pPr>
        </w:p>
      </w:tc>
      <w:tc>
        <w:tcPr>
          <w:tcW w:w="1787" w:type="dxa"/>
        </w:tcPr>
        <w:p w:rsidR="003C5D92" w:rsidRPr="00355174" w:rsidRDefault="003C5D92" w:rsidP="005B057F">
          <w:pPr>
            <w:pStyle w:val="Yltunniste"/>
            <w:rPr>
              <w:b/>
            </w:rPr>
          </w:pPr>
          <w:r w:rsidRPr="00355174">
            <w:rPr>
              <w:b/>
            </w:rPr>
            <w:t>LAUSUNTO</w:t>
          </w:r>
        </w:p>
      </w:tc>
      <w:tc>
        <w:tcPr>
          <w:tcW w:w="567" w:type="dxa"/>
        </w:tcPr>
        <w:p w:rsidR="003C5D92" w:rsidRPr="00355174" w:rsidRDefault="003C5D92" w:rsidP="005B057F">
          <w:pPr>
            <w:pStyle w:val="Yltunniste"/>
          </w:pPr>
          <w:r w:rsidRPr="00355174">
            <w:rPr>
              <w:snapToGrid w:val="0"/>
            </w:rPr>
            <w:fldChar w:fldCharType="begin"/>
          </w:r>
          <w:r w:rsidRPr="00355174">
            <w:rPr>
              <w:snapToGrid w:val="0"/>
            </w:rPr>
            <w:instrText xml:space="preserve"> PAGE </w:instrText>
          </w:r>
          <w:r w:rsidRPr="00355174">
            <w:rPr>
              <w:snapToGrid w:val="0"/>
            </w:rPr>
            <w:fldChar w:fldCharType="separate"/>
          </w:r>
          <w:r w:rsidR="00EA0D5A">
            <w:rPr>
              <w:noProof/>
              <w:snapToGrid w:val="0"/>
            </w:rPr>
            <w:t>1</w:t>
          </w:r>
          <w:r w:rsidRPr="00355174">
            <w:rPr>
              <w:snapToGrid w:val="0"/>
            </w:rPr>
            <w:fldChar w:fldCharType="end"/>
          </w:r>
          <w:r w:rsidRPr="00355174">
            <w:rPr>
              <w:snapToGrid w:val="0"/>
            </w:rPr>
            <w:t xml:space="preserve"> (</w:t>
          </w:r>
          <w:r w:rsidRPr="00355174">
            <w:rPr>
              <w:snapToGrid w:val="0"/>
            </w:rPr>
            <w:fldChar w:fldCharType="begin"/>
          </w:r>
          <w:r w:rsidRPr="00355174">
            <w:rPr>
              <w:snapToGrid w:val="0"/>
            </w:rPr>
            <w:instrText xml:space="preserve"> NUMPAGES </w:instrText>
          </w:r>
          <w:r w:rsidRPr="00355174">
            <w:rPr>
              <w:snapToGrid w:val="0"/>
            </w:rPr>
            <w:fldChar w:fldCharType="separate"/>
          </w:r>
          <w:r w:rsidR="00EA0D5A">
            <w:rPr>
              <w:noProof/>
              <w:snapToGrid w:val="0"/>
            </w:rPr>
            <w:t>3</w:t>
          </w:r>
          <w:r w:rsidRPr="00355174">
            <w:rPr>
              <w:snapToGrid w:val="0"/>
            </w:rPr>
            <w:fldChar w:fldCharType="end"/>
          </w:r>
          <w:r w:rsidRPr="00355174">
            <w:rPr>
              <w:snapToGrid w:val="0"/>
            </w:rPr>
            <w:t>)</w:t>
          </w:r>
        </w:p>
      </w:tc>
    </w:tr>
    <w:tr w:rsidR="00355174" w:rsidRPr="00355174">
      <w:trPr>
        <w:cantSplit/>
        <w:trHeight w:hRule="exact" w:val="220"/>
      </w:trPr>
      <w:tc>
        <w:tcPr>
          <w:tcW w:w="5190" w:type="dxa"/>
          <w:vMerge/>
        </w:tcPr>
        <w:p w:rsidR="003C5D92" w:rsidRPr="00355174" w:rsidRDefault="003C5D92" w:rsidP="005B057F">
          <w:pPr>
            <w:pStyle w:val="Yltunniste"/>
          </w:pPr>
        </w:p>
      </w:tc>
      <w:tc>
        <w:tcPr>
          <w:tcW w:w="2629" w:type="dxa"/>
          <w:vMerge/>
        </w:tcPr>
        <w:p w:rsidR="003C5D92" w:rsidRPr="00355174" w:rsidRDefault="003C5D92" w:rsidP="005B057F">
          <w:pPr>
            <w:pStyle w:val="Yltunniste"/>
          </w:pPr>
        </w:p>
      </w:tc>
      <w:tc>
        <w:tcPr>
          <w:tcW w:w="2354" w:type="dxa"/>
          <w:gridSpan w:val="2"/>
          <w:vMerge w:val="restart"/>
        </w:tcPr>
        <w:p w:rsidR="003C5D92" w:rsidRPr="00355174" w:rsidRDefault="003C5D92" w:rsidP="005B057F">
          <w:pPr>
            <w:pStyle w:val="Yltunniste"/>
            <w:rPr>
              <w:b/>
            </w:rPr>
          </w:pPr>
        </w:p>
      </w:tc>
    </w:tr>
    <w:tr w:rsidR="00355174" w:rsidRPr="00355174">
      <w:trPr>
        <w:cantSplit/>
        <w:trHeight w:hRule="exact" w:val="220"/>
      </w:trPr>
      <w:tc>
        <w:tcPr>
          <w:tcW w:w="5190" w:type="dxa"/>
          <w:vMerge/>
        </w:tcPr>
        <w:p w:rsidR="003C5D92" w:rsidRPr="00355174" w:rsidRDefault="003C5D92" w:rsidP="005B057F">
          <w:pPr>
            <w:pStyle w:val="Yltunniste"/>
          </w:pPr>
        </w:p>
      </w:tc>
      <w:tc>
        <w:tcPr>
          <w:tcW w:w="2629" w:type="dxa"/>
        </w:tcPr>
        <w:p w:rsidR="003C5D92" w:rsidRPr="00355174" w:rsidRDefault="003C5D92" w:rsidP="005B057F">
          <w:pPr>
            <w:pStyle w:val="Yltunniste"/>
          </w:pPr>
        </w:p>
      </w:tc>
      <w:tc>
        <w:tcPr>
          <w:tcW w:w="2354" w:type="dxa"/>
          <w:gridSpan w:val="2"/>
          <w:vMerge/>
        </w:tcPr>
        <w:p w:rsidR="003C5D92" w:rsidRPr="00355174" w:rsidRDefault="003C5D92" w:rsidP="005B057F">
          <w:pPr>
            <w:pStyle w:val="Yltunniste"/>
          </w:pPr>
        </w:p>
      </w:tc>
    </w:tr>
    <w:tr w:rsidR="00355174" w:rsidRPr="00355174">
      <w:trPr>
        <w:cantSplit/>
        <w:trHeight w:hRule="exact" w:val="220"/>
      </w:trPr>
      <w:tc>
        <w:tcPr>
          <w:tcW w:w="5190" w:type="dxa"/>
          <w:vMerge/>
        </w:tcPr>
        <w:p w:rsidR="003C5D92" w:rsidRPr="00355174" w:rsidRDefault="003C5D92" w:rsidP="005B057F">
          <w:pPr>
            <w:pStyle w:val="Yltunniste"/>
          </w:pPr>
        </w:p>
      </w:tc>
      <w:tc>
        <w:tcPr>
          <w:tcW w:w="2629" w:type="dxa"/>
        </w:tcPr>
        <w:p w:rsidR="003C5D92" w:rsidRPr="00355174" w:rsidRDefault="00CB6D4E" w:rsidP="003905DD">
          <w:pPr>
            <w:pStyle w:val="Yltunniste"/>
          </w:pPr>
          <w:r>
            <w:t>5</w:t>
          </w:r>
          <w:r w:rsidR="00810226" w:rsidRPr="00355174">
            <w:t>.</w:t>
          </w:r>
          <w:r w:rsidR="003418C5">
            <w:t>7</w:t>
          </w:r>
          <w:r w:rsidR="00810226" w:rsidRPr="00355174">
            <w:t>.201</w:t>
          </w:r>
          <w:r w:rsidR="0006326A">
            <w:t>7</w:t>
          </w:r>
        </w:p>
      </w:tc>
      <w:tc>
        <w:tcPr>
          <w:tcW w:w="2354" w:type="dxa"/>
          <w:gridSpan w:val="2"/>
        </w:tcPr>
        <w:p w:rsidR="003C5D92" w:rsidRPr="00355174" w:rsidRDefault="003C5D92" w:rsidP="005B057F">
          <w:pPr>
            <w:pStyle w:val="Yltunniste"/>
          </w:pPr>
        </w:p>
      </w:tc>
    </w:tr>
    <w:tr w:rsidR="00355174" w:rsidRPr="00355174">
      <w:trPr>
        <w:trHeight w:hRule="exact" w:val="400"/>
      </w:trPr>
      <w:tc>
        <w:tcPr>
          <w:tcW w:w="10173" w:type="dxa"/>
          <w:gridSpan w:val="4"/>
        </w:tcPr>
        <w:p w:rsidR="003C5D92" w:rsidRPr="00355174" w:rsidRDefault="003C5D92" w:rsidP="005B057F">
          <w:pPr>
            <w:pStyle w:val="Yltunniste"/>
          </w:pPr>
        </w:p>
      </w:tc>
    </w:tr>
  </w:tbl>
  <w:p w:rsidR="003C5D92" w:rsidRPr="00355174" w:rsidRDefault="003C5D92">
    <w:pPr>
      <w:pStyle w:val="Yltunnis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B4A00E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514B91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2DC982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63AB55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3FE0A4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AFA0B1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C2C6E3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9FA2A3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CA8FF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15121AFF"/>
    <w:multiLevelType w:val="hybridMultilevel"/>
    <w:tmpl w:val="C2C8283C"/>
    <w:lvl w:ilvl="0" w:tplc="D40ED534">
      <w:start w:val="1"/>
      <w:numFmt w:val="bullet"/>
      <w:pStyle w:val="Luettelo2"/>
      <w:lvlText w:val=""/>
      <w:lvlJc w:val="left"/>
      <w:pPr>
        <w:tabs>
          <w:tab w:val="num" w:pos="2325"/>
        </w:tabs>
        <w:ind w:left="2325" w:hanging="227"/>
      </w:pPr>
      <w:rPr>
        <w:rFonts w:ascii="Symbol" w:hAnsi="Symbol" w:hint="default"/>
        <w:sz w:val="20"/>
      </w:rPr>
    </w:lvl>
    <w:lvl w:ilvl="1" w:tplc="040B0003" w:tentative="1">
      <w:start w:val="1"/>
      <w:numFmt w:val="bullet"/>
      <w:lvlText w:val="o"/>
      <w:lvlJc w:val="left"/>
      <w:pPr>
        <w:tabs>
          <w:tab w:val="num" w:pos="2347"/>
        </w:tabs>
        <w:ind w:left="2347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3067"/>
        </w:tabs>
        <w:ind w:left="3067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3787"/>
        </w:tabs>
        <w:ind w:left="3787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4507"/>
        </w:tabs>
        <w:ind w:left="4507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227"/>
        </w:tabs>
        <w:ind w:left="5227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947"/>
        </w:tabs>
        <w:ind w:left="5947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6667"/>
        </w:tabs>
        <w:ind w:left="6667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7387"/>
        </w:tabs>
        <w:ind w:left="7387" w:hanging="360"/>
      </w:pPr>
      <w:rPr>
        <w:rFonts w:ascii="Wingdings" w:hAnsi="Wingdings" w:hint="default"/>
      </w:rPr>
    </w:lvl>
  </w:abstractNum>
  <w:abstractNum w:abstractNumId="10">
    <w:nsid w:val="1A6F5075"/>
    <w:multiLevelType w:val="multilevel"/>
    <w:tmpl w:val="28629D0E"/>
    <w:lvl w:ilvl="0">
      <w:start w:val="1"/>
      <w:numFmt w:val="bullet"/>
      <w:lvlText w:val=""/>
      <w:lvlJc w:val="left"/>
      <w:pPr>
        <w:tabs>
          <w:tab w:val="num" w:pos="1021"/>
        </w:tabs>
        <w:ind w:left="1588" w:hanging="794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1248"/>
        </w:tabs>
        <w:ind w:left="1248" w:hanging="227"/>
      </w:pPr>
      <w:rPr>
        <w:rFonts w:ascii="Symbol" w:hAnsi="Symbol" w:hint="default"/>
        <w:color w:val="auto"/>
        <w:sz w:val="16"/>
      </w:rPr>
    </w:lvl>
    <w:lvl w:ilvl="2">
      <w:start w:val="1"/>
      <w:numFmt w:val="bullet"/>
      <w:lvlText w:val="-"/>
      <w:lvlJc w:val="left"/>
      <w:pPr>
        <w:tabs>
          <w:tab w:val="num" w:pos="1475"/>
        </w:tabs>
        <w:ind w:left="1475" w:hanging="227"/>
      </w:pPr>
      <w:rPr>
        <w:rFonts w:ascii="Verdana" w:hAnsi="Verdana" w:hint="default"/>
      </w:rPr>
    </w:lvl>
    <w:lvl w:ilvl="3">
      <w:start w:val="1"/>
      <w:numFmt w:val="bullet"/>
      <w:lvlText w:val=""/>
      <w:lvlJc w:val="left"/>
      <w:pPr>
        <w:tabs>
          <w:tab w:val="num" w:pos="2835"/>
        </w:tabs>
        <w:ind w:left="2835" w:hanging="283"/>
      </w:pPr>
      <w:rPr>
        <w:rFonts w:ascii="Wingdings 2" w:hAnsi="Wingdings 2" w:hint="default"/>
      </w:rPr>
    </w:lvl>
    <w:lvl w:ilvl="4">
      <w:start w:val="1"/>
      <w:numFmt w:val="bullet"/>
      <w:lvlText w:val=""/>
      <w:lvlJc w:val="left"/>
      <w:pPr>
        <w:tabs>
          <w:tab w:val="num" w:pos="2367"/>
        </w:tabs>
        <w:ind w:left="2367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807"/>
        </w:tabs>
        <w:ind w:left="3807" w:hanging="360"/>
      </w:pPr>
      <w:rPr>
        <w:rFonts w:ascii="Symbol" w:hAnsi="Symbol" w:hint="default"/>
      </w:rPr>
    </w:lvl>
  </w:abstractNum>
  <w:abstractNum w:abstractNumId="11">
    <w:nsid w:val="1AC52743"/>
    <w:multiLevelType w:val="hybridMultilevel"/>
    <w:tmpl w:val="D346B7DE"/>
    <w:lvl w:ilvl="0" w:tplc="79F8B5D4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12">
    <w:nsid w:val="1C6E53F8"/>
    <w:multiLevelType w:val="multilevel"/>
    <w:tmpl w:val="28629D0E"/>
    <w:lvl w:ilvl="0">
      <w:start w:val="1"/>
      <w:numFmt w:val="bullet"/>
      <w:pStyle w:val="Merkittyluettelo"/>
      <w:lvlText w:val=""/>
      <w:lvlJc w:val="left"/>
      <w:pPr>
        <w:tabs>
          <w:tab w:val="num" w:pos="1021"/>
        </w:tabs>
        <w:ind w:left="1588" w:hanging="794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1248"/>
        </w:tabs>
        <w:ind w:left="1248" w:hanging="227"/>
      </w:pPr>
      <w:rPr>
        <w:rFonts w:ascii="Symbol" w:hAnsi="Symbol" w:hint="default"/>
        <w:color w:val="auto"/>
        <w:sz w:val="16"/>
      </w:rPr>
    </w:lvl>
    <w:lvl w:ilvl="2">
      <w:start w:val="1"/>
      <w:numFmt w:val="bullet"/>
      <w:lvlText w:val="-"/>
      <w:lvlJc w:val="left"/>
      <w:pPr>
        <w:tabs>
          <w:tab w:val="num" w:pos="1475"/>
        </w:tabs>
        <w:ind w:left="1475" w:hanging="227"/>
      </w:pPr>
      <w:rPr>
        <w:rFonts w:ascii="Verdana" w:hAnsi="Verdana" w:hint="default"/>
      </w:rPr>
    </w:lvl>
    <w:lvl w:ilvl="3">
      <w:start w:val="1"/>
      <w:numFmt w:val="bullet"/>
      <w:lvlText w:val=""/>
      <w:lvlJc w:val="left"/>
      <w:pPr>
        <w:tabs>
          <w:tab w:val="num" w:pos="2835"/>
        </w:tabs>
        <w:ind w:left="2835" w:hanging="283"/>
      </w:pPr>
      <w:rPr>
        <w:rFonts w:ascii="Wingdings 2" w:hAnsi="Wingdings 2" w:hint="default"/>
      </w:rPr>
    </w:lvl>
    <w:lvl w:ilvl="4">
      <w:start w:val="1"/>
      <w:numFmt w:val="bullet"/>
      <w:lvlText w:val=""/>
      <w:lvlJc w:val="left"/>
      <w:pPr>
        <w:tabs>
          <w:tab w:val="num" w:pos="2367"/>
        </w:tabs>
        <w:ind w:left="2367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807"/>
        </w:tabs>
        <w:ind w:left="3807" w:hanging="360"/>
      </w:pPr>
      <w:rPr>
        <w:rFonts w:ascii="Symbol" w:hAnsi="Symbol" w:hint="default"/>
      </w:rPr>
    </w:lvl>
  </w:abstractNum>
  <w:abstractNum w:abstractNumId="13">
    <w:nsid w:val="34D75868"/>
    <w:multiLevelType w:val="multilevel"/>
    <w:tmpl w:val="28629D0E"/>
    <w:lvl w:ilvl="0">
      <w:start w:val="1"/>
      <w:numFmt w:val="bullet"/>
      <w:lvlText w:val=""/>
      <w:lvlJc w:val="left"/>
      <w:pPr>
        <w:tabs>
          <w:tab w:val="num" w:pos="1021"/>
        </w:tabs>
        <w:ind w:left="1588" w:hanging="794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1248"/>
        </w:tabs>
        <w:ind w:left="1248" w:hanging="227"/>
      </w:pPr>
      <w:rPr>
        <w:rFonts w:ascii="Symbol" w:hAnsi="Symbol" w:hint="default"/>
        <w:color w:val="auto"/>
        <w:sz w:val="16"/>
      </w:rPr>
    </w:lvl>
    <w:lvl w:ilvl="2">
      <w:start w:val="1"/>
      <w:numFmt w:val="bullet"/>
      <w:lvlText w:val="-"/>
      <w:lvlJc w:val="left"/>
      <w:pPr>
        <w:tabs>
          <w:tab w:val="num" w:pos="1475"/>
        </w:tabs>
        <w:ind w:left="1475" w:hanging="227"/>
      </w:pPr>
      <w:rPr>
        <w:rFonts w:ascii="Verdana" w:hAnsi="Verdana" w:hint="default"/>
      </w:rPr>
    </w:lvl>
    <w:lvl w:ilvl="3">
      <w:start w:val="1"/>
      <w:numFmt w:val="bullet"/>
      <w:lvlText w:val=""/>
      <w:lvlJc w:val="left"/>
      <w:pPr>
        <w:tabs>
          <w:tab w:val="num" w:pos="2835"/>
        </w:tabs>
        <w:ind w:left="2835" w:hanging="283"/>
      </w:pPr>
      <w:rPr>
        <w:rFonts w:ascii="Wingdings 2" w:hAnsi="Wingdings 2" w:hint="default"/>
      </w:rPr>
    </w:lvl>
    <w:lvl w:ilvl="4">
      <w:start w:val="1"/>
      <w:numFmt w:val="bullet"/>
      <w:lvlText w:val=""/>
      <w:lvlJc w:val="left"/>
      <w:pPr>
        <w:tabs>
          <w:tab w:val="num" w:pos="2367"/>
        </w:tabs>
        <w:ind w:left="2367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807"/>
        </w:tabs>
        <w:ind w:left="3807" w:hanging="360"/>
      </w:pPr>
      <w:rPr>
        <w:rFonts w:ascii="Symbol" w:hAnsi="Symbol" w:hint="default"/>
      </w:rPr>
    </w:lvl>
  </w:abstractNum>
  <w:abstractNum w:abstractNumId="14">
    <w:nsid w:val="3D965EFB"/>
    <w:multiLevelType w:val="multilevel"/>
    <w:tmpl w:val="D806205E"/>
    <w:lvl w:ilvl="0">
      <w:start w:val="1"/>
      <w:numFmt w:val="bullet"/>
      <w:lvlText w:val=""/>
      <w:lvlJc w:val="left"/>
      <w:pPr>
        <w:tabs>
          <w:tab w:val="num" w:pos="1134"/>
        </w:tabs>
        <w:ind w:left="1701" w:hanging="794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1927"/>
        </w:tabs>
        <w:ind w:left="1927" w:hanging="339"/>
      </w:pPr>
      <w:rPr>
        <w:rFonts w:ascii="Symbol" w:hAnsi="Symbol" w:hint="default"/>
        <w:color w:val="auto"/>
        <w:sz w:val="16"/>
      </w:rPr>
    </w:lvl>
    <w:lvl w:ilvl="2">
      <w:start w:val="1"/>
      <w:numFmt w:val="bullet"/>
      <w:lvlText w:val="-"/>
      <w:lvlJc w:val="left"/>
      <w:pPr>
        <w:tabs>
          <w:tab w:val="num" w:pos="2665"/>
        </w:tabs>
        <w:ind w:left="2665" w:hanging="964"/>
      </w:pPr>
      <w:rPr>
        <w:rFonts w:ascii="Verdana" w:hAnsi="Verdana" w:hint="default"/>
      </w:rPr>
    </w:lvl>
    <w:lvl w:ilvl="3">
      <w:start w:val="1"/>
      <w:numFmt w:val="bullet"/>
      <w:lvlText w:val=""/>
      <w:lvlJc w:val="left"/>
      <w:pPr>
        <w:tabs>
          <w:tab w:val="num" w:pos="2948"/>
        </w:tabs>
        <w:ind w:left="2948" w:hanging="283"/>
      </w:pPr>
      <w:rPr>
        <w:rFonts w:ascii="Wingdings 2" w:hAnsi="Wingdings 2" w:hint="default"/>
      </w:rPr>
    </w:lvl>
    <w:lvl w:ilvl="4">
      <w:start w:val="1"/>
      <w:numFmt w:val="bullet"/>
      <w:lvlText w:val=""/>
      <w:lvlJc w:val="left"/>
      <w:pPr>
        <w:tabs>
          <w:tab w:val="num" w:pos="2480"/>
        </w:tabs>
        <w:ind w:left="248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3200"/>
        </w:tabs>
        <w:ind w:left="320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920"/>
        </w:tabs>
        <w:ind w:left="3920" w:hanging="360"/>
      </w:pPr>
      <w:rPr>
        <w:rFonts w:ascii="Symbol" w:hAnsi="Symbol" w:hint="default"/>
      </w:rPr>
    </w:lvl>
  </w:abstractNum>
  <w:abstractNum w:abstractNumId="15">
    <w:nsid w:val="43A2729B"/>
    <w:multiLevelType w:val="multilevel"/>
    <w:tmpl w:val="7F36D86C"/>
    <w:lvl w:ilvl="0">
      <w:start w:val="1"/>
      <w:numFmt w:val="bullet"/>
      <w:lvlText w:val=""/>
      <w:lvlJc w:val="left"/>
      <w:pPr>
        <w:tabs>
          <w:tab w:val="num" w:pos="1360"/>
        </w:tabs>
        <w:ind w:left="1360" w:hanging="68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1927"/>
        </w:tabs>
        <w:ind w:left="1927" w:hanging="567"/>
      </w:pPr>
      <w:rPr>
        <w:rFonts w:ascii="Symbol" w:hAnsi="Symbol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2665"/>
        </w:tabs>
        <w:ind w:left="2665" w:hanging="964"/>
      </w:pPr>
      <w:rPr>
        <w:rFonts w:ascii="Verdana" w:hAnsi="Verdana" w:hint="default"/>
      </w:rPr>
    </w:lvl>
    <w:lvl w:ilvl="3">
      <w:start w:val="1"/>
      <w:numFmt w:val="bullet"/>
      <w:lvlText w:val=""/>
      <w:lvlJc w:val="left"/>
      <w:pPr>
        <w:tabs>
          <w:tab w:val="num" w:pos="2948"/>
        </w:tabs>
        <w:ind w:left="2948" w:hanging="283"/>
      </w:pPr>
      <w:rPr>
        <w:rFonts w:ascii="Wingdings 2" w:hAnsi="Wingdings 2" w:hint="default"/>
      </w:rPr>
    </w:lvl>
    <w:lvl w:ilvl="4">
      <w:start w:val="1"/>
      <w:numFmt w:val="bullet"/>
      <w:lvlText w:val=""/>
      <w:lvlJc w:val="left"/>
      <w:pPr>
        <w:tabs>
          <w:tab w:val="num" w:pos="2480"/>
        </w:tabs>
        <w:ind w:left="248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3200"/>
        </w:tabs>
        <w:ind w:left="320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920"/>
        </w:tabs>
        <w:ind w:left="3920" w:hanging="360"/>
      </w:pPr>
      <w:rPr>
        <w:rFonts w:ascii="Symbol" w:hAnsi="Symbol" w:hint="default"/>
      </w:rPr>
    </w:lvl>
  </w:abstractNum>
  <w:abstractNum w:abstractNumId="16">
    <w:nsid w:val="462009FF"/>
    <w:multiLevelType w:val="multilevel"/>
    <w:tmpl w:val="4B36D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E5B4491"/>
    <w:multiLevelType w:val="hybridMultilevel"/>
    <w:tmpl w:val="223CA6A4"/>
    <w:lvl w:ilvl="0" w:tplc="52B8E412">
      <w:start w:val="1"/>
      <w:numFmt w:val="bullet"/>
      <w:pStyle w:val="Leip-luettelo"/>
      <w:lvlText w:val=""/>
      <w:lvlJc w:val="left"/>
      <w:pPr>
        <w:ind w:left="1627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347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18">
    <w:nsid w:val="55D75BDE"/>
    <w:multiLevelType w:val="hybridMultilevel"/>
    <w:tmpl w:val="2AAEBDA2"/>
    <w:lvl w:ilvl="0" w:tplc="982658CE">
      <w:start w:val="1"/>
      <w:numFmt w:val="bullet"/>
      <w:lvlText w:val=""/>
      <w:lvlJc w:val="left"/>
      <w:pPr>
        <w:tabs>
          <w:tab w:val="num" w:pos="1304"/>
        </w:tabs>
        <w:ind w:left="1304" w:hanging="397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tabs>
          <w:tab w:val="num" w:pos="2347"/>
        </w:tabs>
        <w:ind w:left="2347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3067"/>
        </w:tabs>
        <w:ind w:left="3067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3787"/>
        </w:tabs>
        <w:ind w:left="3787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4507"/>
        </w:tabs>
        <w:ind w:left="4507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227"/>
        </w:tabs>
        <w:ind w:left="5227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947"/>
        </w:tabs>
        <w:ind w:left="5947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6667"/>
        </w:tabs>
        <w:ind w:left="6667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7387"/>
        </w:tabs>
        <w:ind w:left="7387" w:hanging="360"/>
      </w:pPr>
      <w:rPr>
        <w:rFonts w:ascii="Wingdings" w:hAnsi="Wingdings" w:hint="default"/>
      </w:rPr>
    </w:lvl>
  </w:abstractNum>
  <w:abstractNum w:abstractNumId="19">
    <w:nsid w:val="58417D6F"/>
    <w:multiLevelType w:val="hybridMultilevel"/>
    <w:tmpl w:val="DED2DFF8"/>
    <w:lvl w:ilvl="0" w:tplc="040B0001">
      <w:start w:val="1"/>
      <w:numFmt w:val="bullet"/>
      <w:lvlText w:val=""/>
      <w:lvlJc w:val="left"/>
      <w:pPr>
        <w:ind w:left="1627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347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20">
    <w:nsid w:val="59FA0FAC"/>
    <w:multiLevelType w:val="multilevel"/>
    <w:tmpl w:val="28629D0E"/>
    <w:lvl w:ilvl="0">
      <w:start w:val="1"/>
      <w:numFmt w:val="bullet"/>
      <w:lvlText w:val=""/>
      <w:lvlJc w:val="left"/>
      <w:pPr>
        <w:tabs>
          <w:tab w:val="num" w:pos="1021"/>
        </w:tabs>
        <w:ind w:left="1588" w:hanging="794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1248"/>
        </w:tabs>
        <w:ind w:left="1248" w:hanging="227"/>
      </w:pPr>
      <w:rPr>
        <w:rFonts w:ascii="Symbol" w:hAnsi="Symbol" w:hint="default"/>
        <w:color w:val="auto"/>
        <w:sz w:val="16"/>
      </w:rPr>
    </w:lvl>
    <w:lvl w:ilvl="2">
      <w:start w:val="1"/>
      <w:numFmt w:val="bullet"/>
      <w:lvlText w:val="-"/>
      <w:lvlJc w:val="left"/>
      <w:pPr>
        <w:tabs>
          <w:tab w:val="num" w:pos="1475"/>
        </w:tabs>
        <w:ind w:left="1475" w:hanging="227"/>
      </w:pPr>
      <w:rPr>
        <w:rFonts w:ascii="Verdana" w:hAnsi="Verdana" w:hint="default"/>
      </w:rPr>
    </w:lvl>
    <w:lvl w:ilvl="3">
      <w:start w:val="1"/>
      <w:numFmt w:val="bullet"/>
      <w:lvlText w:val=""/>
      <w:lvlJc w:val="left"/>
      <w:pPr>
        <w:tabs>
          <w:tab w:val="num" w:pos="2835"/>
        </w:tabs>
        <w:ind w:left="2835" w:hanging="283"/>
      </w:pPr>
      <w:rPr>
        <w:rFonts w:ascii="Wingdings 2" w:hAnsi="Wingdings 2" w:hint="default"/>
      </w:rPr>
    </w:lvl>
    <w:lvl w:ilvl="4">
      <w:start w:val="1"/>
      <w:numFmt w:val="bullet"/>
      <w:lvlText w:val=""/>
      <w:lvlJc w:val="left"/>
      <w:pPr>
        <w:tabs>
          <w:tab w:val="num" w:pos="2367"/>
        </w:tabs>
        <w:ind w:left="2367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807"/>
        </w:tabs>
        <w:ind w:left="3807" w:hanging="360"/>
      </w:pPr>
      <w:rPr>
        <w:rFonts w:ascii="Symbol" w:hAnsi="Symbol" w:hint="default"/>
      </w:rPr>
    </w:lvl>
  </w:abstractNum>
  <w:num w:numId="1">
    <w:abstractNumId w:val="12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5"/>
  </w:num>
  <w:num w:numId="12">
    <w:abstractNumId w:val="14"/>
  </w:num>
  <w:num w:numId="13">
    <w:abstractNumId w:val="11"/>
  </w:num>
  <w:num w:numId="14">
    <w:abstractNumId w:val="16"/>
  </w:num>
  <w:num w:numId="15">
    <w:abstractNumId w:val="18"/>
  </w:num>
  <w:num w:numId="16">
    <w:abstractNumId w:val="12"/>
  </w:num>
  <w:num w:numId="17">
    <w:abstractNumId w:val="9"/>
  </w:num>
  <w:num w:numId="18">
    <w:abstractNumId w:val="13"/>
  </w:num>
  <w:num w:numId="19">
    <w:abstractNumId w:val="10"/>
  </w:num>
  <w:num w:numId="20">
    <w:abstractNumId w:val="20"/>
  </w:num>
  <w:num w:numId="21">
    <w:abstractNumId w:val="17"/>
  </w:num>
  <w:num w:numId="2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40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214C"/>
    <w:rsid w:val="0000142D"/>
    <w:rsid w:val="00013AB8"/>
    <w:rsid w:val="0002053E"/>
    <w:rsid w:val="0002141D"/>
    <w:rsid w:val="00022B27"/>
    <w:rsid w:val="000277F4"/>
    <w:rsid w:val="00035A8B"/>
    <w:rsid w:val="000445D0"/>
    <w:rsid w:val="00045870"/>
    <w:rsid w:val="00051A03"/>
    <w:rsid w:val="0005533F"/>
    <w:rsid w:val="000630BC"/>
    <w:rsid w:val="0006326A"/>
    <w:rsid w:val="00063481"/>
    <w:rsid w:val="0006695A"/>
    <w:rsid w:val="000717BE"/>
    <w:rsid w:val="0008042E"/>
    <w:rsid w:val="00085A5D"/>
    <w:rsid w:val="000868E4"/>
    <w:rsid w:val="00095D89"/>
    <w:rsid w:val="000B499A"/>
    <w:rsid w:val="000B57C3"/>
    <w:rsid w:val="000B5D91"/>
    <w:rsid w:val="000B71BE"/>
    <w:rsid w:val="000C2A82"/>
    <w:rsid w:val="000F0A4E"/>
    <w:rsid w:val="001147ED"/>
    <w:rsid w:val="00122305"/>
    <w:rsid w:val="00123565"/>
    <w:rsid w:val="001265C0"/>
    <w:rsid w:val="00130914"/>
    <w:rsid w:val="00135253"/>
    <w:rsid w:val="0014009A"/>
    <w:rsid w:val="00147C4A"/>
    <w:rsid w:val="001556A4"/>
    <w:rsid w:val="00161E00"/>
    <w:rsid w:val="00163D2F"/>
    <w:rsid w:val="0016527A"/>
    <w:rsid w:val="00170334"/>
    <w:rsid w:val="00172C43"/>
    <w:rsid w:val="001760FE"/>
    <w:rsid w:val="00180864"/>
    <w:rsid w:val="00180FCE"/>
    <w:rsid w:val="001908EF"/>
    <w:rsid w:val="00191DD3"/>
    <w:rsid w:val="00194D11"/>
    <w:rsid w:val="001B7B12"/>
    <w:rsid w:val="001D57D9"/>
    <w:rsid w:val="001E1285"/>
    <w:rsid w:val="001E668C"/>
    <w:rsid w:val="001E76DC"/>
    <w:rsid w:val="001F14DC"/>
    <w:rsid w:val="001F5766"/>
    <w:rsid w:val="00213583"/>
    <w:rsid w:val="00214284"/>
    <w:rsid w:val="0021472A"/>
    <w:rsid w:val="00215C5A"/>
    <w:rsid w:val="00222728"/>
    <w:rsid w:val="00223D4D"/>
    <w:rsid w:val="002243C0"/>
    <w:rsid w:val="00224BF3"/>
    <w:rsid w:val="00230ACE"/>
    <w:rsid w:val="00242BF8"/>
    <w:rsid w:val="0025523B"/>
    <w:rsid w:val="002577A5"/>
    <w:rsid w:val="00260131"/>
    <w:rsid w:val="00260136"/>
    <w:rsid w:val="002640D8"/>
    <w:rsid w:val="00277B0F"/>
    <w:rsid w:val="002852A0"/>
    <w:rsid w:val="00287D75"/>
    <w:rsid w:val="002A268D"/>
    <w:rsid w:val="002A5BAF"/>
    <w:rsid w:val="002B18A1"/>
    <w:rsid w:val="002B6523"/>
    <w:rsid w:val="002B67A5"/>
    <w:rsid w:val="002C2610"/>
    <w:rsid w:val="002C6128"/>
    <w:rsid w:val="002D29BC"/>
    <w:rsid w:val="002D5546"/>
    <w:rsid w:val="002D7D16"/>
    <w:rsid w:val="002F6ED8"/>
    <w:rsid w:val="002F78E4"/>
    <w:rsid w:val="00304724"/>
    <w:rsid w:val="003069E6"/>
    <w:rsid w:val="003418C5"/>
    <w:rsid w:val="00355174"/>
    <w:rsid w:val="00355176"/>
    <w:rsid w:val="00361139"/>
    <w:rsid w:val="0036214C"/>
    <w:rsid w:val="00366E42"/>
    <w:rsid w:val="00373DE8"/>
    <w:rsid w:val="00374296"/>
    <w:rsid w:val="00377D80"/>
    <w:rsid w:val="00381AF9"/>
    <w:rsid w:val="0038287A"/>
    <w:rsid w:val="00386A66"/>
    <w:rsid w:val="00387957"/>
    <w:rsid w:val="003905DD"/>
    <w:rsid w:val="003A185F"/>
    <w:rsid w:val="003A1D35"/>
    <w:rsid w:val="003A499D"/>
    <w:rsid w:val="003A771A"/>
    <w:rsid w:val="003B3FEE"/>
    <w:rsid w:val="003B7E8E"/>
    <w:rsid w:val="003C16C9"/>
    <w:rsid w:val="003C5D92"/>
    <w:rsid w:val="003D19DC"/>
    <w:rsid w:val="003D29AF"/>
    <w:rsid w:val="003D7B35"/>
    <w:rsid w:val="003D7D74"/>
    <w:rsid w:val="003F0EC6"/>
    <w:rsid w:val="003F0F41"/>
    <w:rsid w:val="003F1BF9"/>
    <w:rsid w:val="004028A2"/>
    <w:rsid w:val="00411915"/>
    <w:rsid w:val="00411A97"/>
    <w:rsid w:val="00411D10"/>
    <w:rsid w:val="00413CE5"/>
    <w:rsid w:val="00414FFF"/>
    <w:rsid w:val="004207EB"/>
    <w:rsid w:val="0042186B"/>
    <w:rsid w:val="00424CDE"/>
    <w:rsid w:val="00425B81"/>
    <w:rsid w:val="00427B8B"/>
    <w:rsid w:val="00434AD2"/>
    <w:rsid w:val="00443FA7"/>
    <w:rsid w:val="00452F48"/>
    <w:rsid w:val="004600D6"/>
    <w:rsid w:val="00462D65"/>
    <w:rsid w:val="00465B6C"/>
    <w:rsid w:val="004677C7"/>
    <w:rsid w:val="00471F92"/>
    <w:rsid w:val="004963D1"/>
    <w:rsid w:val="00497DF7"/>
    <w:rsid w:val="004A1A96"/>
    <w:rsid w:val="004A1BCD"/>
    <w:rsid w:val="004C75B9"/>
    <w:rsid w:val="004D6D01"/>
    <w:rsid w:val="004F0D51"/>
    <w:rsid w:val="004F5097"/>
    <w:rsid w:val="004F7853"/>
    <w:rsid w:val="0050024D"/>
    <w:rsid w:val="00501191"/>
    <w:rsid w:val="00505275"/>
    <w:rsid w:val="0050600D"/>
    <w:rsid w:val="0051461B"/>
    <w:rsid w:val="00516621"/>
    <w:rsid w:val="00523463"/>
    <w:rsid w:val="00524F4A"/>
    <w:rsid w:val="00525CAE"/>
    <w:rsid w:val="00536A2C"/>
    <w:rsid w:val="005420DC"/>
    <w:rsid w:val="00552962"/>
    <w:rsid w:val="005541E7"/>
    <w:rsid w:val="0055697B"/>
    <w:rsid w:val="005612DF"/>
    <w:rsid w:val="00565965"/>
    <w:rsid w:val="00565AC2"/>
    <w:rsid w:val="00566D5E"/>
    <w:rsid w:val="00567C40"/>
    <w:rsid w:val="005750D4"/>
    <w:rsid w:val="00576D54"/>
    <w:rsid w:val="00582CE4"/>
    <w:rsid w:val="0058506B"/>
    <w:rsid w:val="00594872"/>
    <w:rsid w:val="005A1B7A"/>
    <w:rsid w:val="005A3C0D"/>
    <w:rsid w:val="005A5394"/>
    <w:rsid w:val="005B057F"/>
    <w:rsid w:val="005B587B"/>
    <w:rsid w:val="005B59B3"/>
    <w:rsid w:val="005C2F4B"/>
    <w:rsid w:val="005C6525"/>
    <w:rsid w:val="005D0BC2"/>
    <w:rsid w:val="005D165F"/>
    <w:rsid w:val="005D4536"/>
    <w:rsid w:val="006017F0"/>
    <w:rsid w:val="0060443D"/>
    <w:rsid w:val="00607993"/>
    <w:rsid w:val="006143F1"/>
    <w:rsid w:val="0061551D"/>
    <w:rsid w:val="006248D1"/>
    <w:rsid w:val="00626AFA"/>
    <w:rsid w:val="00630AB6"/>
    <w:rsid w:val="00630FCE"/>
    <w:rsid w:val="00636EB3"/>
    <w:rsid w:val="006445E9"/>
    <w:rsid w:val="0064516A"/>
    <w:rsid w:val="006501EA"/>
    <w:rsid w:val="00662C8B"/>
    <w:rsid w:val="00671D87"/>
    <w:rsid w:val="00676808"/>
    <w:rsid w:val="00677BB8"/>
    <w:rsid w:val="00684806"/>
    <w:rsid w:val="00685366"/>
    <w:rsid w:val="00687984"/>
    <w:rsid w:val="00691DE2"/>
    <w:rsid w:val="00693FE2"/>
    <w:rsid w:val="006A19EA"/>
    <w:rsid w:val="006A4588"/>
    <w:rsid w:val="006A75F8"/>
    <w:rsid w:val="006B0E09"/>
    <w:rsid w:val="006B2649"/>
    <w:rsid w:val="006D15AD"/>
    <w:rsid w:val="006D2BD0"/>
    <w:rsid w:val="006F020A"/>
    <w:rsid w:val="007048EA"/>
    <w:rsid w:val="0070595F"/>
    <w:rsid w:val="00706F7C"/>
    <w:rsid w:val="0071233B"/>
    <w:rsid w:val="00713A73"/>
    <w:rsid w:val="007153CB"/>
    <w:rsid w:val="007158CD"/>
    <w:rsid w:val="00716BF4"/>
    <w:rsid w:val="00720556"/>
    <w:rsid w:val="00721351"/>
    <w:rsid w:val="00721415"/>
    <w:rsid w:val="00723DA1"/>
    <w:rsid w:val="00730303"/>
    <w:rsid w:val="007338DD"/>
    <w:rsid w:val="00734A1A"/>
    <w:rsid w:val="00760346"/>
    <w:rsid w:val="00764112"/>
    <w:rsid w:val="0076472C"/>
    <w:rsid w:val="00775DAE"/>
    <w:rsid w:val="0077614B"/>
    <w:rsid w:val="00780241"/>
    <w:rsid w:val="007806A5"/>
    <w:rsid w:val="007911C3"/>
    <w:rsid w:val="00791A1D"/>
    <w:rsid w:val="00797C3F"/>
    <w:rsid w:val="007A0DF9"/>
    <w:rsid w:val="007A6545"/>
    <w:rsid w:val="007B0FC6"/>
    <w:rsid w:val="007B5DE0"/>
    <w:rsid w:val="007C2A99"/>
    <w:rsid w:val="007C7097"/>
    <w:rsid w:val="007D5DCC"/>
    <w:rsid w:val="007E69B1"/>
    <w:rsid w:val="007F054F"/>
    <w:rsid w:val="007F0755"/>
    <w:rsid w:val="00810226"/>
    <w:rsid w:val="00811C56"/>
    <w:rsid w:val="00814916"/>
    <w:rsid w:val="00833FD8"/>
    <w:rsid w:val="008346C1"/>
    <w:rsid w:val="00836578"/>
    <w:rsid w:val="0083781F"/>
    <w:rsid w:val="0084076F"/>
    <w:rsid w:val="00854EDE"/>
    <w:rsid w:val="00855BB2"/>
    <w:rsid w:val="00864250"/>
    <w:rsid w:val="0086500D"/>
    <w:rsid w:val="00871D6E"/>
    <w:rsid w:val="0087263C"/>
    <w:rsid w:val="00877BE2"/>
    <w:rsid w:val="00884922"/>
    <w:rsid w:val="008A52E1"/>
    <w:rsid w:val="008A72AC"/>
    <w:rsid w:val="008C6560"/>
    <w:rsid w:val="008C6590"/>
    <w:rsid w:val="008E2D3A"/>
    <w:rsid w:val="008E4C5F"/>
    <w:rsid w:val="00900F4B"/>
    <w:rsid w:val="00902D9B"/>
    <w:rsid w:val="0090550C"/>
    <w:rsid w:val="00914C3A"/>
    <w:rsid w:val="00917AD5"/>
    <w:rsid w:val="009315A2"/>
    <w:rsid w:val="00933450"/>
    <w:rsid w:val="00934BD2"/>
    <w:rsid w:val="00940BAB"/>
    <w:rsid w:val="00941D9F"/>
    <w:rsid w:val="00941ECF"/>
    <w:rsid w:val="009429D5"/>
    <w:rsid w:val="009443A3"/>
    <w:rsid w:val="00946C8D"/>
    <w:rsid w:val="00960A14"/>
    <w:rsid w:val="00960B24"/>
    <w:rsid w:val="00975ED1"/>
    <w:rsid w:val="009815CE"/>
    <w:rsid w:val="00985A57"/>
    <w:rsid w:val="0099070F"/>
    <w:rsid w:val="00995201"/>
    <w:rsid w:val="0099677D"/>
    <w:rsid w:val="009A0D9D"/>
    <w:rsid w:val="009A1F41"/>
    <w:rsid w:val="009A525E"/>
    <w:rsid w:val="009B06A6"/>
    <w:rsid w:val="009B69EF"/>
    <w:rsid w:val="009B7B43"/>
    <w:rsid w:val="009C3867"/>
    <w:rsid w:val="009D18A1"/>
    <w:rsid w:val="009D7C31"/>
    <w:rsid w:val="009E2F94"/>
    <w:rsid w:val="009E3D2B"/>
    <w:rsid w:val="009E6CBC"/>
    <w:rsid w:val="00A174DD"/>
    <w:rsid w:val="00A21C6B"/>
    <w:rsid w:val="00A25506"/>
    <w:rsid w:val="00A30A23"/>
    <w:rsid w:val="00A30B29"/>
    <w:rsid w:val="00A451DD"/>
    <w:rsid w:val="00A53489"/>
    <w:rsid w:val="00A56E35"/>
    <w:rsid w:val="00A60B40"/>
    <w:rsid w:val="00A72807"/>
    <w:rsid w:val="00A76AF5"/>
    <w:rsid w:val="00A8080F"/>
    <w:rsid w:val="00A91CBC"/>
    <w:rsid w:val="00A929F9"/>
    <w:rsid w:val="00A97CD8"/>
    <w:rsid w:val="00AA0869"/>
    <w:rsid w:val="00AA285B"/>
    <w:rsid w:val="00AA6027"/>
    <w:rsid w:val="00AB09AA"/>
    <w:rsid w:val="00AC5C56"/>
    <w:rsid w:val="00AC6B99"/>
    <w:rsid w:val="00AD215A"/>
    <w:rsid w:val="00AE5602"/>
    <w:rsid w:val="00AF13BA"/>
    <w:rsid w:val="00AF3101"/>
    <w:rsid w:val="00B00D60"/>
    <w:rsid w:val="00B11533"/>
    <w:rsid w:val="00B1421F"/>
    <w:rsid w:val="00B14297"/>
    <w:rsid w:val="00B16DAB"/>
    <w:rsid w:val="00B34D32"/>
    <w:rsid w:val="00B43747"/>
    <w:rsid w:val="00B43D27"/>
    <w:rsid w:val="00B45EB3"/>
    <w:rsid w:val="00B47B32"/>
    <w:rsid w:val="00B53C08"/>
    <w:rsid w:val="00B65C71"/>
    <w:rsid w:val="00B75DF4"/>
    <w:rsid w:val="00B91ADB"/>
    <w:rsid w:val="00B97CF6"/>
    <w:rsid w:val="00BA4A76"/>
    <w:rsid w:val="00BA7009"/>
    <w:rsid w:val="00BB6DEF"/>
    <w:rsid w:val="00BC09C8"/>
    <w:rsid w:val="00BC278A"/>
    <w:rsid w:val="00BC699B"/>
    <w:rsid w:val="00BD49D0"/>
    <w:rsid w:val="00BD7CE2"/>
    <w:rsid w:val="00BE0784"/>
    <w:rsid w:val="00BE2F81"/>
    <w:rsid w:val="00BE4CAC"/>
    <w:rsid w:val="00BE7632"/>
    <w:rsid w:val="00BF0A5D"/>
    <w:rsid w:val="00BF399D"/>
    <w:rsid w:val="00C05934"/>
    <w:rsid w:val="00C06206"/>
    <w:rsid w:val="00C21220"/>
    <w:rsid w:val="00C247A4"/>
    <w:rsid w:val="00C26C94"/>
    <w:rsid w:val="00C31A02"/>
    <w:rsid w:val="00C369C1"/>
    <w:rsid w:val="00C4129F"/>
    <w:rsid w:val="00C42D81"/>
    <w:rsid w:val="00C446E0"/>
    <w:rsid w:val="00C4789A"/>
    <w:rsid w:val="00C53D2B"/>
    <w:rsid w:val="00C6141D"/>
    <w:rsid w:val="00C61870"/>
    <w:rsid w:val="00C63FB6"/>
    <w:rsid w:val="00C8198F"/>
    <w:rsid w:val="00C8312B"/>
    <w:rsid w:val="00C841AE"/>
    <w:rsid w:val="00C90C88"/>
    <w:rsid w:val="00C925EB"/>
    <w:rsid w:val="00C95131"/>
    <w:rsid w:val="00CA67BD"/>
    <w:rsid w:val="00CA699D"/>
    <w:rsid w:val="00CA7551"/>
    <w:rsid w:val="00CB0586"/>
    <w:rsid w:val="00CB10EC"/>
    <w:rsid w:val="00CB4486"/>
    <w:rsid w:val="00CB6D4E"/>
    <w:rsid w:val="00CD50FE"/>
    <w:rsid w:val="00CE047C"/>
    <w:rsid w:val="00CE0A5D"/>
    <w:rsid w:val="00CE22E4"/>
    <w:rsid w:val="00CE3DE6"/>
    <w:rsid w:val="00CF44B4"/>
    <w:rsid w:val="00D03025"/>
    <w:rsid w:val="00D16BC9"/>
    <w:rsid w:val="00D203B5"/>
    <w:rsid w:val="00D2230A"/>
    <w:rsid w:val="00D33B6F"/>
    <w:rsid w:val="00D4076B"/>
    <w:rsid w:val="00D50638"/>
    <w:rsid w:val="00D5431E"/>
    <w:rsid w:val="00D54EE0"/>
    <w:rsid w:val="00D67359"/>
    <w:rsid w:val="00D73953"/>
    <w:rsid w:val="00D85173"/>
    <w:rsid w:val="00D86311"/>
    <w:rsid w:val="00D91BB3"/>
    <w:rsid w:val="00D91D25"/>
    <w:rsid w:val="00D923EE"/>
    <w:rsid w:val="00DA242E"/>
    <w:rsid w:val="00DA278A"/>
    <w:rsid w:val="00DB277E"/>
    <w:rsid w:val="00DB475D"/>
    <w:rsid w:val="00DB7B05"/>
    <w:rsid w:val="00DC0404"/>
    <w:rsid w:val="00DC2554"/>
    <w:rsid w:val="00DC7916"/>
    <w:rsid w:val="00DD725C"/>
    <w:rsid w:val="00DE38EC"/>
    <w:rsid w:val="00DE422B"/>
    <w:rsid w:val="00DE4FDE"/>
    <w:rsid w:val="00DF2BF1"/>
    <w:rsid w:val="00E05769"/>
    <w:rsid w:val="00E1164A"/>
    <w:rsid w:val="00E15B96"/>
    <w:rsid w:val="00E32C0B"/>
    <w:rsid w:val="00E47D12"/>
    <w:rsid w:val="00E6340B"/>
    <w:rsid w:val="00E66BCE"/>
    <w:rsid w:val="00E70077"/>
    <w:rsid w:val="00E8360C"/>
    <w:rsid w:val="00E83B0D"/>
    <w:rsid w:val="00EA0D5A"/>
    <w:rsid w:val="00EA77DD"/>
    <w:rsid w:val="00EB22AE"/>
    <w:rsid w:val="00EB5227"/>
    <w:rsid w:val="00ED4689"/>
    <w:rsid w:val="00ED5DAA"/>
    <w:rsid w:val="00ED64A3"/>
    <w:rsid w:val="00EE25EC"/>
    <w:rsid w:val="00EE30DC"/>
    <w:rsid w:val="00EF1CD9"/>
    <w:rsid w:val="00EF482F"/>
    <w:rsid w:val="00EF5A0D"/>
    <w:rsid w:val="00EF5F64"/>
    <w:rsid w:val="00EF6CD2"/>
    <w:rsid w:val="00EF7536"/>
    <w:rsid w:val="00F04FC8"/>
    <w:rsid w:val="00F11FE3"/>
    <w:rsid w:val="00F235E3"/>
    <w:rsid w:val="00F25D9E"/>
    <w:rsid w:val="00F27E7F"/>
    <w:rsid w:val="00F34647"/>
    <w:rsid w:val="00F36990"/>
    <w:rsid w:val="00F436A7"/>
    <w:rsid w:val="00F45CCB"/>
    <w:rsid w:val="00F53DB2"/>
    <w:rsid w:val="00F62E67"/>
    <w:rsid w:val="00F62EF6"/>
    <w:rsid w:val="00F64D32"/>
    <w:rsid w:val="00F761F2"/>
    <w:rsid w:val="00F77188"/>
    <w:rsid w:val="00F7798F"/>
    <w:rsid w:val="00FA2F18"/>
    <w:rsid w:val="00FA48DC"/>
    <w:rsid w:val="00FA7B70"/>
    <w:rsid w:val="00FB1160"/>
    <w:rsid w:val="00FC0AEE"/>
    <w:rsid w:val="00FC1C3B"/>
    <w:rsid w:val="00FE4C93"/>
    <w:rsid w:val="00FF3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4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Bullet" w:semiHidden="0" w:unhideWhenUsed="0"/>
    <w:lsdException w:name="List 3" w:semiHidden="0" w:unhideWhenUsed="0"/>
    <w:lsdException w:name="List 4" w:semiHidden="0" w:unhideWhenUsed="0"/>
    <w:lsdException w:name="Title" w:semiHidden="0" w:unhideWhenUsed="0"/>
    <w:lsdException w:name="Message Header" w:semiHidden="0" w:unhideWhenUsed="0"/>
    <w:lsdException w:name="Subtitle" w:semiHidden="0" w:unhideWhenUsed="0"/>
    <w:lsdException w:name="Salutation" w:semiHidden="0" w:unhideWhenUsed="0"/>
    <w:lsdException w:name="Date" w:semiHidden="0" w:unhideWhenUsed="0"/>
    <w:lsdException w:name="Strong" w:semiHidden="0" w:unhideWhenUsed="0"/>
    <w:lsdException w:name="Emphasis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Pr>
      <w:rFonts w:ascii="Verdana" w:hAnsi="Verdana"/>
      <w:szCs w:val="19"/>
    </w:rPr>
  </w:style>
  <w:style w:type="paragraph" w:styleId="Otsikko1">
    <w:name w:val="heading 1"/>
    <w:next w:val="Leipteksti"/>
    <w:qFormat/>
    <w:pPr>
      <w:keepNext/>
      <w:outlineLvl w:val="0"/>
    </w:pPr>
    <w:rPr>
      <w:rFonts w:ascii="Verdana" w:hAnsi="Verdana" w:cs="Arial"/>
      <w:b/>
      <w:bCs/>
      <w:kern w:val="32"/>
      <w:sz w:val="28"/>
      <w:szCs w:val="32"/>
    </w:rPr>
  </w:style>
  <w:style w:type="paragraph" w:styleId="Otsikko2">
    <w:name w:val="heading 2"/>
    <w:basedOn w:val="Otsikko1"/>
    <w:next w:val="Leipteksti"/>
    <w:qFormat/>
    <w:pPr>
      <w:outlineLvl w:val="1"/>
    </w:pPr>
    <w:rPr>
      <w:bCs w:val="0"/>
      <w:iCs/>
      <w:sz w:val="20"/>
      <w:szCs w:val="28"/>
    </w:rPr>
  </w:style>
  <w:style w:type="paragraph" w:styleId="Otsikko3">
    <w:name w:val="heading 3"/>
    <w:basedOn w:val="Otsikko1"/>
    <w:next w:val="Leipteksti"/>
    <w:qFormat/>
    <w:pPr>
      <w:outlineLvl w:val="2"/>
    </w:pPr>
    <w:rPr>
      <w:bCs w:val="0"/>
      <w:sz w:val="20"/>
      <w:szCs w:val="26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pPr>
      <w:tabs>
        <w:tab w:val="center" w:pos="4819"/>
        <w:tab w:val="right" w:pos="9638"/>
      </w:tabs>
    </w:pPr>
    <w:rPr>
      <w:sz w:val="16"/>
    </w:rPr>
  </w:style>
  <w:style w:type="paragraph" w:styleId="Leipteksti">
    <w:name w:val="Body Text"/>
    <w:basedOn w:val="Normaali"/>
    <w:link w:val="LeiptekstiChar"/>
    <w:rsid w:val="00AC6B99"/>
    <w:pPr>
      <w:ind w:left="907"/>
    </w:pPr>
  </w:style>
  <w:style w:type="paragraph" w:styleId="Alatunniste">
    <w:name w:val="footer"/>
    <w:rsid w:val="00387957"/>
    <w:pPr>
      <w:tabs>
        <w:tab w:val="center" w:pos="4819"/>
        <w:tab w:val="right" w:pos="9638"/>
      </w:tabs>
      <w:spacing w:line="220" w:lineRule="atLeast"/>
      <w:ind w:left="5783"/>
    </w:pPr>
    <w:rPr>
      <w:rFonts w:ascii="Verdana" w:hAnsi="Verdana"/>
      <w:sz w:val="16"/>
      <w:szCs w:val="16"/>
    </w:rPr>
  </w:style>
  <w:style w:type="paragraph" w:styleId="Merkittyluettelo">
    <w:name w:val="List Bullet"/>
    <w:basedOn w:val="Normaali"/>
    <w:rsid w:val="00811C56"/>
    <w:pPr>
      <w:numPr>
        <w:numId w:val="1"/>
      </w:numPr>
      <w:tabs>
        <w:tab w:val="clear" w:pos="1021"/>
        <w:tab w:val="num" w:pos="1276"/>
      </w:tabs>
      <w:ind w:left="1276" w:hanging="283"/>
    </w:pPr>
  </w:style>
  <w:style w:type="character" w:styleId="Kommentinviite">
    <w:name w:val="annotation reference"/>
    <w:semiHidden/>
    <w:rsid w:val="00E05769"/>
    <w:rPr>
      <w:sz w:val="16"/>
      <w:szCs w:val="16"/>
    </w:rPr>
  </w:style>
  <w:style w:type="paragraph" w:styleId="Kommentinteksti">
    <w:name w:val="annotation text"/>
    <w:basedOn w:val="Normaali"/>
    <w:semiHidden/>
    <w:rsid w:val="00E05769"/>
    <w:rPr>
      <w:szCs w:val="20"/>
    </w:rPr>
  </w:style>
  <w:style w:type="paragraph" w:styleId="Kommentinotsikko">
    <w:name w:val="annotation subject"/>
    <w:basedOn w:val="Kommentinteksti"/>
    <w:next w:val="Kommentinteksti"/>
    <w:semiHidden/>
    <w:rsid w:val="00E05769"/>
    <w:rPr>
      <w:b/>
      <w:bCs/>
    </w:rPr>
  </w:style>
  <w:style w:type="paragraph" w:styleId="Seliteteksti">
    <w:name w:val="Balloon Text"/>
    <w:basedOn w:val="Normaali"/>
    <w:semiHidden/>
    <w:rsid w:val="00E05769"/>
    <w:rPr>
      <w:rFonts w:ascii="Tahoma" w:hAnsi="Tahoma" w:cs="Tahoma"/>
      <w:sz w:val="16"/>
      <w:szCs w:val="16"/>
    </w:rPr>
  </w:style>
  <w:style w:type="paragraph" w:styleId="Luettelo2">
    <w:name w:val="List 2"/>
    <w:basedOn w:val="Normaali"/>
    <w:rsid w:val="00941D9F"/>
    <w:pPr>
      <w:numPr>
        <w:numId w:val="17"/>
      </w:numPr>
    </w:pPr>
  </w:style>
  <w:style w:type="character" w:styleId="Voimakas">
    <w:name w:val="Strong"/>
    <w:rsid w:val="00A30B29"/>
    <w:rPr>
      <w:b/>
      <w:bCs/>
    </w:rPr>
  </w:style>
  <w:style w:type="character" w:styleId="Hyperlinkki">
    <w:name w:val="Hyperlink"/>
    <w:rsid w:val="002D29BC"/>
    <w:rPr>
      <w:color w:val="0000FF"/>
      <w:u w:val="single"/>
    </w:rPr>
  </w:style>
  <w:style w:type="paragraph" w:customStyle="1" w:styleId="Sisennettyteksti">
    <w:name w:val="Sisennetty teksti"/>
    <w:basedOn w:val="Leipteksti"/>
    <w:link w:val="SisennettytekstiChar"/>
    <w:qFormat/>
    <w:rsid w:val="00411915"/>
  </w:style>
  <w:style w:type="paragraph" w:styleId="Alaotsikko">
    <w:name w:val="Subtitle"/>
    <w:basedOn w:val="Normaali"/>
    <w:next w:val="Normaali"/>
    <w:link w:val="AlaotsikkoChar"/>
    <w:rsid w:val="00411915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LeiptekstiChar">
    <w:name w:val="Leipäteksti Char"/>
    <w:link w:val="Leipteksti"/>
    <w:rsid w:val="00411915"/>
    <w:rPr>
      <w:rFonts w:ascii="Verdana" w:hAnsi="Verdana"/>
      <w:szCs w:val="19"/>
    </w:rPr>
  </w:style>
  <w:style w:type="character" w:customStyle="1" w:styleId="SisennettytekstiChar">
    <w:name w:val="Sisennetty teksti Char"/>
    <w:basedOn w:val="LeiptekstiChar"/>
    <w:link w:val="Sisennettyteksti"/>
    <w:rsid w:val="00411915"/>
    <w:rPr>
      <w:rFonts w:ascii="Verdana" w:hAnsi="Verdana"/>
      <w:szCs w:val="19"/>
    </w:rPr>
  </w:style>
  <w:style w:type="character" w:customStyle="1" w:styleId="AlaotsikkoChar">
    <w:name w:val="Alaotsikko Char"/>
    <w:link w:val="Alaotsikko"/>
    <w:rsid w:val="00411915"/>
    <w:rPr>
      <w:rFonts w:ascii="Cambria" w:eastAsia="Times New Roman" w:hAnsi="Cambria" w:cs="Times New Roman"/>
      <w:sz w:val="24"/>
      <w:szCs w:val="24"/>
    </w:rPr>
  </w:style>
  <w:style w:type="paragraph" w:customStyle="1" w:styleId="Leip-luettelo">
    <w:name w:val="Leipä - luettelo"/>
    <w:basedOn w:val="Leipteksti"/>
    <w:link w:val="Leip-luetteloChar"/>
    <w:qFormat/>
    <w:rsid w:val="00411915"/>
    <w:pPr>
      <w:numPr>
        <w:numId w:val="21"/>
      </w:numPr>
    </w:pPr>
  </w:style>
  <w:style w:type="character" w:customStyle="1" w:styleId="Leip-luetteloChar">
    <w:name w:val="Leipä - luettelo Char"/>
    <w:basedOn w:val="LeiptekstiChar"/>
    <w:link w:val="Leip-luettelo"/>
    <w:rsid w:val="00411915"/>
    <w:rPr>
      <w:rFonts w:ascii="Verdana" w:hAnsi="Verdana"/>
      <w:szCs w:val="19"/>
    </w:rPr>
  </w:style>
  <w:style w:type="paragraph" w:styleId="Muutos">
    <w:name w:val="Revision"/>
    <w:hidden/>
    <w:uiPriority w:val="99"/>
    <w:semiHidden/>
    <w:rsid w:val="0060443D"/>
    <w:rPr>
      <w:rFonts w:ascii="Verdana" w:hAnsi="Verdana"/>
      <w:szCs w:val="19"/>
    </w:rPr>
  </w:style>
  <w:style w:type="character" w:customStyle="1" w:styleId="UnresolvedMention">
    <w:name w:val="Unresolved Mention"/>
    <w:basedOn w:val="Kappaleenoletusfontti"/>
    <w:uiPriority w:val="99"/>
    <w:semiHidden/>
    <w:unhideWhenUsed/>
    <w:rsid w:val="00EE30DC"/>
    <w:rPr>
      <w:color w:val="808080"/>
      <w:shd w:val="clear" w:color="auto" w:fill="E6E6E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Bullet" w:semiHidden="0" w:unhideWhenUsed="0"/>
    <w:lsdException w:name="List 3" w:semiHidden="0" w:unhideWhenUsed="0"/>
    <w:lsdException w:name="List 4" w:semiHidden="0" w:unhideWhenUsed="0"/>
    <w:lsdException w:name="Title" w:semiHidden="0" w:unhideWhenUsed="0"/>
    <w:lsdException w:name="Message Header" w:semiHidden="0" w:unhideWhenUsed="0"/>
    <w:lsdException w:name="Subtitle" w:semiHidden="0" w:unhideWhenUsed="0"/>
    <w:lsdException w:name="Salutation" w:semiHidden="0" w:unhideWhenUsed="0"/>
    <w:lsdException w:name="Date" w:semiHidden="0" w:unhideWhenUsed="0"/>
    <w:lsdException w:name="Strong" w:semiHidden="0" w:unhideWhenUsed="0"/>
    <w:lsdException w:name="Emphasis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Pr>
      <w:rFonts w:ascii="Verdana" w:hAnsi="Verdana"/>
      <w:szCs w:val="19"/>
    </w:rPr>
  </w:style>
  <w:style w:type="paragraph" w:styleId="Otsikko1">
    <w:name w:val="heading 1"/>
    <w:next w:val="Leipteksti"/>
    <w:qFormat/>
    <w:pPr>
      <w:keepNext/>
      <w:outlineLvl w:val="0"/>
    </w:pPr>
    <w:rPr>
      <w:rFonts w:ascii="Verdana" w:hAnsi="Verdana" w:cs="Arial"/>
      <w:b/>
      <w:bCs/>
      <w:kern w:val="32"/>
      <w:sz w:val="28"/>
      <w:szCs w:val="32"/>
    </w:rPr>
  </w:style>
  <w:style w:type="paragraph" w:styleId="Otsikko2">
    <w:name w:val="heading 2"/>
    <w:basedOn w:val="Otsikko1"/>
    <w:next w:val="Leipteksti"/>
    <w:qFormat/>
    <w:pPr>
      <w:outlineLvl w:val="1"/>
    </w:pPr>
    <w:rPr>
      <w:bCs w:val="0"/>
      <w:iCs/>
      <w:sz w:val="20"/>
      <w:szCs w:val="28"/>
    </w:rPr>
  </w:style>
  <w:style w:type="paragraph" w:styleId="Otsikko3">
    <w:name w:val="heading 3"/>
    <w:basedOn w:val="Otsikko1"/>
    <w:next w:val="Leipteksti"/>
    <w:qFormat/>
    <w:pPr>
      <w:outlineLvl w:val="2"/>
    </w:pPr>
    <w:rPr>
      <w:bCs w:val="0"/>
      <w:sz w:val="20"/>
      <w:szCs w:val="26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pPr>
      <w:tabs>
        <w:tab w:val="center" w:pos="4819"/>
        <w:tab w:val="right" w:pos="9638"/>
      </w:tabs>
    </w:pPr>
    <w:rPr>
      <w:sz w:val="16"/>
    </w:rPr>
  </w:style>
  <w:style w:type="paragraph" w:styleId="Leipteksti">
    <w:name w:val="Body Text"/>
    <w:basedOn w:val="Normaali"/>
    <w:link w:val="LeiptekstiChar"/>
    <w:rsid w:val="00AC6B99"/>
    <w:pPr>
      <w:ind w:left="907"/>
    </w:pPr>
  </w:style>
  <w:style w:type="paragraph" w:styleId="Alatunniste">
    <w:name w:val="footer"/>
    <w:rsid w:val="00387957"/>
    <w:pPr>
      <w:tabs>
        <w:tab w:val="center" w:pos="4819"/>
        <w:tab w:val="right" w:pos="9638"/>
      </w:tabs>
      <w:spacing w:line="220" w:lineRule="atLeast"/>
      <w:ind w:left="5783"/>
    </w:pPr>
    <w:rPr>
      <w:rFonts w:ascii="Verdana" w:hAnsi="Verdana"/>
      <w:sz w:val="16"/>
      <w:szCs w:val="16"/>
    </w:rPr>
  </w:style>
  <w:style w:type="paragraph" w:styleId="Merkittyluettelo">
    <w:name w:val="List Bullet"/>
    <w:basedOn w:val="Normaali"/>
    <w:rsid w:val="00811C56"/>
    <w:pPr>
      <w:numPr>
        <w:numId w:val="1"/>
      </w:numPr>
      <w:tabs>
        <w:tab w:val="clear" w:pos="1021"/>
        <w:tab w:val="num" w:pos="1276"/>
      </w:tabs>
      <w:ind w:left="1276" w:hanging="283"/>
    </w:pPr>
  </w:style>
  <w:style w:type="character" w:styleId="Kommentinviite">
    <w:name w:val="annotation reference"/>
    <w:semiHidden/>
    <w:rsid w:val="00E05769"/>
    <w:rPr>
      <w:sz w:val="16"/>
      <w:szCs w:val="16"/>
    </w:rPr>
  </w:style>
  <w:style w:type="paragraph" w:styleId="Kommentinteksti">
    <w:name w:val="annotation text"/>
    <w:basedOn w:val="Normaali"/>
    <w:semiHidden/>
    <w:rsid w:val="00E05769"/>
    <w:rPr>
      <w:szCs w:val="20"/>
    </w:rPr>
  </w:style>
  <w:style w:type="paragraph" w:styleId="Kommentinotsikko">
    <w:name w:val="annotation subject"/>
    <w:basedOn w:val="Kommentinteksti"/>
    <w:next w:val="Kommentinteksti"/>
    <w:semiHidden/>
    <w:rsid w:val="00E05769"/>
    <w:rPr>
      <w:b/>
      <w:bCs/>
    </w:rPr>
  </w:style>
  <w:style w:type="paragraph" w:styleId="Seliteteksti">
    <w:name w:val="Balloon Text"/>
    <w:basedOn w:val="Normaali"/>
    <w:semiHidden/>
    <w:rsid w:val="00E05769"/>
    <w:rPr>
      <w:rFonts w:ascii="Tahoma" w:hAnsi="Tahoma" w:cs="Tahoma"/>
      <w:sz w:val="16"/>
      <w:szCs w:val="16"/>
    </w:rPr>
  </w:style>
  <w:style w:type="paragraph" w:styleId="Luettelo2">
    <w:name w:val="List 2"/>
    <w:basedOn w:val="Normaali"/>
    <w:rsid w:val="00941D9F"/>
    <w:pPr>
      <w:numPr>
        <w:numId w:val="17"/>
      </w:numPr>
    </w:pPr>
  </w:style>
  <w:style w:type="character" w:styleId="Voimakas">
    <w:name w:val="Strong"/>
    <w:rsid w:val="00A30B29"/>
    <w:rPr>
      <w:b/>
      <w:bCs/>
    </w:rPr>
  </w:style>
  <w:style w:type="character" w:styleId="Hyperlinkki">
    <w:name w:val="Hyperlink"/>
    <w:rsid w:val="002D29BC"/>
    <w:rPr>
      <w:color w:val="0000FF"/>
      <w:u w:val="single"/>
    </w:rPr>
  </w:style>
  <w:style w:type="paragraph" w:customStyle="1" w:styleId="Sisennettyteksti">
    <w:name w:val="Sisennetty teksti"/>
    <w:basedOn w:val="Leipteksti"/>
    <w:link w:val="SisennettytekstiChar"/>
    <w:qFormat/>
    <w:rsid w:val="00411915"/>
  </w:style>
  <w:style w:type="paragraph" w:styleId="Alaotsikko">
    <w:name w:val="Subtitle"/>
    <w:basedOn w:val="Normaali"/>
    <w:next w:val="Normaali"/>
    <w:link w:val="AlaotsikkoChar"/>
    <w:rsid w:val="00411915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LeiptekstiChar">
    <w:name w:val="Leipäteksti Char"/>
    <w:link w:val="Leipteksti"/>
    <w:rsid w:val="00411915"/>
    <w:rPr>
      <w:rFonts w:ascii="Verdana" w:hAnsi="Verdana"/>
      <w:szCs w:val="19"/>
    </w:rPr>
  </w:style>
  <w:style w:type="character" w:customStyle="1" w:styleId="SisennettytekstiChar">
    <w:name w:val="Sisennetty teksti Char"/>
    <w:basedOn w:val="LeiptekstiChar"/>
    <w:link w:val="Sisennettyteksti"/>
    <w:rsid w:val="00411915"/>
    <w:rPr>
      <w:rFonts w:ascii="Verdana" w:hAnsi="Verdana"/>
      <w:szCs w:val="19"/>
    </w:rPr>
  </w:style>
  <w:style w:type="character" w:customStyle="1" w:styleId="AlaotsikkoChar">
    <w:name w:val="Alaotsikko Char"/>
    <w:link w:val="Alaotsikko"/>
    <w:rsid w:val="00411915"/>
    <w:rPr>
      <w:rFonts w:ascii="Cambria" w:eastAsia="Times New Roman" w:hAnsi="Cambria" w:cs="Times New Roman"/>
      <w:sz w:val="24"/>
      <w:szCs w:val="24"/>
    </w:rPr>
  </w:style>
  <w:style w:type="paragraph" w:customStyle="1" w:styleId="Leip-luettelo">
    <w:name w:val="Leipä - luettelo"/>
    <w:basedOn w:val="Leipteksti"/>
    <w:link w:val="Leip-luetteloChar"/>
    <w:qFormat/>
    <w:rsid w:val="00411915"/>
    <w:pPr>
      <w:numPr>
        <w:numId w:val="21"/>
      </w:numPr>
    </w:pPr>
  </w:style>
  <w:style w:type="character" w:customStyle="1" w:styleId="Leip-luetteloChar">
    <w:name w:val="Leipä - luettelo Char"/>
    <w:basedOn w:val="LeiptekstiChar"/>
    <w:link w:val="Leip-luettelo"/>
    <w:rsid w:val="00411915"/>
    <w:rPr>
      <w:rFonts w:ascii="Verdana" w:hAnsi="Verdana"/>
      <w:szCs w:val="19"/>
    </w:rPr>
  </w:style>
  <w:style w:type="paragraph" w:styleId="Muutos">
    <w:name w:val="Revision"/>
    <w:hidden/>
    <w:uiPriority w:val="99"/>
    <w:semiHidden/>
    <w:rsid w:val="0060443D"/>
    <w:rPr>
      <w:rFonts w:ascii="Verdana" w:hAnsi="Verdana"/>
      <w:szCs w:val="19"/>
    </w:rPr>
  </w:style>
  <w:style w:type="character" w:customStyle="1" w:styleId="UnresolvedMention">
    <w:name w:val="Unresolved Mention"/>
    <w:basedOn w:val="Kappaleenoletusfontti"/>
    <w:uiPriority w:val="99"/>
    <w:semiHidden/>
    <w:unhideWhenUsed/>
    <w:rsid w:val="00EE30DC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304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3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EED907-64ED-42F8-A129-E5742C0C97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722</Words>
  <Characters>6094</Characters>
  <Application>Microsoft Office Word</Application>
  <DocSecurity>4</DocSecurity>
  <Lines>50</Lines>
  <Paragraphs>13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kirjemallipohja</vt:lpstr>
    </vt:vector>
  </TitlesOfParts>
  <Company>Energiateollisuus</Company>
  <LinksUpToDate>false</LinksUpToDate>
  <CharactersWithSpaces>6803</CharactersWithSpaces>
  <SharedDoc>false</SharedDoc>
  <HLinks>
    <vt:vector size="18" baseType="variant">
      <vt:variant>
        <vt:i4>5963813</vt:i4>
      </vt:variant>
      <vt:variant>
        <vt:i4>6</vt:i4>
      </vt:variant>
      <vt:variant>
        <vt:i4>0</vt:i4>
      </vt:variant>
      <vt:variant>
        <vt:i4>5</vt:i4>
      </vt:variant>
      <vt:variant>
        <vt:lpwstr>mailto:maarit.haakana@ymparisto.fi</vt:lpwstr>
      </vt:variant>
      <vt:variant>
        <vt:lpwstr/>
      </vt:variant>
      <vt:variant>
        <vt:i4>4390973</vt:i4>
      </vt:variant>
      <vt:variant>
        <vt:i4>3</vt:i4>
      </vt:variant>
      <vt:variant>
        <vt:i4>0</vt:i4>
      </vt:variant>
      <vt:variant>
        <vt:i4>5</vt:i4>
      </vt:variant>
      <vt:variant>
        <vt:lpwstr>mailto:riitta.kimari@ymparisto.fi</vt:lpwstr>
      </vt:variant>
      <vt:variant>
        <vt:lpwstr/>
      </vt:variant>
      <vt:variant>
        <vt:i4>3473473</vt:i4>
      </vt:variant>
      <vt:variant>
        <vt:i4>0</vt:i4>
      </vt:variant>
      <vt:variant>
        <vt:i4>0</vt:i4>
      </vt:variant>
      <vt:variant>
        <vt:i4>5</vt:i4>
      </vt:variant>
      <vt:variant>
        <vt:lpwstr>mailto:kirjaamo.ym@ymparisto.fi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kirjemallipohja</dc:title>
  <dc:creator>Mirja Tiitinen</dc:creator>
  <cp:lastModifiedBy>Tirkkonen Suoma</cp:lastModifiedBy>
  <cp:revision>2</cp:revision>
  <cp:lastPrinted>2017-07-05T12:56:00Z</cp:lastPrinted>
  <dcterms:created xsi:type="dcterms:W3CDTF">2017-07-06T08:46:00Z</dcterms:created>
  <dcterms:modified xsi:type="dcterms:W3CDTF">2017-07-06T08:46:00Z</dcterms:modified>
</cp:coreProperties>
</file>