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3472"/>
        <w:gridCol w:w="5812"/>
      </w:tblGrid>
      <w:tr w:rsidR="00A47A4B" w:rsidRPr="00505156" w14:paraId="4E85D05A" w14:textId="77777777" w:rsidTr="00174BCC">
        <w:trPr>
          <w:trHeight w:val="283"/>
        </w:trPr>
        <w:tc>
          <w:tcPr>
            <w:tcW w:w="9284" w:type="dxa"/>
            <w:gridSpan w:val="2"/>
          </w:tcPr>
          <w:p w14:paraId="59C0A4F9" w14:textId="77777777" w:rsidR="008F343F" w:rsidRPr="00505156" w:rsidRDefault="00DA4BF4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505156">
              <w:rPr>
                <w:rFonts w:ascii="Arial" w:eastAsia="Times New Roman" w:hAnsi="Arial" w:cs="Arial"/>
                <w:b/>
                <w:lang w:eastAsia="fi-FI"/>
              </w:rPr>
              <w:t>Perustiedot</w:t>
            </w:r>
          </w:p>
        </w:tc>
      </w:tr>
      <w:tr w:rsidR="00416686" w:rsidRPr="00505156" w14:paraId="5EF0D419" w14:textId="77777777" w:rsidTr="00174BCC">
        <w:trPr>
          <w:trHeight w:val="283"/>
        </w:trPr>
        <w:tc>
          <w:tcPr>
            <w:tcW w:w="3472" w:type="dxa"/>
          </w:tcPr>
          <w:p w14:paraId="7E96FC1C" w14:textId="77777777" w:rsidR="000A2D36" w:rsidRPr="00505156" w:rsidRDefault="00416686" w:rsidP="00146FB0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lang w:eastAsia="fi-FI"/>
              </w:rPr>
              <w:t>Hankkeen</w:t>
            </w:r>
            <w:r w:rsidR="00EE0CF6" w:rsidRPr="00505156">
              <w:rPr>
                <w:rFonts w:ascii="Arial" w:eastAsia="Times New Roman" w:hAnsi="Arial" w:cs="Arial"/>
                <w:bCs/>
                <w:lang w:eastAsia="fi-FI"/>
              </w:rPr>
              <w:t xml:space="preserve"> (HE</w:t>
            </w:r>
            <w:r w:rsidR="00701B90" w:rsidRPr="00505156">
              <w:rPr>
                <w:rFonts w:ascii="Arial" w:eastAsia="Times New Roman" w:hAnsi="Arial" w:cs="Arial"/>
                <w:bCs/>
                <w:lang w:eastAsia="fi-FI"/>
              </w:rPr>
              <w:t xml:space="preserve"> </w:t>
            </w:r>
            <w:r w:rsidR="00EE0CF6" w:rsidRPr="00505156">
              <w:rPr>
                <w:rFonts w:ascii="Arial" w:eastAsia="Times New Roman" w:hAnsi="Arial" w:cs="Arial"/>
                <w:bCs/>
                <w:lang w:eastAsia="fi-FI"/>
              </w:rPr>
              <w:t>/asetus</w:t>
            </w:r>
            <w:r w:rsidR="007F6F2A" w:rsidRPr="00505156">
              <w:rPr>
                <w:rFonts w:ascii="Arial" w:eastAsia="Times New Roman" w:hAnsi="Arial" w:cs="Arial"/>
                <w:bCs/>
                <w:lang w:eastAsia="fi-FI"/>
              </w:rPr>
              <w:t>/</w:t>
            </w:r>
            <w:r w:rsidR="00DC0386" w:rsidRPr="00505156">
              <w:rPr>
                <w:rFonts w:ascii="Arial" w:eastAsia="Times New Roman" w:hAnsi="Arial" w:cs="Arial"/>
                <w:bCs/>
                <w:lang w:eastAsia="fi-FI"/>
              </w:rPr>
              <w:t>strategia</w:t>
            </w:r>
            <w:r w:rsidR="007F6F2A" w:rsidRPr="00505156">
              <w:rPr>
                <w:rFonts w:ascii="Arial" w:eastAsia="Times New Roman" w:hAnsi="Arial" w:cs="Arial"/>
                <w:bCs/>
                <w:lang w:eastAsia="fi-FI"/>
              </w:rPr>
              <w:t>)</w:t>
            </w:r>
            <w:r w:rsidRPr="00505156">
              <w:rPr>
                <w:rFonts w:ascii="Arial" w:eastAsia="Times New Roman" w:hAnsi="Arial" w:cs="Arial"/>
                <w:bCs/>
                <w:lang w:eastAsia="fi-FI"/>
              </w:rPr>
              <w:t xml:space="preserve"> nimi</w:t>
            </w:r>
            <w:r w:rsidR="00EE0CF6" w:rsidRPr="00505156">
              <w:rPr>
                <w:rFonts w:ascii="Arial" w:eastAsia="Times New Roman" w:hAnsi="Arial" w:cs="Arial"/>
                <w:bCs/>
                <w:lang w:eastAsia="fi-FI"/>
              </w:rPr>
              <w:t xml:space="preserve"> suomeksi</w:t>
            </w:r>
            <w:r w:rsidR="00146FB0" w:rsidRPr="00505156">
              <w:rPr>
                <w:rFonts w:ascii="Arial" w:eastAsia="Times New Roman" w:hAnsi="Arial" w:cs="Arial"/>
                <w:bCs/>
                <w:lang w:eastAsia="fi-FI"/>
              </w:rPr>
              <w:t xml:space="preserve">, </w:t>
            </w:r>
            <w:r w:rsidR="00EE0CF6" w:rsidRPr="00505156">
              <w:rPr>
                <w:rFonts w:ascii="Arial" w:eastAsia="Times New Roman" w:hAnsi="Arial" w:cs="Arial"/>
                <w:bCs/>
                <w:lang w:eastAsia="fi-FI"/>
              </w:rPr>
              <w:t>ruotsiksi</w:t>
            </w:r>
            <w:r w:rsidR="00146FB0" w:rsidRPr="00505156">
              <w:rPr>
                <w:rFonts w:ascii="Arial" w:eastAsia="Times New Roman" w:hAnsi="Arial" w:cs="Arial"/>
                <w:bCs/>
                <w:lang w:eastAsia="fi-FI"/>
              </w:rPr>
              <w:t xml:space="preserve"> ja englanniksi</w:t>
            </w:r>
          </w:p>
        </w:tc>
        <w:tc>
          <w:tcPr>
            <w:tcW w:w="5812" w:type="dxa"/>
          </w:tcPr>
          <w:p w14:paraId="0152C233" w14:textId="552D6423" w:rsidR="004012C2" w:rsidRPr="00E34580" w:rsidRDefault="00E34580" w:rsidP="004012C2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fi-FI"/>
              </w:rPr>
            </w:pPr>
            <w:r w:rsidRPr="00850534">
              <w:rPr>
                <w:rFonts w:ascii="Arial" w:eastAsia="Times New Roman" w:hAnsi="Arial" w:cs="Arial"/>
                <w:lang w:eastAsia="fi-FI"/>
              </w:rPr>
              <w:t>VNA valtion rajat ylittävästä toiminnasta Ruotsin siviili-ilmailuviranomaisen kanssa tehdyn sopimuksen voimaansaattamisesta</w:t>
            </w:r>
          </w:p>
        </w:tc>
      </w:tr>
      <w:tr w:rsidR="00DC0386" w:rsidRPr="00505156" w14:paraId="55D5AF82" w14:textId="77777777" w:rsidTr="00174BCC">
        <w:trPr>
          <w:trHeight w:val="283"/>
        </w:trPr>
        <w:tc>
          <w:tcPr>
            <w:tcW w:w="3472" w:type="dxa"/>
          </w:tcPr>
          <w:p w14:paraId="5805BE6A" w14:textId="77777777" w:rsidR="00DC0386" w:rsidRPr="00505156" w:rsidRDefault="00DC0386" w:rsidP="00DC0386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lang w:eastAsia="fi-FI"/>
              </w:rPr>
              <w:t>Toimielimen/strategian tyyppi</w:t>
            </w:r>
          </w:p>
        </w:tc>
        <w:tc>
          <w:tcPr>
            <w:tcW w:w="5812" w:type="dxa"/>
          </w:tcPr>
          <w:p w14:paraId="6F66CD0F" w14:textId="2BD0042F" w:rsidR="00DC0386" w:rsidRPr="00505156" w:rsidRDefault="00E3458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Valtioneuvoston asetus</w:t>
            </w:r>
          </w:p>
        </w:tc>
      </w:tr>
      <w:tr w:rsidR="00416686" w:rsidRPr="00505156" w14:paraId="5D298004" w14:textId="77777777" w:rsidTr="00174BCC">
        <w:trPr>
          <w:trHeight w:val="283"/>
        </w:trPr>
        <w:tc>
          <w:tcPr>
            <w:tcW w:w="3472" w:type="dxa"/>
          </w:tcPr>
          <w:p w14:paraId="01BB0032" w14:textId="77777777" w:rsidR="000A2D36" w:rsidRPr="00505156" w:rsidRDefault="00AA4495" w:rsidP="00AA4495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3A0DC7">
              <w:rPr>
                <w:rFonts w:ascii="Arial" w:eastAsia="Times New Roman" w:hAnsi="Arial" w:cs="Arial"/>
                <w:bCs/>
                <w:lang w:eastAsia="fi-FI"/>
              </w:rPr>
              <w:t>VAHVA</w:t>
            </w:r>
            <w:r w:rsidR="00A42FC6" w:rsidRPr="003A0DC7">
              <w:rPr>
                <w:rFonts w:ascii="Arial" w:eastAsia="Times New Roman" w:hAnsi="Arial" w:cs="Arial"/>
                <w:bCs/>
                <w:lang w:eastAsia="fi-FI"/>
              </w:rPr>
              <w:t>-numero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7E033C34" w14:textId="398CA396" w:rsidR="00416686" w:rsidRPr="00505156" w:rsidRDefault="003A0DC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3A0DC7">
              <w:rPr>
                <w:rFonts w:ascii="Arial" w:eastAsia="Times New Roman" w:hAnsi="Arial" w:cs="Arial"/>
                <w:lang w:eastAsia="fi-FI"/>
              </w:rPr>
              <w:t>VN/11950/2022</w:t>
            </w:r>
          </w:p>
        </w:tc>
      </w:tr>
      <w:tr w:rsidR="000A2D36" w:rsidRPr="00505156" w14:paraId="15706D0E" w14:textId="77777777" w:rsidTr="00174BCC">
        <w:trPr>
          <w:trHeight w:val="283"/>
        </w:trPr>
        <w:tc>
          <w:tcPr>
            <w:tcW w:w="3472" w:type="dxa"/>
          </w:tcPr>
          <w:p w14:paraId="1C21043A" w14:textId="77777777" w:rsidR="000A2D36" w:rsidRPr="00505156" w:rsidRDefault="00A42FC6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8443B1">
              <w:rPr>
                <w:rFonts w:ascii="Arial" w:eastAsia="Times New Roman" w:hAnsi="Arial" w:cs="Arial"/>
                <w:bCs/>
                <w:lang w:eastAsia="fi-FI"/>
              </w:rPr>
              <w:t>Hankeikkuna-tunniste</w:t>
            </w:r>
          </w:p>
        </w:tc>
        <w:tc>
          <w:tcPr>
            <w:tcW w:w="5812" w:type="dxa"/>
          </w:tcPr>
          <w:p w14:paraId="39ABF8B1" w14:textId="482D4C33" w:rsidR="000A2D36" w:rsidRPr="00505156" w:rsidRDefault="008443B1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8443B1">
              <w:rPr>
                <w:rFonts w:ascii="Arial" w:eastAsia="Times New Roman" w:hAnsi="Arial" w:cs="Arial"/>
                <w:lang w:eastAsia="fi-FI"/>
              </w:rPr>
              <w:t>LVM018:00/2022</w:t>
            </w:r>
          </w:p>
        </w:tc>
      </w:tr>
    </w:tbl>
    <w:p w14:paraId="151461E5" w14:textId="77777777" w:rsidR="00701B90" w:rsidRPr="00505156" w:rsidRDefault="00701B90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3681"/>
        <w:gridCol w:w="3193"/>
        <w:gridCol w:w="2410"/>
      </w:tblGrid>
      <w:tr w:rsidR="00A47A4B" w:rsidRPr="00505156" w14:paraId="6CC9564B" w14:textId="77777777" w:rsidTr="004012C2">
        <w:trPr>
          <w:trHeight w:val="283"/>
        </w:trPr>
        <w:tc>
          <w:tcPr>
            <w:tcW w:w="9284" w:type="dxa"/>
            <w:gridSpan w:val="3"/>
          </w:tcPr>
          <w:p w14:paraId="49FC3D52" w14:textId="77777777" w:rsidR="008F343F" w:rsidRPr="00505156" w:rsidRDefault="00DA4BF4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505156">
              <w:rPr>
                <w:rFonts w:ascii="Arial" w:eastAsia="Times New Roman" w:hAnsi="Arial" w:cs="Arial"/>
                <w:b/>
                <w:lang w:eastAsia="fi-FI"/>
              </w:rPr>
              <w:t>Aikataulu</w:t>
            </w:r>
          </w:p>
        </w:tc>
      </w:tr>
      <w:tr w:rsidR="00416686" w:rsidRPr="00505156" w14:paraId="1823CCC7" w14:textId="77777777" w:rsidTr="001042F7">
        <w:trPr>
          <w:trHeight w:val="283"/>
        </w:trPr>
        <w:tc>
          <w:tcPr>
            <w:tcW w:w="3681" w:type="dxa"/>
          </w:tcPr>
          <w:p w14:paraId="03005D7B" w14:textId="77777777" w:rsidR="00EA248C" w:rsidRPr="00505156" w:rsidRDefault="00CA2068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lang w:eastAsia="fi-FI"/>
              </w:rPr>
              <w:t>Hankkeen asettamispäivä</w:t>
            </w:r>
          </w:p>
        </w:tc>
        <w:tc>
          <w:tcPr>
            <w:tcW w:w="5603" w:type="dxa"/>
            <w:gridSpan w:val="2"/>
          </w:tcPr>
          <w:p w14:paraId="400EF041" w14:textId="58B51B74" w:rsidR="00416686" w:rsidRPr="00505156" w:rsidRDefault="00E3458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4</w:t>
            </w:r>
            <w:r w:rsidR="00050302">
              <w:rPr>
                <w:rFonts w:ascii="Arial" w:eastAsia="Times New Roman" w:hAnsi="Arial" w:cs="Arial"/>
                <w:lang w:eastAsia="fi-FI"/>
              </w:rPr>
              <w:t>/2022</w:t>
            </w:r>
          </w:p>
        </w:tc>
      </w:tr>
      <w:tr w:rsidR="00CA2068" w:rsidRPr="00505156" w14:paraId="3FE9FBB2" w14:textId="77777777" w:rsidTr="001042F7">
        <w:trPr>
          <w:trHeight w:val="283"/>
        </w:trPr>
        <w:tc>
          <w:tcPr>
            <w:tcW w:w="3681" w:type="dxa"/>
          </w:tcPr>
          <w:p w14:paraId="3073ACA2" w14:textId="77777777" w:rsidR="00EA248C" w:rsidRPr="00505156" w:rsidRDefault="00EA248C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lang w:eastAsia="fi-FI"/>
              </w:rPr>
              <w:t>Hankkeen toimikausi</w:t>
            </w:r>
          </w:p>
        </w:tc>
        <w:tc>
          <w:tcPr>
            <w:tcW w:w="5603" w:type="dxa"/>
            <w:gridSpan w:val="2"/>
          </w:tcPr>
          <w:p w14:paraId="60B2A17C" w14:textId="2C096F51" w:rsidR="00CA2068" w:rsidRPr="00505156" w:rsidRDefault="00E3458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4</w:t>
            </w:r>
            <w:r w:rsidR="0038454F">
              <w:rPr>
                <w:rFonts w:ascii="Arial" w:eastAsia="Times New Roman" w:hAnsi="Arial" w:cs="Arial"/>
                <w:lang w:eastAsia="fi-FI"/>
              </w:rPr>
              <w:t>/2022-9</w:t>
            </w:r>
            <w:r>
              <w:rPr>
                <w:rFonts w:ascii="Arial" w:eastAsia="Times New Roman" w:hAnsi="Arial" w:cs="Arial"/>
                <w:lang w:eastAsia="fi-FI"/>
              </w:rPr>
              <w:t>/2022</w:t>
            </w:r>
          </w:p>
        </w:tc>
      </w:tr>
      <w:tr w:rsidR="00C87577" w:rsidRPr="00505156" w14:paraId="18A7BAE2" w14:textId="77777777" w:rsidTr="001042F7">
        <w:trPr>
          <w:cantSplit/>
          <w:trHeight w:val="283"/>
        </w:trPr>
        <w:tc>
          <w:tcPr>
            <w:tcW w:w="3681" w:type="dxa"/>
            <w:tcBorders>
              <w:bottom w:val="nil"/>
            </w:tcBorders>
          </w:tcPr>
          <w:p w14:paraId="0E69B9DA" w14:textId="77777777" w:rsidR="00C87577" w:rsidRPr="00505156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lang w:eastAsia="fi-FI"/>
              </w:rPr>
              <w:t>Etapit</w:t>
            </w:r>
          </w:p>
        </w:tc>
        <w:tc>
          <w:tcPr>
            <w:tcW w:w="3193" w:type="dxa"/>
          </w:tcPr>
          <w:p w14:paraId="090BA00A" w14:textId="77777777" w:rsidR="00C87577" w:rsidRPr="00505156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505156">
              <w:rPr>
                <w:rFonts w:ascii="Arial" w:eastAsia="Times New Roman" w:hAnsi="Arial" w:cs="Arial"/>
                <w:i/>
                <w:iCs/>
                <w:lang w:eastAsia="fi-FI"/>
              </w:rPr>
              <w:t>Toimenpide</w:t>
            </w:r>
          </w:p>
        </w:tc>
        <w:tc>
          <w:tcPr>
            <w:tcW w:w="2410" w:type="dxa"/>
          </w:tcPr>
          <w:p w14:paraId="1E0749D2" w14:textId="77777777" w:rsidR="00C87577" w:rsidRPr="00505156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505156">
              <w:rPr>
                <w:rFonts w:ascii="Arial" w:eastAsia="Times New Roman" w:hAnsi="Arial" w:cs="Arial"/>
                <w:i/>
                <w:iCs/>
                <w:lang w:eastAsia="fi-FI"/>
              </w:rPr>
              <w:t>Arvio aikataulusta</w:t>
            </w:r>
          </w:p>
        </w:tc>
      </w:tr>
      <w:tr w:rsidR="00C87577" w:rsidRPr="00505156" w14:paraId="12AC0D88" w14:textId="77777777" w:rsidTr="001042F7">
        <w:trPr>
          <w:cantSplit/>
          <w:trHeight w:val="283"/>
        </w:trPr>
        <w:tc>
          <w:tcPr>
            <w:tcW w:w="3681" w:type="dxa"/>
            <w:tcBorders>
              <w:top w:val="nil"/>
              <w:bottom w:val="nil"/>
            </w:tcBorders>
          </w:tcPr>
          <w:p w14:paraId="75B92F6A" w14:textId="77777777" w:rsidR="00C87577" w:rsidRPr="00505156" w:rsidRDefault="00C87577" w:rsidP="00D929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i/>
                <w:lang w:eastAsia="fi-FI"/>
              </w:rPr>
              <w:t>suunnitteilla</w:t>
            </w:r>
          </w:p>
        </w:tc>
        <w:tc>
          <w:tcPr>
            <w:tcW w:w="3193" w:type="dxa"/>
          </w:tcPr>
          <w:p w14:paraId="5C5CE201" w14:textId="77777777" w:rsidR="00C87577" w:rsidRPr="00505156" w:rsidRDefault="005D431B" w:rsidP="005D431B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505156">
              <w:rPr>
                <w:rFonts w:ascii="Arial" w:eastAsia="Times New Roman" w:hAnsi="Arial" w:cs="Arial"/>
                <w:lang w:eastAsia="fi-FI"/>
              </w:rPr>
              <w:t xml:space="preserve">Hanke alkaa  </w:t>
            </w:r>
          </w:p>
        </w:tc>
        <w:tc>
          <w:tcPr>
            <w:tcW w:w="2410" w:type="dxa"/>
          </w:tcPr>
          <w:p w14:paraId="72571ACD" w14:textId="43652640" w:rsidR="00C87577" w:rsidRPr="00505156" w:rsidRDefault="00E3458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4</w:t>
            </w:r>
            <w:r w:rsidR="00050302">
              <w:rPr>
                <w:rFonts w:ascii="Arial" w:eastAsia="Times New Roman" w:hAnsi="Arial" w:cs="Arial"/>
                <w:lang w:eastAsia="fi-FI"/>
              </w:rPr>
              <w:t>/2022</w:t>
            </w:r>
          </w:p>
        </w:tc>
      </w:tr>
      <w:tr w:rsidR="00C87577" w:rsidRPr="00505156" w14:paraId="7C65DE8A" w14:textId="77777777" w:rsidTr="001042F7">
        <w:trPr>
          <w:cantSplit/>
          <w:trHeight w:val="283"/>
        </w:trPr>
        <w:tc>
          <w:tcPr>
            <w:tcW w:w="3681" w:type="dxa"/>
            <w:vMerge w:val="restart"/>
            <w:tcBorders>
              <w:top w:val="nil"/>
            </w:tcBorders>
          </w:tcPr>
          <w:p w14:paraId="6D8FD2FA" w14:textId="77777777" w:rsidR="00C87577" w:rsidRPr="00505156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193" w:type="dxa"/>
          </w:tcPr>
          <w:p w14:paraId="419D9FFB" w14:textId="77777777" w:rsidR="00C87577" w:rsidRPr="00505156" w:rsidRDefault="005D431B" w:rsidP="003E7B3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505156">
              <w:rPr>
                <w:rFonts w:ascii="Arial" w:eastAsia="Times New Roman" w:hAnsi="Arial" w:cs="Arial"/>
                <w:lang w:eastAsia="fi-FI"/>
              </w:rPr>
              <w:t xml:space="preserve">Arviomuistio mahdollisista säädösvalmistelutarpeista </w:t>
            </w:r>
          </w:p>
        </w:tc>
        <w:tc>
          <w:tcPr>
            <w:tcW w:w="2410" w:type="dxa"/>
          </w:tcPr>
          <w:p w14:paraId="570F2E08" w14:textId="77777777" w:rsidR="00C87577" w:rsidRPr="00505156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C87577" w:rsidRPr="00505156" w14:paraId="49848D5D" w14:textId="77777777" w:rsidTr="001042F7">
        <w:trPr>
          <w:cantSplit/>
          <w:trHeight w:val="283"/>
        </w:trPr>
        <w:tc>
          <w:tcPr>
            <w:tcW w:w="3681" w:type="dxa"/>
            <w:vMerge/>
          </w:tcPr>
          <w:p w14:paraId="6B175B14" w14:textId="77777777" w:rsidR="00C87577" w:rsidRPr="00505156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193" w:type="dxa"/>
          </w:tcPr>
          <w:p w14:paraId="7A0DED59" w14:textId="77777777" w:rsidR="00C87577" w:rsidRPr="00505156" w:rsidRDefault="00174BCC" w:rsidP="00174BCC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505156">
              <w:rPr>
                <w:rFonts w:ascii="Arial" w:eastAsia="Times New Roman" w:hAnsi="Arial" w:cs="Arial"/>
                <w:lang w:eastAsia="fi-FI"/>
              </w:rPr>
              <w:t xml:space="preserve">Esivalmistelu ja johtopäätökset </w:t>
            </w:r>
          </w:p>
        </w:tc>
        <w:tc>
          <w:tcPr>
            <w:tcW w:w="2410" w:type="dxa"/>
          </w:tcPr>
          <w:p w14:paraId="03575C82" w14:textId="53ACD97A" w:rsidR="00C87577" w:rsidRPr="00505156" w:rsidRDefault="00E3458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4/2022</w:t>
            </w:r>
          </w:p>
        </w:tc>
      </w:tr>
      <w:tr w:rsidR="00C87577" w:rsidRPr="00505156" w14:paraId="748227D6" w14:textId="77777777" w:rsidTr="001042F7">
        <w:trPr>
          <w:cantSplit/>
          <w:trHeight w:val="283"/>
        </w:trPr>
        <w:tc>
          <w:tcPr>
            <w:tcW w:w="3681" w:type="dxa"/>
            <w:vMerge/>
          </w:tcPr>
          <w:p w14:paraId="7D301414" w14:textId="77777777" w:rsidR="00C87577" w:rsidRPr="00505156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193" w:type="dxa"/>
          </w:tcPr>
          <w:p w14:paraId="387F47AA" w14:textId="77777777" w:rsidR="00C87577" w:rsidRPr="00505156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505156">
              <w:rPr>
                <w:rFonts w:ascii="Arial" w:eastAsia="Times New Roman" w:hAnsi="Arial" w:cs="Arial"/>
                <w:lang w:eastAsia="fi-FI"/>
              </w:rPr>
              <w:t>Kuulemistilaisuus</w:t>
            </w:r>
          </w:p>
        </w:tc>
        <w:tc>
          <w:tcPr>
            <w:tcW w:w="2410" w:type="dxa"/>
          </w:tcPr>
          <w:p w14:paraId="05ED1D1A" w14:textId="089DA56D" w:rsidR="00C87577" w:rsidRPr="00505156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C87577" w:rsidRPr="00505156" w14:paraId="67A0D469" w14:textId="77777777" w:rsidTr="001042F7">
        <w:trPr>
          <w:cantSplit/>
          <w:trHeight w:val="283"/>
        </w:trPr>
        <w:tc>
          <w:tcPr>
            <w:tcW w:w="3681" w:type="dxa"/>
            <w:vMerge/>
          </w:tcPr>
          <w:p w14:paraId="403F4231" w14:textId="77777777" w:rsidR="00C87577" w:rsidRPr="00505156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193" w:type="dxa"/>
          </w:tcPr>
          <w:p w14:paraId="55DB189B" w14:textId="77777777" w:rsidR="00C87577" w:rsidRPr="00505156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505156">
              <w:rPr>
                <w:rFonts w:ascii="Arial" w:eastAsia="Times New Roman" w:hAnsi="Arial" w:cs="Arial"/>
                <w:lang w:eastAsia="fi-FI"/>
              </w:rPr>
              <w:t>Dispositio HE:stä</w:t>
            </w:r>
            <w:r w:rsidR="007F6F2A" w:rsidRPr="00505156">
              <w:rPr>
                <w:rFonts w:ascii="Arial" w:eastAsia="Times New Roman" w:hAnsi="Arial" w:cs="Arial"/>
                <w:lang w:eastAsia="fi-FI"/>
              </w:rPr>
              <w:t>/asetuksesta</w:t>
            </w:r>
          </w:p>
        </w:tc>
        <w:tc>
          <w:tcPr>
            <w:tcW w:w="2410" w:type="dxa"/>
          </w:tcPr>
          <w:p w14:paraId="514BE519" w14:textId="6DD95420" w:rsidR="00C87577" w:rsidRPr="00505156" w:rsidRDefault="00E3458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4</w:t>
            </w:r>
            <w:r w:rsidR="00050302">
              <w:rPr>
                <w:rFonts w:ascii="Arial" w:eastAsia="Times New Roman" w:hAnsi="Arial" w:cs="Arial"/>
                <w:lang w:eastAsia="fi-FI"/>
              </w:rPr>
              <w:t>/2022</w:t>
            </w:r>
          </w:p>
        </w:tc>
      </w:tr>
      <w:tr w:rsidR="00C87577" w:rsidRPr="00505156" w14:paraId="5F4CE407" w14:textId="77777777" w:rsidTr="001042F7">
        <w:trPr>
          <w:cantSplit/>
          <w:trHeight w:val="283"/>
        </w:trPr>
        <w:tc>
          <w:tcPr>
            <w:tcW w:w="3681" w:type="dxa"/>
            <w:vMerge/>
          </w:tcPr>
          <w:p w14:paraId="2001A24E" w14:textId="77777777" w:rsidR="00C87577" w:rsidRPr="00505156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193" w:type="dxa"/>
          </w:tcPr>
          <w:p w14:paraId="79BC3BDC" w14:textId="77777777" w:rsidR="00C87577" w:rsidRPr="00505156" w:rsidRDefault="00C87577" w:rsidP="00EE0CF6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505156">
              <w:rPr>
                <w:rFonts w:ascii="Arial" w:eastAsia="Times New Roman" w:hAnsi="Arial" w:cs="Arial"/>
                <w:lang w:eastAsia="fi-FI"/>
              </w:rPr>
              <w:t xml:space="preserve">Luonnos </w:t>
            </w:r>
            <w:r w:rsidR="00EE0CF6" w:rsidRPr="00505156">
              <w:rPr>
                <w:rFonts w:ascii="Arial" w:eastAsia="Times New Roman" w:hAnsi="Arial" w:cs="Arial"/>
                <w:lang w:eastAsia="fi-FI"/>
              </w:rPr>
              <w:t>taustasta (johdanto, nykytila, valmistelu)</w:t>
            </w:r>
          </w:p>
        </w:tc>
        <w:tc>
          <w:tcPr>
            <w:tcW w:w="2410" w:type="dxa"/>
          </w:tcPr>
          <w:p w14:paraId="45516999" w14:textId="1F04C5DD" w:rsidR="00C87577" w:rsidRPr="00505156" w:rsidRDefault="00E3458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4</w:t>
            </w:r>
            <w:r w:rsidR="00050302">
              <w:rPr>
                <w:rFonts w:ascii="Arial" w:eastAsia="Times New Roman" w:hAnsi="Arial" w:cs="Arial"/>
                <w:lang w:eastAsia="fi-FI"/>
              </w:rPr>
              <w:t>/2022</w:t>
            </w:r>
          </w:p>
        </w:tc>
      </w:tr>
      <w:tr w:rsidR="00C87577" w:rsidRPr="00505156" w14:paraId="5E628D8A" w14:textId="77777777" w:rsidTr="001042F7">
        <w:trPr>
          <w:cantSplit/>
          <w:trHeight w:val="283"/>
        </w:trPr>
        <w:tc>
          <w:tcPr>
            <w:tcW w:w="3681" w:type="dxa"/>
            <w:vMerge/>
          </w:tcPr>
          <w:p w14:paraId="23D4CB65" w14:textId="77777777" w:rsidR="00C87577" w:rsidRPr="00505156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193" w:type="dxa"/>
          </w:tcPr>
          <w:p w14:paraId="358B95EB" w14:textId="77777777" w:rsidR="00C87577" w:rsidRPr="00505156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505156">
              <w:rPr>
                <w:rFonts w:ascii="Arial" w:eastAsia="Times New Roman" w:hAnsi="Arial" w:cs="Arial"/>
                <w:lang w:eastAsia="fi-FI"/>
              </w:rPr>
              <w:t>Pykäläluonnokset</w:t>
            </w:r>
            <w:r w:rsidR="00DD39C1" w:rsidRPr="00505156">
              <w:rPr>
                <w:rFonts w:ascii="Arial" w:eastAsia="Times New Roman" w:hAnsi="Arial" w:cs="Arial"/>
                <w:lang w:eastAsia="fi-FI"/>
              </w:rPr>
              <w:t xml:space="preserve"> ja säädösperustelut</w:t>
            </w:r>
          </w:p>
        </w:tc>
        <w:tc>
          <w:tcPr>
            <w:tcW w:w="2410" w:type="dxa"/>
          </w:tcPr>
          <w:p w14:paraId="47032300" w14:textId="68E008C4" w:rsidR="00C87577" w:rsidRPr="00505156" w:rsidRDefault="00E1544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4</w:t>
            </w:r>
            <w:r w:rsidR="00050302">
              <w:rPr>
                <w:rFonts w:ascii="Arial" w:eastAsia="Times New Roman" w:hAnsi="Arial" w:cs="Arial"/>
                <w:lang w:eastAsia="fi-FI"/>
              </w:rPr>
              <w:t>/2022</w:t>
            </w:r>
          </w:p>
        </w:tc>
      </w:tr>
      <w:tr w:rsidR="00DD39C1" w:rsidRPr="00505156" w14:paraId="61CE0AFD" w14:textId="77777777" w:rsidTr="001042F7">
        <w:trPr>
          <w:cantSplit/>
          <w:trHeight w:val="283"/>
        </w:trPr>
        <w:tc>
          <w:tcPr>
            <w:tcW w:w="3681" w:type="dxa"/>
            <w:vMerge/>
            <w:tcBorders>
              <w:bottom w:val="nil"/>
            </w:tcBorders>
          </w:tcPr>
          <w:p w14:paraId="05DCDF79" w14:textId="77777777" w:rsidR="00DD39C1" w:rsidRPr="00505156" w:rsidRDefault="00DD39C1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193" w:type="dxa"/>
          </w:tcPr>
          <w:p w14:paraId="0575CD7F" w14:textId="77777777" w:rsidR="00DD39C1" w:rsidRPr="00505156" w:rsidRDefault="00DD39C1" w:rsidP="00DD39C1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505156">
              <w:rPr>
                <w:rFonts w:ascii="Arial" w:eastAsia="Times New Roman" w:hAnsi="Arial" w:cs="Arial"/>
                <w:lang w:eastAsia="fi-FI"/>
              </w:rPr>
              <w:t>Luonnos vaikutusten arvioinneista</w:t>
            </w:r>
          </w:p>
        </w:tc>
        <w:tc>
          <w:tcPr>
            <w:tcW w:w="2410" w:type="dxa"/>
          </w:tcPr>
          <w:p w14:paraId="13593EE1" w14:textId="2ED0A6E6" w:rsidR="00DD39C1" w:rsidRPr="00505156" w:rsidRDefault="00E1544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4</w:t>
            </w:r>
            <w:r w:rsidR="00050302">
              <w:rPr>
                <w:rFonts w:ascii="Arial" w:eastAsia="Times New Roman" w:hAnsi="Arial" w:cs="Arial"/>
                <w:lang w:eastAsia="fi-FI"/>
              </w:rPr>
              <w:t>/2022</w:t>
            </w:r>
          </w:p>
        </w:tc>
      </w:tr>
      <w:tr w:rsidR="001042F7" w:rsidRPr="00505156" w14:paraId="2804C489" w14:textId="77777777" w:rsidTr="001042F7">
        <w:trPr>
          <w:cantSplit/>
          <w:trHeight w:val="283"/>
        </w:trPr>
        <w:tc>
          <w:tcPr>
            <w:tcW w:w="3681" w:type="dxa"/>
            <w:vMerge/>
            <w:tcBorders>
              <w:bottom w:val="nil"/>
            </w:tcBorders>
          </w:tcPr>
          <w:p w14:paraId="3888702A" w14:textId="77777777" w:rsidR="001042F7" w:rsidRPr="00505156" w:rsidRDefault="001042F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193" w:type="dxa"/>
          </w:tcPr>
          <w:p w14:paraId="6543D672" w14:textId="77777777" w:rsidR="001042F7" w:rsidRPr="00505156" w:rsidRDefault="001042F7" w:rsidP="00DD39C1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505156">
              <w:rPr>
                <w:rFonts w:ascii="Arial" w:eastAsia="Times New Roman" w:hAnsi="Arial" w:cs="Arial"/>
                <w:lang w:eastAsia="fi-FI"/>
              </w:rPr>
              <w:t>Luonnos säätämisjärjestyksestä</w:t>
            </w:r>
          </w:p>
        </w:tc>
        <w:tc>
          <w:tcPr>
            <w:tcW w:w="2410" w:type="dxa"/>
          </w:tcPr>
          <w:p w14:paraId="7686AF6C" w14:textId="28EDA091" w:rsidR="001042F7" w:rsidRPr="00505156" w:rsidRDefault="00E1544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4</w:t>
            </w:r>
            <w:r w:rsidR="00050302">
              <w:rPr>
                <w:rFonts w:ascii="Arial" w:eastAsia="Times New Roman" w:hAnsi="Arial" w:cs="Arial"/>
                <w:lang w:eastAsia="fi-FI"/>
              </w:rPr>
              <w:t>/2022</w:t>
            </w:r>
          </w:p>
        </w:tc>
      </w:tr>
      <w:tr w:rsidR="00C87577" w:rsidRPr="00505156" w14:paraId="7955FAAB" w14:textId="77777777" w:rsidTr="001042F7">
        <w:trPr>
          <w:cantSplit/>
          <w:trHeight w:val="283"/>
        </w:trPr>
        <w:tc>
          <w:tcPr>
            <w:tcW w:w="3681" w:type="dxa"/>
            <w:vMerge/>
            <w:tcBorders>
              <w:bottom w:val="nil"/>
            </w:tcBorders>
          </w:tcPr>
          <w:p w14:paraId="59F490D0" w14:textId="77777777" w:rsidR="00C87577" w:rsidRPr="00505156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193" w:type="dxa"/>
          </w:tcPr>
          <w:p w14:paraId="16645BA0" w14:textId="77777777" w:rsidR="00C87577" w:rsidRPr="00505156" w:rsidRDefault="001042F7" w:rsidP="001042F7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505156">
              <w:rPr>
                <w:rFonts w:ascii="Arial" w:eastAsia="Times New Roman" w:hAnsi="Arial" w:cs="Arial"/>
                <w:lang w:eastAsia="fi-FI"/>
              </w:rPr>
              <w:t>HE/asetus-luonnoksen johtoryhmäkäsittely ennen lausuntokierrosta</w:t>
            </w:r>
          </w:p>
        </w:tc>
        <w:tc>
          <w:tcPr>
            <w:tcW w:w="2410" w:type="dxa"/>
          </w:tcPr>
          <w:p w14:paraId="231BB75C" w14:textId="604D8587" w:rsidR="00C87577" w:rsidRPr="00505156" w:rsidRDefault="00E3458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4</w:t>
            </w:r>
            <w:r w:rsidR="00050302">
              <w:rPr>
                <w:rFonts w:ascii="Arial" w:eastAsia="Times New Roman" w:hAnsi="Arial" w:cs="Arial"/>
                <w:lang w:eastAsia="fi-FI"/>
              </w:rPr>
              <w:t>/2022</w:t>
            </w:r>
          </w:p>
        </w:tc>
      </w:tr>
      <w:tr w:rsidR="00833007" w:rsidRPr="00505156" w14:paraId="2989A5F6" w14:textId="77777777" w:rsidTr="001042F7">
        <w:trPr>
          <w:cantSplit/>
          <w:trHeight w:val="283"/>
        </w:trPr>
        <w:tc>
          <w:tcPr>
            <w:tcW w:w="3681" w:type="dxa"/>
            <w:tcBorders>
              <w:top w:val="nil"/>
              <w:bottom w:val="nil"/>
            </w:tcBorders>
          </w:tcPr>
          <w:p w14:paraId="727E5F70" w14:textId="77777777" w:rsidR="00833007" w:rsidRPr="00505156" w:rsidRDefault="00833007" w:rsidP="00D929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lang w:eastAsia="fi-FI"/>
              </w:rPr>
            </w:pPr>
          </w:p>
        </w:tc>
        <w:tc>
          <w:tcPr>
            <w:tcW w:w="3193" w:type="dxa"/>
          </w:tcPr>
          <w:p w14:paraId="75204C7C" w14:textId="77777777" w:rsidR="00833007" w:rsidRPr="00505156" w:rsidRDefault="00833007" w:rsidP="00833007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505156">
              <w:rPr>
                <w:rFonts w:ascii="Arial" w:eastAsia="Times New Roman" w:hAnsi="Arial" w:cs="Arial"/>
                <w:lang w:eastAsia="fi-FI"/>
              </w:rPr>
              <w:t>HE/asetusluonnoksen kääntäminen ruotsiksi (sekä mahdolliset sopimuskäännökset)</w:t>
            </w:r>
          </w:p>
        </w:tc>
        <w:tc>
          <w:tcPr>
            <w:tcW w:w="2410" w:type="dxa"/>
          </w:tcPr>
          <w:p w14:paraId="73233A8A" w14:textId="64861525" w:rsidR="00833007" w:rsidRPr="00505156" w:rsidRDefault="0038454F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5-6</w:t>
            </w:r>
            <w:r w:rsidR="00050302">
              <w:rPr>
                <w:rFonts w:ascii="Arial" w:eastAsia="Times New Roman" w:hAnsi="Arial" w:cs="Arial"/>
                <w:lang w:eastAsia="fi-FI"/>
              </w:rPr>
              <w:t>/2022</w:t>
            </w:r>
          </w:p>
        </w:tc>
      </w:tr>
      <w:tr w:rsidR="00C87577" w:rsidRPr="00505156" w14:paraId="22111D3A" w14:textId="77777777" w:rsidTr="001042F7">
        <w:trPr>
          <w:cantSplit/>
          <w:trHeight w:val="283"/>
        </w:trPr>
        <w:tc>
          <w:tcPr>
            <w:tcW w:w="3681" w:type="dxa"/>
            <w:tcBorders>
              <w:top w:val="nil"/>
              <w:bottom w:val="nil"/>
            </w:tcBorders>
          </w:tcPr>
          <w:p w14:paraId="20B0A284" w14:textId="77777777" w:rsidR="00C87577" w:rsidRPr="00505156" w:rsidRDefault="00C87577" w:rsidP="00D929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i/>
                <w:lang w:eastAsia="fi-FI"/>
              </w:rPr>
              <w:t>käynnissä</w:t>
            </w:r>
          </w:p>
        </w:tc>
        <w:tc>
          <w:tcPr>
            <w:tcW w:w="3193" w:type="dxa"/>
          </w:tcPr>
          <w:p w14:paraId="335754C1" w14:textId="77777777" w:rsidR="00C87577" w:rsidRPr="00505156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505156">
              <w:rPr>
                <w:rFonts w:ascii="Arial" w:eastAsia="Times New Roman" w:hAnsi="Arial" w:cs="Arial"/>
                <w:lang w:eastAsia="fi-FI"/>
              </w:rPr>
              <w:t>HE</w:t>
            </w:r>
            <w:r w:rsidR="00DD39C1" w:rsidRPr="00505156">
              <w:rPr>
                <w:rFonts w:ascii="Arial" w:eastAsia="Times New Roman" w:hAnsi="Arial" w:cs="Arial"/>
                <w:lang w:eastAsia="fi-FI"/>
              </w:rPr>
              <w:t>/asetus</w:t>
            </w:r>
            <w:r w:rsidR="007F6F2A" w:rsidRPr="00505156">
              <w:rPr>
                <w:rFonts w:ascii="Arial" w:eastAsia="Times New Roman" w:hAnsi="Arial" w:cs="Arial"/>
                <w:lang w:eastAsia="fi-FI"/>
              </w:rPr>
              <w:t xml:space="preserve"> </w:t>
            </w:r>
            <w:r w:rsidRPr="00505156">
              <w:rPr>
                <w:rFonts w:ascii="Arial" w:eastAsia="Times New Roman" w:hAnsi="Arial" w:cs="Arial"/>
                <w:lang w:eastAsia="fi-FI"/>
              </w:rPr>
              <w:t>-luonnos lausuntokierroksella</w:t>
            </w:r>
          </w:p>
        </w:tc>
        <w:tc>
          <w:tcPr>
            <w:tcW w:w="2410" w:type="dxa"/>
          </w:tcPr>
          <w:p w14:paraId="385B4FCC" w14:textId="49407148" w:rsidR="00C87577" w:rsidRPr="00505156" w:rsidRDefault="00E3458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4-5</w:t>
            </w:r>
            <w:r w:rsidR="009B47EA">
              <w:rPr>
                <w:rFonts w:ascii="Arial" w:eastAsia="Times New Roman" w:hAnsi="Arial" w:cs="Arial"/>
                <w:lang w:eastAsia="fi-FI"/>
              </w:rPr>
              <w:t>/2022</w:t>
            </w:r>
          </w:p>
        </w:tc>
      </w:tr>
      <w:tr w:rsidR="002B5BDB" w:rsidRPr="00505156" w14:paraId="5B2EFE99" w14:textId="77777777" w:rsidTr="001042F7">
        <w:trPr>
          <w:cantSplit/>
          <w:trHeight w:val="283"/>
        </w:trPr>
        <w:tc>
          <w:tcPr>
            <w:tcW w:w="3681" w:type="dxa"/>
            <w:vMerge w:val="restart"/>
            <w:tcBorders>
              <w:top w:val="nil"/>
            </w:tcBorders>
          </w:tcPr>
          <w:p w14:paraId="059B04ED" w14:textId="77777777" w:rsidR="002B5BDB" w:rsidRPr="00505156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193" w:type="dxa"/>
          </w:tcPr>
          <w:p w14:paraId="2718BD2F" w14:textId="77777777" w:rsidR="002B5BDB" w:rsidRPr="00505156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505156">
              <w:rPr>
                <w:rFonts w:ascii="Arial" w:eastAsia="Times New Roman" w:hAnsi="Arial" w:cs="Arial"/>
                <w:lang w:eastAsia="fi-FI"/>
              </w:rPr>
              <w:t>Lausunto</w:t>
            </w:r>
            <w:r w:rsidR="00174BCC" w:rsidRPr="00505156">
              <w:rPr>
                <w:rFonts w:ascii="Arial" w:eastAsia="Times New Roman" w:hAnsi="Arial" w:cs="Arial"/>
                <w:lang w:eastAsia="fi-FI"/>
              </w:rPr>
              <w:t>yhteenveto/</w:t>
            </w:r>
            <w:r w:rsidRPr="00505156">
              <w:rPr>
                <w:rFonts w:ascii="Arial" w:eastAsia="Times New Roman" w:hAnsi="Arial" w:cs="Arial"/>
                <w:lang w:eastAsia="fi-FI"/>
              </w:rPr>
              <w:t>tiivistelmä</w:t>
            </w:r>
          </w:p>
        </w:tc>
        <w:tc>
          <w:tcPr>
            <w:tcW w:w="2410" w:type="dxa"/>
          </w:tcPr>
          <w:p w14:paraId="7B1E79AE" w14:textId="465B7DD2" w:rsidR="002B5BDB" w:rsidRPr="00505156" w:rsidRDefault="00E3458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6</w:t>
            </w:r>
            <w:r w:rsidR="009B47EA">
              <w:rPr>
                <w:rFonts w:ascii="Arial" w:eastAsia="Times New Roman" w:hAnsi="Arial" w:cs="Arial"/>
                <w:lang w:eastAsia="fi-FI"/>
              </w:rPr>
              <w:t>/2022</w:t>
            </w:r>
          </w:p>
        </w:tc>
      </w:tr>
      <w:tr w:rsidR="00174BCC" w:rsidRPr="00505156" w14:paraId="4C0E9DE6" w14:textId="77777777" w:rsidTr="001042F7">
        <w:trPr>
          <w:cantSplit/>
          <w:trHeight w:val="283"/>
        </w:trPr>
        <w:tc>
          <w:tcPr>
            <w:tcW w:w="3681" w:type="dxa"/>
            <w:vMerge/>
          </w:tcPr>
          <w:p w14:paraId="34EA0D1F" w14:textId="77777777" w:rsidR="00174BCC" w:rsidRPr="00505156" w:rsidRDefault="00174BCC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193" w:type="dxa"/>
          </w:tcPr>
          <w:p w14:paraId="12063A6D" w14:textId="77777777" w:rsidR="00174BCC" w:rsidRPr="00505156" w:rsidRDefault="00174BCC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505156">
              <w:rPr>
                <w:rFonts w:ascii="Arial" w:eastAsia="Times New Roman" w:hAnsi="Arial" w:cs="Arial"/>
                <w:lang w:eastAsia="fi-FI"/>
              </w:rPr>
              <w:t>Laintarkastus</w:t>
            </w:r>
          </w:p>
        </w:tc>
        <w:tc>
          <w:tcPr>
            <w:tcW w:w="2410" w:type="dxa"/>
          </w:tcPr>
          <w:p w14:paraId="13FC2B1C" w14:textId="5CC7A0BF" w:rsidR="00174BCC" w:rsidRPr="00505156" w:rsidRDefault="0038454F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5-6</w:t>
            </w:r>
            <w:r w:rsidR="009B47EA">
              <w:rPr>
                <w:rFonts w:ascii="Arial" w:eastAsia="Times New Roman" w:hAnsi="Arial" w:cs="Arial"/>
                <w:lang w:eastAsia="fi-FI"/>
              </w:rPr>
              <w:t>/2022</w:t>
            </w:r>
          </w:p>
        </w:tc>
      </w:tr>
      <w:tr w:rsidR="00174BCC" w:rsidRPr="00505156" w14:paraId="4108E793" w14:textId="77777777" w:rsidTr="001042F7">
        <w:trPr>
          <w:cantSplit/>
          <w:trHeight w:val="283"/>
        </w:trPr>
        <w:tc>
          <w:tcPr>
            <w:tcW w:w="3681" w:type="dxa"/>
            <w:vMerge/>
          </w:tcPr>
          <w:p w14:paraId="67CC5A64" w14:textId="77777777" w:rsidR="00174BCC" w:rsidRPr="00505156" w:rsidRDefault="00174BCC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193" w:type="dxa"/>
          </w:tcPr>
          <w:p w14:paraId="25B4A65D" w14:textId="77777777" w:rsidR="00174BCC" w:rsidRPr="00505156" w:rsidRDefault="00174BCC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505156">
              <w:rPr>
                <w:rFonts w:ascii="Arial" w:eastAsia="Times New Roman" w:hAnsi="Arial" w:cs="Arial"/>
                <w:lang w:eastAsia="fi-FI"/>
              </w:rPr>
              <w:t>Laintarkastuksen esittämät muutokset tehty</w:t>
            </w:r>
          </w:p>
        </w:tc>
        <w:tc>
          <w:tcPr>
            <w:tcW w:w="2410" w:type="dxa"/>
          </w:tcPr>
          <w:p w14:paraId="1E5F172D" w14:textId="42D24FE8" w:rsidR="00174BCC" w:rsidRPr="00505156" w:rsidRDefault="0038454F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6</w:t>
            </w:r>
            <w:r w:rsidR="009B47EA">
              <w:rPr>
                <w:rFonts w:ascii="Arial" w:eastAsia="Times New Roman" w:hAnsi="Arial" w:cs="Arial"/>
                <w:lang w:eastAsia="fi-FI"/>
              </w:rPr>
              <w:t>/2022</w:t>
            </w:r>
          </w:p>
        </w:tc>
      </w:tr>
      <w:tr w:rsidR="0000288A" w:rsidRPr="00505156" w14:paraId="4D18C2B1" w14:textId="77777777" w:rsidTr="001042F7">
        <w:trPr>
          <w:cantSplit/>
          <w:trHeight w:val="283"/>
        </w:trPr>
        <w:tc>
          <w:tcPr>
            <w:tcW w:w="3681" w:type="dxa"/>
            <w:vMerge/>
          </w:tcPr>
          <w:p w14:paraId="0DA8BE29" w14:textId="77777777" w:rsidR="0000288A" w:rsidRPr="00505156" w:rsidRDefault="0000288A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193" w:type="dxa"/>
          </w:tcPr>
          <w:p w14:paraId="1D93D083" w14:textId="77777777" w:rsidR="0000288A" w:rsidRPr="00505156" w:rsidRDefault="0000288A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505156">
              <w:rPr>
                <w:rFonts w:ascii="Arial" w:eastAsia="Times New Roman" w:hAnsi="Arial" w:cs="Arial"/>
                <w:lang w:eastAsia="fi-FI"/>
              </w:rPr>
              <w:t>Säädösluonnoksen mahdollinen notifiointi EU-komissiolle</w:t>
            </w:r>
          </w:p>
        </w:tc>
        <w:tc>
          <w:tcPr>
            <w:tcW w:w="2410" w:type="dxa"/>
          </w:tcPr>
          <w:p w14:paraId="4AB2EC1C" w14:textId="77777777" w:rsidR="0000288A" w:rsidRPr="00505156" w:rsidRDefault="009B47EA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174BCC" w:rsidRPr="00505156" w14:paraId="7D4D12F2" w14:textId="77777777" w:rsidTr="001042F7">
        <w:trPr>
          <w:cantSplit/>
          <w:trHeight w:val="283"/>
        </w:trPr>
        <w:tc>
          <w:tcPr>
            <w:tcW w:w="3681" w:type="dxa"/>
            <w:vMerge/>
          </w:tcPr>
          <w:p w14:paraId="49F1D5F2" w14:textId="77777777" w:rsidR="00174BCC" w:rsidRPr="00505156" w:rsidRDefault="00174BCC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193" w:type="dxa"/>
          </w:tcPr>
          <w:p w14:paraId="5DA96FFE" w14:textId="77777777" w:rsidR="00174BCC" w:rsidRPr="00505156" w:rsidRDefault="00174BCC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505156">
              <w:rPr>
                <w:rFonts w:ascii="Arial" w:eastAsia="Times New Roman" w:hAnsi="Arial" w:cs="Arial"/>
                <w:lang w:eastAsia="fi-FI"/>
              </w:rPr>
              <w:t>Säädösluonnoksen viimeistely (ruotsinnoksen tarkastus, pykälien ja tekstien tekniset tarkastukset, 1 vko lisää)</w:t>
            </w:r>
          </w:p>
        </w:tc>
        <w:tc>
          <w:tcPr>
            <w:tcW w:w="2410" w:type="dxa"/>
          </w:tcPr>
          <w:p w14:paraId="483A3D43" w14:textId="1F1F393A" w:rsidR="00174BCC" w:rsidRPr="00505156" w:rsidRDefault="0038454F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6</w:t>
            </w:r>
            <w:r w:rsidR="009B47EA">
              <w:rPr>
                <w:rFonts w:ascii="Arial" w:eastAsia="Times New Roman" w:hAnsi="Arial" w:cs="Arial"/>
                <w:lang w:eastAsia="fi-FI"/>
              </w:rPr>
              <w:t>/2022</w:t>
            </w:r>
            <w:r w:rsidR="00E1544B">
              <w:rPr>
                <w:rFonts w:ascii="Arial" w:eastAsia="Times New Roman" w:hAnsi="Arial" w:cs="Arial"/>
                <w:lang w:eastAsia="fi-FI"/>
              </w:rPr>
              <w:t xml:space="preserve"> </w:t>
            </w:r>
          </w:p>
        </w:tc>
      </w:tr>
      <w:tr w:rsidR="002B5BDB" w:rsidRPr="00505156" w14:paraId="65F0C48E" w14:textId="77777777" w:rsidTr="001042F7">
        <w:trPr>
          <w:cantSplit/>
          <w:trHeight w:val="283"/>
        </w:trPr>
        <w:tc>
          <w:tcPr>
            <w:tcW w:w="3681" w:type="dxa"/>
            <w:vMerge/>
          </w:tcPr>
          <w:p w14:paraId="10DCC56E" w14:textId="77777777" w:rsidR="002B5BDB" w:rsidRPr="00505156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193" w:type="dxa"/>
          </w:tcPr>
          <w:p w14:paraId="008EB5A7" w14:textId="77777777" w:rsidR="002B5BDB" w:rsidRPr="00505156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505156">
              <w:rPr>
                <w:rFonts w:ascii="Arial" w:eastAsia="Times New Roman" w:hAnsi="Arial" w:cs="Arial"/>
                <w:lang w:eastAsia="fi-FI"/>
              </w:rPr>
              <w:t>Osaston johtoryhmän puolto</w:t>
            </w:r>
          </w:p>
        </w:tc>
        <w:tc>
          <w:tcPr>
            <w:tcW w:w="2410" w:type="dxa"/>
          </w:tcPr>
          <w:p w14:paraId="7DDB6CFB" w14:textId="3FAF8A4F" w:rsidR="002B5BDB" w:rsidRPr="00505156" w:rsidRDefault="0038454F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8</w:t>
            </w:r>
            <w:r w:rsidR="009B47EA">
              <w:rPr>
                <w:rFonts w:ascii="Arial" w:eastAsia="Times New Roman" w:hAnsi="Arial" w:cs="Arial"/>
                <w:lang w:eastAsia="fi-FI"/>
              </w:rPr>
              <w:t>/2022</w:t>
            </w:r>
          </w:p>
        </w:tc>
      </w:tr>
      <w:tr w:rsidR="002B5BDB" w:rsidRPr="00505156" w14:paraId="33D74C5F" w14:textId="77777777" w:rsidTr="001042F7">
        <w:trPr>
          <w:cantSplit/>
          <w:trHeight w:val="283"/>
        </w:trPr>
        <w:tc>
          <w:tcPr>
            <w:tcW w:w="3681" w:type="dxa"/>
            <w:vMerge/>
          </w:tcPr>
          <w:p w14:paraId="60B16C34" w14:textId="77777777" w:rsidR="002B5BDB" w:rsidRPr="00505156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193" w:type="dxa"/>
          </w:tcPr>
          <w:p w14:paraId="1190E0F5" w14:textId="77777777" w:rsidR="002B5BDB" w:rsidRPr="00505156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505156">
              <w:rPr>
                <w:rFonts w:ascii="Arial" w:eastAsia="Times New Roman" w:hAnsi="Arial" w:cs="Arial"/>
                <w:lang w:eastAsia="fi-FI"/>
              </w:rPr>
              <w:t>Virkamiesjohtoryhmä</w:t>
            </w:r>
          </w:p>
        </w:tc>
        <w:tc>
          <w:tcPr>
            <w:tcW w:w="2410" w:type="dxa"/>
          </w:tcPr>
          <w:p w14:paraId="7E12D737" w14:textId="587384B5" w:rsidR="002B5BDB" w:rsidRPr="00505156" w:rsidRDefault="0038454F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8</w:t>
            </w:r>
            <w:r w:rsidR="009B47EA">
              <w:rPr>
                <w:rFonts w:ascii="Arial" w:eastAsia="Times New Roman" w:hAnsi="Arial" w:cs="Arial"/>
                <w:lang w:eastAsia="fi-FI"/>
              </w:rPr>
              <w:t>/2022</w:t>
            </w:r>
          </w:p>
        </w:tc>
      </w:tr>
      <w:tr w:rsidR="002B5BDB" w:rsidRPr="00505156" w14:paraId="4FF62AF8" w14:textId="77777777" w:rsidTr="001042F7">
        <w:trPr>
          <w:cantSplit/>
          <w:trHeight w:val="283"/>
        </w:trPr>
        <w:tc>
          <w:tcPr>
            <w:tcW w:w="3681" w:type="dxa"/>
            <w:vMerge/>
          </w:tcPr>
          <w:p w14:paraId="6599A7DC" w14:textId="77777777" w:rsidR="002B5BDB" w:rsidRPr="00505156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193" w:type="dxa"/>
          </w:tcPr>
          <w:p w14:paraId="52C98A79" w14:textId="77777777" w:rsidR="002B5BDB" w:rsidRPr="00505156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505156">
              <w:rPr>
                <w:rFonts w:ascii="Arial" w:eastAsia="Times New Roman" w:hAnsi="Arial" w:cs="Arial"/>
                <w:lang w:eastAsia="fi-FI"/>
              </w:rPr>
              <w:t>Ministerin hyväksyntä</w:t>
            </w:r>
          </w:p>
        </w:tc>
        <w:tc>
          <w:tcPr>
            <w:tcW w:w="2410" w:type="dxa"/>
          </w:tcPr>
          <w:p w14:paraId="18D21ED9" w14:textId="3EC1D900" w:rsidR="002B5BDB" w:rsidRPr="00505156" w:rsidRDefault="0038454F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8</w:t>
            </w:r>
            <w:r w:rsidR="009B47EA">
              <w:rPr>
                <w:rFonts w:ascii="Arial" w:eastAsia="Times New Roman" w:hAnsi="Arial" w:cs="Arial"/>
                <w:lang w:eastAsia="fi-FI"/>
              </w:rPr>
              <w:t>/2022</w:t>
            </w:r>
          </w:p>
        </w:tc>
      </w:tr>
      <w:tr w:rsidR="002B5BDB" w:rsidRPr="00505156" w14:paraId="2803038E" w14:textId="77777777" w:rsidTr="001042F7">
        <w:trPr>
          <w:cantSplit/>
          <w:trHeight w:val="283"/>
        </w:trPr>
        <w:tc>
          <w:tcPr>
            <w:tcW w:w="3681" w:type="dxa"/>
            <w:vMerge/>
          </w:tcPr>
          <w:p w14:paraId="31DB5884" w14:textId="77777777" w:rsidR="002B5BDB" w:rsidRPr="00505156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193" w:type="dxa"/>
          </w:tcPr>
          <w:p w14:paraId="46DF936C" w14:textId="77777777" w:rsidR="002B5BDB" w:rsidRPr="00505156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505156">
              <w:rPr>
                <w:rFonts w:ascii="Arial" w:eastAsia="Times New Roman" w:hAnsi="Arial" w:cs="Arial"/>
                <w:lang w:eastAsia="fi-FI"/>
              </w:rPr>
              <w:t>Ministerityöryhmä</w:t>
            </w:r>
          </w:p>
        </w:tc>
        <w:tc>
          <w:tcPr>
            <w:tcW w:w="2410" w:type="dxa"/>
          </w:tcPr>
          <w:p w14:paraId="0A277D6A" w14:textId="77777777" w:rsidR="002B5BDB" w:rsidRPr="00505156" w:rsidRDefault="0082021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820217"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2B5BDB" w:rsidRPr="00505156" w14:paraId="11312FF2" w14:textId="77777777" w:rsidTr="001042F7">
        <w:trPr>
          <w:cantSplit/>
          <w:trHeight w:val="283"/>
        </w:trPr>
        <w:tc>
          <w:tcPr>
            <w:tcW w:w="3681" w:type="dxa"/>
            <w:vMerge/>
          </w:tcPr>
          <w:p w14:paraId="16AC3355" w14:textId="77777777" w:rsidR="002B5BDB" w:rsidRPr="00505156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193" w:type="dxa"/>
          </w:tcPr>
          <w:p w14:paraId="673A0810" w14:textId="77777777" w:rsidR="002B5BDB" w:rsidRPr="00505156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505156">
              <w:rPr>
                <w:rFonts w:ascii="Arial" w:eastAsia="Times New Roman" w:hAnsi="Arial" w:cs="Arial"/>
                <w:lang w:eastAsia="fi-FI"/>
              </w:rPr>
              <w:t>Raha</w:t>
            </w:r>
            <w:r w:rsidR="00174BCC" w:rsidRPr="00505156">
              <w:rPr>
                <w:rFonts w:ascii="Arial" w:eastAsia="Times New Roman" w:hAnsi="Arial" w:cs="Arial"/>
                <w:lang w:eastAsia="fi-FI"/>
              </w:rPr>
              <w:t>-asiainvalio</w:t>
            </w:r>
            <w:r w:rsidRPr="00505156">
              <w:rPr>
                <w:rFonts w:ascii="Arial" w:eastAsia="Times New Roman" w:hAnsi="Arial" w:cs="Arial"/>
                <w:lang w:eastAsia="fi-FI"/>
              </w:rPr>
              <w:t>kuntakäsittely</w:t>
            </w:r>
          </w:p>
        </w:tc>
        <w:tc>
          <w:tcPr>
            <w:tcW w:w="2410" w:type="dxa"/>
          </w:tcPr>
          <w:p w14:paraId="385432E4" w14:textId="1FD475EA" w:rsidR="002B5BDB" w:rsidRPr="00E1544B" w:rsidRDefault="002B5BDB" w:rsidP="00E1544B">
            <w:pPr>
              <w:pStyle w:val="Luettelokappale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2B5BDB" w:rsidRPr="00505156" w14:paraId="16D08294" w14:textId="77777777" w:rsidTr="001042F7">
        <w:trPr>
          <w:cantSplit/>
          <w:trHeight w:val="283"/>
        </w:trPr>
        <w:tc>
          <w:tcPr>
            <w:tcW w:w="3681" w:type="dxa"/>
            <w:vMerge/>
          </w:tcPr>
          <w:p w14:paraId="27090599" w14:textId="77777777" w:rsidR="002B5BDB" w:rsidRPr="00505156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193" w:type="dxa"/>
          </w:tcPr>
          <w:p w14:paraId="20287847" w14:textId="77777777" w:rsidR="002B5BDB" w:rsidRPr="00505156" w:rsidRDefault="002B5BDB" w:rsidP="00174BCC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505156">
              <w:rPr>
                <w:rFonts w:ascii="Arial" w:eastAsia="Times New Roman" w:hAnsi="Arial" w:cs="Arial"/>
                <w:lang w:eastAsia="fi-FI"/>
              </w:rPr>
              <w:t>Valtioneuvosto</w:t>
            </w:r>
            <w:r w:rsidR="00174BCC" w:rsidRPr="00505156">
              <w:rPr>
                <w:rFonts w:ascii="Arial" w:eastAsia="Times New Roman" w:hAnsi="Arial" w:cs="Arial"/>
                <w:lang w:eastAsia="fi-FI"/>
              </w:rPr>
              <w:t>n yleisistunto</w:t>
            </w:r>
          </w:p>
        </w:tc>
        <w:tc>
          <w:tcPr>
            <w:tcW w:w="2410" w:type="dxa"/>
          </w:tcPr>
          <w:p w14:paraId="4B9B1063" w14:textId="3CEC227D" w:rsidR="002B5BDB" w:rsidRPr="00505156" w:rsidRDefault="008443B1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9</w:t>
            </w:r>
            <w:r w:rsidR="009B47EA">
              <w:rPr>
                <w:rFonts w:ascii="Arial" w:eastAsia="Times New Roman" w:hAnsi="Arial" w:cs="Arial"/>
                <w:lang w:eastAsia="fi-FI"/>
              </w:rPr>
              <w:t>/2022</w:t>
            </w:r>
          </w:p>
        </w:tc>
      </w:tr>
      <w:tr w:rsidR="002B5BDB" w:rsidRPr="00505156" w14:paraId="49F7A89B" w14:textId="77777777" w:rsidTr="001042F7">
        <w:trPr>
          <w:cantSplit/>
          <w:trHeight w:val="283"/>
        </w:trPr>
        <w:tc>
          <w:tcPr>
            <w:tcW w:w="3681" w:type="dxa"/>
            <w:vMerge/>
          </w:tcPr>
          <w:p w14:paraId="582E2EB9" w14:textId="77777777" w:rsidR="002B5BDB" w:rsidRPr="00505156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193" w:type="dxa"/>
          </w:tcPr>
          <w:p w14:paraId="7EC34991" w14:textId="77777777" w:rsidR="002B5BDB" w:rsidRPr="00505156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505156">
              <w:rPr>
                <w:rFonts w:ascii="Arial" w:eastAsia="Times New Roman" w:hAnsi="Arial" w:cs="Arial"/>
                <w:lang w:eastAsia="fi-FI"/>
              </w:rPr>
              <w:t>Eduskuntakäsittely alkaa</w:t>
            </w:r>
          </w:p>
        </w:tc>
        <w:tc>
          <w:tcPr>
            <w:tcW w:w="2410" w:type="dxa"/>
          </w:tcPr>
          <w:p w14:paraId="24EA4221" w14:textId="31AB3B0E" w:rsidR="002B5BDB" w:rsidRPr="00505156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2B5BDB" w:rsidRPr="00505156" w14:paraId="1FAD02DF" w14:textId="77777777" w:rsidTr="001042F7">
        <w:trPr>
          <w:cantSplit/>
          <w:trHeight w:val="283"/>
        </w:trPr>
        <w:tc>
          <w:tcPr>
            <w:tcW w:w="3681" w:type="dxa"/>
            <w:vMerge/>
            <w:tcBorders>
              <w:bottom w:val="nil"/>
            </w:tcBorders>
          </w:tcPr>
          <w:p w14:paraId="3D0C1A20" w14:textId="77777777" w:rsidR="002B5BDB" w:rsidRPr="00505156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193" w:type="dxa"/>
          </w:tcPr>
          <w:p w14:paraId="145312F9" w14:textId="77777777" w:rsidR="002B5BDB" w:rsidRPr="00505156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505156">
              <w:rPr>
                <w:rFonts w:ascii="Arial" w:eastAsia="Times New Roman" w:hAnsi="Arial" w:cs="Arial"/>
                <w:lang w:eastAsia="fi-FI"/>
              </w:rPr>
              <w:t>TP vahvistaa lain</w:t>
            </w:r>
          </w:p>
        </w:tc>
        <w:tc>
          <w:tcPr>
            <w:tcW w:w="2410" w:type="dxa"/>
          </w:tcPr>
          <w:p w14:paraId="520B89A9" w14:textId="5BD1BCFA" w:rsidR="002B5BDB" w:rsidRPr="00505156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C87577" w:rsidRPr="00505156" w14:paraId="56F6F9BF" w14:textId="77777777" w:rsidTr="001042F7">
        <w:trPr>
          <w:cantSplit/>
          <w:trHeight w:val="283"/>
        </w:trPr>
        <w:tc>
          <w:tcPr>
            <w:tcW w:w="3681" w:type="dxa"/>
            <w:tcBorders>
              <w:top w:val="nil"/>
            </w:tcBorders>
          </w:tcPr>
          <w:p w14:paraId="4B53DCC2" w14:textId="77777777" w:rsidR="00C87577" w:rsidRPr="00505156" w:rsidRDefault="00C87577" w:rsidP="00D929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i/>
                <w:lang w:eastAsia="fi-FI"/>
              </w:rPr>
              <w:t>päättynyt</w:t>
            </w:r>
          </w:p>
        </w:tc>
        <w:tc>
          <w:tcPr>
            <w:tcW w:w="3193" w:type="dxa"/>
          </w:tcPr>
          <w:p w14:paraId="6B48DDB5" w14:textId="77777777" w:rsidR="00C87577" w:rsidRPr="00505156" w:rsidRDefault="00820217" w:rsidP="00820217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Lain</w:t>
            </w:r>
            <w:r w:rsidR="00701B90" w:rsidRPr="00505156">
              <w:rPr>
                <w:rFonts w:ascii="Arial" w:eastAsia="Times New Roman" w:hAnsi="Arial" w:cs="Arial"/>
                <w:lang w:eastAsia="fi-FI"/>
              </w:rPr>
              <w:t xml:space="preserve"> </w:t>
            </w:r>
            <w:r w:rsidR="00C87577" w:rsidRPr="00505156">
              <w:rPr>
                <w:rFonts w:ascii="Arial" w:eastAsia="Times New Roman" w:hAnsi="Arial" w:cs="Arial"/>
                <w:lang w:eastAsia="fi-FI"/>
              </w:rPr>
              <w:t>voimaantulo</w:t>
            </w:r>
          </w:p>
        </w:tc>
        <w:tc>
          <w:tcPr>
            <w:tcW w:w="2410" w:type="dxa"/>
          </w:tcPr>
          <w:p w14:paraId="656E63C9" w14:textId="54D74A03" w:rsidR="00C87577" w:rsidRPr="00505156" w:rsidRDefault="00E34580" w:rsidP="00E34580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mahdollisimman pian</w:t>
            </w:r>
            <w:r w:rsidR="00050302">
              <w:rPr>
                <w:rFonts w:ascii="Arial" w:eastAsia="Times New Roman" w:hAnsi="Arial" w:cs="Arial"/>
                <w:lang w:eastAsia="fi-FI"/>
              </w:rPr>
              <w:t xml:space="preserve"> </w:t>
            </w:r>
          </w:p>
        </w:tc>
      </w:tr>
    </w:tbl>
    <w:p w14:paraId="5BD80B85" w14:textId="77777777" w:rsidR="00CA2068" w:rsidRPr="00505156" w:rsidRDefault="00CA2068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A47A4B" w:rsidRPr="00505156" w14:paraId="2A1125AA" w14:textId="77777777" w:rsidTr="004012C2">
        <w:trPr>
          <w:trHeight w:val="283"/>
        </w:trPr>
        <w:tc>
          <w:tcPr>
            <w:tcW w:w="9284" w:type="dxa"/>
            <w:gridSpan w:val="2"/>
          </w:tcPr>
          <w:p w14:paraId="0A3EE62E" w14:textId="77777777" w:rsidR="004012C2" w:rsidRPr="00505156" w:rsidRDefault="00DA4BF4" w:rsidP="004012C2">
            <w:pPr>
              <w:tabs>
                <w:tab w:val="left" w:pos="2355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505156">
              <w:rPr>
                <w:rFonts w:ascii="Arial" w:eastAsia="Times New Roman" w:hAnsi="Arial" w:cs="Arial"/>
                <w:b/>
                <w:lang w:eastAsia="fi-FI"/>
              </w:rPr>
              <w:t>Kuvaus</w:t>
            </w:r>
          </w:p>
        </w:tc>
      </w:tr>
      <w:tr w:rsidR="001475E9" w:rsidRPr="00505156" w14:paraId="30D24945" w14:textId="77777777" w:rsidTr="004012C2">
        <w:trPr>
          <w:trHeight w:val="283"/>
        </w:trPr>
        <w:tc>
          <w:tcPr>
            <w:tcW w:w="3472" w:type="dxa"/>
          </w:tcPr>
          <w:p w14:paraId="6EDEB203" w14:textId="77777777" w:rsidR="001475E9" w:rsidRPr="00505156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lang w:eastAsia="fi-FI"/>
              </w:rPr>
              <w:t>Asiasanat</w:t>
            </w:r>
          </w:p>
        </w:tc>
        <w:tc>
          <w:tcPr>
            <w:tcW w:w="5812" w:type="dxa"/>
          </w:tcPr>
          <w:p w14:paraId="70601353" w14:textId="3985BEC5" w:rsidR="001475E9" w:rsidRPr="00505156" w:rsidRDefault="00A646FA" w:rsidP="00E34580">
            <w:pPr>
              <w:tabs>
                <w:tab w:val="left" w:pos="2355"/>
              </w:tabs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Ilmailu,</w:t>
            </w:r>
            <w:r w:rsidR="00F908EA">
              <w:rPr>
                <w:rFonts w:ascii="Arial" w:eastAsia="Times New Roman" w:hAnsi="Arial" w:cs="Arial"/>
                <w:lang w:eastAsia="fi-FI"/>
              </w:rPr>
              <w:t xml:space="preserve"> ilmatila,</w:t>
            </w:r>
            <w:r>
              <w:rPr>
                <w:rFonts w:ascii="Arial" w:eastAsia="Times New Roman" w:hAnsi="Arial" w:cs="Arial"/>
                <w:lang w:eastAsia="fi-FI"/>
              </w:rPr>
              <w:t xml:space="preserve"> </w:t>
            </w:r>
            <w:r w:rsidR="00E34580">
              <w:rPr>
                <w:rFonts w:ascii="Arial" w:eastAsia="Times New Roman" w:hAnsi="Arial" w:cs="Arial"/>
                <w:lang w:eastAsia="fi-FI"/>
              </w:rPr>
              <w:t>lennonvarmistus, valtiosopimus, Ruotsi</w:t>
            </w:r>
          </w:p>
        </w:tc>
      </w:tr>
      <w:tr w:rsidR="00416686" w:rsidRPr="00505156" w14:paraId="634163E5" w14:textId="77777777" w:rsidTr="004012C2">
        <w:trPr>
          <w:trHeight w:val="283"/>
        </w:trPr>
        <w:tc>
          <w:tcPr>
            <w:tcW w:w="3472" w:type="dxa"/>
          </w:tcPr>
          <w:p w14:paraId="0E51A81F" w14:textId="77777777" w:rsidR="000A2D36" w:rsidRPr="00505156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lang w:eastAsia="fi-FI"/>
              </w:rPr>
              <w:t xml:space="preserve">Tavoitteet </w:t>
            </w:r>
          </w:p>
          <w:p w14:paraId="6DAB6EBF" w14:textId="77777777" w:rsidR="009477F0" w:rsidRPr="00505156" w:rsidRDefault="009477F0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5812" w:type="dxa"/>
          </w:tcPr>
          <w:p w14:paraId="64C48C25" w14:textId="197A0C0F" w:rsidR="00934A68" w:rsidRPr="00505156" w:rsidRDefault="00E34580" w:rsidP="006273F5">
            <w:pPr>
              <w:tabs>
                <w:tab w:val="left" w:pos="2355"/>
              </w:tabs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E34580">
              <w:rPr>
                <w:rFonts w:ascii="Arial" w:eastAsia="Times New Roman" w:hAnsi="Arial" w:cs="Arial"/>
                <w:lang w:eastAsia="fi-FI"/>
              </w:rPr>
              <w:t>VNA valtion rajat ylittävästä toiminnasta Ruotsin siviili-ilmailuviranomaisen kanssa tehdyn sopimuksen voimaansaattamisesta</w:t>
            </w:r>
          </w:p>
        </w:tc>
      </w:tr>
      <w:tr w:rsidR="00416686" w:rsidRPr="00505156" w14:paraId="064474C8" w14:textId="77777777" w:rsidTr="004012C2">
        <w:trPr>
          <w:trHeight w:val="283"/>
        </w:trPr>
        <w:tc>
          <w:tcPr>
            <w:tcW w:w="3472" w:type="dxa"/>
          </w:tcPr>
          <w:p w14:paraId="5EA23D14" w14:textId="77777777" w:rsidR="001042F7" w:rsidRPr="00505156" w:rsidRDefault="001042F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lang w:eastAsia="fi-FI"/>
              </w:rPr>
              <w:t xml:space="preserve">Nykytilanne tai lähtökohdat </w:t>
            </w:r>
          </w:p>
          <w:p w14:paraId="110E0FE5" w14:textId="77777777" w:rsidR="000A2D36" w:rsidRPr="00505156" w:rsidRDefault="001042F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lang w:eastAsia="fi-FI"/>
              </w:rPr>
              <w:t>(</w:t>
            </w:r>
            <w:r w:rsidR="001475E9" w:rsidRPr="00505156">
              <w:rPr>
                <w:rFonts w:ascii="Arial" w:eastAsia="Times New Roman" w:hAnsi="Arial" w:cs="Arial"/>
                <w:bCs/>
                <w:i/>
                <w:lang w:eastAsia="fi-FI"/>
              </w:rPr>
              <w:t>miksi hanke on käynnistetty?</w:t>
            </w:r>
            <w:r w:rsidRPr="00505156">
              <w:rPr>
                <w:rFonts w:ascii="Arial" w:eastAsia="Times New Roman" w:hAnsi="Arial" w:cs="Arial"/>
                <w:bCs/>
                <w:i/>
                <w:lang w:eastAsia="fi-FI"/>
              </w:rPr>
              <w:t>)</w:t>
            </w:r>
          </w:p>
        </w:tc>
        <w:tc>
          <w:tcPr>
            <w:tcW w:w="5812" w:type="dxa"/>
          </w:tcPr>
          <w:p w14:paraId="00155A6A" w14:textId="5202C2DB" w:rsidR="00A646FA" w:rsidRDefault="00E34580" w:rsidP="00A646F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E34580">
              <w:rPr>
                <w:rFonts w:ascii="Arial" w:eastAsia="Times New Roman" w:hAnsi="Arial" w:cs="Arial"/>
                <w:lang w:eastAsia="fi-FI"/>
              </w:rPr>
              <w:t>Vuonna 2011 on tehty Suomen ja Ruotsin hallitusten välinen valtion rajat ja lentotiedotusalueiden rajat ylittävää toimintaa koskeva sopimus (SopS 49/2011, ’’puitesopimus’’), jonka 6 artiklassa on valtuutettu Suomen ja Ruotsin siviili-ilmailuviranomaiset ottamaan käyttöön järjestelyt turvallisen ja tehokkaan valtion rajat ja lentotiedotusalueiden rajat ylittävän toiminnan toteuttamiseksi. Valtuutuksen nojalla vuonna 2012 on tehty Suomen ja Ruotsin siviili-ilmailuviranomaisten välinen sopimus koskien rajat ylittävää toimintaa ilmailussa (SopS 82/2012, ’’dele</w:t>
            </w:r>
            <w:r w:rsidR="00EC4E61">
              <w:rPr>
                <w:rFonts w:ascii="Arial" w:eastAsia="Times New Roman" w:hAnsi="Arial" w:cs="Arial"/>
                <w:lang w:eastAsia="fi-FI"/>
              </w:rPr>
              <w:t>goitu sopimus’’), jonka muutoksen</w:t>
            </w:r>
            <w:r w:rsidRPr="00E34580">
              <w:rPr>
                <w:rFonts w:ascii="Arial" w:eastAsia="Times New Roman" w:hAnsi="Arial" w:cs="Arial"/>
                <w:lang w:eastAsia="fi-FI"/>
              </w:rPr>
              <w:t xml:space="preserve"> Suomen siviili-ilmailuviranomaisena toimiva Liikenne- ja viestintävirasto ja Ruotsin siviili-ilmailuviranomainen ovat valmistel</w:t>
            </w:r>
            <w:r w:rsidR="00EC4E61">
              <w:rPr>
                <w:rFonts w:ascii="Arial" w:eastAsia="Times New Roman" w:hAnsi="Arial" w:cs="Arial"/>
                <w:lang w:eastAsia="fi-FI"/>
              </w:rPr>
              <w:t>leet</w:t>
            </w:r>
            <w:r w:rsidRPr="00E34580">
              <w:rPr>
                <w:rFonts w:ascii="Arial" w:eastAsia="Times New Roman" w:hAnsi="Arial" w:cs="Arial"/>
                <w:lang w:eastAsia="fi-FI"/>
              </w:rPr>
              <w:t>. Muutettu delegoitu sopimus saatettaisiin voimaan valtioneuvoston asetuksella.</w:t>
            </w:r>
          </w:p>
          <w:p w14:paraId="785D00D1" w14:textId="06704EED" w:rsidR="00E34580" w:rsidRDefault="00E34580" w:rsidP="00A646F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  <w:p w14:paraId="1D908FAC" w14:textId="27A6D7BF" w:rsidR="00E34580" w:rsidRPr="00A646FA" w:rsidRDefault="00E34580" w:rsidP="00A646F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E34580">
              <w:rPr>
                <w:rFonts w:ascii="Arial" w:eastAsia="Times New Roman" w:hAnsi="Arial" w:cs="Arial"/>
                <w:lang w:eastAsia="fi-FI"/>
              </w:rPr>
              <w:t xml:space="preserve">Säädöshankepäätöksen kohteena olevan muuttamissopimuksen taustalla on se, että Eurocontrol (European Organisation for Safety of Air Navigation) on päivittänyt eräiden ilmatilaluokitusten määritelmiä ilmatilan hallintaa ohjaavassa ASM-käsikirjassaan. Muuttamissopimuksella </w:t>
            </w:r>
            <w:r w:rsidR="00EC4E61">
              <w:rPr>
                <w:rFonts w:ascii="Arial" w:eastAsia="Times New Roman" w:hAnsi="Arial" w:cs="Arial"/>
                <w:lang w:eastAsia="fi-FI"/>
              </w:rPr>
              <w:t>on päivitetty</w:t>
            </w:r>
            <w:r w:rsidRPr="00E34580">
              <w:rPr>
                <w:rFonts w:ascii="Arial" w:eastAsia="Times New Roman" w:hAnsi="Arial" w:cs="Arial"/>
                <w:lang w:eastAsia="fi-FI"/>
              </w:rPr>
              <w:t xml:space="preserve"> kansainvälisellä merialueella sijaitsevan rajat ylittävän sotilasharjoitusalueen ilmatilaluokitus vastaamaan Eurocontrolin ilmatilaluokituksia.</w:t>
            </w:r>
            <w:r>
              <w:rPr>
                <w:rFonts w:ascii="Arial" w:eastAsia="Times New Roman" w:hAnsi="Arial" w:cs="Arial"/>
                <w:lang w:eastAsia="fi-FI"/>
              </w:rPr>
              <w:t xml:space="preserve"> </w:t>
            </w:r>
            <w:r w:rsidRPr="00E34580">
              <w:rPr>
                <w:rFonts w:ascii="Arial" w:eastAsia="Times New Roman" w:hAnsi="Arial" w:cs="Arial"/>
                <w:lang w:eastAsia="fi-FI"/>
              </w:rPr>
              <w:t xml:space="preserve">Samalla delegoituun sopimukseen </w:t>
            </w:r>
            <w:r w:rsidR="00EC4E61">
              <w:rPr>
                <w:rFonts w:ascii="Arial" w:eastAsia="Times New Roman" w:hAnsi="Arial" w:cs="Arial"/>
                <w:lang w:eastAsia="fi-FI"/>
              </w:rPr>
              <w:t>on tehty</w:t>
            </w:r>
            <w:r w:rsidRPr="00E34580">
              <w:rPr>
                <w:rFonts w:ascii="Arial" w:eastAsia="Times New Roman" w:hAnsi="Arial" w:cs="Arial"/>
                <w:lang w:eastAsia="fi-FI"/>
              </w:rPr>
              <w:t xml:space="preserve"> muutamia teknisiä muutoksia. Delegoidun sopimuksen muuttaminen ei edellytä muutosta hallitusten väliseen puitesopimukseen, jonka nojalla siviili-ilmailuviranomaisille delegoitu sopimus on tehty.</w:t>
            </w:r>
          </w:p>
          <w:p w14:paraId="19FFD2BE" w14:textId="1F534606" w:rsidR="00C62E74" w:rsidRPr="00505156" w:rsidRDefault="00C62E74" w:rsidP="00E34580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416686" w:rsidRPr="00505156" w14:paraId="7FB6DCD2" w14:textId="77777777" w:rsidTr="004012C2">
        <w:trPr>
          <w:trHeight w:val="283"/>
        </w:trPr>
        <w:tc>
          <w:tcPr>
            <w:tcW w:w="3472" w:type="dxa"/>
          </w:tcPr>
          <w:p w14:paraId="0B40C126" w14:textId="77777777" w:rsidR="001475E9" w:rsidRPr="00505156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lang w:eastAsia="fi-FI"/>
              </w:rPr>
              <w:t>Vaikutukset ja hyödyt</w:t>
            </w:r>
          </w:p>
        </w:tc>
        <w:tc>
          <w:tcPr>
            <w:tcW w:w="5812" w:type="dxa"/>
          </w:tcPr>
          <w:p w14:paraId="6A6D5731" w14:textId="641A2C98" w:rsidR="00416686" w:rsidRPr="00505156" w:rsidRDefault="00E34580" w:rsidP="007D378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Hankkeessa m</w:t>
            </w:r>
            <w:r w:rsidRPr="00E34580">
              <w:rPr>
                <w:rFonts w:ascii="Arial" w:eastAsia="Times New Roman" w:hAnsi="Arial" w:cs="Arial"/>
                <w:lang w:eastAsia="fi-FI"/>
              </w:rPr>
              <w:t xml:space="preserve">uutettaisiin Pohjanlahden alueelle sijoittuvan Bothnia-nimisen alueen nykyiset tilapäiset </w:t>
            </w:r>
            <w:r w:rsidRPr="00E34580">
              <w:rPr>
                <w:rFonts w:ascii="Arial" w:eastAsia="Times New Roman" w:hAnsi="Arial" w:cs="Arial"/>
                <w:lang w:eastAsia="fi-FI"/>
              </w:rPr>
              <w:lastRenderedPageBreak/>
              <w:t xml:space="preserve">ilmatilavarausalueet (Temporary Reserved Airspace, TRA) vaara-alueiksi (Danger Area, D). Alue ulottuu suurelta osin kansainvälisen merialueen yläpuoliseen ilmatilaan, mutta Puolustusvoimat on katsonut tarkoituksenmukaiseksi, että alueluokitus muutetaan koko Bothnia-alueella, eikä pelkästään kansainvälisen merialueen yläpuolella sijaitsevan ilmatilan osalta. Käytännössä muutoksella olisi </w:t>
            </w:r>
            <w:r>
              <w:rPr>
                <w:rFonts w:ascii="Arial" w:eastAsia="Times New Roman" w:hAnsi="Arial" w:cs="Arial"/>
                <w:lang w:eastAsia="fi-FI"/>
              </w:rPr>
              <w:t>vaikutuksia</w:t>
            </w:r>
            <w:r w:rsidRPr="00E34580">
              <w:rPr>
                <w:rFonts w:ascii="Arial" w:eastAsia="Times New Roman" w:hAnsi="Arial" w:cs="Arial"/>
                <w:lang w:eastAsia="fi-FI"/>
              </w:rPr>
              <w:t xml:space="preserve"> lähinnä Puolustusvoimille ja lennonvarmistuspalveluiden tarjoaja </w:t>
            </w:r>
            <w:r>
              <w:rPr>
                <w:rFonts w:ascii="Arial" w:eastAsia="Times New Roman" w:hAnsi="Arial" w:cs="Arial"/>
                <w:lang w:eastAsia="fi-FI"/>
              </w:rPr>
              <w:t>Fintraffic ANS</w:t>
            </w:r>
            <w:r w:rsidRPr="00E34580">
              <w:rPr>
                <w:rFonts w:ascii="Arial" w:eastAsia="Times New Roman" w:hAnsi="Arial" w:cs="Arial"/>
                <w:lang w:eastAsia="fi-FI"/>
              </w:rPr>
              <w:t xml:space="preserve"> Oy:lle, joita </w:t>
            </w:r>
            <w:r w:rsidR="007D378A">
              <w:rPr>
                <w:rFonts w:ascii="Arial" w:eastAsia="Times New Roman" w:hAnsi="Arial" w:cs="Arial"/>
                <w:lang w:eastAsia="fi-FI"/>
              </w:rPr>
              <w:t xml:space="preserve">on kuultu </w:t>
            </w:r>
            <w:r w:rsidR="007D378A" w:rsidRPr="007D378A">
              <w:rPr>
                <w:rFonts w:ascii="Arial" w:eastAsia="Times New Roman" w:hAnsi="Arial" w:cs="Arial"/>
                <w:lang w:eastAsia="fi-FI"/>
              </w:rPr>
              <w:t>delegoidun sopimuksen</w:t>
            </w:r>
            <w:r>
              <w:rPr>
                <w:rFonts w:ascii="Arial" w:eastAsia="Times New Roman" w:hAnsi="Arial" w:cs="Arial"/>
                <w:lang w:eastAsia="fi-FI"/>
              </w:rPr>
              <w:t xml:space="preserve"> </w:t>
            </w:r>
            <w:r w:rsidRPr="00E34580">
              <w:rPr>
                <w:rFonts w:ascii="Arial" w:eastAsia="Times New Roman" w:hAnsi="Arial" w:cs="Arial"/>
                <w:lang w:eastAsia="fi-FI"/>
              </w:rPr>
              <w:t xml:space="preserve">valmistelussa. Muiden ilmailijoiden lentäminen kyseiselle alueelle voitaisiin jatkossakin estää Puolustusvoimien harjoitusten aikana, sillä kyseinen alue sijaitsee valvotussa ilmatilassa, jonne lentääkseen pilotilla täytyy olla lennonjohdon selvitys. </w:t>
            </w:r>
          </w:p>
        </w:tc>
      </w:tr>
      <w:tr w:rsidR="00DA4BF4" w:rsidRPr="00505156" w14:paraId="4834C658" w14:textId="77777777" w:rsidTr="004012C2">
        <w:trPr>
          <w:trHeight w:val="283"/>
        </w:trPr>
        <w:tc>
          <w:tcPr>
            <w:tcW w:w="3472" w:type="dxa"/>
          </w:tcPr>
          <w:p w14:paraId="25426551" w14:textId="77777777" w:rsidR="00DA4BF4" w:rsidRPr="00505156" w:rsidRDefault="00DA4BF4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lang w:eastAsia="fi-FI"/>
              </w:rPr>
              <w:lastRenderedPageBreak/>
              <w:t xml:space="preserve">Tiivistelmä </w:t>
            </w:r>
            <w:r w:rsidRPr="00505156">
              <w:rPr>
                <w:rFonts w:ascii="Arial" w:eastAsia="Times New Roman" w:hAnsi="Arial" w:cs="Arial"/>
                <w:bCs/>
                <w:i/>
                <w:lang w:eastAsia="fi-FI"/>
              </w:rPr>
              <w:t>(</w:t>
            </w:r>
            <w:r w:rsidR="005B70D9" w:rsidRPr="00505156">
              <w:rPr>
                <w:rFonts w:ascii="Arial" w:eastAsia="Times New Roman" w:hAnsi="Arial" w:cs="Arial"/>
                <w:bCs/>
                <w:i/>
                <w:lang w:eastAsia="fi-FI"/>
              </w:rPr>
              <w:t>enint.</w:t>
            </w:r>
            <w:r w:rsidRPr="00505156">
              <w:rPr>
                <w:rFonts w:ascii="Arial" w:eastAsia="Times New Roman" w:hAnsi="Arial" w:cs="Arial"/>
                <w:bCs/>
                <w:i/>
                <w:lang w:eastAsia="fi-FI"/>
              </w:rPr>
              <w:t xml:space="preserve"> 350 merkkiä)</w:t>
            </w:r>
          </w:p>
        </w:tc>
        <w:tc>
          <w:tcPr>
            <w:tcW w:w="5812" w:type="dxa"/>
          </w:tcPr>
          <w:p w14:paraId="7F35A62B" w14:textId="17857DA4" w:rsidR="00DA4BF4" w:rsidRPr="00CD7A80" w:rsidRDefault="00427314" w:rsidP="00E34580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427314">
              <w:rPr>
                <w:rFonts w:ascii="Arial" w:eastAsia="Times New Roman" w:hAnsi="Arial" w:cs="Arial"/>
                <w:lang w:eastAsia="fi-FI"/>
              </w:rPr>
              <w:t xml:space="preserve">Laaditaan </w:t>
            </w:r>
            <w:r w:rsidR="00E34580">
              <w:rPr>
                <w:rFonts w:ascii="Arial" w:eastAsia="Times New Roman" w:hAnsi="Arial" w:cs="Arial"/>
                <w:lang w:eastAsia="fi-FI"/>
              </w:rPr>
              <w:t>ehdotus valtioneuvoston asetukseksi, jolla delegoitu sopimus saatettaisiin voimaan.</w:t>
            </w:r>
          </w:p>
        </w:tc>
      </w:tr>
      <w:tr w:rsidR="001475E9" w:rsidRPr="00505156" w14:paraId="6F76E824" w14:textId="77777777" w:rsidTr="004012C2">
        <w:trPr>
          <w:trHeight w:val="283"/>
        </w:trPr>
        <w:tc>
          <w:tcPr>
            <w:tcW w:w="3472" w:type="dxa"/>
          </w:tcPr>
          <w:p w14:paraId="2BA9E839" w14:textId="77777777" w:rsidR="001475E9" w:rsidRPr="00505156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lang w:eastAsia="fi-FI"/>
              </w:rPr>
              <w:t>Tilannekuvaus</w:t>
            </w:r>
          </w:p>
        </w:tc>
        <w:tc>
          <w:tcPr>
            <w:tcW w:w="5812" w:type="dxa"/>
          </w:tcPr>
          <w:p w14:paraId="303EACC6" w14:textId="3E61A181" w:rsidR="001475E9" w:rsidRPr="00505156" w:rsidRDefault="00E3458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Delegoitu sopimus on allekirjoitettu syksyllä 2021. Valtioneuvoston asetus delegoidun sopimuksen voimaansaattamisesta on luonnosteltu ja valmiina lähetettäväksi lausunnoille.</w:t>
            </w:r>
          </w:p>
        </w:tc>
      </w:tr>
      <w:tr w:rsidR="0000288A" w:rsidRPr="00505156" w14:paraId="464E071A" w14:textId="77777777" w:rsidTr="004012C2">
        <w:trPr>
          <w:trHeight w:val="283"/>
        </w:trPr>
        <w:tc>
          <w:tcPr>
            <w:tcW w:w="3472" w:type="dxa"/>
          </w:tcPr>
          <w:p w14:paraId="3FB4A078" w14:textId="77777777" w:rsidR="0000288A" w:rsidRPr="00505156" w:rsidRDefault="0000288A" w:rsidP="0000288A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lang w:eastAsia="fi-FI"/>
              </w:rPr>
              <w:t>Säädösluonnoksen mahdollinen notifiointi EU-komissiolle (</w:t>
            </w:r>
            <w:r w:rsidRPr="00505156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fi-FI"/>
              </w:rPr>
              <w:t>tuotteita ja tietoyhteiskunnan palveluita koskeva ilmoitusvelvollisuus; uuden tai muutetun ammattisääntelyn suhteellisuusarviointia koskevat ilmoitukset; muut</w:t>
            </w:r>
            <w:r w:rsidRPr="00505156">
              <w:rPr>
                <w:rFonts w:ascii="Arial" w:eastAsia="Times New Roman" w:hAnsi="Arial" w:cs="Arial"/>
                <w:bCs/>
                <w:lang w:eastAsia="fi-FI"/>
              </w:rPr>
              <w:t>)</w:t>
            </w:r>
          </w:p>
        </w:tc>
        <w:tc>
          <w:tcPr>
            <w:tcW w:w="5812" w:type="dxa"/>
          </w:tcPr>
          <w:p w14:paraId="0F7CEAF2" w14:textId="77777777" w:rsidR="0000288A" w:rsidRPr="00505156" w:rsidRDefault="009B47EA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</w:tbl>
    <w:p w14:paraId="3A734B56" w14:textId="77777777" w:rsidR="005B70D9" w:rsidRPr="00505156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5"/>
        <w:gridCol w:w="3286"/>
        <w:gridCol w:w="3303"/>
      </w:tblGrid>
      <w:tr w:rsidR="00E110F7" w:rsidRPr="00505156" w14:paraId="39828FA9" w14:textId="77777777" w:rsidTr="004012C2">
        <w:tc>
          <w:tcPr>
            <w:tcW w:w="9284" w:type="dxa"/>
            <w:gridSpan w:val="3"/>
          </w:tcPr>
          <w:p w14:paraId="741DE261" w14:textId="77777777" w:rsidR="004012C2" w:rsidRPr="00505156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505156">
              <w:rPr>
                <w:rFonts w:ascii="Arial" w:eastAsia="Times New Roman" w:hAnsi="Arial" w:cs="Arial"/>
                <w:b/>
                <w:lang w:eastAsia="fi-FI"/>
              </w:rPr>
              <w:t>Yhteydet</w:t>
            </w:r>
          </w:p>
        </w:tc>
      </w:tr>
      <w:tr w:rsidR="00DD649D" w:rsidRPr="00505156" w14:paraId="304E18B0" w14:textId="77777777" w:rsidTr="00DD649D">
        <w:trPr>
          <w:cantSplit/>
        </w:trPr>
        <w:tc>
          <w:tcPr>
            <w:tcW w:w="2695" w:type="dxa"/>
            <w:vMerge w:val="restart"/>
          </w:tcPr>
          <w:p w14:paraId="60CE19F0" w14:textId="77777777" w:rsidR="00DD649D" w:rsidRPr="00505156" w:rsidRDefault="00DD649D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lang w:eastAsia="fi-FI"/>
              </w:rPr>
              <w:t>Suhde hallitusohjelmaan;</w:t>
            </w:r>
          </w:p>
          <w:p w14:paraId="5DC5FA55" w14:textId="77777777" w:rsidR="00DD649D" w:rsidRPr="00505156" w:rsidRDefault="00DD649D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lang w:eastAsia="fi-FI"/>
              </w:rPr>
              <w:t>toimenpidealue</w:t>
            </w:r>
          </w:p>
        </w:tc>
        <w:tc>
          <w:tcPr>
            <w:tcW w:w="3286" w:type="dxa"/>
          </w:tcPr>
          <w:p w14:paraId="0F21692C" w14:textId="77777777" w:rsidR="00DD649D" w:rsidRPr="00505156" w:rsidRDefault="00DD649D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 w:rsidRPr="00505156">
              <w:rPr>
                <w:rFonts w:ascii="Arial" w:eastAsia="Times New Roman" w:hAnsi="Arial" w:cs="Arial"/>
                <w:i/>
                <w:iCs/>
                <w:lang w:eastAsia="fi-FI"/>
              </w:rPr>
              <w:t>Kestävän talouden Suomi</w:t>
            </w:r>
          </w:p>
        </w:tc>
        <w:tc>
          <w:tcPr>
            <w:tcW w:w="3303" w:type="dxa"/>
          </w:tcPr>
          <w:p w14:paraId="0FCC6BBE" w14:textId="77777777" w:rsidR="00DD649D" w:rsidRPr="00505156" w:rsidRDefault="00DD649D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</w:p>
        </w:tc>
      </w:tr>
      <w:tr w:rsidR="00DD649D" w:rsidRPr="00505156" w14:paraId="35404324" w14:textId="77777777" w:rsidTr="00DD649D">
        <w:trPr>
          <w:cantSplit/>
        </w:trPr>
        <w:tc>
          <w:tcPr>
            <w:tcW w:w="2695" w:type="dxa"/>
            <w:vMerge/>
          </w:tcPr>
          <w:p w14:paraId="3F15E869" w14:textId="77777777" w:rsidR="00DD649D" w:rsidRPr="00505156" w:rsidRDefault="00DD649D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286" w:type="dxa"/>
          </w:tcPr>
          <w:p w14:paraId="4681E121" w14:textId="77777777" w:rsidR="00DD649D" w:rsidRPr="00505156" w:rsidRDefault="00DD649D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505156">
              <w:rPr>
                <w:rFonts w:ascii="Arial" w:eastAsia="Times New Roman" w:hAnsi="Arial" w:cs="Arial"/>
                <w:i/>
                <w:lang w:eastAsia="fi-FI"/>
              </w:rPr>
              <w:t>Hiilineutraali ja luonnonmonimuotoisuuden turvaava Suomi</w:t>
            </w:r>
          </w:p>
        </w:tc>
        <w:tc>
          <w:tcPr>
            <w:tcW w:w="3303" w:type="dxa"/>
          </w:tcPr>
          <w:p w14:paraId="7FA698C9" w14:textId="77777777" w:rsidR="00DD649D" w:rsidRPr="00505156" w:rsidRDefault="00DD649D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DD649D" w:rsidRPr="00505156" w14:paraId="6B840C49" w14:textId="77777777" w:rsidTr="00DD649D">
        <w:trPr>
          <w:cantSplit/>
        </w:trPr>
        <w:tc>
          <w:tcPr>
            <w:tcW w:w="2695" w:type="dxa"/>
            <w:vMerge/>
          </w:tcPr>
          <w:p w14:paraId="7D5C9A1C" w14:textId="77777777" w:rsidR="00DD649D" w:rsidRPr="00505156" w:rsidRDefault="00DD649D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286" w:type="dxa"/>
          </w:tcPr>
          <w:p w14:paraId="649122CC" w14:textId="77777777" w:rsidR="00DD649D" w:rsidRPr="00505156" w:rsidRDefault="00DD649D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505156">
              <w:rPr>
                <w:rFonts w:ascii="Arial" w:eastAsia="Times New Roman" w:hAnsi="Arial" w:cs="Arial"/>
                <w:i/>
                <w:lang w:eastAsia="fi-FI"/>
              </w:rPr>
              <w:t>Suomi kokoaan suurempi maailmalla</w:t>
            </w:r>
          </w:p>
        </w:tc>
        <w:tc>
          <w:tcPr>
            <w:tcW w:w="3303" w:type="dxa"/>
          </w:tcPr>
          <w:p w14:paraId="2EF0EB6A" w14:textId="77777777" w:rsidR="00DD649D" w:rsidRPr="00505156" w:rsidRDefault="00DD649D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DD649D" w:rsidRPr="00505156" w14:paraId="37CCC215" w14:textId="77777777" w:rsidTr="00DD649D">
        <w:trPr>
          <w:cantSplit/>
        </w:trPr>
        <w:tc>
          <w:tcPr>
            <w:tcW w:w="2695" w:type="dxa"/>
            <w:vMerge/>
          </w:tcPr>
          <w:p w14:paraId="43D83100" w14:textId="77777777" w:rsidR="00DD649D" w:rsidRPr="00505156" w:rsidRDefault="00DD649D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286" w:type="dxa"/>
          </w:tcPr>
          <w:p w14:paraId="57DC96CE" w14:textId="77777777" w:rsidR="00DD649D" w:rsidRPr="00505156" w:rsidRDefault="00DD649D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505156">
              <w:rPr>
                <w:rFonts w:ascii="Arial" w:eastAsia="Times New Roman" w:hAnsi="Arial" w:cs="Arial"/>
                <w:i/>
                <w:lang w:eastAsia="fi-FI"/>
              </w:rPr>
              <w:t>Turvallinen oikeusvaltio Suomi</w:t>
            </w:r>
          </w:p>
        </w:tc>
        <w:tc>
          <w:tcPr>
            <w:tcW w:w="3303" w:type="dxa"/>
          </w:tcPr>
          <w:p w14:paraId="44923374" w14:textId="77777777" w:rsidR="00DD649D" w:rsidRPr="00505156" w:rsidRDefault="00DD649D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DD649D" w:rsidRPr="00505156" w14:paraId="26486231" w14:textId="77777777" w:rsidTr="00DD649D">
        <w:trPr>
          <w:cantSplit/>
        </w:trPr>
        <w:tc>
          <w:tcPr>
            <w:tcW w:w="2695" w:type="dxa"/>
            <w:vMerge/>
          </w:tcPr>
          <w:p w14:paraId="453E6A68" w14:textId="77777777" w:rsidR="00DD649D" w:rsidRPr="00505156" w:rsidRDefault="00DD649D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286" w:type="dxa"/>
          </w:tcPr>
          <w:p w14:paraId="0684FC44" w14:textId="77777777" w:rsidR="00DD649D" w:rsidRPr="00505156" w:rsidRDefault="00DD649D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505156">
              <w:rPr>
                <w:rFonts w:ascii="Arial" w:eastAsia="Times New Roman" w:hAnsi="Arial" w:cs="Arial"/>
                <w:i/>
                <w:lang w:eastAsia="fi-FI"/>
              </w:rPr>
              <w:t>Elinvoimainen Suomi</w:t>
            </w:r>
          </w:p>
        </w:tc>
        <w:tc>
          <w:tcPr>
            <w:tcW w:w="3303" w:type="dxa"/>
          </w:tcPr>
          <w:p w14:paraId="36CE6012" w14:textId="77777777" w:rsidR="00DD649D" w:rsidRPr="00505156" w:rsidRDefault="00DD649D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DD649D" w:rsidRPr="00505156" w14:paraId="543D66B4" w14:textId="77777777" w:rsidTr="00DD649D">
        <w:trPr>
          <w:cantSplit/>
        </w:trPr>
        <w:tc>
          <w:tcPr>
            <w:tcW w:w="2695" w:type="dxa"/>
            <w:vMerge/>
          </w:tcPr>
          <w:p w14:paraId="41EBA880" w14:textId="77777777" w:rsidR="00DD649D" w:rsidRPr="00505156" w:rsidRDefault="00DD649D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286" w:type="dxa"/>
          </w:tcPr>
          <w:p w14:paraId="08AC00E8" w14:textId="77777777" w:rsidR="00DD649D" w:rsidRPr="00505156" w:rsidRDefault="00DD649D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505156">
              <w:rPr>
                <w:rFonts w:ascii="Arial" w:eastAsia="Times New Roman" w:hAnsi="Arial" w:cs="Arial"/>
                <w:i/>
                <w:lang w:eastAsia="fi-FI"/>
              </w:rPr>
              <w:t>Luottamuksen ja tasa-arvoisten työmarkkinoiden Suomi</w:t>
            </w:r>
          </w:p>
        </w:tc>
        <w:tc>
          <w:tcPr>
            <w:tcW w:w="3303" w:type="dxa"/>
          </w:tcPr>
          <w:p w14:paraId="49AB85EB" w14:textId="77777777" w:rsidR="00DD649D" w:rsidRPr="00505156" w:rsidRDefault="00DD649D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DD649D" w:rsidRPr="00505156" w14:paraId="1867B0ED" w14:textId="77777777" w:rsidTr="00DD649D">
        <w:trPr>
          <w:cantSplit/>
        </w:trPr>
        <w:tc>
          <w:tcPr>
            <w:tcW w:w="2695" w:type="dxa"/>
            <w:vMerge/>
          </w:tcPr>
          <w:p w14:paraId="5299FB87" w14:textId="77777777" w:rsidR="00DD649D" w:rsidRPr="00505156" w:rsidRDefault="00DD649D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286" w:type="dxa"/>
          </w:tcPr>
          <w:p w14:paraId="785358B5" w14:textId="77777777" w:rsidR="00DD649D" w:rsidRPr="00505156" w:rsidRDefault="00DD649D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505156">
              <w:rPr>
                <w:rFonts w:ascii="Arial" w:eastAsia="Times New Roman" w:hAnsi="Arial" w:cs="Arial"/>
                <w:i/>
                <w:lang w:eastAsia="fi-FI"/>
              </w:rPr>
              <w:t>Oikeudenmukainen, osallistava ja mukaan ottava Suomi</w:t>
            </w:r>
          </w:p>
        </w:tc>
        <w:tc>
          <w:tcPr>
            <w:tcW w:w="3303" w:type="dxa"/>
          </w:tcPr>
          <w:p w14:paraId="307F22D2" w14:textId="77777777" w:rsidR="00DD649D" w:rsidRPr="00505156" w:rsidRDefault="00DD649D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DD649D" w:rsidRPr="00505156" w14:paraId="180EF442" w14:textId="77777777" w:rsidTr="00DD649D">
        <w:trPr>
          <w:cantSplit/>
        </w:trPr>
        <w:tc>
          <w:tcPr>
            <w:tcW w:w="2695" w:type="dxa"/>
            <w:vMerge/>
          </w:tcPr>
          <w:p w14:paraId="5CFB3762" w14:textId="77777777" w:rsidR="00DD649D" w:rsidRPr="00505156" w:rsidRDefault="00DD649D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286" w:type="dxa"/>
          </w:tcPr>
          <w:p w14:paraId="2C8888CA" w14:textId="77777777" w:rsidR="00DD649D" w:rsidRPr="00505156" w:rsidRDefault="00DD649D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505156">
              <w:rPr>
                <w:rFonts w:ascii="Arial" w:eastAsia="Times New Roman" w:hAnsi="Arial" w:cs="Arial"/>
                <w:i/>
                <w:lang w:eastAsia="fi-FI"/>
              </w:rPr>
              <w:t>Osaamisen, sivistyksen ja innovaatioiden Suomi</w:t>
            </w:r>
          </w:p>
        </w:tc>
        <w:tc>
          <w:tcPr>
            <w:tcW w:w="3303" w:type="dxa"/>
          </w:tcPr>
          <w:p w14:paraId="0CF46D3A" w14:textId="77777777" w:rsidR="00DD649D" w:rsidRPr="00505156" w:rsidRDefault="00DD649D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DD649D" w:rsidRPr="00505156" w14:paraId="2E2C503E" w14:textId="77777777" w:rsidTr="00DD649D">
        <w:trPr>
          <w:cantSplit/>
        </w:trPr>
        <w:tc>
          <w:tcPr>
            <w:tcW w:w="2695" w:type="dxa"/>
            <w:vMerge/>
          </w:tcPr>
          <w:p w14:paraId="10BD4592" w14:textId="77777777" w:rsidR="00DD649D" w:rsidRPr="00505156" w:rsidRDefault="00DD649D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286" w:type="dxa"/>
          </w:tcPr>
          <w:p w14:paraId="4822B15A" w14:textId="77777777" w:rsidR="00DD649D" w:rsidRPr="00505156" w:rsidRDefault="00DD649D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505156">
              <w:rPr>
                <w:rFonts w:ascii="Arial" w:eastAsia="Times New Roman" w:hAnsi="Arial" w:cs="Arial"/>
                <w:i/>
                <w:lang w:eastAsia="fi-FI"/>
              </w:rPr>
              <w:t>Muu hallinnonalan keskeinen lainvalmisteluhanke</w:t>
            </w:r>
          </w:p>
        </w:tc>
        <w:tc>
          <w:tcPr>
            <w:tcW w:w="3303" w:type="dxa"/>
          </w:tcPr>
          <w:p w14:paraId="75FAB630" w14:textId="77777777" w:rsidR="00DD649D" w:rsidRPr="00505156" w:rsidRDefault="00DD649D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7F6F2A" w:rsidRPr="00505156" w14:paraId="3817D577" w14:textId="77777777" w:rsidTr="00DD649D">
        <w:trPr>
          <w:cantSplit/>
        </w:trPr>
        <w:tc>
          <w:tcPr>
            <w:tcW w:w="2695" w:type="dxa"/>
          </w:tcPr>
          <w:p w14:paraId="750F174A" w14:textId="77777777" w:rsidR="007F6F2A" w:rsidRPr="00505156" w:rsidRDefault="007F6F2A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lang w:eastAsia="fi-FI"/>
              </w:rPr>
              <w:t>HE/asetus ei liity hallitusohjelmaan</w:t>
            </w:r>
          </w:p>
        </w:tc>
        <w:tc>
          <w:tcPr>
            <w:tcW w:w="6589" w:type="dxa"/>
            <w:gridSpan w:val="2"/>
          </w:tcPr>
          <w:p w14:paraId="5EFD57A2" w14:textId="77777777" w:rsidR="007F6F2A" w:rsidRPr="00505156" w:rsidRDefault="00951C8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x</w:t>
            </w:r>
          </w:p>
        </w:tc>
      </w:tr>
      <w:tr w:rsidR="00E110F7" w:rsidRPr="00505156" w14:paraId="66B4F3CF" w14:textId="77777777" w:rsidTr="00DD649D">
        <w:trPr>
          <w:cantSplit/>
        </w:trPr>
        <w:tc>
          <w:tcPr>
            <w:tcW w:w="2695" w:type="dxa"/>
          </w:tcPr>
          <w:p w14:paraId="05651A7D" w14:textId="77777777" w:rsidR="00406A2A" w:rsidRPr="00505156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lang w:eastAsia="fi-FI"/>
              </w:rPr>
              <w:t>Ylätason hanke (Hankeikkuna-tunnus)</w:t>
            </w:r>
          </w:p>
        </w:tc>
        <w:tc>
          <w:tcPr>
            <w:tcW w:w="6589" w:type="dxa"/>
            <w:gridSpan w:val="2"/>
          </w:tcPr>
          <w:p w14:paraId="12B5E23D" w14:textId="77777777" w:rsidR="004012C2" w:rsidRPr="00505156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E110F7" w:rsidRPr="00505156" w14:paraId="617B61AA" w14:textId="77777777" w:rsidTr="00DD649D">
        <w:trPr>
          <w:cantSplit/>
        </w:trPr>
        <w:tc>
          <w:tcPr>
            <w:tcW w:w="2695" w:type="dxa"/>
          </w:tcPr>
          <w:p w14:paraId="46FA2823" w14:textId="77777777" w:rsidR="00E110F7" w:rsidRPr="00505156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lang w:eastAsia="fi-FI"/>
              </w:rPr>
              <w:t>Hanke liittyy lainsäädäntöön</w:t>
            </w:r>
          </w:p>
        </w:tc>
        <w:tc>
          <w:tcPr>
            <w:tcW w:w="6589" w:type="dxa"/>
            <w:gridSpan w:val="2"/>
          </w:tcPr>
          <w:p w14:paraId="05E29BB0" w14:textId="77777777" w:rsidR="00E110F7" w:rsidRPr="00505156" w:rsidRDefault="00951C8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x</w:t>
            </w:r>
          </w:p>
        </w:tc>
      </w:tr>
      <w:tr w:rsidR="00E110F7" w:rsidRPr="00505156" w14:paraId="16DBD5A5" w14:textId="77777777" w:rsidTr="00DD649D">
        <w:trPr>
          <w:cantSplit/>
        </w:trPr>
        <w:tc>
          <w:tcPr>
            <w:tcW w:w="2695" w:type="dxa"/>
          </w:tcPr>
          <w:p w14:paraId="555E8F79" w14:textId="77777777" w:rsidR="00E110F7" w:rsidRPr="00505156" w:rsidRDefault="00657774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lang w:eastAsia="fi-FI"/>
              </w:rPr>
              <w:lastRenderedPageBreak/>
              <w:t>Hanke</w:t>
            </w:r>
            <w:r w:rsidR="00E110F7" w:rsidRPr="00505156">
              <w:rPr>
                <w:rFonts w:ascii="Arial" w:eastAsia="Times New Roman" w:hAnsi="Arial" w:cs="Arial"/>
                <w:bCs/>
                <w:lang w:eastAsia="fi-FI"/>
              </w:rPr>
              <w:t xml:space="preserve"> liittyy talousarvioon</w:t>
            </w:r>
          </w:p>
        </w:tc>
        <w:tc>
          <w:tcPr>
            <w:tcW w:w="6589" w:type="dxa"/>
            <w:gridSpan w:val="2"/>
          </w:tcPr>
          <w:p w14:paraId="27B2F132" w14:textId="6B479014" w:rsidR="00E110F7" w:rsidRPr="00505156" w:rsidRDefault="00E110F7" w:rsidP="00E664B5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14:paraId="0A9FE38D" w14:textId="77777777" w:rsidR="001A0AD9" w:rsidRPr="00505156" w:rsidRDefault="001A0A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1A0AD9" w:rsidRPr="00505156" w14:paraId="3B18430E" w14:textId="77777777" w:rsidTr="004012C2">
        <w:trPr>
          <w:cantSplit/>
        </w:trPr>
        <w:tc>
          <w:tcPr>
            <w:tcW w:w="9284" w:type="dxa"/>
            <w:gridSpan w:val="2"/>
          </w:tcPr>
          <w:p w14:paraId="32E94C13" w14:textId="77777777" w:rsidR="004012C2" w:rsidRPr="00505156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505156">
              <w:rPr>
                <w:rFonts w:ascii="Arial" w:eastAsia="Times New Roman" w:hAnsi="Arial" w:cs="Arial"/>
                <w:b/>
                <w:lang w:eastAsia="fi-FI"/>
              </w:rPr>
              <w:t>Käsittely</w:t>
            </w:r>
          </w:p>
        </w:tc>
      </w:tr>
      <w:tr w:rsidR="001A0AD9" w:rsidRPr="00505156" w14:paraId="474455AE" w14:textId="77777777" w:rsidTr="004012C2">
        <w:trPr>
          <w:cantSplit/>
        </w:trPr>
        <w:tc>
          <w:tcPr>
            <w:tcW w:w="3472" w:type="dxa"/>
          </w:tcPr>
          <w:p w14:paraId="2CD134DF" w14:textId="77777777" w:rsidR="001A0AD9" w:rsidRPr="00505156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lang w:eastAsia="fi-FI"/>
              </w:rPr>
              <w:t>Kiireellinen</w:t>
            </w:r>
          </w:p>
        </w:tc>
        <w:tc>
          <w:tcPr>
            <w:tcW w:w="5812" w:type="dxa"/>
          </w:tcPr>
          <w:p w14:paraId="70E61F1B" w14:textId="77777777" w:rsidR="001A0AD9" w:rsidRPr="00505156" w:rsidRDefault="00951C8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Kyllä</w:t>
            </w:r>
          </w:p>
        </w:tc>
      </w:tr>
      <w:tr w:rsidR="001A0AD9" w:rsidRPr="00505156" w14:paraId="013E00B6" w14:textId="77777777" w:rsidTr="004012C2">
        <w:trPr>
          <w:cantSplit/>
        </w:trPr>
        <w:tc>
          <w:tcPr>
            <w:tcW w:w="3472" w:type="dxa"/>
          </w:tcPr>
          <w:p w14:paraId="2397CC41" w14:textId="77777777" w:rsidR="001A0AD9" w:rsidRPr="00505156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lang w:eastAsia="fi-FI"/>
              </w:rPr>
              <w:t>Budjettilaki</w:t>
            </w:r>
          </w:p>
        </w:tc>
        <w:tc>
          <w:tcPr>
            <w:tcW w:w="5812" w:type="dxa"/>
          </w:tcPr>
          <w:p w14:paraId="11839D80" w14:textId="0B206210" w:rsidR="001A0AD9" w:rsidRPr="00505156" w:rsidRDefault="00114206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Ei</w:t>
            </w:r>
          </w:p>
        </w:tc>
      </w:tr>
      <w:tr w:rsidR="001A0AD9" w:rsidRPr="00505156" w14:paraId="5C7708BF" w14:textId="77777777" w:rsidTr="004012C2">
        <w:trPr>
          <w:cantSplit/>
        </w:trPr>
        <w:tc>
          <w:tcPr>
            <w:tcW w:w="3472" w:type="dxa"/>
          </w:tcPr>
          <w:p w14:paraId="42ADE4FD" w14:textId="77777777" w:rsidR="001A0AD9" w:rsidRPr="00505156" w:rsidRDefault="00F41C30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lang w:eastAsia="fi-FI"/>
              </w:rPr>
              <w:t>KUTHANEK- Kuntatalouden ja hallinnon neuvottelukunta</w:t>
            </w:r>
          </w:p>
        </w:tc>
        <w:tc>
          <w:tcPr>
            <w:tcW w:w="5812" w:type="dxa"/>
          </w:tcPr>
          <w:p w14:paraId="24369175" w14:textId="77777777" w:rsidR="001A0AD9" w:rsidRPr="00505156" w:rsidRDefault="009B47EA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Ei</w:t>
            </w:r>
          </w:p>
        </w:tc>
      </w:tr>
      <w:tr w:rsidR="001A0AD9" w:rsidRPr="00505156" w14:paraId="4BC9B67A" w14:textId="77777777" w:rsidTr="004012C2">
        <w:trPr>
          <w:cantSplit/>
        </w:trPr>
        <w:tc>
          <w:tcPr>
            <w:tcW w:w="3472" w:type="dxa"/>
          </w:tcPr>
          <w:p w14:paraId="5D978005" w14:textId="77777777" w:rsidR="001A0AD9" w:rsidRPr="00505156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lang w:eastAsia="fi-FI"/>
              </w:rPr>
              <w:t>Lainsäädännön arviointineuvosto</w:t>
            </w:r>
          </w:p>
        </w:tc>
        <w:tc>
          <w:tcPr>
            <w:tcW w:w="5812" w:type="dxa"/>
          </w:tcPr>
          <w:p w14:paraId="18172A98" w14:textId="77777777" w:rsidR="001A0AD9" w:rsidRPr="00505156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E431BA" w:rsidRPr="00505156" w14:paraId="3980FA3F" w14:textId="77777777" w:rsidTr="004012C2">
        <w:trPr>
          <w:cantSplit/>
        </w:trPr>
        <w:tc>
          <w:tcPr>
            <w:tcW w:w="3472" w:type="dxa"/>
          </w:tcPr>
          <w:p w14:paraId="146A3513" w14:textId="77777777" w:rsidR="00E431BA" w:rsidRPr="00505156" w:rsidRDefault="00E431BA" w:rsidP="008E428E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lang w:eastAsia="fi-FI"/>
              </w:rPr>
              <w:t>O</w:t>
            </w:r>
            <w:r w:rsidR="008E428E" w:rsidRPr="00505156">
              <w:rPr>
                <w:rFonts w:ascii="Arial" w:eastAsia="Times New Roman" w:hAnsi="Arial" w:cs="Arial"/>
                <w:bCs/>
                <w:lang w:eastAsia="fi-FI"/>
              </w:rPr>
              <w:t>ikeuskanslerinviraston</w:t>
            </w:r>
            <w:r w:rsidRPr="00505156">
              <w:rPr>
                <w:rFonts w:ascii="Arial" w:eastAsia="Times New Roman" w:hAnsi="Arial" w:cs="Arial"/>
                <w:bCs/>
                <w:lang w:eastAsia="fi-FI"/>
              </w:rPr>
              <w:t xml:space="preserve"> tarkastus</w:t>
            </w:r>
          </w:p>
        </w:tc>
        <w:tc>
          <w:tcPr>
            <w:tcW w:w="5812" w:type="dxa"/>
          </w:tcPr>
          <w:p w14:paraId="4982C9B5" w14:textId="77777777" w:rsidR="00E431BA" w:rsidRPr="00505156" w:rsidRDefault="00E431BA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</w:p>
        </w:tc>
      </w:tr>
      <w:tr w:rsidR="001A0AD9" w:rsidRPr="00505156" w14:paraId="7496C8CE" w14:textId="77777777" w:rsidTr="004012C2">
        <w:trPr>
          <w:cantSplit/>
        </w:trPr>
        <w:tc>
          <w:tcPr>
            <w:tcW w:w="3472" w:type="dxa"/>
          </w:tcPr>
          <w:p w14:paraId="240D2665" w14:textId="77777777" w:rsidR="001A0AD9" w:rsidRPr="00505156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lang w:eastAsia="fi-FI"/>
              </w:rPr>
              <w:t>Hallituksen esityksen numero</w:t>
            </w:r>
          </w:p>
        </w:tc>
        <w:tc>
          <w:tcPr>
            <w:tcW w:w="5812" w:type="dxa"/>
          </w:tcPr>
          <w:p w14:paraId="2786AC90" w14:textId="77777777" w:rsidR="001A0AD9" w:rsidRPr="00505156" w:rsidRDefault="004501EA" w:rsidP="00E322DD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505156">
              <w:rPr>
                <w:rFonts w:ascii="Arial" w:eastAsia="Times New Roman" w:hAnsi="Arial" w:cs="Arial"/>
                <w:i/>
                <w:lang w:eastAsia="fi-FI"/>
              </w:rPr>
              <w:t>(</w:t>
            </w:r>
            <w:r w:rsidR="00E322DD" w:rsidRPr="00505156">
              <w:rPr>
                <w:rFonts w:ascii="Arial" w:eastAsia="Times New Roman" w:hAnsi="Arial" w:cs="Arial"/>
                <w:i/>
                <w:lang w:eastAsia="fi-FI"/>
              </w:rPr>
              <w:t>VNK istuntoyksikkö täyttää</w:t>
            </w:r>
            <w:r w:rsidRPr="00505156">
              <w:rPr>
                <w:rFonts w:ascii="Arial" w:eastAsia="Times New Roman" w:hAnsi="Arial" w:cs="Arial"/>
                <w:i/>
                <w:lang w:eastAsia="fi-FI"/>
              </w:rPr>
              <w:t xml:space="preserve"> Hankeikkunassa)</w:t>
            </w:r>
          </w:p>
        </w:tc>
      </w:tr>
      <w:tr w:rsidR="001A0AD9" w:rsidRPr="00505156" w14:paraId="1A8EBC01" w14:textId="77777777" w:rsidTr="004012C2">
        <w:trPr>
          <w:cantSplit/>
        </w:trPr>
        <w:tc>
          <w:tcPr>
            <w:tcW w:w="3472" w:type="dxa"/>
          </w:tcPr>
          <w:p w14:paraId="57A28564" w14:textId="77777777" w:rsidR="001A0AD9" w:rsidRPr="00505156" w:rsidRDefault="00657774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lang w:eastAsia="fi-FI"/>
              </w:rPr>
              <w:t>Eduskunnan vastauksen</w:t>
            </w:r>
            <w:r w:rsidR="001A0AD9" w:rsidRPr="00505156">
              <w:rPr>
                <w:rFonts w:ascii="Arial" w:eastAsia="Times New Roman" w:hAnsi="Arial" w:cs="Arial"/>
                <w:bCs/>
                <w:lang w:eastAsia="fi-FI"/>
              </w:rPr>
              <w:t xml:space="preserve"> numero</w:t>
            </w:r>
          </w:p>
        </w:tc>
        <w:tc>
          <w:tcPr>
            <w:tcW w:w="5812" w:type="dxa"/>
          </w:tcPr>
          <w:p w14:paraId="10E41F3A" w14:textId="77777777" w:rsidR="001A0AD9" w:rsidRPr="00505156" w:rsidRDefault="00B04376" w:rsidP="005D431B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505156">
              <w:rPr>
                <w:rFonts w:ascii="Arial" w:eastAsia="Times New Roman" w:hAnsi="Arial" w:cs="Arial"/>
                <w:i/>
                <w:lang w:eastAsia="fi-FI"/>
              </w:rPr>
              <w:t>(</w:t>
            </w:r>
            <w:r w:rsidR="005D431B" w:rsidRPr="00505156">
              <w:rPr>
                <w:rFonts w:ascii="Arial" w:eastAsia="Times New Roman" w:hAnsi="Arial" w:cs="Arial"/>
                <w:i/>
                <w:lang w:eastAsia="fi-FI"/>
              </w:rPr>
              <w:t>M</w:t>
            </w:r>
            <w:r w:rsidRPr="00505156">
              <w:rPr>
                <w:rFonts w:ascii="Arial" w:eastAsia="Times New Roman" w:hAnsi="Arial" w:cs="Arial"/>
                <w:i/>
                <w:lang w:eastAsia="fi-FI"/>
              </w:rPr>
              <w:t>inisteriön kirjaamo</w:t>
            </w:r>
            <w:r w:rsidR="00E322DD" w:rsidRPr="00505156">
              <w:rPr>
                <w:rFonts w:ascii="Arial" w:eastAsia="Times New Roman" w:hAnsi="Arial" w:cs="Arial"/>
                <w:i/>
                <w:lang w:eastAsia="fi-FI"/>
              </w:rPr>
              <w:t xml:space="preserve"> täyttää</w:t>
            </w:r>
            <w:r w:rsidR="004501EA" w:rsidRPr="00505156">
              <w:rPr>
                <w:rFonts w:ascii="Arial" w:eastAsia="Times New Roman" w:hAnsi="Arial" w:cs="Arial"/>
                <w:i/>
                <w:lang w:eastAsia="fi-FI"/>
              </w:rPr>
              <w:t xml:space="preserve"> Hankeikkunassa)</w:t>
            </w:r>
          </w:p>
        </w:tc>
      </w:tr>
      <w:tr w:rsidR="00E322DD" w:rsidRPr="00505156" w14:paraId="7AA168D6" w14:textId="77777777" w:rsidTr="004012C2">
        <w:trPr>
          <w:cantSplit/>
        </w:trPr>
        <w:tc>
          <w:tcPr>
            <w:tcW w:w="3472" w:type="dxa"/>
          </w:tcPr>
          <w:p w14:paraId="70CF3439" w14:textId="77777777" w:rsidR="00E322DD" w:rsidRPr="00505156" w:rsidRDefault="00E322DD" w:rsidP="00E322DD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lang w:eastAsia="fi-FI"/>
              </w:rPr>
              <w:t>Säädösnumero</w:t>
            </w:r>
          </w:p>
        </w:tc>
        <w:tc>
          <w:tcPr>
            <w:tcW w:w="5812" w:type="dxa"/>
          </w:tcPr>
          <w:p w14:paraId="581361F2" w14:textId="77777777" w:rsidR="00E322DD" w:rsidRPr="00505156" w:rsidRDefault="00E322DD" w:rsidP="00B04376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505156">
              <w:rPr>
                <w:rFonts w:ascii="Arial" w:eastAsia="Times New Roman" w:hAnsi="Arial" w:cs="Arial"/>
                <w:i/>
                <w:lang w:eastAsia="fi-FI"/>
              </w:rPr>
              <w:t>(valmistelija täyttää Hankeikkunassa)</w:t>
            </w:r>
          </w:p>
        </w:tc>
      </w:tr>
    </w:tbl>
    <w:p w14:paraId="1D3FD779" w14:textId="77777777" w:rsidR="001A0AD9" w:rsidRPr="00505156" w:rsidRDefault="001A0AD9" w:rsidP="005B70D9">
      <w:pPr>
        <w:spacing w:after="0" w:line="240" w:lineRule="auto"/>
        <w:rPr>
          <w:rFonts w:ascii="Arial" w:hAnsi="Arial" w:cs="Arial"/>
        </w:rPr>
      </w:pPr>
    </w:p>
    <w:tbl>
      <w:tblPr>
        <w:tblW w:w="55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8"/>
        <w:gridCol w:w="1552"/>
        <w:gridCol w:w="1550"/>
        <w:gridCol w:w="2680"/>
      </w:tblGrid>
      <w:tr w:rsidR="00A8265A" w:rsidRPr="00505156" w14:paraId="0F5E6F3C" w14:textId="77777777" w:rsidTr="006661EB">
        <w:trPr>
          <w:cantSplit/>
          <w:trHeight w:val="254"/>
        </w:trPr>
        <w:tc>
          <w:tcPr>
            <w:tcW w:w="5000" w:type="pct"/>
            <w:gridSpan w:val="4"/>
          </w:tcPr>
          <w:p w14:paraId="353A0F01" w14:textId="77777777" w:rsidR="00A8265A" w:rsidRPr="00505156" w:rsidRDefault="00A8265A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505156">
              <w:rPr>
                <w:rFonts w:ascii="Arial" w:eastAsia="Times New Roman" w:hAnsi="Arial" w:cs="Arial"/>
                <w:b/>
                <w:bCs/>
                <w:lang w:eastAsia="fi-FI"/>
              </w:rPr>
              <w:t>Henkilöt ja työryhmät</w:t>
            </w:r>
          </w:p>
        </w:tc>
      </w:tr>
      <w:tr w:rsidR="00A8265A" w:rsidRPr="00505156" w14:paraId="221580DF" w14:textId="77777777" w:rsidTr="001042F7">
        <w:trPr>
          <w:cantSplit/>
          <w:trHeight w:val="254"/>
        </w:trPr>
        <w:tc>
          <w:tcPr>
            <w:tcW w:w="1871" w:type="pct"/>
          </w:tcPr>
          <w:p w14:paraId="34DE0A6B" w14:textId="77777777" w:rsidR="00A8265A" w:rsidRPr="00505156" w:rsidRDefault="00A8265A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lang w:eastAsia="fi-FI"/>
              </w:rPr>
              <w:t>Vastuuhenkilö</w:t>
            </w:r>
            <w:r w:rsidR="004501EA" w:rsidRPr="00505156">
              <w:rPr>
                <w:rFonts w:ascii="Arial" w:eastAsia="Times New Roman" w:hAnsi="Arial" w:cs="Arial"/>
                <w:bCs/>
                <w:lang w:eastAsia="fi-FI"/>
              </w:rPr>
              <w:t xml:space="preserve"> </w:t>
            </w:r>
            <w:r w:rsidR="004501EA" w:rsidRPr="00505156">
              <w:rPr>
                <w:rFonts w:ascii="Arial" w:eastAsia="Times New Roman" w:hAnsi="Arial" w:cs="Arial"/>
                <w:bCs/>
                <w:i/>
                <w:lang w:eastAsia="fi-FI"/>
              </w:rPr>
              <w:t>(Hankeikkunassa)</w:t>
            </w:r>
          </w:p>
        </w:tc>
        <w:tc>
          <w:tcPr>
            <w:tcW w:w="3129" w:type="pct"/>
            <w:gridSpan w:val="3"/>
          </w:tcPr>
          <w:p w14:paraId="4542787F" w14:textId="77777777" w:rsidR="00A8265A" w:rsidRPr="00D90B87" w:rsidRDefault="00D90B87" w:rsidP="004012C2">
            <w:pPr>
              <w:spacing w:after="0" w:line="240" w:lineRule="auto"/>
              <w:rPr>
                <w:rFonts w:ascii="Arial" w:eastAsia="Times New Roman" w:hAnsi="Arial" w:cs="Arial"/>
                <w:iCs/>
                <w:lang w:eastAsia="fi-FI"/>
              </w:rPr>
            </w:pPr>
            <w:r>
              <w:rPr>
                <w:rFonts w:ascii="Arial" w:eastAsia="Times New Roman" w:hAnsi="Arial" w:cs="Arial"/>
                <w:iCs/>
                <w:lang w:eastAsia="fi-FI"/>
              </w:rPr>
              <w:t>Iida Huhtanen</w:t>
            </w:r>
          </w:p>
        </w:tc>
      </w:tr>
      <w:tr w:rsidR="00A8265A" w:rsidRPr="00505156" w14:paraId="385EC023" w14:textId="77777777" w:rsidTr="001042F7">
        <w:trPr>
          <w:cantSplit/>
          <w:trHeight w:val="254"/>
        </w:trPr>
        <w:tc>
          <w:tcPr>
            <w:tcW w:w="1871" w:type="pct"/>
          </w:tcPr>
          <w:p w14:paraId="2DFDB198" w14:textId="77777777" w:rsidR="00A8265A" w:rsidRPr="00505156" w:rsidRDefault="00A8265A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lang w:eastAsia="fi-FI"/>
              </w:rPr>
              <w:t>Yhteyshenkilö</w:t>
            </w:r>
            <w:r w:rsidR="004501EA" w:rsidRPr="00505156">
              <w:rPr>
                <w:rFonts w:ascii="Arial" w:eastAsia="Times New Roman" w:hAnsi="Arial" w:cs="Arial"/>
                <w:bCs/>
                <w:lang w:eastAsia="fi-FI"/>
              </w:rPr>
              <w:t xml:space="preserve"> </w:t>
            </w:r>
            <w:r w:rsidR="004501EA" w:rsidRPr="00505156">
              <w:rPr>
                <w:rFonts w:ascii="Arial" w:eastAsia="Times New Roman" w:hAnsi="Arial" w:cs="Arial"/>
                <w:bCs/>
                <w:i/>
                <w:lang w:eastAsia="fi-FI"/>
              </w:rPr>
              <w:t>(Hankeikkunassa)</w:t>
            </w:r>
          </w:p>
        </w:tc>
        <w:tc>
          <w:tcPr>
            <w:tcW w:w="3129" w:type="pct"/>
            <w:gridSpan w:val="3"/>
          </w:tcPr>
          <w:p w14:paraId="7892F21A" w14:textId="6B2B7F5D" w:rsidR="00A8265A" w:rsidRPr="00D90B87" w:rsidRDefault="00E34580" w:rsidP="00E34580">
            <w:pPr>
              <w:spacing w:after="0" w:line="240" w:lineRule="auto"/>
              <w:rPr>
                <w:rFonts w:ascii="Arial" w:eastAsia="Times New Roman" w:hAnsi="Arial" w:cs="Arial"/>
                <w:iCs/>
                <w:lang w:eastAsia="fi-FI"/>
              </w:rPr>
            </w:pPr>
            <w:r>
              <w:rPr>
                <w:rFonts w:ascii="Arial" w:eastAsia="Times New Roman" w:hAnsi="Arial" w:cs="Arial"/>
                <w:iCs/>
                <w:lang w:eastAsia="fi-FI"/>
              </w:rPr>
              <w:t>Iida Huhtanen</w:t>
            </w:r>
          </w:p>
        </w:tc>
      </w:tr>
      <w:tr w:rsidR="00A53120" w:rsidRPr="00505156" w14:paraId="6BC4000C" w14:textId="77777777" w:rsidTr="001042F7">
        <w:trPr>
          <w:cantSplit/>
          <w:trHeight w:val="254"/>
        </w:trPr>
        <w:tc>
          <w:tcPr>
            <w:tcW w:w="1871" w:type="pct"/>
            <w:vMerge w:val="restart"/>
          </w:tcPr>
          <w:p w14:paraId="25FDDFC0" w14:textId="77777777" w:rsidR="00831E70" w:rsidRPr="00505156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lang w:eastAsia="fi-FI"/>
              </w:rPr>
              <w:t>Työryhmät</w:t>
            </w:r>
          </w:p>
        </w:tc>
        <w:tc>
          <w:tcPr>
            <w:tcW w:w="840" w:type="pct"/>
          </w:tcPr>
          <w:p w14:paraId="177D84D8" w14:textId="77777777" w:rsidR="00831E70" w:rsidRPr="00505156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 w:rsidRPr="00505156">
              <w:rPr>
                <w:rFonts w:ascii="Arial" w:eastAsia="Times New Roman" w:hAnsi="Arial" w:cs="Arial"/>
                <w:i/>
                <w:iCs/>
                <w:lang w:eastAsia="fi-FI"/>
              </w:rPr>
              <w:t>Nimi</w:t>
            </w:r>
          </w:p>
        </w:tc>
        <w:tc>
          <w:tcPr>
            <w:tcW w:w="839" w:type="pct"/>
          </w:tcPr>
          <w:p w14:paraId="455E1FDF" w14:textId="77777777" w:rsidR="00831E70" w:rsidRPr="00505156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 w:rsidRPr="00505156">
              <w:rPr>
                <w:rFonts w:ascii="Arial" w:eastAsia="Times New Roman" w:hAnsi="Arial" w:cs="Arial"/>
                <w:i/>
                <w:iCs/>
                <w:lang w:eastAsia="fi-FI"/>
              </w:rPr>
              <w:t>Toimikausi</w:t>
            </w:r>
          </w:p>
        </w:tc>
        <w:tc>
          <w:tcPr>
            <w:tcW w:w="1450" w:type="pct"/>
          </w:tcPr>
          <w:p w14:paraId="46F979D7" w14:textId="77777777" w:rsidR="00831E70" w:rsidRPr="00505156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 w:rsidRPr="00505156">
              <w:rPr>
                <w:rFonts w:ascii="Arial" w:eastAsia="Times New Roman" w:hAnsi="Arial" w:cs="Arial"/>
                <w:i/>
                <w:iCs/>
                <w:lang w:eastAsia="fi-FI"/>
              </w:rPr>
              <w:t>Jäsenet</w:t>
            </w:r>
          </w:p>
        </w:tc>
      </w:tr>
      <w:tr w:rsidR="00A53120" w:rsidRPr="00505156" w14:paraId="434A6FE0" w14:textId="77777777" w:rsidTr="001042F7">
        <w:trPr>
          <w:cantSplit/>
          <w:trHeight w:val="273"/>
        </w:trPr>
        <w:tc>
          <w:tcPr>
            <w:tcW w:w="1871" w:type="pct"/>
            <w:vMerge/>
          </w:tcPr>
          <w:p w14:paraId="5942CF7C" w14:textId="77777777" w:rsidR="00831E70" w:rsidRPr="00505156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840" w:type="pct"/>
          </w:tcPr>
          <w:p w14:paraId="731E9D16" w14:textId="77777777" w:rsidR="00831E70" w:rsidRPr="00505156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839" w:type="pct"/>
          </w:tcPr>
          <w:p w14:paraId="787D5B69" w14:textId="77777777" w:rsidR="00831E70" w:rsidRPr="00505156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450" w:type="pct"/>
          </w:tcPr>
          <w:p w14:paraId="7C28C640" w14:textId="77777777" w:rsidR="00831E70" w:rsidRPr="00505156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A53120" w:rsidRPr="00505156" w14:paraId="1FCB2395" w14:textId="77777777" w:rsidTr="001042F7">
        <w:trPr>
          <w:cantSplit/>
          <w:trHeight w:val="264"/>
        </w:trPr>
        <w:tc>
          <w:tcPr>
            <w:tcW w:w="1871" w:type="pct"/>
            <w:vMerge/>
          </w:tcPr>
          <w:p w14:paraId="19B2AA23" w14:textId="77777777" w:rsidR="00831E70" w:rsidRPr="00505156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840" w:type="pct"/>
          </w:tcPr>
          <w:p w14:paraId="7635B84F" w14:textId="77777777" w:rsidR="00831E70" w:rsidRPr="00505156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839" w:type="pct"/>
          </w:tcPr>
          <w:p w14:paraId="05ECA65D" w14:textId="77777777" w:rsidR="00831E70" w:rsidRPr="00505156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450" w:type="pct"/>
          </w:tcPr>
          <w:p w14:paraId="62B6F468" w14:textId="77777777" w:rsidR="00831E70" w:rsidRPr="00505156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14:paraId="4F20D0E3" w14:textId="77777777" w:rsidR="00DB0851" w:rsidRPr="00505156" w:rsidRDefault="00DB0851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BF3424" w:rsidRPr="00505156" w14:paraId="7B0490E4" w14:textId="77777777" w:rsidTr="00AD7EDA">
        <w:trPr>
          <w:cantSplit/>
        </w:trPr>
        <w:tc>
          <w:tcPr>
            <w:tcW w:w="9284" w:type="dxa"/>
            <w:gridSpan w:val="2"/>
          </w:tcPr>
          <w:p w14:paraId="38FA726D" w14:textId="77777777" w:rsidR="00BF3424" w:rsidRPr="00505156" w:rsidRDefault="00BF3424" w:rsidP="00AD7EDA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505156">
              <w:rPr>
                <w:rFonts w:ascii="Arial" w:eastAsia="Times New Roman" w:hAnsi="Arial" w:cs="Arial"/>
                <w:b/>
                <w:lang w:eastAsia="fi-FI"/>
              </w:rPr>
              <w:t>Mahdolliset selvitykset (vaikutusarviointi, oikeudellinen analyysi, ym</w:t>
            </w:r>
            <w:r w:rsidR="007429AD" w:rsidRPr="00505156">
              <w:rPr>
                <w:rFonts w:ascii="Arial" w:eastAsia="Times New Roman" w:hAnsi="Arial" w:cs="Arial"/>
                <w:b/>
                <w:lang w:eastAsia="fi-FI"/>
              </w:rPr>
              <w:t>.</w:t>
            </w:r>
            <w:r w:rsidRPr="00505156">
              <w:rPr>
                <w:rFonts w:ascii="Arial" w:eastAsia="Times New Roman" w:hAnsi="Arial" w:cs="Arial"/>
                <w:b/>
                <w:lang w:eastAsia="fi-FI"/>
              </w:rPr>
              <w:t>)</w:t>
            </w:r>
          </w:p>
        </w:tc>
      </w:tr>
      <w:tr w:rsidR="00BF3424" w:rsidRPr="00505156" w14:paraId="147803C0" w14:textId="77777777" w:rsidTr="00AD7EDA">
        <w:trPr>
          <w:cantSplit/>
        </w:trPr>
        <w:tc>
          <w:tcPr>
            <w:tcW w:w="3472" w:type="dxa"/>
          </w:tcPr>
          <w:p w14:paraId="79377E19" w14:textId="77777777" w:rsidR="00BF3424" w:rsidRPr="00505156" w:rsidRDefault="00BF3424" w:rsidP="00AD7EDA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lang w:eastAsia="fi-FI"/>
              </w:rPr>
              <w:t>Sisäinen selvitys (LVM/virasto)</w:t>
            </w:r>
          </w:p>
        </w:tc>
        <w:tc>
          <w:tcPr>
            <w:tcW w:w="5812" w:type="dxa"/>
          </w:tcPr>
          <w:p w14:paraId="60ED8E46" w14:textId="77777777" w:rsidR="00BF3424" w:rsidRPr="00505156" w:rsidRDefault="00596361" w:rsidP="00AD7ED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BF3424" w:rsidRPr="00505156" w14:paraId="172FC2C8" w14:textId="77777777" w:rsidTr="00AD7EDA">
        <w:trPr>
          <w:cantSplit/>
        </w:trPr>
        <w:tc>
          <w:tcPr>
            <w:tcW w:w="3472" w:type="dxa"/>
          </w:tcPr>
          <w:p w14:paraId="5B349AF0" w14:textId="77777777" w:rsidR="00BF3424" w:rsidRPr="00505156" w:rsidRDefault="00BF3424" w:rsidP="00AD7EDA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lang w:eastAsia="fi-FI"/>
              </w:rPr>
              <w:t>Ulkoinen selvitys (akateeminen, konsultit, VNTEAS, ym</w:t>
            </w:r>
            <w:r w:rsidR="00EB6F40" w:rsidRPr="00505156">
              <w:rPr>
                <w:rFonts w:ascii="Arial" w:eastAsia="Times New Roman" w:hAnsi="Arial" w:cs="Arial"/>
                <w:bCs/>
                <w:lang w:eastAsia="fi-FI"/>
              </w:rPr>
              <w:t>.</w:t>
            </w:r>
            <w:r w:rsidRPr="00505156">
              <w:rPr>
                <w:rFonts w:ascii="Arial" w:eastAsia="Times New Roman" w:hAnsi="Arial" w:cs="Arial"/>
                <w:bCs/>
                <w:lang w:eastAsia="fi-FI"/>
              </w:rPr>
              <w:t>)</w:t>
            </w:r>
          </w:p>
        </w:tc>
        <w:tc>
          <w:tcPr>
            <w:tcW w:w="5812" w:type="dxa"/>
          </w:tcPr>
          <w:p w14:paraId="0C28E041" w14:textId="77777777" w:rsidR="00BF3424" w:rsidRPr="00505156" w:rsidRDefault="00596361" w:rsidP="00AD7ED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</w:tbl>
    <w:p w14:paraId="1E5029BB" w14:textId="77777777" w:rsidR="00BF3424" w:rsidRPr="00505156" w:rsidRDefault="00BF3424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1A0AD9" w:rsidRPr="00505156" w14:paraId="197B7253" w14:textId="77777777" w:rsidTr="004012C2">
        <w:trPr>
          <w:cantSplit/>
        </w:trPr>
        <w:tc>
          <w:tcPr>
            <w:tcW w:w="9284" w:type="dxa"/>
            <w:gridSpan w:val="2"/>
          </w:tcPr>
          <w:p w14:paraId="045DB1D2" w14:textId="77777777" w:rsidR="001A0AD9" w:rsidRPr="00505156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505156">
              <w:rPr>
                <w:rFonts w:ascii="Arial" w:eastAsia="Times New Roman" w:hAnsi="Arial" w:cs="Arial"/>
                <w:b/>
                <w:lang w:eastAsia="fi-FI"/>
              </w:rPr>
              <w:t>Taloustiedot</w:t>
            </w:r>
          </w:p>
        </w:tc>
      </w:tr>
      <w:tr w:rsidR="001A0AD9" w:rsidRPr="00505156" w14:paraId="69D8C5FD" w14:textId="77777777" w:rsidTr="004012C2">
        <w:trPr>
          <w:cantSplit/>
        </w:trPr>
        <w:tc>
          <w:tcPr>
            <w:tcW w:w="3472" w:type="dxa"/>
          </w:tcPr>
          <w:p w14:paraId="2FDD9400" w14:textId="77777777" w:rsidR="008D06D5" w:rsidRPr="00505156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lang w:eastAsia="fi-FI"/>
              </w:rPr>
              <w:t>Budjetti (€)</w:t>
            </w:r>
          </w:p>
        </w:tc>
        <w:tc>
          <w:tcPr>
            <w:tcW w:w="5812" w:type="dxa"/>
          </w:tcPr>
          <w:p w14:paraId="6283802A" w14:textId="77777777" w:rsidR="001A0AD9" w:rsidRPr="00505156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1A0AD9" w:rsidRPr="00505156" w14:paraId="0FDC861B" w14:textId="77777777" w:rsidTr="004012C2">
        <w:trPr>
          <w:cantSplit/>
        </w:trPr>
        <w:tc>
          <w:tcPr>
            <w:tcW w:w="3472" w:type="dxa"/>
          </w:tcPr>
          <w:p w14:paraId="3C3068FB" w14:textId="77777777" w:rsidR="008D06D5" w:rsidRPr="00505156" w:rsidRDefault="001A0AD9" w:rsidP="002D75A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lang w:eastAsia="fi-FI"/>
              </w:rPr>
              <w:t>Työmääräarvio (ht</w:t>
            </w:r>
            <w:r w:rsidR="002D75A1" w:rsidRPr="00505156">
              <w:rPr>
                <w:rFonts w:ascii="Arial" w:eastAsia="Times New Roman" w:hAnsi="Arial" w:cs="Arial"/>
                <w:bCs/>
                <w:lang w:eastAsia="fi-FI"/>
              </w:rPr>
              <w:t>v</w:t>
            </w:r>
            <w:r w:rsidRPr="00505156">
              <w:rPr>
                <w:rFonts w:ascii="Arial" w:eastAsia="Times New Roman" w:hAnsi="Arial" w:cs="Arial"/>
                <w:bCs/>
                <w:lang w:eastAsia="fi-FI"/>
              </w:rPr>
              <w:t>)</w:t>
            </w:r>
          </w:p>
        </w:tc>
        <w:tc>
          <w:tcPr>
            <w:tcW w:w="5812" w:type="dxa"/>
          </w:tcPr>
          <w:p w14:paraId="28383881" w14:textId="77777777" w:rsidR="001A0AD9" w:rsidRPr="00505156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1A0AD9" w:rsidRPr="00505156" w14:paraId="4AB1FB7E" w14:textId="77777777" w:rsidTr="004012C2">
        <w:trPr>
          <w:cantSplit/>
        </w:trPr>
        <w:tc>
          <w:tcPr>
            <w:tcW w:w="3472" w:type="dxa"/>
          </w:tcPr>
          <w:p w14:paraId="1A117A1A" w14:textId="77777777" w:rsidR="008D06D5" w:rsidRPr="00505156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lang w:eastAsia="fi-FI"/>
              </w:rPr>
              <w:t>Rahoitusmomentti</w:t>
            </w:r>
          </w:p>
        </w:tc>
        <w:tc>
          <w:tcPr>
            <w:tcW w:w="5812" w:type="dxa"/>
          </w:tcPr>
          <w:p w14:paraId="2B85E514" w14:textId="77777777" w:rsidR="001A0AD9" w:rsidRPr="00505156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14:paraId="2909F8B3" w14:textId="77777777" w:rsidR="005B70D9" w:rsidRPr="00505156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8D06D5" w:rsidRPr="00505156" w14:paraId="78AC6E96" w14:textId="77777777" w:rsidTr="004012C2">
        <w:trPr>
          <w:cantSplit/>
        </w:trPr>
        <w:tc>
          <w:tcPr>
            <w:tcW w:w="9284" w:type="dxa"/>
            <w:gridSpan w:val="2"/>
          </w:tcPr>
          <w:p w14:paraId="7E96C264" w14:textId="77777777" w:rsidR="008D06D5" w:rsidRPr="00505156" w:rsidRDefault="008D06D5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505156">
              <w:rPr>
                <w:rFonts w:ascii="Arial" w:eastAsia="Times New Roman" w:hAnsi="Arial" w:cs="Arial"/>
                <w:b/>
                <w:lang w:eastAsia="fi-FI"/>
              </w:rPr>
              <w:t>Linkit</w:t>
            </w:r>
          </w:p>
        </w:tc>
      </w:tr>
      <w:tr w:rsidR="00040FA2" w:rsidRPr="00505156" w14:paraId="6210A56E" w14:textId="77777777" w:rsidTr="005F3FFA">
        <w:trPr>
          <w:cantSplit/>
          <w:trHeight w:val="1265"/>
        </w:trPr>
        <w:tc>
          <w:tcPr>
            <w:tcW w:w="3472" w:type="dxa"/>
          </w:tcPr>
          <w:p w14:paraId="0A1B5EDD" w14:textId="77777777" w:rsidR="00040FA2" w:rsidRPr="00505156" w:rsidRDefault="00040FA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lang w:eastAsia="fi-FI"/>
              </w:rPr>
              <w:t>Linkin nimi ja www-osoite</w:t>
            </w:r>
          </w:p>
          <w:p w14:paraId="57130D30" w14:textId="77777777" w:rsidR="00040FA2" w:rsidRPr="00505156" w:rsidRDefault="00040FA2" w:rsidP="002D75A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lang w:eastAsia="fi-FI"/>
              </w:rPr>
              <w:t>hankeikkunalinkki,</w:t>
            </w:r>
          </w:p>
          <w:p w14:paraId="10EDE087" w14:textId="77777777" w:rsidR="00040FA2" w:rsidRPr="00505156" w:rsidRDefault="00040FA2" w:rsidP="002D75A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lang w:eastAsia="fi-FI"/>
              </w:rPr>
              <w:t>selvitykset, tutkimukset, EU- ja kv-materiaali, muuta</w:t>
            </w:r>
          </w:p>
          <w:p w14:paraId="10CB58B6" w14:textId="77777777" w:rsidR="00040FA2" w:rsidRPr="00505156" w:rsidRDefault="00040FA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5812" w:type="dxa"/>
          </w:tcPr>
          <w:p w14:paraId="64170466" w14:textId="773D0591" w:rsidR="00C313DE" w:rsidRDefault="00C313DE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  <w:p w14:paraId="7B0B8488" w14:textId="318D65C1" w:rsidR="00040FA2" w:rsidRPr="00C313DE" w:rsidRDefault="00040FA2" w:rsidP="00C313DE">
            <w:pPr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14:paraId="33A747C6" w14:textId="77777777" w:rsidR="005B70D9" w:rsidRPr="00505156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5B70D9" w:rsidRPr="00505156" w14:paraId="50F6DD69" w14:textId="77777777" w:rsidTr="004012C2">
        <w:trPr>
          <w:cantSplit/>
        </w:trPr>
        <w:tc>
          <w:tcPr>
            <w:tcW w:w="9284" w:type="dxa"/>
            <w:gridSpan w:val="2"/>
          </w:tcPr>
          <w:p w14:paraId="33795677" w14:textId="77777777" w:rsidR="004012C2" w:rsidRPr="00505156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505156">
              <w:rPr>
                <w:rFonts w:ascii="Arial" w:eastAsia="Times New Roman" w:hAnsi="Arial" w:cs="Arial"/>
                <w:b/>
                <w:lang w:eastAsia="fi-FI"/>
              </w:rPr>
              <w:t>Vastuuvirkamiehet</w:t>
            </w:r>
          </w:p>
        </w:tc>
      </w:tr>
      <w:tr w:rsidR="005B70D9" w:rsidRPr="00505156" w14:paraId="60BE7292" w14:textId="77777777" w:rsidTr="004012C2">
        <w:trPr>
          <w:cantSplit/>
        </w:trPr>
        <w:tc>
          <w:tcPr>
            <w:tcW w:w="3472" w:type="dxa"/>
          </w:tcPr>
          <w:p w14:paraId="2998D83E" w14:textId="77777777" w:rsidR="005B70D9" w:rsidRPr="00505156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lang w:eastAsia="fi-FI"/>
              </w:rPr>
              <w:t>Vastuuyksikkö</w:t>
            </w:r>
          </w:p>
        </w:tc>
        <w:tc>
          <w:tcPr>
            <w:tcW w:w="5812" w:type="dxa"/>
          </w:tcPr>
          <w:p w14:paraId="67AC86DB" w14:textId="77777777" w:rsidR="005B70D9" w:rsidRPr="00505156" w:rsidRDefault="00D90B8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VVS</w:t>
            </w:r>
          </w:p>
        </w:tc>
      </w:tr>
      <w:tr w:rsidR="005B70D9" w:rsidRPr="00505156" w14:paraId="3AF7EEB9" w14:textId="77777777" w:rsidTr="004012C2">
        <w:trPr>
          <w:cantSplit/>
        </w:trPr>
        <w:tc>
          <w:tcPr>
            <w:tcW w:w="3472" w:type="dxa"/>
          </w:tcPr>
          <w:p w14:paraId="053E4447" w14:textId="77777777" w:rsidR="005B70D9" w:rsidRPr="00505156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lang w:eastAsia="fi-FI"/>
              </w:rPr>
              <w:t>Vastuullinen yksikön päällikkö</w:t>
            </w:r>
          </w:p>
        </w:tc>
        <w:tc>
          <w:tcPr>
            <w:tcW w:w="5812" w:type="dxa"/>
          </w:tcPr>
          <w:p w14:paraId="40CE0739" w14:textId="142BD131" w:rsidR="005B70D9" w:rsidRPr="00505156" w:rsidRDefault="00C313DE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Kaisa Laitinen</w:t>
            </w:r>
          </w:p>
        </w:tc>
      </w:tr>
      <w:tr w:rsidR="005B70D9" w:rsidRPr="00505156" w14:paraId="0C46D71C" w14:textId="77777777" w:rsidTr="004012C2">
        <w:trPr>
          <w:cantSplit/>
        </w:trPr>
        <w:tc>
          <w:tcPr>
            <w:tcW w:w="3472" w:type="dxa"/>
          </w:tcPr>
          <w:p w14:paraId="548E00F4" w14:textId="77777777" w:rsidR="005B70D9" w:rsidRPr="00505156" w:rsidRDefault="0005206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lang w:eastAsia="fi-FI"/>
              </w:rPr>
              <w:t>Vastuu</w:t>
            </w:r>
            <w:r w:rsidR="004012C2" w:rsidRPr="00505156">
              <w:rPr>
                <w:rFonts w:ascii="Arial" w:eastAsia="Times New Roman" w:hAnsi="Arial" w:cs="Arial"/>
                <w:bCs/>
                <w:lang w:eastAsia="fi-FI"/>
              </w:rPr>
              <w:t>virkamies</w:t>
            </w:r>
          </w:p>
        </w:tc>
        <w:tc>
          <w:tcPr>
            <w:tcW w:w="5812" w:type="dxa"/>
          </w:tcPr>
          <w:p w14:paraId="66C770FF" w14:textId="77777777" w:rsidR="005B70D9" w:rsidRPr="00505156" w:rsidRDefault="00D90B8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Iida Huhtanen</w:t>
            </w:r>
          </w:p>
        </w:tc>
      </w:tr>
      <w:tr w:rsidR="005B70D9" w:rsidRPr="00505156" w14:paraId="65C4ABB1" w14:textId="77777777" w:rsidTr="004012C2">
        <w:trPr>
          <w:cantSplit/>
        </w:trPr>
        <w:tc>
          <w:tcPr>
            <w:tcW w:w="3472" w:type="dxa"/>
          </w:tcPr>
          <w:p w14:paraId="14B6F2F0" w14:textId="77777777" w:rsidR="005B70D9" w:rsidRPr="00505156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lang w:eastAsia="fi-FI"/>
              </w:rPr>
              <w:t>Tukivirkamies</w:t>
            </w:r>
          </w:p>
        </w:tc>
        <w:tc>
          <w:tcPr>
            <w:tcW w:w="5812" w:type="dxa"/>
          </w:tcPr>
          <w:p w14:paraId="4992A9A5" w14:textId="05B55906" w:rsidR="00951C80" w:rsidRPr="00E34580" w:rsidRDefault="00951C8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E34580">
              <w:rPr>
                <w:rFonts w:ascii="Arial" w:eastAsia="Times New Roman" w:hAnsi="Arial" w:cs="Arial"/>
                <w:lang w:eastAsia="fi-FI"/>
              </w:rPr>
              <w:t>VEO:</w:t>
            </w:r>
            <w:r w:rsidR="00E34580">
              <w:rPr>
                <w:rFonts w:ascii="Arial" w:eastAsia="Times New Roman" w:hAnsi="Arial" w:cs="Arial"/>
                <w:lang w:eastAsia="fi-FI"/>
              </w:rPr>
              <w:t xml:space="preserve"> </w:t>
            </w:r>
            <w:r w:rsidR="00D90B87" w:rsidRPr="00E34580">
              <w:rPr>
                <w:rFonts w:ascii="Arial" w:eastAsia="Times New Roman" w:hAnsi="Arial" w:cs="Arial"/>
                <w:lang w:eastAsia="fi-FI"/>
              </w:rPr>
              <w:t>Suvi Kankare</w:t>
            </w:r>
          </w:p>
          <w:p w14:paraId="2B8699BD" w14:textId="4FF4E0E1" w:rsidR="00951C80" w:rsidRPr="00505156" w:rsidRDefault="00951C8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5B70D9" w:rsidRPr="00505156" w14:paraId="46F1D818" w14:textId="77777777" w:rsidTr="004012C2">
        <w:trPr>
          <w:cantSplit/>
        </w:trPr>
        <w:tc>
          <w:tcPr>
            <w:tcW w:w="3472" w:type="dxa"/>
          </w:tcPr>
          <w:p w14:paraId="44FBA2CE" w14:textId="77777777" w:rsidR="005B70D9" w:rsidRPr="00505156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lang w:eastAsia="fi-FI"/>
              </w:rPr>
              <w:t>Säädöksen tekninen valmistelija</w:t>
            </w:r>
          </w:p>
        </w:tc>
        <w:tc>
          <w:tcPr>
            <w:tcW w:w="5812" w:type="dxa"/>
          </w:tcPr>
          <w:p w14:paraId="04A19C32" w14:textId="31581AB3" w:rsidR="005B70D9" w:rsidRPr="00505156" w:rsidRDefault="00D757C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Sanna Koponen</w:t>
            </w:r>
          </w:p>
        </w:tc>
      </w:tr>
    </w:tbl>
    <w:p w14:paraId="46FBF7D2" w14:textId="77777777" w:rsidR="004501EA" w:rsidRPr="00505156" w:rsidRDefault="004501EA" w:rsidP="004501EA">
      <w:pPr>
        <w:spacing w:after="0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323715" w:rsidRPr="00505156" w14:paraId="182B80CD" w14:textId="77777777" w:rsidTr="00B33B1E">
        <w:trPr>
          <w:cantSplit/>
        </w:trPr>
        <w:tc>
          <w:tcPr>
            <w:tcW w:w="9284" w:type="dxa"/>
            <w:gridSpan w:val="2"/>
          </w:tcPr>
          <w:p w14:paraId="4B5F0ABB" w14:textId="77777777" w:rsidR="00323715" w:rsidRPr="00505156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505156">
              <w:rPr>
                <w:rFonts w:ascii="Arial" w:eastAsia="Times New Roman" w:hAnsi="Arial" w:cs="Arial"/>
                <w:b/>
                <w:lang w:eastAsia="fi-FI"/>
              </w:rPr>
              <w:t>Viestintä</w:t>
            </w:r>
          </w:p>
        </w:tc>
      </w:tr>
      <w:tr w:rsidR="00323715" w:rsidRPr="00505156" w14:paraId="32A4FB8D" w14:textId="77777777" w:rsidTr="004012C2">
        <w:trPr>
          <w:cantSplit/>
        </w:trPr>
        <w:tc>
          <w:tcPr>
            <w:tcW w:w="3472" w:type="dxa"/>
          </w:tcPr>
          <w:p w14:paraId="57F8FC48" w14:textId="77777777" w:rsidR="00323715" w:rsidRPr="00505156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lang w:eastAsia="fi-FI"/>
              </w:rPr>
              <w:t>Viestintä ja vuorovaikutus</w:t>
            </w:r>
          </w:p>
        </w:tc>
        <w:tc>
          <w:tcPr>
            <w:tcW w:w="5812" w:type="dxa"/>
          </w:tcPr>
          <w:p w14:paraId="5FBB61D4" w14:textId="73A362D8" w:rsidR="00323715" w:rsidRPr="00505156" w:rsidRDefault="00323715" w:rsidP="00951C80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14:paraId="7E531B86" w14:textId="77777777" w:rsidR="004501EA" w:rsidRPr="00505156" w:rsidRDefault="004501EA" w:rsidP="004501EA">
      <w:pPr>
        <w:spacing w:after="0"/>
        <w:rPr>
          <w:rFonts w:ascii="Arial" w:hAnsi="Arial" w:cs="Arial"/>
        </w:rPr>
      </w:pPr>
      <w:bookmarkStart w:id="0" w:name="_GoBack"/>
      <w:bookmarkEnd w:id="0"/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4012C2" w:rsidRPr="00505156" w14:paraId="0BC224A7" w14:textId="77777777" w:rsidTr="004012C2">
        <w:trPr>
          <w:cantSplit/>
        </w:trPr>
        <w:tc>
          <w:tcPr>
            <w:tcW w:w="9284" w:type="dxa"/>
            <w:gridSpan w:val="2"/>
          </w:tcPr>
          <w:p w14:paraId="5553D293" w14:textId="77777777" w:rsidR="004012C2" w:rsidRPr="00505156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505156">
              <w:rPr>
                <w:rFonts w:ascii="Arial" w:eastAsia="Times New Roman" w:hAnsi="Arial" w:cs="Arial"/>
                <w:b/>
                <w:lang w:eastAsia="fi-FI"/>
              </w:rPr>
              <w:lastRenderedPageBreak/>
              <w:t>Sidosryhmätoiminta</w:t>
            </w:r>
          </w:p>
        </w:tc>
      </w:tr>
      <w:tr w:rsidR="004012C2" w:rsidRPr="00505156" w14:paraId="7A35F82F" w14:textId="77777777" w:rsidTr="004012C2">
        <w:trPr>
          <w:cantSplit/>
        </w:trPr>
        <w:tc>
          <w:tcPr>
            <w:tcW w:w="3472" w:type="dxa"/>
          </w:tcPr>
          <w:p w14:paraId="3204C694" w14:textId="77777777" w:rsidR="004012C2" w:rsidRPr="00505156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lang w:eastAsia="fi-FI"/>
              </w:rPr>
              <w:t>Asianosaisten kuuleminen</w:t>
            </w:r>
          </w:p>
        </w:tc>
        <w:tc>
          <w:tcPr>
            <w:tcW w:w="5812" w:type="dxa"/>
          </w:tcPr>
          <w:p w14:paraId="7C42E02C" w14:textId="77777777"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951C80">
              <w:rPr>
                <w:rFonts w:ascii="Arial" w:eastAsia="Times New Roman" w:hAnsi="Arial" w:cs="Arial"/>
                <w:lang w:eastAsia="fi-FI"/>
              </w:rPr>
              <w:t>Hanke valmistellaan avoimesti ja vuorovaikutuksessa</w:t>
            </w:r>
          </w:p>
          <w:p w14:paraId="2C9EF1F8" w14:textId="77777777"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951C80">
              <w:rPr>
                <w:rFonts w:ascii="Arial" w:eastAsia="Times New Roman" w:hAnsi="Arial" w:cs="Arial"/>
                <w:lang w:eastAsia="fi-FI"/>
              </w:rPr>
              <w:t>sidosryhmien kanssa. Valmistelun aikana kuullaan tahoja,</w:t>
            </w:r>
          </w:p>
          <w:p w14:paraId="68B585D7" w14:textId="77777777" w:rsidR="004012C2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951C80">
              <w:rPr>
                <w:rFonts w:ascii="Arial" w:eastAsia="Times New Roman" w:hAnsi="Arial" w:cs="Arial"/>
                <w:lang w:eastAsia="fi-FI"/>
              </w:rPr>
              <w:t>joihin sääntelymuutokset kohdistuisivat.</w:t>
            </w:r>
          </w:p>
          <w:p w14:paraId="52434835" w14:textId="00386476" w:rsidR="00944C25" w:rsidRPr="00505156" w:rsidRDefault="00944C25" w:rsidP="00944C25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323715" w:rsidRPr="00505156" w14:paraId="3C38C899" w14:textId="77777777" w:rsidTr="004012C2">
        <w:trPr>
          <w:cantSplit/>
        </w:trPr>
        <w:tc>
          <w:tcPr>
            <w:tcW w:w="3472" w:type="dxa"/>
          </w:tcPr>
          <w:p w14:paraId="037F289A" w14:textId="77777777" w:rsidR="00323715" w:rsidRPr="00505156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lang w:eastAsia="fi-FI"/>
              </w:rPr>
              <w:t>Muu vuorovaikutus</w:t>
            </w:r>
          </w:p>
        </w:tc>
        <w:tc>
          <w:tcPr>
            <w:tcW w:w="5812" w:type="dxa"/>
          </w:tcPr>
          <w:p w14:paraId="4045436F" w14:textId="77777777" w:rsidR="00323715" w:rsidRPr="00505156" w:rsidRDefault="00596361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</w:tbl>
    <w:p w14:paraId="6974762A" w14:textId="77777777" w:rsidR="00D929C7" w:rsidRPr="00505156" w:rsidRDefault="00D929C7" w:rsidP="004501EA">
      <w:pPr>
        <w:spacing w:after="0"/>
        <w:rPr>
          <w:rFonts w:ascii="Arial" w:hAnsi="Arial" w:cs="Arial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6"/>
      </w:tblGrid>
      <w:tr w:rsidR="00D435E0" w:rsidRPr="00505156" w14:paraId="1AD7FED5" w14:textId="77777777" w:rsidTr="00FF7A8B">
        <w:trPr>
          <w:cantSplit/>
          <w:trHeight w:val="258"/>
        </w:trPr>
        <w:tc>
          <w:tcPr>
            <w:tcW w:w="9286" w:type="dxa"/>
          </w:tcPr>
          <w:p w14:paraId="33E60845" w14:textId="77777777" w:rsidR="00D435E0" w:rsidRPr="00505156" w:rsidRDefault="00D435E0" w:rsidP="00FC2D6C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505156">
              <w:rPr>
                <w:rFonts w:ascii="Arial" w:eastAsia="Times New Roman" w:hAnsi="Arial" w:cs="Arial"/>
                <w:b/>
                <w:lang w:eastAsia="fi-FI"/>
              </w:rPr>
              <w:t>Jälkiarviointi</w:t>
            </w:r>
          </w:p>
        </w:tc>
      </w:tr>
      <w:tr w:rsidR="007F6F2A" w:rsidRPr="00505156" w14:paraId="29437115" w14:textId="77777777" w:rsidTr="00FF7A8B">
        <w:trPr>
          <w:cantSplit/>
          <w:trHeight w:val="258"/>
        </w:trPr>
        <w:tc>
          <w:tcPr>
            <w:tcW w:w="9286" w:type="dxa"/>
          </w:tcPr>
          <w:p w14:paraId="6B57FAF5" w14:textId="77777777" w:rsidR="007F6F2A" w:rsidRPr="00505156" w:rsidRDefault="007F6F2A" w:rsidP="00FC2D6C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505156">
              <w:rPr>
                <w:rFonts w:ascii="Arial" w:eastAsia="Times New Roman" w:hAnsi="Arial" w:cs="Arial"/>
                <w:lang w:eastAsia="fi-FI"/>
              </w:rPr>
              <w:t>Arvioinnin alustava toteuttamisajankohta</w:t>
            </w:r>
          </w:p>
        </w:tc>
      </w:tr>
      <w:tr w:rsidR="007F6F2A" w:rsidRPr="00505156" w14:paraId="4B241790" w14:textId="77777777" w:rsidTr="00FF7A8B">
        <w:trPr>
          <w:cantSplit/>
          <w:trHeight w:val="258"/>
        </w:trPr>
        <w:tc>
          <w:tcPr>
            <w:tcW w:w="9286" w:type="dxa"/>
          </w:tcPr>
          <w:p w14:paraId="1B55F1A5" w14:textId="77777777" w:rsidR="007F6F2A" w:rsidRPr="00505156" w:rsidRDefault="007F6F2A" w:rsidP="00FC2D6C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505156">
              <w:rPr>
                <w:rFonts w:ascii="Arial" w:eastAsia="Times New Roman" w:hAnsi="Arial" w:cs="Arial"/>
                <w:lang w:eastAsia="fi-FI"/>
              </w:rPr>
              <w:t>Jälkiarviointia ei toteuteta</w:t>
            </w:r>
          </w:p>
        </w:tc>
      </w:tr>
    </w:tbl>
    <w:p w14:paraId="42A8DA3C" w14:textId="77777777" w:rsidR="006F510A" w:rsidRPr="00505156" w:rsidRDefault="006F510A" w:rsidP="004501EA">
      <w:pPr>
        <w:spacing w:after="0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D929C7" w:rsidRPr="00505156" w14:paraId="56AB9691" w14:textId="77777777" w:rsidTr="000C4097">
        <w:trPr>
          <w:cantSplit/>
        </w:trPr>
        <w:tc>
          <w:tcPr>
            <w:tcW w:w="9284" w:type="dxa"/>
            <w:gridSpan w:val="2"/>
          </w:tcPr>
          <w:p w14:paraId="62C9115A" w14:textId="77777777" w:rsidR="00D929C7" w:rsidRPr="00505156" w:rsidRDefault="00D929C7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505156">
              <w:rPr>
                <w:rFonts w:ascii="Arial" w:eastAsia="Times New Roman" w:hAnsi="Arial" w:cs="Arial"/>
                <w:b/>
                <w:bCs/>
                <w:lang w:eastAsia="fi-FI"/>
              </w:rPr>
              <w:t>Muuta</w:t>
            </w:r>
          </w:p>
        </w:tc>
      </w:tr>
      <w:tr w:rsidR="00323715" w:rsidRPr="00505156" w14:paraId="1E35D7DC" w14:textId="77777777" w:rsidTr="004012C2">
        <w:trPr>
          <w:cantSplit/>
        </w:trPr>
        <w:tc>
          <w:tcPr>
            <w:tcW w:w="3472" w:type="dxa"/>
          </w:tcPr>
          <w:p w14:paraId="0FBC0F99" w14:textId="77777777" w:rsidR="00323715" w:rsidRPr="00505156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lang w:eastAsia="fi-FI"/>
              </w:rPr>
              <w:t>Raportointi</w:t>
            </w:r>
          </w:p>
        </w:tc>
        <w:tc>
          <w:tcPr>
            <w:tcW w:w="5812" w:type="dxa"/>
          </w:tcPr>
          <w:p w14:paraId="3CAF08AB" w14:textId="77777777" w:rsidR="00531C4A" w:rsidRPr="00531C4A" w:rsidRDefault="00531C4A" w:rsidP="00531C4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531C4A">
              <w:rPr>
                <w:rFonts w:ascii="Arial" w:eastAsia="Times New Roman" w:hAnsi="Arial" w:cs="Arial"/>
                <w:lang w:eastAsia="fi-FI"/>
              </w:rPr>
              <w:t>Yksikön päällikkö raportoi säännöllisesti hankkeen</w:t>
            </w:r>
          </w:p>
          <w:p w14:paraId="21EC68C8" w14:textId="77777777" w:rsidR="00531C4A" w:rsidRPr="00531C4A" w:rsidRDefault="00531C4A" w:rsidP="00531C4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531C4A">
              <w:rPr>
                <w:rFonts w:ascii="Arial" w:eastAsia="Times New Roman" w:hAnsi="Arial" w:cs="Arial"/>
                <w:lang w:eastAsia="fi-FI"/>
              </w:rPr>
              <w:t>etenemisestä osaston johtoryhmässä. Osastopäällikkö</w:t>
            </w:r>
          </w:p>
          <w:p w14:paraId="057C8046" w14:textId="77777777" w:rsidR="00531C4A" w:rsidRPr="00531C4A" w:rsidRDefault="00531C4A" w:rsidP="00531C4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531C4A">
              <w:rPr>
                <w:rFonts w:ascii="Arial" w:eastAsia="Times New Roman" w:hAnsi="Arial" w:cs="Arial"/>
                <w:lang w:eastAsia="fi-FI"/>
              </w:rPr>
              <w:t>raportoi hankkeen etenemisestä tarvittaessa</w:t>
            </w:r>
          </w:p>
          <w:p w14:paraId="1451B913" w14:textId="77777777" w:rsidR="00323715" w:rsidRPr="00505156" w:rsidRDefault="00531C4A" w:rsidP="00531C4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531C4A">
              <w:rPr>
                <w:rFonts w:ascii="Arial" w:eastAsia="Times New Roman" w:hAnsi="Arial" w:cs="Arial"/>
                <w:lang w:eastAsia="fi-FI"/>
              </w:rPr>
              <w:t>virkamiesjohtoryhmässä.</w:t>
            </w:r>
          </w:p>
        </w:tc>
      </w:tr>
      <w:tr w:rsidR="004012C2" w:rsidRPr="00505156" w14:paraId="38AEC753" w14:textId="77777777" w:rsidTr="004012C2">
        <w:trPr>
          <w:cantSplit/>
        </w:trPr>
        <w:tc>
          <w:tcPr>
            <w:tcW w:w="3472" w:type="dxa"/>
          </w:tcPr>
          <w:p w14:paraId="12A6D11E" w14:textId="77777777" w:rsidR="004012C2" w:rsidRPr="00505156" w:rsidRDefault="00D929C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lang w:eastAsia="fi-FI"/>
              </w:rPr>
              <w:t>Huomautuksia</w:t>
            </w:r>
          </w:p>
        </w:tc>
        <w:tc>
          <w:tcPr>
            <w:tcW w:w="5812" w:type="dxa"/>
          </w:tcPr>
          <w:p w14:paraId="24B1163C" w14:textId="77777777" w:rsidR="004012C2" w:rsidRPr="00505156" w:rsidRDefault="00596361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4012C2" w:rsidRPr="00505156" w14:paraId="4BE7E90E" w14:textId="77777777" w:rsidTr="004012C2">
        <w:trPr>
          <w:cantSplit/>
        </w:trPr>
        <w:tc>
          <w:tcPr>
            <w:tcW w:w="3472" w:type="dxa"/>
          </w:tcPr>
          <w:p w14:paraId="24219897" w14:textId="77777777" w:rsidR="004012C2" w:rsidRPr="00505156" w:rsidRDefault="00D929C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lang w:eastAsia="fi-FI"/>
              </w:rPr>
              <w:t>Päivämäärä</w:t>
            </w:r>
          </w:p>
        </w:tc>
        <w:tc>
          <w:tcPr>
            <w:tcW w:w="5812" w:type="dxa"/>
          </w:tcPr>
          <w:p w14:paraId="37E79FBD" w14:textId="35382311" w:rsidR="004012C2" w:rsidRPr="00505156" w:rsidRDefault="00CC4084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14</w:t>
            </w:r>
            <w:r w:rsidR="00944C25">
              <w:rPr>
                <w:rFonts w:ascii="Arial" w:eastAsia="Times New Roman" w:hAnsi="Arial" w:cs="Arial"/>
                <w:lang w:eastAsia="fi-FI"/>
              </w:rPr>
              <w:t>.</w:t>
            </w:r>
            <w:r w:rsidR="00E34580">
              <w:rPr>
                <w:rFonts w:ascii="Arial" w:eastAsia="Times New Roman" w:hAnsi="Arial" w:cs="Arial"/>
                <w:lang w:eastAsia="fi-FI"/>
              </w:rPr>
              <w:t>4</w:t>
            </w:r>
            <w:r w:rsidR="00944C25">
              <w:rPr>
                <w:rFonts w:ascii="Arial" w:eastAsia="Times New Roman" w:hAnsi="Arial" w:cs="Arial"/>
                <w:lang w:eastAsia="fi-FI"/>
              </w:rPr>
              <w:t>.2022</w:t>
            </w:r>
          </w:p>
        </w:tc>
      </w:tr>
    </w:tbl>
    <w:p w14:paraId="1AE49E4C" w14:textId="77777777" w:rsidR="004012C2" w:rsidRPr="00505156" w:rsidRDefault="004012C2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4012C2" w:rsidRPr="00505156" w14:paraId="4FADF7A9" w14:textId="77777777" w:rsidTr="004012C2">
        <w:trPr>
          <w:cantSplit/>
        </w:trPr>
        <w:tc>
          <w:tcPr>
            <w:tcW w:w="9284" w:type="dxa"/>
            <w:gridSpan w:val="2"/>
          </w:tcPr>
          <w:p w14:paraId="4F9985C7" w14:textId="77777777" w:rsidR="004012C2" w:rsidRPr="00505156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505156">
              <w:rPr>
                <w:rFonts w:ascii="Arial" w:eastAsia="Times New Roman" w:hAnsi="Arial" w:cs="Arial"/>
                <w:b/>
                <w:lang w:eastAsia="fi-FI"/>
              </w:rPr>
              <w:t>Säädöshankepäätöksen käsittely</w:t>
            </w:r>
          </w:p>
        </w:tc>
      </w:tr>
      <w:tr w:rsidR="004012C2" w:rsidRPr="00505156" w14:paraId="1C98DE77" w14:textId="77777777" w:rsidTr="004012C2">
        <w:trPr>
          <w:cantSplit/>
        </w:trPr>
        <w:tc>
          <w:tcPr>
            <w:tcW w:w="3472" w:type="dxa"/>
          </w:tcPr>
          <w:p w14:paraId="6002FC76" w14:textId="77777777" w:rsidR="004012C2" w:rsidRPr="00505156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lang w:eastAsia="fi-FI"/>
              </w:rPr>
              <w:t>Osaston johtoryhmän puolto</w:t>
            </w:r>
          </w:p>
        </w:tc>
        <w:tc>
          <w:tcPr>
            <w:tcW w:w="5812" w:type="dxa"/>
          </w:tcPr>
          <w:p w14:paraId="6D9C348C" w14:textId="393BD7B9" w:rsidR="004012C2" w:rsidRPr="00EF5C7B" w:rsidRDefault="00C7652C" w:rsidP="004E2CA3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VEO:n jory</w:t>
            </w:r>
            <w:r w:rsidR="004E2CA3">
              <w:rPr>
                <w:rFonts w:ascii="Arial" w:eastAsia="Times New Roman" w:hAnsi="Arial" w:cs="Arial"/>
                <w:lang w:eastAsia="fi-FI"/>
              </w:rPr>
              <w:t>: kirjallinen menettely</w:t>
            </w:r>
          </w:p>
        </w:tc>
      </w:tr>
      <w:tr w:rsidR="004012C2" w:rsidRPr="00505156" w14:paraId="4181FF2E" w14:textId="77777777" w:rsidTr="004012C2">
        <w:trPr>
          <w:cantSplit/>
        </w:trPr>
        <w:tc>
          <w:tcPr>
            <w:tcW w:w="3472" w:type="dxa"/>
          </w:tcPr>
          <w:p w14:paraId="2F9B3B98" w14:textId="77777777" w:rsidR="004012C2" w:rsidRPr="00505156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lang w:eastAsia="fi-FI"/>
              </w:rPr>
              <w:t>Virkamiesjohtoryhmän puolto</w:t>
            </w:r>
          </w:p>
        </w:tc>
        <w:tc>
          <w:tcPr>
            <w:tcW w:w="5812" w:type="dxa"/>
          </w:tcPr>
          <w:p w14:paraId="714A112E" w14:textId="54BB6946" w:rsidR="004012C2" w:rsidRPr="00EF5C7B" w:rsidRDefault="004E2CA3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kirjallinen menettely</w:t>
            </w:r>
          </w:p>
        </w:tc>
      </w:tr>
      <w:tr w:rsidR="004012C2" w:rsidRPr="00194147" w14:paraId="2D547C5F" w14:textId="77777777" w:rsidTr="004012C2">
        <w:trPr>
          <w:cantSplit/>
        </w:trPr>
        <w:tc>
          <w:tcPr>
            <w:tcW w:w="3472" w:type="dxa"/>
          </w:tcPr>
          <w:p w14:paraId="33277016" w14:textId="77777777"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lang w:eastAsia="fi-FI"/>
              </w:rPr>
              <w:t>Ministerin johtoryhmän tai ministerin hyväksyntä</w:t>
            </w:r>
          </w:p>
        </w:tc>
        <w:tc>
          <w:tcPr>
            <w:tcW w:w="5812" w:type="dxa"/>
          </w:tcPr>
          <w:p w14:paraId="0B03D6CF" w14:textId="751D0382" w:rsidR="004012C2" w:rsidRPr="00EF5C7B" w:rsidRDefault="004E2CA3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kirjallinen menettely</w:t>
            </w:r>
          </w:p>
        </w:tc>
      </w:tr>
    </w:tbl>
    <w:p w14:paraId="1D3412B1" w14:textId="77777777" w:rsidR="004012C2" w:rsidRDefault="004012C2" w:rsidP="00FF7A8B">
      <w:pPr>
        <w:spacing w:after="0" w:line="240" w:lineRule="auto"/>
        <w:rPr>
          <w:rFonts w:ascii="Arial" w:hAnsi="Arial" w:cs="Arial"/>
        </w:rPr>
      </w:pPr>
    </w:p>
    <w:sectPr w:rsidR="004012C2" w:rsidSect="009F0E7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A7755" w14:textId="77777777" w:rsidR="00996C5B" w:rsidRDefault="00996C5B" w:rsidP="001C7555">
      <w:pPr>
        <w:spacing w:after="0" w:line="240" w:lineRule="auto"/>
      </w:pPr>
      <w:r>
        <w:separator/>
      </w:r>
    </w:p>
  </w:endnote>
  <w:endnote w:type="continuationSeparator" w:id="0">
    <w:p w14:paraId="1DF0A458" w14:textId="77777777" w:rsidR="00996C5B" w:rsidRDefault="00996C5B" w:rsidP="001C7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E2EAD" w14:textId="77777777" w:rsidR="009F0E74" w:rsidRPr="00D929C7" w:rsidRDefault="009F0E74" w:rsidP="00D929C7">
    <w:pPr>
      <w:tabs>
        <w:tab w:val="left" w:pos="2310"/>
      </w:tabs>
      <w:spacing w:after="0"/>
      <w:rPr>
        <w:rFonts w:ascii="Arial" w:hAnsi="Arial" w:cs="Arial"/>
      </w:rPr>
    </w:pPr>
  </w:p>
  <w:p w14:paraId="15F1A168" w14:textId="77777777" w:rsidR="00D929C7" w:rsidRPr="00D929C7" w:rsidRDefault="00D929C7" w:rsidP="00D929C7">
    <w:pPr>
      <w:tabs>
        <w:tab w:val="left" w:pos="2310"/>
      </w:tabs>
      <w:spacing w:after="0"/>
      <w:rPr>
        <w:rFonts w:ascii="Arial" w:hAnsi="Arial" w:cs="Arial"/>
      </w:rPr>
    </w:pPr>
  </w:p>
  <w:tbl>
    <w:tblPr>
      <w:tblW w:w="5547" w:type="pct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12"/>
      <w:gridCol w:w="2269"/>
      <w:gridCol w:w="1701"/>
      <w:gridCol w:w="992"/>
      <w:gridCol w:w="1841"/>
    </w:tblGrid>
    <w:tr w:rsidR="009F0E74" w:rsidRPr="00D929C7" w14:paraId="6396F15B" w14:textId="77777777" w:rsidTr="009F0E74">
      <w:trPr>
        <w:cantSplit/>
        <w:trHeight w:val="80"/>
      </w:trPr>
      <w:tc>
        <w:tcPr>
          <w:tcW w:w="5000" w:type="pct"/>
          <w:gridSpan w:val="5"/>
          <w:tcBorders>
            <w:top w:val="single" w:sz="4" w:space="0" w:color="auto"/>
          </w:tcBorders>
          <w:noWrap/>
        </w:tcPr>
        <w:p w14:paraId="71C9BE50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</w:tr>
    <w:tr w:rsidR="009F0E74" w:rsidRPr="00D929C7" w14:paraId="122E350D" w14:textId="77777777" w:rsidTr="009F0E74">
      <w:trPr>
        <w:cantSplit/>
        <w:trHeight w:val="80"/>
      </w:trPr>
      <w:tc>
        <w:tcPr>
          <w:tcW w:w="1309" w:type="pct"/>
          <w:noWrap/>
        </w:tcPr>
        <w:p w14:paraId="30B61849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Liikenne- ja viestintäministeriö</w:t>
          </w:r>
        </w:p>
      </w:tc>
      <w:tc>
        <w:tcPr>
          <w:tcW w:w="1231" w:type="pct"/>
          <w:noWrap/>
        </w:tcPr>
        <w:p w14:paraId="54CE7565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Käyntiosoite</w:t>
          </w:r>
        </w:p>
      </w:tc>
      <w:tc>
        <w:tcPr>
          <w:tcW w:w="923" w:type="pct"/>
          <w:noWrap/>
        </w:tcPr>
        <w:p w14:paraId="0F7A8B78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Postiosoite</w:t>
          </w:r>
        </w:p>
      </w:tc>
      <w:tc>
        <w:tcPr>
          <w:tcW w:w="538" w:type="pct"/>
          <w:noWrap/>
        </w:tcPr>
        <w:p w14:paraId="6B454405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Puhelin</w:t>
          </w:r>
        </w:p>
      </w:tc>
      <w:tc>
        <w:tcPr>
          <w:tcW w:w="1000" w:type="pct"/>
          <w:noWrap/>
        </w:tcPr>
        <w:p w14:paraId="5B4F7451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www.lvm.fi</w:t>
          </w:r>
        </w:p>
      </w:tc>
    </w:tr>
    <w:tr w:rsidR="009F0E74" w:rsidRPr="00D929C7" w14:paraId="5315B0A9" w14:textId="77777777" w:rsidTr="009F0E74">
      <w:trPr>
        <w:cantSplit/>
        <w:trHeight w:val="170"/>
      </w:trPr>
      <w:tc>
        <w:tcPr>
          <w:tcW w:w="1309" w:type="pct"/>
        </w:tcPr>
        <w:p w14:paraId="11B5DD3C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231" w:type="pct"/>
        </w:tcPr>
        <w:p w14:paraId="08F51267" w14:textId="77777777" w:rsidR="009F0E74" w:rsidRPr="00D929C7" w:rsidRDefault="009F0E74" w:rsidP="0000288A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 xml:space="preserve">Eteläesplanadi </w:t>
          </w:r>
          <w:r w:rsidR="0000288A">
            <w:rPr>
              <w:rFonts w:ascii="Arial" w:eastAsia="Times New Roman" w:hAnsi="Arial" w:cs="Arial"/>
              <w:sz w:val="16"/>
              <w:szCs w:val="24"/>
              <w:lang w:eastAsia="fi-FI"/>
            </w:rPr>
            <w:t>4</w:t>
          </w:r>
        </w:p>
      </w:tc>
      <w:tc>
        <w:tcPr>
          <w:tcW w:w="923" w:type="pct"/>
        </w:tcPr>
        <w:p w14:paraId="3CCFB776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PL 31</w:t>
          </w:r>
        </w:p>
      </w:tc>
      <w:tc>
        <w:tcPr>
          <w:tcW w:w="538" w:type="pct"/>
        </w:tcPr>
        <w:p w14:paraId="07BDECA2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0295 16001</w:t>
          </w:r>
        </w:p>
      </w:tc>
      <w:tc>
        <w:tcPr>
          <w:tcW w:w="1000" w:type="pct"/>
        </w:tcPr>
        <w:p w14:paraId="1C2BB043" w14:textId="77777777" w:rsidR="009F0E74" w:rsidRPr="00D929C7" w:rsidRDefault="009F0E74" w:rsidP="0000288A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etunimi.sukunimi@</w:t>
          </w:r>
          <w:r w:rsidR="0000288A">
            <w:rPr>
              <w:rFonts w:ascii="Arial" w:eastAsia="Times New Roman" w:hAnsi="Arial" w:cs="Arial"/>
              <w:sz w:val="16"/>
              <w:szCs w:val="24"/>
              <w:lang w:eastAsia="fi-FI"/>
            </w:rPr>
            <w:t>gov.f</w:t>
          </w: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i</w:t>
          </w:r>
        </w:p>
      </w:tc>
    </w:tr>
    <w:tr w:rsidR="009F0E74" w:rsidRPr="00D929C7" w14:paraId="434553F5" w14:textId="77777777" w:rsidTr="009F0E74">
      <w:trPr>
        <w:cantSplit/>
        <w:trHeight w:val="170"/>
      </w:trPr>
      <w:tc>
        <w:tcPr>
          <w:tcW w:w="1309" w:type="pct"/>
        </w:tcPr>
        <w:p w14:paraId="022737B0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231" w:type="pct"/>
        </w:tcPr>
        <w:p w14:paraId="35900AD1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Helsinki</w:t>
          </w:r>
        </w:p>
      </w:tc>
      <w:tc>
        <w:tcPr>
          <w:tcW w:w="923" w:type="pct"/>
        </w:tcPr>
        <w:p w14:paraId="71FBD063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00023 Valtioneuvosto</w:t>
          </w:r>
        </w:p>
      </w:tc>
      <w:tc>
        <w:tcPr>
          <w:tcW w:w="538" w:type="pct"/>
        </w:tcPr>
        <w:p w14:paraId="64765C5A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000" w:type="pct"/>
        </w:tcPr>
        <w:p w14:paraId="2BC1C23C" w14:textId="77777777" w:rsidR="009F0E74" w:rsidRPr="00D929C7" w:rsidRDefault="009F0E74" w:rsidP="0000288A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kirjaamo</w:t>
          </w:r>
          <w:r w:rsidR="00041EA7">
            <w:rPr>
              <w:rFonts w:ascii="Arial" w:eastAsia="Times New Roman" w:hAnsi="Arial" w:cs="Arial"/>
              <w:sz w:val="16"/>
              <w:szCs w:val="24"/>
              <w:lang w:eastAsia="fi-FI"/>
            </w:rPr>
            <w:t>.lvm</w:t>
          </w: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@</w:t>
          </w:r>
          <w:r w:rsidR="0000288A">
            <w:rPr>
              <w:rFonts w:ascii="Arial" w:eastAsia="Times New Roman" w:hAnsi="Arial" w:cs="Arial"/>
              <w:sz w:val="16"/>
              <w:szCs w:val="24"/>
              <w:lang w:eastAsia="fi-FI"/>
            </w:rPr>
            <w:t>gov</w:t>
          </w: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.fi</w:t>
          </w:r>
        </w:p>
      </w:tc>
    </w:tr>
  </w:tbl>
  <w:p w14:paraId="55B2C7E0" w14:textId="77777777" w:rsidR="007B134B" w:rsidRPr="00D929C7" w:rsidRDefault="007B134B" w:rsidP="007B134B">
    <w:pPr>
      <w:pStyle w:val="Alatunniste"/>
      <w:rPr>
        <w:rFonts w:ascii="Arial" w:hAnsi="Arial" w:cs="Arial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EBC02" w14:textId="77777777" w:rsidR="00972A9A" w:rsidRPr="00D929C7" w:rsidRDefault="00972A9A" w:rsidP="00972A9A">
    <w:pPr>
      <w:spacing w:after="0"/>
      <w:rPr>
        <w:rFonts w:ascii="Arial" w:hAnsi="Arial" w:cs="Arial"/>
      </w:rPr>
    </w:pPr>
  </w:p>
  <w:p w14:paraId="7D8F46E1" w14:textId="77777777" w:rsidR="00D929C7" w:rsidRPr="00D929C7" w:rsidRDefault="00D929C7" w:rsidP="00972A9A">
    <w:pPr>
      <w:spacing w:after="0"/>
      <w:rPr>
        <w:rFonts w:ascii="Arial" w:hAnsi="Arial" w:cs="Arial"/>
      </w:rPr>
    </w:pPr>
  </w:p>
  <w:tbl>
    <w:tblPr>
      <w:tblW w:w="5547" w:type="pct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12"/>
      <w:gridCol w:w="2269"/>
      <w:gridCol w:w="1701"/>
      <w:gridCol w:w="992"/>
      <w:gridCol w:w="1841"/>
    </w:tblGrid>
    <w:tr w:rsidR="00972A9A" w:rsidRPr="00D929C7" w14:paraId="7FDE6789" w14:textId="77777777" w:rsidTr="00C0623F">
      <w:trPr>
        <w:cantSplit/>
        <w:trHeight w:val="80"/>
      </w:trPr>
      <w:tc>
        <w:tcPr>
          <w:tcW w:w="5000" w:type="pct"/>
          <w:gridSpan w:val="5"/>
          <w:tcBorders>
            <w:top w:val="single" w:sz="4" w:space="0" w:color="auto"/>
          </w:tcBorders>
          <w:noWrap/>
        </w:tcPr>
        <w:p w14:paraId="7C9F21BE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</w:tr>
    <w:tr w:rsidR="00972A9A" w:rsidRPr="00D929C7" w14:paraId="1FE1AFEA" w14:textId="77777777" w:rsidTr="00C0623F">
      <w:trPr>
        <w:cantSplit/>
        <w:trHeight w:val="80"/>
      </w:trPr>
      <w:tc>
        <w:tcPr>
          <w:tcW w:w="1309" w:type="pct"/>
          <w:noWrap/>
        </w:tcPr>
        <w:p w14:paraId="1236FA2B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Liikenne- ja viestintäministeriö</w:t>
          </w:r>
        </w:p>
      </w:tc>
      <w:tc>
        <w:tcPr>
          <w:tcW w:w="1231" w:type="pct"/>
          <w:noWrap/>
        </w:tcPr>
        <w:p w14:paraId="6227FFC9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Käyntiosoite</w:t>
          </w:r>
        </w:p>
      </w:tc>
      <w:tc>
        <w:tcPr>
          <w:tcW w:w="923" w:type="pct"/>
          <w:noWrap/>
        </w:tcPr>
        <w:p w14:paraId="338CBCC1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Postiosoite</w:t>
          </w:r>
        </w:p>
      </w:tc>
      <w:tc>
        <w:tcPr>
          <w:tcW w:w="538" w:type="pct"/>
          <w:noWrap/>
        </w:tcPr>
        <w:p w14:paraId="3931FFD2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Puhelin</w:t>
          </w:r>
        </w:p>
      </w:tc>
      <w:tc>
        <w:tcPr>
          <w:tcW w:w="1000" w:type="pct"/>
          <w:noWrap/>
        </w:tcPr>
        <w:p w14:paraId="4E2FEE9C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www.lvm.fi</w:t>
          </w:r>
        </w:p>
      </w:tc>
    </w:tr>
    <w:tr w:rsidR="00972A9A" w:rsidRPr="00D929C7" w14:paraId="67B0B3CD" w14:textId="77777777" w:rsidTr="00C0623F">
      <w:trPr>
        <w:cantSplit/>
        <w:trHeight w:val="170"/>
      </w:trPr>
      <w:tc>
        <w:tcPr>
          <w:tcW w:w="1309" w:type="pct"/>
        </w:tcPr>
        <w:p w14:paraId="3026644C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231" w:type="pct"/>
        </w:tcPr>
        <w:p w14:paraId="4BE28B9B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Eteläesplanadi 16 (kirjaamo)</w:t>
          </w:r>
        </w:p>
      </w:tc>
      <w:tc>
        <w:tcPr>
          <w:tcW w:w="923" w:type="pct"/>
        </w:tcPr>
        <w:p w14:paraId="4D128489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PL 31</w:t>
          </w:r>
        </w:p>
      </w:tc>
      <w:tc>
        <w:tcPr>
          <w:tcW w:w="538" w:type="pct"/>
        </w:tcPr>
        <w:p w14:paraId="5A7363B2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0295 16001</w:t>
          </w:r>
        </w:p>
      </w:tc>
      <w:tc>
        <w:tcPr>
          <w:tcW w:w="1000" w:type="pct"/>
        </w:tcPr>
        <w:p w14:paraId="17C47B09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etunimi.sukunimi@lvm.fi</w:t>
          </w:r>
        </w:p>
      </w:tc>
    </w:tr>
    <w:tr w:rsidR="00972A9A" w:rsidRPr="00D929C7" w14:paraId="145946CD" w14:textId="77777777" w:rsidTr="00C0623F">
      <w:trPr>
        <w:cantSplit/>
        <w:trHeight w:val="170"/>
      </w:trPr>
      <w:tc>
        <w:tcPr>
          <w:tcW w:w="1309" w:type="pct"/>
        </w:tcPr>
        <w:p w14:paraId="00EEADC5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231" w:type="pct"/>
        </w:tcPr>
        <w:p w14:paraId="5F8D206D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Helsinki</w:t>
          </w:r>
        </w:p>
      </w:tc>
      <w:tc>
        <w:tcPr>
          <w:tcW w:w="923" w:type="pct"/>
        </w:tcPr>
        <w:p w14:paraId="4421E8D7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00023 Valtioneuvosto</w:t>
          </w:r>
        </w:p>
      </w:tc>
      <w:tc>
        <w:tcPr>
          <w:tcW w:w="538" w:type="pct"/>
        </w:tcPr>
        <w:p w14:paraId="63EE4CFB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000" w:type="pct"/>
        </w:tcPr>
        <w:p w14:paraId="480C20F6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kirjaamo@lvm.fi</w:t>
          </w:r>
        </w:p>
      </w:tc>
    </w:tr>
  </w:tbl>
  <w:p w14:paraId="3FFDDA40" w14:textId="77777777" w:rsidR="009F0E74" w:rsidRPr="00D929C7" w:rsidRDefault="009F0E74">
    <w:pPr>
      <w:pStyle w:val="Alatunnist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44085" w14:textId="77777777" w:rsidR="00996C5B" w:rsidRDefault="00996C5B" w:rsidP="001C7555">
      <w:pPr>
        <w:spacing w:after="0" w:line="240" w:lineRule="auto"/>
      </w:pPr>
      <w:r>
        <w:separator/>
      </w:r>
    </w:p>
  </w:footnote>
  <w:footnote w:type="continuationSeparator" w:id="0">
    <w:p w14:paraId="65383ACA" w14:textId="77777777" w:rsidR="00996C5B" w:rsidRDefault="00996C5B" w:rsidP="001C7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5D865" w14:textId="534A59C2" w:rsidR="009A62AC" w:rsidRPr="00D929C7" w:rsidRDefault="009A62AC" w:rsidP="009A62AC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="00972A9A" w:rsidRPr="00D929C7">
      <w:rPr>
        <w:rFonts w:ascii="Arial" w:hAnsi="Arial" w:cs="Arial"/>
        <w:b/>
        <w:sz w:val="22"/>
      </w:rPr>
      <w:tab/>
    </w:r>
    <w:r w:rsidR="00972A9A" w:rsidRPr="00D929C7">
      <w:rPr>
        <w:rFonts w:ascii="Arial" w:hAnsi="Arial" w:cs="Arial"/>
        <w:b/>
        <w:sz w:val="22"/>
      </w:rPr>
      <w:tab/>
    </w:r>
    <w:r w:rsidRPr="00D929C7">
      <w:rPr>
        <w:rFonts w:ascii="Arial" w:hAnsi="Arial" w:cs="Arial"/>
        <w:sz w:val="22"/>
      </w:rPr>
      <w:fldChar w:fldCharType="begin"/>
    </w:r>
    <w:r w:rsidRPr="00D929C7">
      <w:rPr>
        <w:rFonts w:ascii="Arial" w:hAnsi="Arial" w:cs="Arial"/>
        <w:sz w:val="22"/>
      </w:rPr>
      <w:instrText>PAGE   \* MERGEFORMAT</w:instrText>
    </w:r>
    <w:r w:rsidRPr="00D929C7">
      <w:rPr>
        <w:rFonts w:ascii="Arial" w:hAnsi="Arial" w:cs="Arial"/>
        <w:sz w:val="22"/>
      </w:rPr>
      <w:fldChar w:fldCharType="separate"/>
    </w:r>
    <w:r w:rsidR="008443B1">
      <w:rPr>
        <w:rFonts w:ascii="Arial" w:hAnsi="Arial" w:cs="Arial"/>
        <w:noProof/>
        <w:sz w:val="22"/>
      </w:rPr>
      <w:t>5</w:t>
    </w:r>
    <w:r w:rsidRPr="00D929C7">
      <w:rPr>
        <w:rFonts w:ascii="Arial" w:hAnsi="Arial" w:cs="Arial"/>
        <w:sz w:val="22"/>
      </w:rPr>
      <w:fldChar w:fldCharType="end"/>
    </w:r>
    <w:r w:rsidRPr="00D929C7">
      <w:rPr>
        <w:rFonts w:ascii="Arial" w:hAnsi="Arial" w:cs="Arial"/>
        <w:sz w:val="22"/>
      </w:rPr>
      <w:t xml:space="preserve"> (</w:t>
    </w:r>
    <w:r w:rsidRPr="00D929C7">
      <w:rPr>
        <w:rFonts w:ascii="Arial" w:hAnsi="Arial" w:cs="Arial"/>
        <w:sz w:val="22"/>
      </w:rPr>
      <w:fldChar w:fldCharType="begin"/>
    </w:r>
    <w:r w:rsidRPr="00D929C7">
      <w:rPr>
        <w:rFonts w:ascii="Arial" w:hAnsi="Arial" w:cs="Arial"/>
        <w:sz w:val="22"/>
      </w:rPr>
      <w:instrText xml:space="preserve"> NUMPAGES   \* MERGEFORMAT </w:instrText>
    </w:r>
    <w:r w:rsidRPr="00D929C7">
      <w:rPr>
        <w:rFonts w:ascii="Arial" w:hAnsi="Arial" w:cs="Arial"/>
        <w:sz w:val="22"/>
      </w:rPr>
      <w:fldChar w:fldCharType="separate"/>
    </w:r>
    <w:r w:rsidR="008443B1">
      <w:rPr>
        <w:rFonts w:ascii="Arial" w:hAnsi="Arial" w:cs="Arial"/>
        <w:noProof/>
        <w:sz w:val="22"/>
      </w:rPr>
      <w:t>5</w:t>
    </w:r>
    <w:r w:rsidRPr="00D929C7">
      <w:rPr>
        <w:rFonts w:ascii="Arial" w:hAnsi="Arial" w:cs="Arial"/>
        <w:sz w:val="22"/>
      </w:rPr>
      <w:fldChar w:fldCharType="end"/>
    </w:r>
    <w:r w:rsidRPr="00D929C7">
      <w:rPr>
        <w:rFonts w:ascii="Arial" w:hAnsi="Arial" w:cs="Arial"/>
        <w:sz w:val="22"/>
      </w:rPr>
      <w:t>)</w:t>
    </w:r>
  </w:p>
  <w:p w14:paraId="058B49D3" w14:textId="77777777" w:rsidR="009A62AC" w:rsidRPr="00D929C7" w:rsidRDefault="009A62AC" w:rsidP="009A62AC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</w:p>
  <w:p w14:paraId="4B9BE0CB" w14:textId="77777777" w:rsidR="009A62AC" w:rsidRPr="00D929C7" w:rsidRDefault="009A62AC" w:rsidP="009A62AC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5E212" w14:textId="7F891862" w:rsidR="00972A9A" w:rsidRPr="00D929C7" w:rsidRDefault="00972A9A" w:rsidP="00972A9A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  <w:r w:rsidRPr="00D929C7">
      <w:rPr>
        <w:rFonts w:ascii="Arial" w:hAnsi="Arial" w:cs="Arial"/>
        <w:noProof/>
        <w:sz w:val="22"/>
      </w:rPr>
      <w:drawing>
        <wp:anchor distT="0" distB="0" distL="114300" distR="114300" simplePos="0" relativeHeight="251659264" behindDoc="0" locked="0" layoutInCell="1" allowOverlap="0" wp14:anchorId="7CE29627" wp14:editId="1BA76090">
          <wp:simplePos x="0" y="0"/>
          <wp:positionH relativeFrom="column">
            <wp:posOffset>16510</wp:posOffset>
          </wp:positionH>
          <wp:positionV relativeFrom="paragraph">
            <wp:posOffset>-78105</wp:posOffset>
          </wp:positionV>
          <wp:extent cx="2291080" cy="481965"/>
          <wp:effectExtent l="0" t="0" r="0" b="0"/>
          <wp:wrapSquare wrapText="right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080" cy="481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b/>
        <w:sz w:val="22"/>
      </w:rPr>
      <w:t>Säädöshankepäätös</w:t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fldChar w:fldCharType="begin"/>
    </w:r>
    <w:r w:rsidRPr="00D929C7">
      <w:rPr>
        <w:rFonts w:ascii="Arial" w:hAnsi="Arial" w:cs="Arial"/>
        <w:sz w:val="22"/>
      </w:rPr>
      <w:instrText>PAGE   \* MERGEFORMAT</w:instrText>
    </w:r>
    <w:r w:rsidRPr="00D929C7">
      <w:rPr>
        <w:rFonts w:ascii="Arial" w:hAnsi="Arial" w:cs="Arial"/>
        <w:sz w:val="22"/>
      </w:rPr>
      <w:fldChar w:fldCharType="separate"/>
    </w:r>
    <w:r w:rsidR="008443B1">
      <w:rPr>
        <w:rFonts w:ascii="Arial" w:hAnsi="Arial" w:cs="Arial"/>
        <w:noProof/>
        <w:sz w:val="22"/>
      </w:rPr>
      <w:t>1</w:t>
    </w:r>
    <w:r w:rsidRPr="00D929C7">
      <w:rPr>
        <w:rFonts w:ascii="Arial" w:hAnsi="Arial" w:cs="Arial"/>
        <w:sz w:val="22"/>
      </w:rPr>
      <w:fldChar w:fldCharType="end"/>
    </w:r>
    <w:r w:rsidRPr="00D929C7">
      <w:rPr>
        <w:rFonts w:ascii="Arial" w:hAnsi="Arial" w:cs="Arial"/>
        <w:sz w:val="22"/>
      </w:rPr>
      <w:t xml:space="preserve"> (</w:t>
    </w:r>
    <w:r w:rsidRPr="00D929C7">
      <w:rPr>
        <w:rFonts w:ascii="Arial" w:hAnsi="Arial" w:cs="Arial"/>
        <w:sz w:val="22"/>
      </w:rPr>
      <w:fldChar w:fldCharType="begin"/>
    </w:r>
    <w:r w:rsidRPr="00D929C7">
      <w:rPr>
        <w:rFonts w:ascii="Arial" w:hAnsi="Arial" w:cs="Arial"/>
        <w:sz w:val="22"/>
      </w:rPr>
      <w:instrText xml:space="preserve"> NUMPAGES   \* MERGEFORMAT </w:instrText>
    </w:r>
    <w:r w:rsidRPr="00D929C7">
      <w:rPr>
        <w:rFonts w:ascii="Arial" w:hAnsi="Arial" w:cs="Arial"/>
        <w:sz w:val="22"/>
      </w:rPr>
      <w:fldChar w:fldCharType="separate"/>
    </w:r>
    <w:r w:rsidR="008443B1">
      <w:rPr>
        <w:rFonts w:ascii="Arial" w:hAnsi="Arial" w:cs="Arial"/>
        <w:noProof/>
        <w:sz w:val="22"/>
      </w:rPr>
      <w:t>5</w:t>
    </w:r>
    <w:r w:rsidRPr="00D929C7">
      <w:rPr>
        <w:rFonts w:ascii="Arial" w:hAnsi="Arial" w:cs="Arial"/>
        <w:sz w:val="22"/>
      </w:rPr>
      <w:fldChar w:fldCharType="end"/>
    </w:r>
    <w:r w:rsidRPr="00D929C7">
      <w:rPr>
        <w:rFonts w:ascii="Arial" w:hAnsi="Arial" w:cs="Arial"/>
        <w:sz w:val="22"/>
      </w:rPr>
      <w:t>)</w:t>
    </w:r>
  </w:p>
  <w:p w14:paraId="0B1E9E37" w14:textId="77777777" w:rsidR="00972A9A" w:rsidRPr="00D929C7" w:rsidRDefault="00DE2B51" w:rsidP="00972A9A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  <w:r w:rsidRPr="00D929C7">
      <w:rPr>
        <w:rFonts w:ascii="Arial" w:hAnsi="Arial" w:cs="Arial"/>
        <w:sz w:val="22"/>
      </w:rPr>
      <w:tab/>
    </w:r>
    <w:r w:rsidRPr="006661EB">
      <w:rPr>
        <w:rFonts w:ascii="Arial" w:hAnsi="Arial" w:cs="Arial"/>
        <w:color w:val="FF0000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</w:p>
  <w:p w14:paraId="30A85702" w14:textId="77777777" w:rsidR="00972A9A" w:rsidRPr="00D929C7" w:rsidRDefault="00972A9A" w:rsidP="00972A9A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</w:p>
  <w:p w14:paraId="451EB5F4" w14:textId="77829B5E" w:rsidR="00972A9A" w:rsidRPr="00D929C7" w:rsidRDefault="00972A9A" w:rsidP="00972A9A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="00D757CB">
      <w:rPr>
        <w:rFonts w:ascii="Arial" w:hAnsi="Arial" w:cs="Arial"/>
        <w:sz w:val="22"/>
      </w:rPr>
      <w:t>14</w:t>
    </w:r>
    <w:r w:rsidR="00EF5C7B">
      <w:rPr>
        <w:rFonts w:ascii="Arial" w:hAnsi="Arial" w:cs="Arial"/>
        <w:sz w:val="22"/>
      </w:rPr>
      <w:t>.</w:t>
    </w:r>
    <w:r w:rsidR="00E34580">
      <w:rPr>
        <w:rFonts w:ascii="Arial" w:hAnsi="Arial" w:cs="Arial"/>
        <w:sz w:val="22"/>
      </w:rPr>
      <w:t>4</w:t>
    </w:r>
    <w:r w:rsidR="00DA54C7">
      <w:rPr>
        <w:rFonts w:ascii="Arial" w:hAnsi="Arial" w:cs="Arial"/>
        <w:sz w:val="22"/>
      </w:rPr>
      <w:t>.2022</w:t>
    </w:r>
  </w:p>
  <w:p w14:paraId="46371D65" w14:textId="77777777" w:rsidR="009F0E74" w:rsidRPr="00D929C7" w:rsidRDefault="009F0E74">
    <w:pPr>
      <w:pStyle w:val="Yltunnist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70541"/>
    <w:multiLevelType w:val="hybridMultilevel"/>
    <w:tmpl w:val="558E79BE"/>
    <w:lvl w:ilvl="0" w:tplc="9DDC9B0A">
      <w:start w:val="3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 w15:restartNumberingAfterBreak="0">
    <w:nsid w:val="27C03107"/>
    <w:multiLevelType w:val="hybridMultilevel"/>
    <w:tmpl w:val="9A3EB35A"/>
    <w:lvl w:ilvl="0" w:tplc="E3F00E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B3571"/>
    <w:multiLevelType w:val="hybridMultilevel"/>
    <w:tmpl w:val="7BA25636"/>
    <w:lvl w:ilvl="0" w:tplc="83CA7B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B2D11"/>
    <w:multiLevelType w:val="hybridMultilevel"/>
    <w:tmpl w:val="B79C6C0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5F232C"/>
    <w:multiLevelType w:val="hybridMultilevel"/>
    <w:tmpl w:val="3BF6ACD2"/>
    <w:lvl w:ilvl="0" w:tplc="E2A8EA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24EBC"/>
    <w:multiLevelType w:val="hybridMultilevel"/>
    <w:tmpl w:val="1C068CC6"/>
    <w:lvl w:ilvl="0" w:tplc="3E0EEA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77E76"/>
    <w:multiLevelType w:val="hybridMultilevel"/>
    <w:tmpl w:val="EC24B6C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A6089"/>
    <w:multiLevelType w:val="hybridMultilevel"/>
    <w:tmpl w:val="ADE6C196"/>
    <w:lvl w:ilvl="0" w:tplc="3E001B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A688B"/>
    <w:multiLevelType w:val="hybridMultilevel"/>
    <w:tmpl w:val="BF42C3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602F5"/>
    <w:multiLevelType w:val="hybridMultilevel"/>
    <w:tmpl w:val="BA4202FA"/>
    <w:lvl w:ilvl="0" w:tplc="88F463B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E66406"/>
    <w:multiLevelType w:val="hybridMultilevel"/>
    <w:tmpl w:val="8FCE5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9"/>
  </w:num>
  <w:num w:numId="7">
    <w:abstractNumId w:val="3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ocumentProtection w:edit="comments" w:enforcement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86"/>
    <w:rsid w:val="0000288A"/>
    <w:rsid w:val="00016CF2"/>
    <w:rsid w:val="000212CB"/>
    <w:rsid w:val="000215B5"/>
    <w:rsid w:val="00022AD2"/>
    <w:rsid w:val="00040FA2"/>
    <w:rsid w:val="00041EA7"/>
    <w:rsid w:val="00042B43"/>
    <w:rsid w:val="000471D2"/>
    <w:rsid w:val="00047EC8"/>
    <w:rsid w:val="00050302"/>
    <w:rsid w:val="00052067"/>
    <w:rsid w:val="0005642B"/>
    <w:rsid w:val="00057BCB"/>
    <w:rsid w:val="0006165D"/>
    <w:rsid w:val="00075C07"/>
    <w:rsid w:val="00092352"/>
    <w:rsid w:val="000A2D36"/>
    <w:rsid w:val="000B4D9F"/>
    <w:rsid w:val="000B6E68"/>
    <w:rsid w:val="001042F7"/>
    <w:rsid w:val="00114206"/>
    <w:rsid w:val="00124B55"/>
    <w:rsid w:val="00146FB0"/>
    <w:rsid w:val="00147089"/>
    <w:rsid w:val="001475E9"/>
    <w:rsid w:val="0016073A"/>
    <w:rsid w:val="001670F3"/>
    <w:rsid w:val="00174BCC"/>
    <w:rsid w:val="001776B6"/>
    <w:rsid w:val="0019034D"/>
    <w:rsid w:val="0019216E"/>
    <w:rsid w:val="00194147"/>
    <w:rsid w:val="0019527C"/>
    <w:rsid w:val="001A0AD9"/>
    <w:rsid w:val="001A530E"/>
    <w:rsid w:val="001C7555"/>
    <w:rsid w:val="001D3DFE"/>
    <w:rsid w:val="001D4590"/>
    <w:rsid w:val="00210214"/>
    <w:rsid w:val="002105FF"/>
    <w:rsid w:val="00212265"/>
    <w:rsid w:val="00217292"/>
    <w:rsid w:val="0023053A"/>
    <w:rsid w:val="00236DD3"/>
    <w:rsid w:val="00243216"/>
    <w:rsid w:val="002443A2"/>
    <w:rsid w:val="0024442D"/>
    <w:rsid w:val="00250A49"/>
    <w:rsid w:val="00272575"/>
    <w:rsid w:val="002A270F"/>
    <w:rsid w:val="002A4EF1"/>
    <w:rsid w:val="002A58E4"/>
    <w:rsid w:val="002A5D1B"/>
    <w:rsid w:val="002B2A32"/>
    <w:rsid w:val="002B569D"/>
    <w:rsid w:val="002B5BDB"/>
    <w:rsid w:val="002C6FAD"/>
    <w:rsid w:val="002D4B2E"/>
    <w:rsid w:val="002D5F5E"/>
    <w:rsid w:val="002D75A1"/>
    <w:rsid w:val="002E3044"/>
    <w:rsid w:val="002F2D95"/>
    <w:rsid w:val="00311886"/>
    <w:rsid w:val="0032260A"/>
    <w:rsid w:val="00323715"/>
    <w:rsid w:val="003250D9"/>
    <w:rsid w:val="003358CE"/>
    <w:rsid w:val="003422C2"/>
    <w:rsid w:val="003460FE"/>
    <w:rsid w:val="00347705"/>
    <w:rsid w:val="00367619"/>
    <w:rsid w:val="00375E9B"/>
    <w:rsid w:val="0038454F"/>
    <w:rsid w:val="003952F1"/>
    <w:rsid w:val="003A0DC7"/>
    <w:rsid w:val="003A4AF6"/>
    <w:rsid w:val="003E2807"/>
    <w:rsid w:val="003E6E8E"/>
    <w:rsid w:val="003E7B32"/>
    <w:rsid w:val="004012C2"/>
    <w:rsid w:val="0040496A"/>
    <w:rsid w:val="00406A2A"/>
    <w:rsid w:val="00416686"/>
    <w:rsid w:val="00421EB3"/>
    <w:rsid w:val="00426D13"/>
    <w:rsid w:val="00427314"/>
    <w:rsid w:val="004415D2"/>
    <w:rsid w:val="00447F94"/>
    <w:rsid w:val="004501EA"/>
    <w:rsid w:val="00487DDB"/>
    <w:rsid w:val="004936C0"/>
    <w:rsid w:val="004A1C25"/>
    <w:rsid w:val="004B5571"/>
    <w:rsid w:val="004B6269"/>
    <w:rsid w:val="004C4F86"/>
    <w:rsid w:val="004E10EE"/>
    <w:rsid w:val="004E2CA3"/>
    <w:rsid w:val="004E3CA4"/>
    <w:rsid w:val="004E5B63"/>
    <w:rsid w:val="00505156"/>
    <w:rsid w:val="00511E18"/>
    <w:rsid w:val="005226DF"/>
    <w:rsid w:val="00531C4A"/>
    <w:rsid w:val="00557F17"/>
    <w:rsid w:val="00562A1E"/>
    <w:rsid w:val="00571180"/>
    <w:rsid w:val="00571271"/>
    <w:rsid w:val="00591959"/>
    <w:rsid w:val="00593BC1"/>
    <w:rsid w:val="00596361"/>
    <w:rsid w:val="00596B7F"/>
    <w:rsid w:val="00596E7C"/>
    <w:rsid w:val="005B3532"/>
    <w:rsid w:val="005B70D9"/>
    <w:rsid w:val="005D431B"/>
    <w:rsid w:val="005E0355"/>
    <w:rsid w:val="00602CFF"/>
    <w:rsid w:val="006069B6"/>
    <w:rsid w:val="006268E3"/>
    <w:rsid w:val="006273F5"/>
    <w:rsid w:val="00627787"/>
    <w:rsid w:val="006314AA"/>
    <w:rsid w:val="0063725F"/>
    <w:rsid w:val="00637BFB"/>
    <w:rsid w:val="00643FA1"/>
    <w:rsid w:val="00652EA8"/>
    <w:rsid w:val="00652F6B"/>
    <w:rsid w:val="00657774"/>
    <w:rsid w:val="006635F7"/>
    <w:rsid w:val="00663957"/>
    <w:rsid w:val="006661EB"/>
    <w:rsid w:val="00671E21"/>
    <w:rsid w:val="006836B8"/>
    <w:rsid w:val="00685725"/>
    <w:rsid w:val="00692764"/>
    <w:rsid w:val="006927E4"/>
    <w:rsid w:val="006B6BE9"/>
    <w:rsid w:val="006C1688"/>
    <w:rsid w:val="006D3234"/>
    <w:rsid w:val="006D384E"/>
    <w:rsid w:val="006E0A5C"/>
    <w:rsid w:val="006E3E39"/>
    <w:rsid w:val="006E6B0A"/>
    <w:rsid w:val="006F4846"/>
    <w:rsid w:val="006F510A"/>
    <w:rsid w:val="006F6684"/>
    <w:rsid w:val="00701054"/>
    <w:rsid w:val="00701B90"/>
    <w:rsid w:val="0070419E"/>
    <w:rsid w:val="00704603"/>
    <w:rsid w:val="00705CE3"/>
    <w:rsid w:val="00705DCA"/>
    <w:rsid w:val="0071149D"/>
    <w:rsid w:val="0071229D"/>
    <w:rsid w:val="00713AE7"/>
    <w:rsid w:val="007172D9"/>
    <w:rsid w:val="00725A56"/>
    <w:rsid w:val="00735C68"/>
    <w:rsid w:val="007429AD"/>
    <w:rsid w:val="0074656E"/>
    <w:rsid w:val="0076474A"/>
    <w:rsid w:val="007722B3"/>
    <w:rsid w:val="00786E13"/>
    <w:rsid w:val="0079724B"/>
    <w:rsid w:val="007A461C"/>
    <w:rsid w:val="007B0536"/>
    <w:rsid w:val="007B134B"/>
    <w:rsid w:val="007B261E"/>
    <w:rsid w:val="007B5418"/>
    <w:rsid w:val="007C153E"/>
    <w:rsid w:val="007C2EFD"/>
    <w:rsid w:val="007D378A"/>
    <w:rsid w:val="007D49B8"/>
    <w:rsid w:val="007E4DFA"/>
    <w:rsid w:val="007F6F2A"/>
    <w:rsid w:val="00820217"/>
    <w:rsid w:val="008249E6"/>
    <w:rsid w:val="008316E0"/>
    <w:rsid w:val="00831868"/>
    <w:rsid w:val="00831E70"/>
    <w:rsid w:val="00833007"/>
    <w:rsid w:val="008404CF"/>
    <w:rsid w:val="00843D3C"/>
    <w:rsid w:val="008443B1"/>
    <w:rsid w:val="00845D61"/>
    <w:rsid w:val="008501EA"/>
    <w:rsid w:val="00850534"/>
    <w:rsid w:val="0086095F"/>
    <w:rsid w:val="00882644"/>
    <w:rsid w:val="00884003"/>
    <w:rsid w:val="00890592"/>
    <w:rsid w:val="00890656"/>
    <w:rsid w:val="00893104"/>
    <w:rsid w:val="0089466D"/>
    <w:rsid w:val="00894ED5"/>
    <w:rsid w:val="008A6008"/>
    <w:rsid w:val="008A7055"/>
    <w:rsid w:val="008B2914"/>
    <w:rsid w:val="008B5BCC"/>
    <w:rsid w:val="008C43C3"/>
    <w:rsid w:val="008D06D5"/>
    <w:rsid w:val="008D502E"/>
    <w:rsid w:val="008D57E9"/>
    <w:rsid w:val="008D59F3"/>
    <w:rsid w:val="008D73F2"/>
    <w:rsid w:val="008E428E"/>
    <w:rsid w:val="008F343F"/>
    <w:rsid w:val="008F4892"/>
    <w:rsid w:val="00901AEF"/>
    <w:rsid w:val="00901BDB"/>
    <w:rsid w:val="00906705"/>
    <w:rsid w:val="00910174"/>
    <w:rsid w:val="009164BC"/>
    <w:rsid w:val="0092119E"/>
    <w:rsid w:val="00934A68"/>
    <w:rsid w:val="00944C25"/>
    <w:rsid w:val="00945FBF"/>
    <w:rsid w:val="009477F0"/>
    <w:rsid w:val="00951C80"/>
    <w:rsid w:val="00951ED4"/>
    <w:rsid w:val="0096298D"/>
    <w:rsid w:val="009655B9"/>
    <w:rsid w:val="0096745E"/>
    <w:rsid w:val="00972A9A"/>
    <w:rsid w:val="00996BEA"/>
    <w:rsid w:val="00996C5B"/>
    <w:rsid w:val="009A09C9"/>
    <w:rsid w:val="009A62AC"/>
    <w:rsid w:val="009B47EA"/>
    <w:rsid w:val="009C4A27"/>
    <w:rsid w:val="009C7067"/>
    <w:rsid w:val="009D23C3"/>
    <w:rsid w:val="009D3185"/>
    <w:rsid w:val="009E1673"/>
    <w:rsid w:val="009E7026"/>
    <w:rsid w:val="009F0E74"/>
    <w:rsid w:val="009F7F5A"/>
    <w:rsid w:val="00A00558"/>
    <w:rsid w:val="00A07726"/>
    <w:rsid w:val="00A10F53"/>
    <w:rsid w:val="00A148FC"/>
    <w:rsid w:val="00A14CAE"/>
    <w:rsid w:val="00A27586"/>
    <w:rsid w:val="00A37A1F"/>
    <w:rsid w:val="00A41350"/>
    <w:rsid w:val="00A42FC6"/>
    <w:rsid w:val="00A4359A"/>
    <w:rsid w:val="00A47A4B"/>
    <w:rsid w:val="00A53120"/>
    <w:rsid w:val="00A569B1"/>
    <w:rsid w:val="00A646FA"/>
    <w:rsid w:val="00A74CCC"/>
    <w:rsid w:val="00A8265A"/>
    <w:rsid w:val="00A82E3F"/>
    <w:rsid w:val="00A8382E"/>
    <w:rsid w:val="00A93714"/>
    <w:rsid w:val="00A93952"/>
    <w:rsid w:val="00AA1BD0"/>
    <w:rsid w:val="00AA4495"/>
    <w:rsid w:val="00AC5DEB"/>
    <w:rsid w:val="00AD29A8"/>
    <w:rsid w:val="00AE0117"/>
    <w:rsid w:val="00AE27B1"/>
    <w:rsid w:val="00AE5B47"/>
    <w:rsid w:val="00B04376"/>
    <w:rsid w:val="00B103B5"/>
    <w:rsid w:val="00B172C3"/>
    <w:rsid w:val="00B24A3E"/>
    <w:rsid w:val="00B31244"/>
    <w:rsid w:val="00B32652"/>
    <w:rsid w:val="00B81FA6"/>
    <w:rsid w:val="00BA60BD"/>
    <w:rsid w:val="00BC28F7"/>
    <w:rsid w:val="00BC6716"/>
    <w:rsid w:val="00BD2244"/>
    <w:rsid w:val="00BE1666"/>
    <w:rsid w:val="00BE6109"/>
    <w:rsid w:val="00BF3424"/>
    <w:rsid w:val="00BF3AF6"/>
    <w:rsid w:val="00BF6191"/>
    <w:rsid w:val="00C020D8"/>
    <w:rsid w:val="00C313DE"/>
    <w:rsid w:val="00C32056"/>
    <w:rsid w:val="00C45977"/>
    <w:rsid w:val="00C53573"/>
    <w:rsid w:val="00C5579A"/>
    <w:rsid w:val="00C6155E"/>
    <w:rsid w:val="00C62E74"/>
    <w:rsid w:val="00C65FE1"/>
    <w:rsid w:val="00C72C42"/>
    <w:rsid w:val="00C74008"/>
    <w:rsid w:val="00C7652C"/>
    <w:rsid w:val="00C82F2F"/>
    <w:rsid w:val="00C83C8C"/>
    <w:rsid w:val="00C84038"/>
    <w:rsid w:val="00C87577"/>
    <w:rsid w:val="00C93FD9"/>
    <w:rsid w:val="00CA2068"/>
    <w:rsid w:val="00CC3C48"/>
    <w:rsid w:val="00CC3D07"/>
    <w:rsid w:val="00CC4084"/>
    <w:rsid w:val="00CD4C30"/>
    <w:rsid w:val="00CD7A80"/>
    <w:rsid w:val="00CD7DB4"/>
    <w:rsid w:val="00CE2EFA"/>
    <w:rsid w:val="00CF6A04"/>
    <w:rsid w:val="00CF6CF9"/>
    <w:rsid w:val="00D04145"/>
    <w:rsid w:val="00D07F0F"/>
    <w:rsid w:val="00D25E13"/>
    <w:rsid w:val="00D435E0"/>
    <w:rsid w:val="00D4440D"/>
    <w:rsid w:val="00D4505D"/>
    <w:rsid w:val="00D46E68"/>
    <w:rsid w:val="00D47073"/>
    <w:rsid w:val="00D50FF6"/>
    <w:rsid w:val="00D578AD"/>
    <w:rsid w:val="00D61B58"/>
    <w:rsid w:val="00D757CB"/>
    <w:rsid w:val="00D8608A"/>
    <w:rsid w:val="00D90B87"/>
    <w:rsid w:val="00D929C7"/>
    <w:rsid w:val="00DA4BF4"/>
    <w:rsid w:val="00DA54C7"/>
    <w:rsid w:val="00DA6187"/>
    <w:rsid w:val="00DB0851"/>
    <w:rsid w:val="00DB3B0A"/>
    <w:rsid w:val="00DB4C76"/>
    <w:rsid w:val="00DC0386"/>
    <w:rsid w:val="00DD202A"/>
    <w:rsid w:val="00DD39C1"/>
    <w:rsid w:val="00DD649D"/>
    <w:rsid w:val="00DE07D7"/>
    <w:rsid w:val="00DE2B51"/>
    <w:rsid w:val="00DF67FC"/>
    <w:rsid w:val="00E03746"/>
    <w:rsid w:val="00E110F7"/>
    <w:rsid w:val="00E1544B"/>
    <w:rsid w:val="00E15E3B"/>
    <w:rsid w:val="00E177B4"/>
    <w:rsid w:val="00E21FC9"/>
    <w:rsid w:val="00E22B78"/>
    <w:rsid w:val="00E322DD"/>
    <w:rsid w:val="00E34580"/>
    <w:rsid w:val="00E36276"/>
    <w:rsid w:val="00E417B7"/>
    <w:rsid w:val="00E431BA"/>
    <w:rsid w:val="00E54062"/>
    <w:rsid w:val="00E664B5"/>
    <w:rsid w:val="00E724EC"/>
    <w:rsid w:val="00E74857"/>
    <w:rsid w:val="00E755C3"/>
    <w:rsid w:val="00E77B41"/>
    <w:rsid w:val="00E83F98"/>
    <w:rsid w:val="00E8742F"/>
    <w:rsid w:val="00E92151"/>
    <w:rsid w:val="00E94089"/>
    <w:rsid w:val="00E96D54"/>
    <w:rsid w:val="00EA248C"/>
    <w:rsid w:val="00EA2AF0"/>
    <w:rsid w:val="00EB6949"/>
    <w:rsid w:val="00EB6F40"/>
    <w:rsid w:val="00EC0769"/>
    <w:rsid w:val="00EC4435"/>
    <w:rsid w:val="00EC4E61"/>
    <w:rsid w:val="00EC641D"/>
    <w:rsid w:val="00EC7CB1"/>
    <w:rsid w:val="00ED1F64"/>
    <w:rsid w:val="00ED3B2A"/>
    <w:rsid w:val="00ED5341"/>
    <w:rsid w:val="00ED54F2"/>
    <w:rsid w:val="00ED6BF2"/>
    <w:rsid w:val="00EE0CF6"/>
    <w:rsid w:val="00EE23DD"/>
    <w:rsid w:val="00EF0D86"/>
    <w:rsid w:val="00EF55A8"/>
    <w:rsid w:val="00EF5C7B"/>
    <w:rsid w:val="00F05C64"/>
    <w:rsid w:val="00F05DEE"/>
    <w:rsid w:val="00F41C30"/>
    <w:rsid w:val="00F63D49"/>
    <w:rsid w:val="00F64E00"/>
    <w:rsid w:val="00F71F43"/>
    <w:rsid w:val="00F81356"/>
    <w:rsid w:val="00F82203"/>
    <w:rsid w:val="00F908EA"/>
    <w:rsid w:val="00F915DB"/>
    <w:rsid w:val="00F94A15"/>
    <w:rsid w:val="00F96392"/>
    <w:rsid w:val="00FB40E5"/>
    <w:rsid w:val="00FB5B23"/>
    <w:rsid w:val="00FC2E8D"/>
    <w:rsid w:val="00FD69B8"/>
    <w:rsid w:val="00FE01E6"/>
    <w:rsid w:val="00FE7DDB"/>
    <w:rsid w:val="00FF5502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47A176"/>
  <w15:docId w15:val="{8C5ADAE6-7FE0-4911-80AE-1349029B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110F7"/>
  </w:style>
  <w:style w:type="paragraph" w:styleId="Otsikko1">
    <w:name w:val="heading 1"/>
    <w:basedOn w:val="Normaali"/>
    <w:next w:val="Normaali"/>
    <w:link w:val="Otsikko1Char"/>
    <w:uiPriority w:val="9"/>
    <w:qFormat/>
    <w:rsid w:val="005B70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3E28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rsid w:val="00416686"/>
    <w:pPr>
      <w:tabs>
        <w:tab w:val="center" w:pos="4819"/>
        <w:tab w:val="right" w:pos="9638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416686"/>
    <w:rPr>
      <w:rFonts w:ascii="Verdana" w:eastAsia="Times New Roman" w:hAnsi="Verdana" w:cs="Times New Roman"/>
      <w:sz w:val="20"/>
      <w:szCs w:val="20"/>
      <w:lang w:eastAsia="fi-FI"/>
    </w:rPr>
  </w:style>
  <w:style w:type="paragraph" w:styleId="Yltunniste">
    <w:name w:val="header"/>
    <w:basedOn w:val="Normaali"/>
    <w:link w:val="YltunnisteChar"/>
    <w:rsid w:val="00416686"/>
    <w:pPr>
      <w:tabs>
        <w:tab w:val="center" w:pos="4819"/>
        <w:tab w:val="right" w:pos="9638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416686"/>
    <w:rPr>
      <w:rFonts w:ascii="Verdana" w:eastAsia="Times New Roman" w:hAnsi="Verdana" w:cs="Times New Roman"/>
      <w:sz w:val="20"/>
      <w:szCs w:val="20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7172D9"/>
    <w:rPr>
      <w:rFonts w:ascii="Times New Roman" w:hAnsi="Times New Roman" w:cs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A10F53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A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A09C9"/>
    <w:rPr>
      <w:rFonts w:ascii="Tahoma" w:hAnsi="Tahoma" w:cs="Tahoma"/>
      <w:sz w:val="16"/>
      <w:szCs w:val="1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3E28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ki">
    <w:name w:val="Hyperlink"/>
    <w:basedOn w:val="Kappaleenoletusfontti"/>
    <w:uiPriority w:val="99"/>
    <w:unhideWhenUsed/>
    <w:rsid w:val="007B134B"/>
    <w:rPr>
      <w:color w:val="0000FF" w:themeColor="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5B7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5B70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5B70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ommentinviite">
    <w:name w:val="annotation reference"/>
    <w:basedOn w:val="Kappaleenoletusfontti"/>
    <w:uiPriority w:val="99"/>
    <w:semiHidden/>
    <w:unhideWhenUsed/>
    <w:rsid w:val="0042731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27314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27314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2731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273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162307\AppData\Roaming\Microsoft\Mallit\TWeb2007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BA77F-C75E-45E5-9545-807EAD6D2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TWeb2007.dotm</Template>
  <TotalTime>2</TotalTime>
  <Pages>5</Pages>
  <Words>802</Words>
  <Characters>6505</Characters>
  <Application>Microsoft Office Word</Application>
  <DocSecurity>0</DocSecurity>
  <Lines>54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LVM</Company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Ahonen Emma</dc:creator>
  <cp:lastModifiedBy>Koponen Sanna (LVM)</cp:lastModifiedBy>
  <cp:revision>3</cp:revision>
  <cp:lastPrinted>2019-11-12T12:44:00Z</cp:lastPrinted>
  <dcterms:created xsi:type="dcterms:W3CDTF">2022-07-22T07:03:00Z</dcterms:created>
  <dcterms:modified xsi:type="dcterms:W3CDTF">2022-10-07T12:53:00Z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be87a544de5579aa2424ba5c98f0fdd0#lvm.mahti2.vn.fi!/TWeb/toaxfront!80!0</vt:lpwstr>
  </property>
</Properties>
</file>