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47072" w14:textId="4A29B60F" w:rsidR="000D79C4" w:rsidRPr="00695F09" w:rsidRDefault="00D50A12" w:rsidP="00D50A12">
      <w:pPr>
        <w:pStyle w:val="Otsikko1"/>
        <w:jc w:val="both"/>
      </w:pPr>
      <w:r w:rsidRPr="00D50A12">
        <w:t>Sosiaali- ja terveysministeriön asetus tupakkatuotteiden ja vastaavien tuotteiden</w:t>
      </w:r>
      <w:r w:rsidR="00383EE4">
        <w:t xml:space="preserve"> sekä niiden</w:t>
      </w:r>
      <w:r w:rsidRPr="00D50A12">
        <w:t xml:space="preserve"> vähittäismyyntipakkausten merkinnöistä </w:t>
      </w:r>
      <w:r w:rsidR="00383EE4">
        <w:t xml:space="preserve">ja muusta ulkoasusta </w:t>
      </w:r>
      <w:r w:rsidRPr="00D50A12">
        <w:t>annetun sosiaali- ja terveysministeriön asetuksen muuttamisesta</w:t>
      </w:r>
    </w:p>
    <w:p w14:paraId="1B9AA759" w14:textId="1604CC4E" w:rsidR="00D50A12" w:rsidRDefault="005603C8" w:rsidP="005603C8">
      <w:pPr>
        <w:tabs>
          <w:tab w:val="left" w:pos="7058"/>
        </w:tabs>
        <w:spacing w:before="0" w:line="240" w:lineRule="auto"/>
        <w:jc w:val="both"/>
        <w:rPr>
          <w:b/>
        </w:rPr>
      </w:pPr>
      <w:r>
        <w:rPr>
          <w:b/>
        </w:rPr>
        <w:tab/>
      </w:r>
    </w:p>
    <w:p w14:paraId="1712C452" w14:textId="77777777" w:rsidR="0021542B" w:rsidRPr="00D50A12" w:rsidRDefault="00D50A12" w:rsidP="002E312D">
      <w:pPr>
        <w:pStyle w:val="Otsikko1"/>
      </w:pPr>
      <w:r w:rsidRPr="00D50A12">
        <w:t>1 Johdanto</w:t>
      </w:r>
    </w:p>
    <w:p w14:paraId="4602401A" w14:textId="77777777" w:rsidR="00D50A12" w:rsidRDefault="00D50A12" w:rsidP="00D50A12">
      <w:pPr>
        <w:spacing w:before="0" w:line="240" w:lineRule="auto"/>
        <w:jc w:val="both"/>
      </w:pPr>
    </w:p>
    <w:p w14:paraId="3EDB3553" w14:textId="28C2D704" w:rsidR="00383EE4" w:rsidRDefault="00D50A12" w:rsidP="00D50A12">
      <w:pPr>
        <w:spacing w:before="0" w:line="240" w:lineRule="auto"/>
        <w:jc w:val="both"/>
      </w:pPr>
      <w:r w:rsidRPr="00D50A12">
        <w:t xml:space="preserve">Tupakkalakia (549/2016) </w:t>
      </w:r>
      <w:r w:rsidR="00164965">
        <w:t xml:space="preserve">on muutettu lailla </w:t>
      </w:r>
      <w:r w:rsidR="00383EE4" w:rsidRPr="00383EE4">
        <w:rPr>
          <w:highlight w:val="yellow"/>
        </w:rPr>
        <w:t>xx</w:t>
      </w:r>
      <w:r w:rsidR="0032433D" w:rsidRPr="00383EE4">
        <w:rPr>
          <w:highlight w:val="yellow"/>
        </w:rPr>
        <w:t>/202</w:t>
      </w:r>
      <w:r w:rsidR="00C35538" w:rsidRPr="00C35538">
        <w:rPr>
          <w:highlight w:val="yellow"/>
        </w:rPr>
        <w:t>5</w:t>
      </w:r>
      <w:r w:rsidR="00383EE4">
        <w:t xml:space="preserve">, joka tulee voimaan </w:t>
      </w:r>
      <w:r w:rsidR="00383EE4" w:rsidRPr="00383EE4">
        <w:rPr>
          <w:highlight w:val="yellow"/>
        </w:rPr>
        <w:t>pp.kk.202</w:t>
      </w:r>
      <w:r w:rsidR="00C35538" w:rsidRPr="00C35538">
        <w:rPr>
          <w:highlight w:val="yellow"/>
        </w:rPr>
        <w:t>5</w:t>
      </w:r>
      <w:r w:rsidR="00383EE4">
        <w:t xml:space="preserve">. </w:t>
      </w:r>
      <w:r w:rsidR="00164965">
        <w:t xml:space="preserve"> </w:t>
      </w:r>
      <w:r w:rsidR="00383EE4" w:rsidRPr="00383EE4">
        <w:t>Lakiin lisättiin savuttoman nikotiinituotteen määritelmä, joka kattaa nikotiinipussit ja niitä läheisesti muistuttavat tuotteet. Nikotiinipussit täyttävät myös tupakan vastikkeen määritelmän.</w:t>
      </w:r>
      <w:r w:rsidR="00383EE4">
        <w:t xml:space="preserve"> </w:t>
      </w:r>
      <w:r w:rsidR="00B07D0E">
        <w:t xml:space="preserve">Lain mukaan savuttoman nikotiinituotteen ja sen vähittäismyyntipakkauksen ulkoasu yhdenmukaistetaan. </w:t>
      </w:r>
    </w:p>
    <w:p w14:paraId="72B431BB" w14:textId="77777777" w:rsidR="00383EE4" w:rsidRDefault="00383EE4" w:rsidP="00D50A12">
      <w:pPr>
        <w:spacing w:before="0" w:line="240" w:lineRule="auto"/>
        <w:jc w:val="both"/>
      </w:pPr>
    </w:p>
    <w:p w14:paraId="6F7C0520" w14:textId="55BF8F7E" w:rsidR="00B07D0E" w:rsidRPr="00D50A12" w:rsidRDefault="00B07D0E" w:rsidP="00B07D0E">
      <w:pPr>
        <w:spacing w:before="0" w:line="240" w:lineRule="auto"/>
        <w:jc w:val="both"/>
      </w:pPr>
      <w:r w:rsidRPr="00B07D0E">
        <w:t xml:space="preserve">Tarkemmat säännökset tuotteiden ja niiden pakkausten ulkoasusta annetaan tupakkalain mukaan sosi-aali- ja terveysministeriön asetuksella. Tämän vuoksi tupakkatuotteiden ja vastaavien tuotteiden </w:t>
      </w:r>
      <w:r w:rsidR="008611DC">
        <w:t xml:space="preserve">sekä niiden </w:t>
      </w:r>
      <w:r w:rsidRPr="00B07D0E">
        <w:t xml:space="preserve">vähittäismyyntipakkausten merkinnöistä </w:t>
      </w:r>
      <w:r w:rsidR="008611DC">
        <w:t xml:space="preserve">ja muusta ulkoasusta </w:t>
      </w:r>
      <w:r w:rsidRPr="00B07D0E">
        <w:t>annettua sosiaali- ja terveysministeriön asetusta (591/2016) ehdotetaan muutettavaksi</w:t>
      </w:r>
      <w:r w:rsidR="0069528E" w:rsidRPr="0069528E">
        <w:t xml:space="preserve"> siten, että siinä säädettäisiin myös savuttoman nikotiinituotteen ja sen vähittäismyyntipakkauksen sallituista merkinnöistä ja muusta ulkoasusta</w:t>
      </w:r>
      <w:r w:rsidRPr="00B07D0E">
        <w:t xml:space="preserve">. </w:t>
      </w:r>
      <w:r>
        <w:t>Lisäksi asetuksen 22 a ja 22 b §:iä ehdotetaan muutettavaksi siten, että niissä huomioitaisiin myös savuttoman nikotiinituotteet ja niiden vähittäismyyntipakkaukset.</w:t>
      </w:r>
      <w:r w:rsidR="00C56E47">
        <w:t xml:space="preserve"> </w:t>
      </w:r>
      <w:r w:rsidR="00C56E47" w:rsidRPr="00C56E47">
        <w:t>Ehdotettu sääntely vastaisi pitkälti tupakkatuotteiden ja sähkösavuketuotteiden sekä niiden vähittäismyyntipakkauksia koskevaa sääntelyä.</w:t>
      </w:r>
    </w:p>
    <w:p w14:paraId="16A2990C" w14:textId="77777777" w:rsidR="00B07D0E" w:rsidRDefault="00B07D0E" w:rsidP="00D50A12">
      <w:pPr>
        <w:spacing w:before="0" w:line="240" w:lineRule="auto"/>
        <w:jc w:val="both"/>
      </w:pPr>
    </w:p>
    <w:p w14:paraId="161DE500" w14:textId="1E16BB4F" w:rsidR="00325835" w:rsidRDefault="00383EE4" w:rsidP="00383EE4">
      <w:pPr>
        <w:spacing w:before="0" w:line="240" w:lineRule="auto"/>
        <w:jc w:val="both"/>
      </w:pPr>
      <w:r>
        <w:t>Savuttomien nikotiinituotteiden ja niiden vähittäismyyntipakkausten yhdenmukaistamista koskeva</w:t>
      </w:r>
      <w:r w:rsidR="009F14FD">
        <w:t xml:space="preserve"> sääntely tulee </w:t>
      </w:r>
      <w:r>
        <w:t xml:space="preserve">voimaan vuoden kuluttua lain voimaantulosta eli </w:t>
      </w:r>
      <w:r w:rsidRPr="00383EE4">
        <w:rPr>
          <w:highlight w:val="yellow"/>
        </w:rPr>
        <w:t>pp.kk.202</w:t>
      </w:r>
      <w:r w:rsidR="00C35538" w:rsidRPr="00C35538">
        <w:rPr>
          <w:highlight w:val="yellow"/>
        </w:rPr>
        <w:t>6</w:t>
      </w:r>
      <w:r>
        <w:t xml:space="preserve">. </w:t>
      </w:r>
    </w:p>
    <w:p w14:paraId="2E00A313" w14:textId="77777777" w:rsidR="00325835" w:rsidRDefault="00325835" w:rsidP="00D50A12">
      <w:pPr>
        <w:spacing w:before="0" w:line="240" w:lineRule="auto"/>
        <w:jc w:val="both"/>
      </w:pPr>
    </w:p>
    <w:p w14:paraId="1B5CE903" w14:textId="77777777" w:rsidR="00D50A12" w:rsidRPr="008E5E01" w:rsidRDefault="00D50A12" w:rsidP="002E312D">
      <w:pPr>
        <w:pStyle w:val="Otsikko1"/>
        <w:rPr>
          <w:color w:val="000000" w:themeColor="text1"/>
        </w:rPr>
      </w:pPr>
      <w:r w:rsidRPr="008E5E01">
        <w:rPr>
          <w:color w:val="000000" w:themeColor="text1"/>
        </w:rPr>
        <w:t>2 Vaikutukset</w:t>
      </w:r>
    </w:p>
    <w:p w14:paraId="5663E2F1" w14:textId="77777777" w:rsidR="00D50A12" w:rsidRPr="008E5E01" w:rsidRDefault="00D50A12" w:rsidP="00D50A12">
      <w:pPr>
        <w:spacing w:before="0" w:line="240" w:lineRule="auto"/>
        <w:jc w:val="both"/>
        <w:rPr>
          <w:color w:val="000000" w:themeColor="text1"/>
        </w:rPr>
      </w:pPr>
    </w:p>
    <w:p w14:paraId="73797C9B" w14:textId="0B44CD4E" w:rsidR="004377D0" w:rsidRPr="008E5E01" w:rsidRDefault="008E5E01" w:rsidP="00D50A12">
      <w:pPr>
        <w:spacing w:before="0" w:line="240" w:lineRule="auto"/>
        <w:jc w:val="both"/>
        <w:rPr>
          <w:color w:val="000000" w:themeColor="text1"/>
        </w:rPr>
      </w:pPr>
      <w:r>
        <w:rPr>
          <w:color w:val="000000" w:themeColor="text1"/>
        </w:rPr>
        <w:t>Savuttomien nikotiinituotteiden v</w:t>
      </w:r>
      <w:r w:rsidR="00D50A12" w:rsidRPr="008E5E01">
        <w:rPr>
          <w:color w:val="000000" w:themeColor="text1"/>
        </w:rPr>
        <w:t xml:space="preserve">ähittäismyyntipakkausten ja tuotteiden ulkoasun yhdenmukaista koskevan sääntelyn vaikutukset on arvioitu </w:t>
      </w:r>
      <w:r w:rsidR="00E5491C" w:rsidRPr="008E5E01">
        <w:rPr>
          <w:color w:val="000000" w:themeColor="text1"/>
        </w:rPr>
        <w:t xml:space="preserve">hallituksen esityksessä </w:t>
      </w:r>
      <w:r w:rsidR="00E5491C" w:rsidRPr="005032F9">
        <w:rPr>
          <w:color w:val="000000" w:themeColor="text1"/>
          <w:highlight w:val="yellow"/>
        </w:rPr>
        <w:t xml:space="preserve">HE </w:t>
      </w:r>
      <w:r w:rsidR="005032F9" w:rsidRPr="005032F9">
        <w:rPr>
          <w:color w:val="000000" w:themeColor="text1"/>
          <w:highlight w:val="yellow"/>
        </w:rPr>
        <w:t>xx</w:t>
      </w:r>
      <w:r w:rsidR="0028133D" w:rsidRPr="005032F9">
        <w:rPr>
          <w:color w:val="000000" w:themeColor="text1"/>
          <w:highlight w:val="yellow"/>
        </w:rPr>
        <w:t>/202</w:t>
      </w:r>
      <w:r w:rsidR="005032F9" w:rsidRPr="005032F9">
        <w:rPr>
          <w:color w:val="000000" w:themeColor="text1"/>
          <w:highlight w:val="yellow"/>
        </w:rPr>
        <w:t>5</w:t>
      </w:r>
      <w:r w:rsidR="00E5491C" w:rsidRPr="005032F9">
        <w:rPr>
          <w:color w:val="000000" w:themeColor="text1"/>
          <w:highlight w:val="yellow"/>
        </w:rPr>
        <w:t xml:space="preserve"> vp</w:t>
      </w:r>
      <w:r w:rsidR="00E5491C" w:rsidRPr="008E5E01">
        <w:rPr>
          <w:color w:val="000000" w:themeColor="text1"/>
        </w:rPr>
        <w:t>. Ehdotetun</w:t>
      </w:r>
      <w:r w:rsidR="004377D0" w:rsidRPr="008E5E01">
        <w:rPr>
          <w:color w:val="000000" w:themeColor="text1"/>
        </w:rPr>
        <w:t xml:space="preserve"> asetuksen sääntelyllä ei ole tältä osin itsenäisiä vaikutuksia.</w:t>
      </w:r>
    </w:p>
    <w:p w14:paraId="4CEBCF8A" w14:textId="2FD782F4" w:rsidR="002E312D" w:rsidRPr="008E5E01" w:rsidRDefault="002E312D" w:rsidP="002E312D">
      <w:pPr>
        <w:pStyle w:val="Otsikko1"/>
        <w:rPr>
          <w:color w:val="000000" w:themeColor="text1"/>
        </w:rPr>
      </w:pPr>
      <w:r w:rsidRPr="008E5E01">
        <w:rPr>
          <w:color w:val="000000" w:themeColor="text1"/>
        </w:rPr>
        <w:t>3 Valmistelu</w:t>
      </w:r>
    </w:p>
    <w:p w14:paraId="0B414305" w14:textId="5A949A6B" w:rsidR="002E312D" w:rsidRPr="008E5E01" w:rsidRDefault="002E312D" w:rsidP="00D50A12">
      <w:pPr>
        <w:spacing w:before="0" w:line="240" w:lineRule="auto"/>
        <w:jc w:val="both"/>
        <w:rPr>
          <w:color w:val="000000" w:themeColor="text1"/>
        </w:rPr>
      </w:pPr>
    </w:p>
    <w:p w14:paraId="4E787ED9" w14:textId="16AD5C66" w:rsidR="00FA5FD7" w:rsidRPr="00383EE4" w:rsidRDefault="00E5491C" w:rsidP="00D50A12">
      <w:pPr>
        <w:spacing w:before="0" w:line="240" w:lineRule="auto"/>
        <w:jc w:val="both"/>
        <w:rPr>
          <w:color w:val="FF0000"/>
        </w:rPr>
      </w:pPr>
      <w:r w:rsidRPr="008E5E01">
        <w:rPr>
          <w:color w:val="000000" w:themeColor="text1"/>
        </w:rPr>
        <w:t xml:space="preserve">Asetusluonnoksesta </w:t>
      </w:r>
      <w:r w:rsidR="0089717B" w:rsidRPr="008E5E01">
        <w:rPr>
          <w:color w:val="000000" w:themeColor="text1"/>
        </w:rPr>
        <w:t>järjestettiin</w:t>
      </w:r>
      <w:r w:rsidRPr="008E5E01">
        <w:rPr>
          <w:color w:val="000000" w:themeColor="text1"/>
        </w:rPr>
        <w:t xml:space="preserve"> </w:t>
      </w:r>
      <w:r w:rsidRPr="00C35538">
        <w:t xml:space="preserve">lausuntokierros </w:t>
      </w:r>
      <w:r w:rsidR="001D6857">
        <w:t>pp</w:t>
      </w:r>
      <w:r w:rsidR="0089717B" w:rsidRPr="00C35538">
        <w:t>.</w:t>
      </w:r>
      <w:r w:rsidR="00C35538" w:rsidRPr="00C35538">
        <w:t>1</w:t>
      </w:r>
      <w:r w:rsidR="0089717B" w:rsidRPr="00C35538">
        <w:t>.</w:t>
      </w:r>
      <w:r w:rsidR="00C35538" w:rsidRPr="00C35538">
        <w:t>2025</w:t>
      </w:r>
      <w:r w:rsidRPr="00C35538">
        <w:t>—</w:t>
      </w:r>
      <w:r w:rsidR="00C35538" w:rsidRPr="00C35538">
        <w:t>3</w:t>
      </w:r>
      <w:r w:rsidR="0089717B" w:rsidRPr="00C35538">
        <w:t>.</w:t>
      </w:r>
      <w:r w:rsidR="00C35538" w:rsidRPr="00C35538">
        <w:t>3</w:t>
      </w:r>
      <w:r w:rsidRPr="00C35538">
        <w:t>.202</w:t>
      </w:r>
      <w:r w:rsidR="00C35538" w:rsidRPr="00C35538">
        <w:t>5</w:t>
      </w:r>
      <w:r w:rsidRPr="00C35538">
        <w:t xml:space="preserve">. Lausuntonsa </w:t>
      </w:r>
      <w:r w:rsidRPr="008E5E01">
        <w:rPr>
          <w:color w:val="000000" w:themeColor="text1"/>
        </w:rPr>
        <w:t xml:space="preserve">antoivat </w:t>
      </w:r>
      <w:r w:rsidR="008E5E01">
        <w:rPr>
          <w:color w:val="FF0000"/>
        </w:rPr>
        <w:t>….</w:t>
      </w:r>
      <w:r w:rsidR="0089717B" w:rsidRPr="00383EE4">
        <w:rPr>
          <w:color w:val="FF0000"/>
        </w:rPr>
        <w:t>.</w:t>
      </w:r>
    </w:p>
    <w:p w14:paraId="59DA0CB3" w14:textId="06E3ED79" w:rsidR="00370CCF" w:rsidRPr="008E5E01" w:rsidRDefault="00370CCF" w:rsidP="00D50A12">
      <w:pPr>
        <w:spacing w:before="0" w:line="240" w:lineRule="auto"/>
        <w:jc w:val="both"/>
        <w:rPr>
          <w:color w:val="000000" w:themeColor="text1"/>
        </w:rPr>
      </w:pPr>
    </w:p>
    <w:p w14:paraId="19D5EF68" w14:textId="1C988F23" w:rsidR="00CD4C23" w:rsidRPr="00E10CF9" w:rsidRDefault="008E5E01" w:rsidP="00D50A12">
      <w:pPr>
        <w:spacing w:before="0" w:line="240" w:lineRule="auto"/>
        <w:jc w:val="both"/>
        <w:rPr>
          <w:color w:val="FF0000"/>
        </w:rPr>
      </w:pPr>
      <w:r w:rsidRPr="00E10CF9">
        <w:rPr>
          <w:color w:val="FF0000"/>
        </w:rPr>
        <w:t>Lausuntojen palaute…</w:t>
      </w:r>
    </w:p>
    <w:p w14:paraId="1A9277D1" w14:textId="77777777" w:rsidR="008E5E01" w:rsidRPr="00E10CF9" w:rsidRDefault="008E5E01" w:rsidP="00D50A12">
      <w:pPr>
        <w:spacing w:before="0" w:line="240" w:lineRule="auto"/>
        <w:jc w:val="both"/>
        <w:rPr>
          <w:color w:val="FF0000"/>
        </w:rPr>
      </w:pPr>
    </w:p>
    <w:p w14:paraId="4A95C262" w14:textId="7BC223F8" w:rsidR="008E5E01" w:rsidRPr="00E10CF9" w:rsidRDefault="008E5E01" w:rsidP="00D50A12">
      <w:pPr>
        <w:spacing w:before="0" w:line="240" w:lineRule="auto"/>
        <w:jc w:val="both"/>
        <w:rPr>
          <w:color w:val="FF0000"/>
        </w:rPr>
      </w:pPr>
      <w:r w:rsidRPr="00E10CF9">
        <w:rPr>
          <w:color w:val="FF0000"/>
        </w:rPr>
        <w:t>Lausuntopalautteen perusteella….</w:t>
      </w:r>
    </w:p>
    <w:p w14:paraId="0283C208" w14:textId="77777777" w:rsidR="00CD4C23" w:rsidRPr="008E5E01" w:rsidRDefault="00CD4C23" w:rsidP="00D50A12">
      <w:pPr>
        <w:spacing w:before="0" w:line="240" w:lineRule="auto"/>
        <w:jc w:val="both"/>
        <w:rPr>
          <w:color w:val="000000" w:themeColor="text1"/>
        </w:rPr>
      </w:pPr>
    </w:p>
    <w:p w14:paraId="72437250" w14:textId="201AACD1" w:rsidR="00370CCF" w:rsidRPr="008E5E01" w:rsidRDefault="00370CCF" w:rsidP="00D50A12">
      <w:pPr>
        <w:spacing w:before="0" w:line="240" w:lineRule="auto"/>
        <w:jc w:val="both"/>
        <w:rPr>
          <w:color w:val="000000" w:themeColor="text1"/>
        </w:rPr>
      </w:pPr>
      <w:r w:rsidRPr="008E5E01">
        <w:rPr>
          <w:color w:val="000000" w:themeColor="text1"/>
        </w:rPr>
        <w:t xml:space="preserve">Asetusluonnos on ilmoitettu </w:t>
      </w:r>
      <w:r w:rsidR="008E5E01" w:rsidRPr="008E5E01">
        <w:rPr>
          <w:color w:val="000000" w:themeColor="text1"/>
          <w:highlight w:val="yellow"/>
        </w:rPr>
        <w:t>pp</w:t>
      </w:r>
      <w:r w:rsidR="00B96C40" w:rsidRPr="008E5E01">
        <w:rPr>
          <w:color w:val="000000" w:themeColor="text1"/>
          <w:highlight w:val="yellow"/>
        </w:rPr>
        <w:t>.</w:t>
      </w:r>
      <w:r w:rsidR="008E5E01" w:rsidRPr="008E5E01">
        <w:rPr>
          <w:color w:val="000000" w:themeColor="text1"/>
          <w:highlight w:val="yellow"/>
        </w:rPr>
        <w:t>1</w:t>
      </w:r>
      <w:r w:rsidRPr="008E5E01">
        <w:rPr>
          <w:color w:val="000000" w:themeColor="text1"/>
          <w:highlight w:val="yellow"/>
        </w:rPr>
        <w:t>.202</w:t>
      </w:r>
      <w:r w:rsidR="00C35538" w:rsidRPr="00C35538">
        <w:rPr>
          <w:color w:val="000000" w:themeColor="text1"/>
          <w:highlight w:val="yellow"/>
        </w:rPr>
        <w:t>5</w:t>
      </w:r>
      <w:r w:rsidRPr="008E5E01">
        <w:rPr>
          <w:color w:val="000000" w:themeColor="text1"/>
        </w:rPr>
        <w:t xml:space="preserve"> teknisiä määräyksiä ja tietoyhteiskunnan palveluja koskevia määräyksiä koskevien tietojen toimittamisessa noudatettavasta menettelystä annetun Euroopan parlamentin ja neuvoston direktiivin (EU) 2015/1535 mukaisesti Euroopan komissiolle ja </w:t>
      </w:r>
      <w:r w:rsidR="00B96C40" w:rsidRPr="008E5E01">
        <w:rPr>
          <w:color w:val="000000" w:themeColor="text1"/>
        </w:rPr>
        <w:t xml:space="preserve">EU:n </w:t>
      </w:r>
      <w:r w:rsidRPr="008E5E01">
        <w:rPr>
          <w:color w:val="000000" w:themeColor="text1"/>
        </w:rPr>
        <w:t xml:space="preserve">jäsenvaltioille. Ilmoituksen tunnus määräysehdotuksia koskevassa tietokannassa on </w:t>
      </w:r>
      <w:r w:rsidR="008E5E01" w:rsidRPr="008E5E01">
        <w:rPr>
          <w:color w:val="000000" w:themeColor="text1"/>
          <w:highlight w:val="yellow"/>
        </w:rPr>
        <w:t>202</w:t>
      </w:r>
      <w:r w:rsidR="00C35538">
        <w:rPr>
          <w:color w:val="000000" w:themeColor="text1"/>
          <w:highlight w:val="yellow"/>
        </w:rPr>
        <w:t>5</w:t>
      </w:r>
      <w:r w:rsidR="008E5E01" w:rsidRPr="008E5E01">
        <w:rPr>
          <w:color w:val="000000" w:themeColor="text1"/>
          <w:highlight w:val="yellow"/>
        </w:rPr>
        <w:t>//</w:t>
      </w:r>
      <w:r w:rsidRPr="008E5E01">
        <w:rPr>
          <w:color w:val="000000" w:themeColor="text1"/>
        </w:rPr>
        <w:t>.</w:t>
      </w:r>
    </w:p>
    <w:p w14:paraId="0EFCE97E" w14:textId="331F32AB" w:rsidR="00370CCF" w:rsidRPr="008E5E01" w:rsidRDefault="00370CCF" w:rsidP="00D50A12">
      <w:pPr>
        <w:spacing w:before="0" w:line="240" w:lineRule="auto"/>
        <w:jc w:val="both"/>
        <w:rPr>
          <w:color w:val="000000" w:themeColor="text1"/>
        </w:rPr>
      </w:pPr>
    </w:p>
    <w:p w14:paraId="4EE79ECA" w14:textId="09694B16" w:rsidR="00370CCF" w:rsidRPr="008E5E01" w:rsidRDefault="00B60334" w:rsidP="00D50A12">
      <w:pPr>
        <w:spacing w:before="0" w:line="240" w:lineRule="auto"/>
        <w:jc w:val="both"/>
        <w:rPr>
          <w:color w:val="000000" w:themeColor="text1"/>
        </w:rPr>
      </w:pPr>
      <w:r w:rsidRPr="008E5E01">
        <w:rPr>
          <w:color w:val="000000" w:themeColor="text1"/>
        </w:rPr>
        <w:t>Asetus</w:t>
      </w:r>
      <w:r w:rsidR="00370CCF" w:rsidRPr="008E5E01">
        <w:rPr>
          <w:color w:val="000000" w:themeColor="text1"/>
        </w:rPr>
        <w:t xml:space="preserve">luonnoksesta on tehty kaupan teknisiä esteitä koskevan Maailman kauppajärjestön sopimuksen mukainen ilmoitus Maailman kauppajärjestölle </w:t>
      </w:r>
      <w:r w:rsidR="00CF4B51" w:rsidRPr="00CF4B51">
        <w:rPr>
          <w:color w:val="000000" w:themeColor="text1"/>
          <w:highlight w:val="yellow"/>
        </w:rPr>
        <w:t>pp</w:t>
      </w:r>
      <w:r w:rsidR="00A44C75" w:rsidRPr="00CF4B51">
        <w:rPr>
          <w:color w:val="000000" w:themeColor="text1"/>
          <w:highlight w:val="yellow"/>
        </w:rPr>
        <w:t>.</w:t>
      </w:r>
      <w:r w:rsidR="00CF4B51" w:rsidRPr="00CF4B51">
        <w:rPr>
          <w:color w:val="000000" w:themeColor="text1"/>
          <w:highlight w:val="yellow"/>
        </w:rPr>
        <w:t>kk</w:t>
      </w:r>
      <w:r w:rsidR="00A44C75" w:rsidRPr="00CF4B51">
        <w:rPr>
          <w:color w:val="000000" w:themeColor="text1"/>
          <w:highlight w:val="yellow"/>
        </w:rPr>
        <w:t>.</w:t>
      </w:r>
      <w:r w:rsidR="00370CCF" w:rsidRPr="00CF4B51">
        <w:rPr>
          <w:color w:val="000000" w:themeColor="text1"/>
          <w:highlight w:val="yellow"/>
        </w:rPr>
        <w:t>202</w:t>
      </w:r>
      <w:r w:rsidR="00C35538">
        <w:rPr>
          <w:color w:val="000000" w:themeColor="text1"/>
          <w:highlight w:val="yellow"/>
        </w:rPr>
        <w:t>5</w:t>
      </w:r>
      <w:r w:rsidR="00370CCF" w:rsidRPr="008E5E01">
        <w:rPr>
          <w:color w:val="000000" w:themeColor="text1"/>
        </w:rPr>
        <w:t>. Ilmoituksen tunnus on</w:t>
      </w:r>
      <w:r w:rsidR="00CF4B51">
        <w:rPr>
          <w:color w:val="000000" w:themeColor="text1"/>
        </w:rPr>
        <w:t xml:space="preserve"> </w:t>
      </w:r>
      <w:r w:rsidR="00CF4B51" w:rsidRPr="00CF4B51">
        <w:rPr>
          <w:color w:val="000000" w:themeColor="text1"/>
          <w:highlight w:val="yellow"/>
        </w:rPr>
        <w:t>….</w:t>
      </w:r>
      <w:r w:rsidR="00370CCF" w:rsidRPr="00CF4B51">
        <w:rPr>
          <w:color w:val="000000" w:themeColor="text1"/>
          <w:highlight w:val="yellow"/>
        </w:rPr>
        <w:t>.</w:t>
      </w:r>
    </w:p>
    <w:p w14:paraId="0B6D710E" w14:textId="3F92F4A4" w:rsidR="00D50A12" w:rsidRPr="00CF4B51" w:rsidRDefault="002E312D" w:rsidP="002E312D">
      <w:pPr>
        <w:pStyle w:val="Otsikko1"/>
        <w:rPr>
          <w:color w:val="000000" w:themeColor="text1"/>
        </w:rPr>
      </w:pPr>
      <w:r w:rsidRPr="00CF4B51">
        <w:rPr>
          <w:color w:val="000000" w:themeColor="text1"/>
        </w:rPr>
        <w:t>4</w:t>
      </w:r>
      <w:r w:rsidR="00D50A12" w:rsidRPr="00CF4B51">
        <w:rPr>
          <w:color w:val="000000" w:themeColor="text1"/>
        </w:rPr>
        <w:t xml:space="preserve"> Säännöskohtaiset perustelut</w:t>
      </w:r>
    </w:p>
    <w:p w14:paraId="0096E99A" w14:textId="77777777" w:rsidR="00D50A12" w:rsidRPr="0044505C" w:rsidRDefault="00D50A12" w:rsidP="00D50A12">
      <w:pPr>
        <w:spacing w:before="0" w:line="240" w:lineRule="auto"/>
        <w:jc w:val="both"/>
        <w:rPr>
          <w:color w:val="000000" w:themeColor="text1"/>
        </w:rPr>
      </w:pPr>
    </w:p>
    <w:p w14:paraId="388C5F4F" w14:textId="476D8E6D" w:rsidR="00D50A12" w:rsidRPr="0044505C" w:rsidRDefault="00CF4B51" w:rsidP="00D50A12">
      <w:pPr>
        <w:spacing w:before="0" w:line="240" w:lineRule="auto"/>
        <w:jc w:val="both"/>
        <w:rPr>
          <w:color w:val="000000" w:themeColor="text1"/>
        </w:rPr>
      </w:pPr>
      <w:r w:rsidRPr="0044505C">
        <w:rPr>
          <w:b/>
          <w:bCs/>
          <w:color w:val="000000" w:themeColor="text1"/>
        </w:rPr>
        <w:t>3 c luku</w:t>
      </w:r>
      <w:r w:rsidR="00D50A12" w:rsidRPr="0044505C">
        <w:rPr>
          <w:i/>
          <w:iCs/>
          <w:color w:val="000000" w:themeColor="text1"/>
        </w:rPr>
        <w:t>.</w:t>
      </w:r>
      <w:r w:rsidR="00D50A12" w:rsidRPr="0044505C">
        <w:rPr>
          <w:color w:val="000000" w:themeColor="text1"/>
        </w:rPr>
        <w:t xml:space="preserve"> </w:t>
      </w:r>
      <w:r w:rsidRPr="0044505C">
        <w:rPr>
          <w:i/>
          <w:iCs/>
          <w:color w:val="000000" w:themeColor="text1"/>
        </w:rPr>
        <w:t>Savuttoman nikotiinituotteen ja sen vähittäismyyntipakkauksen sallitut merkinnät ja muu ulkoasu</w:t>
      </w:r>
      <w:r w:rsidRPr="0044505C">
        <w:rPr>
          <w:color w:val="000000" w:themeColor="text1"/>
        </w:rPr>
        <w:t>.</w:t>
      </w:r>
      <w:r w:rsidR="0044505C" w:rsidRPr="0044505C">
        <w:rPr>
          <w:color w:val="000000" w:themeColor="text1"/>
        </w:rPr>
        <w:t xml:space="preserve"> Asetukseen ehdotetaan lisättäväksi uusi 3 c luku, jossa säädettäisiin savuttoman nikotiinituotteen ja sen vähittäismyyntipakkauksen sallituista merkinnöistä ja muusta ulkoasusta.</w:t>
      </w:r>
    </w:p>
    <w:p w14:paraId="7C313389" w14:textId="77777777" w:rsidR="00D50A12" w:rsidRPr="0044505C" w:rsidRDefault="00D50A12" w:rsidP="00D50A12">
      <w:pPr>
        <w:spacing w:before="0" w:line="240" w:lineRule="auto"/>
        <w:jc w:val="both"/>
        <w:rPr>
          <w:color w:val="000000" w:themeColor="text1"/>
        </w:rPr>
      </w:pPr>
    </w:p>
    <w:p w14:paraId="3C0A5D61" w14:textId="3FDF4BE0" w:rsidR="003E5ADD" w:rsidRPr="0044505C" w:rsidRDefault="0044505C" w:rsidP="0044505C">
      <w:pPr>
        <w:spacing w:before="0" w:line="240" w:lineRule="auto"/>
        <w:jc w:val="both"/>
        <w:rPr>
          <w:color w:val="000000" w:themeColor="text1"/>
        </w:rPr>
      </w:pPr>
      <w:r w:rsidRPr="0044505C">
        <w:rPr>
          <w:b/>
          <w:bCs/>
          <w:color w:val="000000" w:themeColor="text1"/>
        </w:rPr>
        <w:t>19 i</w:t>
      </w:r>
      <w:r w:rsidR="00D50A12" w:rsidRPr="0044505C">
        <w:rPr>
          <w:b/>
          <w:bCs/>
          <w:color w:val="000000" w:themeColor="text1"/>
        </w:rPr>
        <w:t xml:space="preserve"> §. </w:t>
      </w:r>
      <w:r w:rsidRPr="0044505C">
        <w:rPr>
          <w:i/>
          <w:iCs/>
          <w:color w:val="000000" w:themeColor="text1"/>
        </w:rPr>
        <w:t>Savuttoman nikotiinituotteen vähittäismyyntipakkauksen sallitut merkinnät</w:t>
      </w:r>
      <w:r w:rsidR="00D50A12" w:rsidRPr="0044505C">
        <w:rPr>
          <w:i/>
          <w:iCs/>
          <w:color w:val="000000" w:themeColor="text1"/>
        </w:rPr>
        <w:t xml:space="preserve">. </w:t>
      </w:r>
      <w:r w:rsidRPr="0044505C">
        <w:rPr>
          <w:color w:val="000000" w:themeColor="text1"/>
        </w:rPr>
        <w:t>Tupakkalain 39 a §:n 3 momentin mukaan savuttoman nikotiinituotteen vähittäismyyntipakkauksessa saa esittää tuotteen tuotenimen ja tuoteryhmän, valmistajan tai maahantuojan toiminimen ja yhteystiedot ja tuotteen pakkauskoon, maun ja viivakoodin siten, että vähittäismyyntipakkaus ei merkinnöiltään erotu muista savuttomien nikotiinituotteiden vähittäismyyntipakkauksista eikä merkintöjen avulla edistetä tuotteen myyntiä. Sosiaali- ja terveysministeriön asetuksella voidaan 5 momentin 2 kohdan mukaan antaa tarkempia säännöksiä 3 momentissa tarkoitettujen merkintöjen kirjasinlajista ja -koosta, väristä, pinnasta, sijoittelusta ja muusta määrittelystä; sosiaali- ja terveysministeriön asetuksella voidaan myös säätää merkintöjen määrittelyn osalta poikkeuksia 3 momentissa säädetystä yhdenmukaisuuden vaatimuksesta, jos poikkeus on vähäinen eikä edistä tuotteen myyntiä</w:t>
      </w:r>
    </w:p>
    <w:p w14:paraId="289216C4" w14:textId="77777777" w:rsidR="003E5ADD" w:rsidRPr="0044505C" w:rsidRDefault="003E5ADD" w:rsidP="00D50A12">
      <w:pPr>
        <w:spacing w:before="0" w:line="240" w:lineRule="auto"/>
        <w:jc w:val="both"/>
        <w:rPr>
          <w:color w:val="000000" w:themeColor="text1"/>
        </w:rPr>
      </w:pPr>
    </w:p>
    <w:p w14:paraId="5A073B1C" w14:textId="0390392B" w:rsidR="00CE1A46" w:rsidRDefault="0044505C" w:rsidP="00D50A12">
      <w:pPr>
        <w:spacing w:before="0" w:line="240" w:lineRule="auto"/>
        <w:jc w:val="both"/>
        <w:rPr>
          <w:color w:val="000000" w:themeColor="text1"/>
        </w:rPr>
      </w:pPr>
      <w:r w:rsidRPr="0044505C">
        <w:rPr>
          <w:color w:val="000000" w:themeColor="text1"/>
        </w:rPr>
        <w:t>Asetukseen ehdotetaan lisättäväksi uusi 19 i §, jossa säädettäisiin tarkemmin savuttoman nikotiinituotteen vähittäismyyntipakkauksen sallituista merkinnöistä</w:t>
      </w:r>
      <w:r w:rsidR="00CE1A46">
        <w:rPr>
          <w:color w:val="000000" w:themeColor="text1"/>
        </w:rPr>
        <w:t>. Sääntely vastaisi</w:t>
      </w:r>
      <w:r w:rsidR="00CE1A46" w:rsidRPr="00CE1A46">
        <w:rPr>
          <w:color w:val="000000" w:themeColor="text1"/>
        </w:rPr>
        <w:t xml:space="preserve"> voimassa olevaa tupakkatuotteiden, sähkösavukkeiden ja täyttösäiliöiden vähittäismyyntipakkauksien sallittuja merkintöjä koskevaa sääntelyä.</w:t>
      </w:r>
    </w:p>
    <w:p w14:paraId="1DA6092F" w14:textId="77777777" w:rsidR="00CE1A46" w:rsidRDefault="00CE1A46" w:rsidP="00D50A12">
      <w:pPr>
        <w:spacing w:before="0" w:line="240" w:lineRule="auto"/>
        <w:jc w:val="both"/>
        <w:rPr>
          <w:color w:val="000000" w:themeColor="text1"/>
        </w:rPr>
      </w:pPr>
    </w:p>
    <w:p w14:paraId="57F84C9A" w14:textId="2A4FFF70" w:rsidR="00D50A12" w:rsidRPr="0044505C" w:rsidRDefault="00D50A12" w:rsidP="00D50A12">
      <w:pPr>
        <w:spacing w:before="0" w:line="240" w:lineRule="auto"/>
        <w:jc w:val="both"/>
        <w:rPr>
          <w:color w:val="000000" w:themeColor="text1"/>
        </w:rPr>
      </w:pPr>
      <w:r w:rsidRPr="0044505C">
        <w:rPr>
          <w:color w:val="000000" w:themeColor="text1"/>
        </w:rPr>
        <w:t>Pykälän 1 momentin mukaan merkinnät saisi painaa enintään kerran vähittäismyyntipakkauksen kahdelle pinnalle. Sääntelyllä pyritään siihen, että tuotteen nimeä ei toisteta pakkauksessa enempää kuin on tarpeen tuotteen tunnistamiseksi.</w:t>
      </w:r>
    </w:p>
    <w:p w14:paraId="6B9F8B81" w14:textId="77777777" w:rsidR="00D50A12" w:rsidRPr="0044505C" w:rsidRDefault="00D50A12" w:rsidP="00D50A12">
      <w:pPr>
        <w:spacing w:before="0" w:line="240" w:lineRule="auto"/>
        <w:jc w:val="both"/>
        <w:rPr>
          <w:color w:val="000000" w:themeColor="text1"/>
        </w:rPr>
      </w:pPr>
    </w:p>
    <w:p w14:paraId="357C9B08" w14:textId="05C7F8DD" w:rsidR="0044505C" w:rsidRPr="00751A58" w:rsidRDefault="00D50A12" w:rsidP="00D50A12">
      <w:pPr>
        <w:spacing w:before="0" w:line="240" w:lineRule="auto"/>
        <w:jc w:val="both"/>
        <w:rPr>
          <w:color w:val="000000" w:themeColor="text1"/>
        </w:rPr>
      </w:pPr>
      <w:r w:rsidRPr="0044505C">
        <w:rPr>
          <w:color w:val="000000" w:themeColor="text1"/>
        </w:rPr>
        <w:t>Merkinnät olisi painettava Helvetica-kirjasimella, joka olisi mattapintainen ja väriltään Pantone Cool Gray 2 C. Merkintöjen pistekoko saisi olla enintään 10</w:t>
      </w:r>
      <w:r w:rsidRPr="00490CC4">
        <w:rPr>
          <w:color w:val="000000" w:themeColor="text1"/>
        </w:rPr>
        <w:t xml:space="preserve">. </w:t>
      </w:r>
      <w:r w:rsidR="00490CC4" w:rsidRPr="00490CC4">
        <w:rPr>
          <w:color w:val="000000" w:themeColor="text1"/>
        </w:rPr>
        <w:t xml:space="preserve">Pykälän 1 momentin sääntely ei kuitenkaan koskisi pakkauksen viivakoodia. Viivakoodista säädettäisiin pykälän 3 momentissa. </w:t>
      </w:r>
    </w:p>
    <w:p w14:paraId="24E39BFF" w14:textId="77777777" w:rsidR="0044505C" w:rsidRDefault="0044505C" w:rsidP="00D50A12">
      <w:pPr>
        <w:spacing w:before="0" w:line="240" w:lineRule="auto"/>
        <w:jc w:val="both"/>
        <w:rPr>
          <w:color w:val="FF0000"/>
        </w:rPr>
      </w:pPr>
    </w:p>
    <w:p w14:paraId="5D587323" w14:textId="77777777" w:rsidR="00D50A12" w:rsidRPr="00490CC4" w:rsidRDefault="00D50A12" w:rsidP="00D50A12">
      <w:pPr>
        <w:spacing w:before="0" w:line="240" w:lineRule="auto"/>
        <w:jc w:val="both"/>
        <w:rPr>
          <w:color w:val="000000" w:themeColor="text1"/>
        </w:rPr>
      </w:pPr>
      <w:r w:rsidRPr="00490CC4">
        <w:rPr>
          <w:color w:val="000000" w:themeColor="text1"/>
        </w:rPr>
        <w:t>Pykälän 2 momentin mukaan tuotenimen saisi esittää enintään yhdellä rivillä. Mahdollisen versionimen saisi esittää enintään yhdellä rivillä heti tuotenimen alapuolella. Sääntelyllä pyritään ehkäisemään sitä, että tuotenimiä ja versionimiä pitkitetään niin, että niistä muodostuisi esimerkiksi mainoslauseita.</w:t>
      </w:r>
    </w:p>
    <w:p w14:paraId="2545E7CC" w14:textId="77777777" w:rsidR="00D50A12" w:rsidRPr="00490CC4" w:rsidRDefault="00D50A12" w:rsidP="00D50A12">
      <w:pPr>
        <w:spacing w:before="0" w:line="240" w:lineRule="auto"/>
        <w:jc w:val="both"/>
        <w:rPr>
          <w:color w:val="000000" w:themeColor="text1"/>
        </w:rPr>
      </w:pPr>
    </w:p>
    <w:p w14:paraId="05DA4E09" w14:textId="77F112CB" w:rsidR="00D50A12" w:rsidRPr="00490CC4" w:rsidRDefault="00D50A12" w:rsidP="00D50A12">
      <w:pPr>
        <w:spacing w:before="0" w:line="240" w:lineRule="auto"/>
        <w:jc w:val="both"/>
        <w:rPr>
          <w:color w:val="000000" w:themeColor="text1"/>
        </w:rPr>
      </w:pPr>
      <w:r w:rsidRPr="00490CC4">
        <w:rPr>
          <w:color w:val="000000" w:themeColor="text1"/>
        </w:rPr>
        <w:t xml:space="preserve">Tuotenimen ja mahdollisen versionimen tekstin olisi oltava samansuuntainen </w:t>
      </w:r>
      <w:r w:rsidR="00490CC4">
        <w:rPr>
          <w:color w:val="000000" w:themeColor="text1"/>
        </w:rPr>
        <w:t>tupakkalain 39 a</w:t>
      </w:r>
      <w:r w:rsidRPr="00490CC4">
        <w:rPr>
          <w:color w:val="000000" w:themeColor="text1"/>
        </w:rPr>
        <w:t xml:space="preserve"> §</w:t>
      </w:r>
      <w:r w:rsidR="00490CC4">
        <w:rPr>
          <w:color w:val="000000" w:themeColor="text1"/>
        </w:rPr>
        <w:t>:n 1 momentin 5 kohdassa tarkoitetun merkinnän</w:t>
      </w:r>
      <w:r w:rsidRPr="00490CC4">
        <w:rPr>
          <w:color w:val="000000" w:themeColor="text1"/>
        </w:rPr>
        <w:t>, eli terveysvaroitust</w:t>
      </w:r>
      <w:r w:rsidR="00490CC4">
        <w:rPr>
          <w:color w:val="000000" w:themeColor="text1"/>
        </w:rPr>
        <w:t>a koskevan merkinnän,</w:t>
      </w:r>
      <w:r w:rsidRPr="00490CC4">
        <w:rPr>
          <w:color w:val="000000" w:themeColor="text1"/>
        </w:rPr>
        <w:t xml:space="preserve"> kanssa. Tällä pyritään heikentämään tuotteen houkuttelevuutta ja estämään sitä, että tuotenimi ja versionimi veisivät huomion pois terveysvaroituksista.</w:t>
      </w:r>
    </w:p>
    <w:p w14:paraId="22F06957" w14:textId="77777777" w:rsidR="00D50A12" w:rsidRPr="00490CC4" w:rsidRDefault="00D50A12" w:rsidP="00D50A12">
      <w:pPr>
        <w:spacing w:before="0" w:line="240" w:lineRule="auto"/>
        <w:jc w:val="both"/>
        <w:rPr>
          <w:color w:val="000000" w:themeColor="text1"/>
        </w:rPr>
      </w:pPr>
    </w:p>
    <w:p w14:paraId="0D2E7E38" w14:textId="6634415D" w:rsidR="00D50A12" w:rsidRPr="00490CC4" w:rsidRDefault="00915FE9" w:rsidP="00D50A12">
      <w:pPr>
        <w:spacing w:before="0" w:line="240" w:lineRule="auto"/>
        <w:jc w:val="both"/>
        <w:rPr>
          <w:color w:val="000000" w:themeColor="text1"/>
        </w:rPr>
      </w:pPr>
      <w:r w:rsidRPr="00490CC4">
        <w:rPr>
          <w:color w:val="000000" w:themeColor="text1"/>
        </w:rPr>
        <w:t>Tuotenimeä ja mahdollista versionimeä koskevien m</w:t>
      </w:r>
      <w:r w:rsidR="00D50A12" w:rsidRPr="00490CC4">
        <w:rPr>
          <w:color w:val="000000" w:themeColor="text1"/>
        </w:rPr>
        <w:t>erkintöjen olisi koostuttava pienistä kirjaimista ensimmäistä kirjainta lukuun ottamatta. Jos esimerkiksi tuotenimi koostuisi useammasta sanasta, jokaisen sanan ensimmäisen kirjaimen saisi painaa pakkaukseen isolla kirjaimella. Isoista kirjaimista ei kuitenkaan saisi muodostua mainonnallista sanaa tai iskulausetta.</w:t>
      </w:r>
    </w:p>
    <w:p w14:paraId="13931AD6" w14:textId="123ADEA9" w:rsidR="00915FE9" w:rsidRPr="00490CC4" w:rsidRDefault="00915FE9" w:rsidP="00D50A12">
      <w:pPr>
        <w:spacing w:before="0" w:line="240" w:lineRule="auto"/>
        <w:jc w:val="both"/>
        <w:rPr>
          <w:color w:val="000000" w:themeColor="text1"/>
        </w:rPr>
      </w:pPr>
    </w:p>
    <w:p w14:paraId="777CAD9E" w14:textId="34FF5BC3" w:rsidR="00915FE9" w:rsidRDefault="00882D44" w:rsidP="00D50A12">
      <w:pPr>
        <w:spacing w:before="0" w:line="240" w:lineRule="auto"/>
        <w:jc w:val="both"/>
        <w:rPr>
          <w:color w:val="000000" w:themeColor="text1"/>
        </w:rPr>
      </w:pPr>
      <w:r w:rsidRPr="00490CC4">
        <w:rPr>
          <w:color w:val="000000" w:themeColor="text1"/>
        </w:rPr>
        <w:lastRenderedPageBreak/>
        <w:t xml:space="preserve">Pykälän 3 momentin mukaan </w:t>
      </w:r>
      <w:r w:rsidR="00490CC4">
        <w:rPr>
          <w:color w:val="000000" w:themeColor="text1"/>
        </w:rPr>
        <w:t xml:space="preserve">vähittäismyyntipakkauksen </w:t>
      </w:r>
      <w:r w:rsidRPr="00490CC4">
        <w:rPr>
          <w:color w:val="000000" w:themeColor="text1"/>
        </w:rPr>
        <w:t>viivakoodi</w:t>
      </w:r>
      <w:r w:rsidR="00490CC4">
        <w:rPr>
          <w:color w:val="000000" w:themeColor="text1"/>
        </w:rPr>
        <w:t xml:space="preserve">a koskisi, mitä 19 a §:n 3 momentissa säädetään. Sen mukaan </w:t>
      </w:r>
      <w:r w:rsidR="00490CC4" w:rsidRPr="001D151D">
        <w:rPr>
          <w:color w:val="000000" w:themeColor="text1"/>
        </w:rPr>
        <w:t xml:space="preserve">viivakoodin </w:t>
      </w:r>
      <w:r w:rsidRPr="001D151D">
        <w:rPr>
          <w:color w:val="000000" w:themeColor="text1"/>
        </w:rPr>
        <w:t>saisi painaa vähittäismyyntipakkaukseen vain kerran. Viivakoodin olisi oltava väriltään joko musta valkoisella taustalla tai</w:t>
      </w:r>
      <w:r w:rsidR="0057289E" w:rsidRPr="001D151D">
        <w:rPr>
          <w:color w:val="000000" w:themeColor="text1"/>
        </w:rPr>
        <w:t>kka</w:t>
      </w:r>
      <w:r w:rsidRPr="001D151D">
        <w:rPr>
          <w:color w:val="000000" w:themeColor="text1"/>
        </w:rPr>
        <w:t xml:space="preserve"> mattapintainen </w:t>
      </w:r>
      <w:r w:rsidRPr="001D151D">
        <w:rPr>
          <w:color w:val="000000" w:themeColor="text1"/>
          <w:lang w:val="da-DK"/>
        </w:rPr>
        <w:t>Pantone Cool Gray 2 C</w:t>
      </w:r>
      <w:r w:rsidR="0057289E" w:rsidRPr="001D151D">
        <w:rPr>
          <w:color w:val="000000" w:themeColor="text1"/>
          <w:lang w:val="da-DK"/>
        </w:rPr>
        <w:t xml:space="preserve"> tai Pantone 448 C</w:t>
      </w:r>
      <w:r w:rsidRPr="001D151D">
        <w:rPr>
          <w:color w:val="000000" w:themeColor="text1"/>
        </w:rPr>
        <w:t xml:space="preserve"> valkoisella taustalla. Viivakoodi olisi painettava vähittäismyyntipakkauksen pohjaan</w:t>
      </w:r>
      <w:r w:rsidR="00931DE4" w:rsidRPr="001D151D">
        <w:rPr>
          <w:color w:val="000000" w:themeColor="text1"/>
        </w:rPr>
        <w:t>, takapinnalle</w:t>
      </w:r>
      <w:r w:rsidRPr="001D151D">
        <w:rPr>
          <w:color w:val="000000" w:themeColor="text1"/>
        </w:rPr>
        <w:t xml:space="preserve"> tai sivupinnalle.</w:t>
      </w:r>
    </w:p>
    <w:p w14:paraId="4BACF340" w14:textId="77777777" w:rsidR="00D50A12" w:rsidRPr="001D151D" w:rsidRDefault="00D50A12" w:rsidP="00D50A12">
      <w:pPr>
        <w:spacing w:before="0" w:line="240" w:lineRule="auto"/>
        <w:jc w:val="both"/>
        <w:rPr>
          <w:i/>
          <w:color w:val="000000" w:themeColor="text1"/>
        </w:rPr>
      </w:pPr>
    </w:p>
    <w:p w14:paraId="2F91A54A" w14:textId="7ABDCC02" w:rsidR="001D151D" w:rsidRPr="001D151D" w:rsidRDefault="00D50A12" w:rsidP="00D50A12">
      <w:pPr>
        <w:spacing w:before="0" w:line="240" w:lineRule="auto"/>
        <w:jc w:val="both"/>
        <w:rPr>
          <w:color w:val="000000" w:themeColor="text1"/>
        </w:rPr>
      </w:pPr>
      <w:r w:rsidRPr="001D151D">
        <w:rPr>
          <w:b/>
          <w:bCs/>
          <w:color w:val="000000" w:themeColor="text1"/>
        </w:rPr>
        <w:t xml:space="preserve">19 </w:t>
      </w:r>
      <w:r w:rsidR="001D151D">
        <w:rPr>
          <w:b/>
          <w:bCs/>
          <w:color w:val="000000" w:themeColor="text1"/>
        </w:rPr>
        <w:t>j</w:t>
      </w:r>
      <w:r w:rsidRPr="001D151D">
        <w:rPr>
          <w:b/>
          <w:bCs/>
          <w:color w:val="000000" w:themeColor="text1"/>
        </w:rPr>
        <w:t xml:space="preserve"> §.</w:t>
      </w:r>
      <w:r w:rsidRPr="001D151D">
        <w:rPr>
          <w:color w:val="000000" w:themeColor="text1"/>
        </w:rPr>
        <w:t xml:space="preserve"> </w:t>
      </w:r>
      <w:r w:rsidR="001D151D" w:rsidRPr="001D151D">
        <w:rPr>
          <w:i/>
          <w:iCs/>
          <w:color w:val="000000" w:themeColor="text1"/>
        </w:rPr>
        <w:t>Savuttoman nikotiini</w:t>
      </w:r>
      <w:r w:rsidRPr="001D151D">
        <w:rPr>
          <w:i/>
          <w:iCs/>
          <w:color w:val="000000" w:themeColor="text1"/>
        </w:rPr>
        <w:t>tuotteen vähittäismyyntipakkauksen muu ulkoasu</w:t>
      </w:r>
      <w:r w:rsidR="00E5491C" w:rsidRPr="001D151D">
        <w:rPr>
          <w:color w:val="000000" w:themeColor="text1"/>
        </w:rPr>
        <w:t xml:space="preserve">. </w:t>
      </w:r>
      <w:r w:rsidR="00C9012B" w:rsidRPr="001D151D">
        <w:rPr>
          <w:color w:val="000000" w:themeColor="text1"/>
        </w:rPr>
        <w:t>T</w:t>
      </w:r>
      <w:r w:rsidRPr="001D151D">
        <w:rPr>
          <w:color w:val="000000" w:themeColor="text1"/>
        </w:rPr>
        <w:t xml:space="preserve">upakkalain </w:t>
      </w:r>
      <w:r w:rsidR="001D151D" w:rsidRPr="001D151D">
        <w:rPr>
          <w:color w:val="000000" w:themeColor="text1"/>
        </w:rPr>
        <w:t>39 b §:n 1 momentin mukaan savuttoman nikotiinituotteen vähittäismyyntipakkaus ei saa muodoltaan, väriltään, materiaaliltaan tai muulta ulkoasultaan erottua muista savuttomien nikotiinituotteiden vähittäismyyntipakkauksista, eikä vähittäismyyntipakkauksen ulkoasun avulla saa edistää tuotteen myyntiä. Sosiaali- ja terveysministeriön asetuksella voidaan 2 momentin mukaan antaa tarkempia säännöksiä savuttoman nikotiinituotteen vähittäismyyntipakkauksen sallitusta muodosta, väristä, materiaalista ja muusta ulkoasusta. Sosiaali- ja terveysministeriön asetuksella voidaan myös säätää vähittäismyyntipakkauksen ulkoasun osalta poikkeuksia 1 momentissa säädetystä yhdenmukaisuuden vaatimuksesta, jos poikkeus on vähäinen eikä edistä tuotteen myyntiä.</w:t>
      </w:r>
    </w:p>
    <w:p w14:paraId="2CAB0D7D" w14:textId="77777777" w:rsidR="00D50A12" w:rsidRPr="001D151D" w:rsidRDefault="00D50A12" w:rsidP="00D50A12">
      <w:pPr>
        <w:spacing w:before="0" w:line="240" w:lineRule="auto"/>
        <w:jc w:val="both"/>
        <w:rPr>
          <w:color w:val="000000" w:themeColor="text1"/>
        </w:rPr>
      </w:pPr>
    </w:p>
    <w:p w14:paraId="39313AB2" w14:textId="40248005" w:rsidR="00D50A12" w:rsidRPr="001D151D" w:rsidRDefault="00D50A12" w:rsidP="00D50A12">
      <w:pPr>
        <w:spacing w:before="0" w:line="240" w:lineRule="auto"/>
        <w:jc w:val="both"/>
        <w:rPr>
          <w:color w:val="000000" w:themeColor="text1"/>
        </w:rPr>
      </w:pPr>
      <w:r w:rsidRPr="001D151D">
        <w:rPr>
          <w:color w:val="000000" w:themeColor="text1"/>
        </w:rPr>
        <w:t xml:space="preserve">Asetukseen ehdotetaan lisättäväksi uusi 19 </w:t>
      </w:r>
      <w:r w:rsidR="001D151D" w:rsidRPr="001D151D">
        <w:rPr>
          <w:color w:val="000000" w:themeColor="text1"/>
        </w:rPr>
        <w:t>j</w:t>
      </w:r>
      <w:r w:rsidRPr="001D151D">
        <w:rPr>
          <w:color w:val="000000" w:themeColor="text1"/>
        </w:rPr>
        <w:t xml:space="preserve"> §, jossa säädettäisiin tarkemmin </w:t>
      </w:r>
      <w:r w:rsidR="001D151D" w:rsidRPr="001D151D">
        <w:rPr>
          <w:color w:val="000000" w:themeColor="text1"/>
        </w:rPr>
        <w:t>savuttoman nikotiinituotteen vähittäismyyntipakkauksen</w:t>
      </w:r>
      <w:r w:rsidRPr="001D151D">
        <w:rPr>
          <w:color w:val="000000" w:themeColor="text1"/>
        </w:rPr>
        <w:t xml:space="preserve"> muusta ulkoasusta.</w:t>
      </w:r>
    </w:p>
    <w:p w14:paraId="30A580AD" w14:textId="77777777" w:rsidR="00D50A12" w:rsidRPr="001D151D" w:rsidRDefault="00D50A12" w:rsidP="00D50A12">
      <w:pPr>
        <w:spacing w:before="0" w:line="240" w:lineRule="auto"/>
        <w:jc w:val="both"/>
        <w:rPr>
          <w:color w:val="000000" w:themeColor="text1"/>
        </w:rPr>
      </w:pPr>
    </w:p>
    <w:p w14:paraId="0D59A7EB" w14:textId="657AFDE5" w:rsidR="001D151D" w:rsidRDefault="00D50A12" w:rsidP="00D50A12">
      <w:pPr>
        <w:spacing w:before="0" w:line="240" w:lineRule="auto"/>
        <w:jc w:val="both"/>
        <w:rPr>
          <w:color w:val="000000" w:themeColor="text1"/>
        </w:rPr>
      </w:pPr>
      <w:r w:rsidRPr="001D151D">
        <w:rPr>
          <w:color w:val="000000" w:themeColor="text1"/>
        </w:rPr>
        <w:t>Savu</w:t>
      </w:r>
      <w:r w:rsidR="001D151D" w:rsidRPr="001D151D">
        <w:rPr>
          <w:color w:val="000000" w:themeColor="text1"/>
        </w:rPr>
        <w:t>ttoman nikotiinituotteen</w:t>
      </w:r>
      <w:r w:rsidRPr="001D151D">
        <w:rPr>
          <w:color w:val="000000" w:themeColor="text1"/>
        </w:rPr>
        <w:t xml:space="preserve"> vähittäismyyntipakkauksen olisi oltava muodoltaan suora</w:t>
      </w:r>
      <w:r w:rsidR="001D151D" w:rsidRPr="001D151D">
        <w:rPr>
          <w:color w:val="000000" w:themeColor="text1"/>
        </w:rPr>
        <w:t xml:space="preserve"> ympyrälieriö</w:t>
      </w:r>
      <w:r w:rsidRPr="001D151D">
        <w:rPr>
          <w:color w:val="000000" w:themeColor="text1"/>
        </w:rPr>
        <w:t xml:space="preserve">. </w:t>
      </w:r>
      <w:r w:rsidR="00CE1A46" w:rsidRPr="00CE1A46">
        <w:rPr>
          <w:color w:val="000000" w:themeColor="text1"/>
        </w:rPr>
        <w:t>Ehdotettu sääntely vastaisi markkinoilla olevien annosyksikköön pakattujen savuttomien nikotiinituotteiden</w:t>
      </w:r>
      <w:r w:rsidR="00CE1A46">
        <w:rPr>
          <w:color w:val="000000" w:themeColor="text1"/>
        </w:rPr>
        <w:t xml:space="preserve"> pakkausten muotoa.</w:t>
      </w:r>
    </w:p>
    <w:p w14:paraId="50D9932F" w14:textId="77777777" w:rsidR="001D151D" w:rsidRDefault="001D151D" w:rsidP="00D50A12">
      <w:pPr>
        <w:spacing w:before="0" w:line="240" w:lineRule="auto"/>
        <w:jc w:val="both"/>
        <w:rPr>
          <w:color w:val="000000" w:themeColor="text1"/>
        </w:rPr>
      </w:pPr>
    </w:p>
    <w:p w14:paraId="4E155DA4" w14:textId="6000C979" w:rsidR="00D50A12" w:rsidRDefault="001D151D" w:rsidP="00D50A12">
      <w:pPr>
        <w:spacing w:before="0" w:line="240" w:lineRule="auto"/>
        <w:jc w:val="both"/>
        <w:rPr>
          <w:color w:val="000000" w:themeColor="text1"/>
        </w:rPr>
      </w:pPr>
      <w:r>
        <w:rPr>
          <w:color w:val="000000" w:themeColor="text1"/>
        </w:rPr>
        <w:t xml:space="preserve">Savuttoman </w:t>
      </w:r>
      <w:r w:rsidRPr="001D151D">
        <w:rPr>
          <w:color w:val="000000" w:themeColor="text1"/>
        </w:rPr>
        <w:t>nikotiinituott</w:t>
      </w:r>
      <w:r w:rsidR="00D50A12" w:rsidRPr="001D151D">
        <w:rPr>
          <w:color w:val="000000" w:themeColor="text1"/>
        </w:rPr>
        <w:t>een vähittäismyyntipakkauksen olisi oltava väriltään Pantone 448</w:t>
      </w:r>
      <w:r w:rsidR="00C9012B" w:rsidRPr="001D151D">
        <w:rPr>
          <w:color w:val="000000" w:themeColor="text1"/>
        </w:rPr>
        <w:t> </w:t>
      </w:r>
      <w:r w:rsidR="00D50A12" w:rsidRPr="001D151D">
        <w:rPr>
          <w:color w:val="000000" w:themeColor="text1"/>
        </w:rPr>
        <w:t>C</w:t>
      </w:r>
      <w:r>
        <w:rPr>
          <w:color w:val="000000" w:themeColor="text1"/>
        </w:rPr>
        <w:t xml:space="preserve"> ja sen sisäpinnan väriltään Pantone 448 C tai valkoinen.</w:t>
      </w:r>
      <w:r w:rsidR="003F65CC">
        <w:rPr>
          <w:color w:val="000000" w:themeColor="text1"/>
        </w:rPr>
        <w:t xml:space="preserve"> </w:t>
      </w:r>
      <w:bookmarkStart w:id="0" w:name="_Hlk179468224"/>
      <w:r w:rsidR="00B04023" w:rsidRPr="00D10574">
        <w:rPr>
          <w:color w:val="000000" w:themeColor="text1"/>
        </w:rPr>
        <w:t>Si</w:t>
      </w:r>
      <w:r w:rsidR="00D10574" w:rsidRPr="00D10574">
        <w:rPr>
          <w:color w:val="000000" w:themeColor="text1"/>
        </w:rPr>
        <w:t>säpinnassa</w:t>
      </w:r>
      <w:r w:rsidR="00B04023" w:rsidRPr="00D10574">
        <w:rPr>
          <w:color w:val="000000" w:themeColor="text1"/>
        </w:rPr>
        <w:t xml:space="preserve"> ei saisi olla mitään merkintöjä, sillä tupakkalain 3</w:t>
      </w:r>
      <w:r w:rsidR="00D10574" w:rsidRPr="00D10574">
        <w:rPr>
          <w:color w:val="000000" w:themeColor="text1"/>
        </w:rPr>
        <w:t>9 a §:ssä</w:t>
      </w:r>
      <w:r w:rsidR="00B04023" w:rsidRPr="00D10574">
        <w:rPr>
          <w:color w:val="000000" w:themeColor="text1"/>
        </w:rPr>
        <w:t xml:space="preserve"> säädetään siitä, mitkä merkinnät ovat vähittäismyyntipakkauksessa sallittuja, ja annettavassa asetuksessa säädettäisiin siitä, mihin sallitut merkinnät saa painaa.</w:t>
      </w:r>
      <w:r w:rsidR="00B04023">
        <w:rPr>
          <w:color w:val="000000" w:themeColor="text1"/>
        </w:rPr>
        <w:t xml:space="preserve"> </w:t>
      </w:r>
      <w:r w:rsidR="003F65CC">
        <w:rPr>
          <w:color w:val="000000" w:themeColor="text1"/>
        </w:rPr>
        <w:t xml:space="preserve">Ehdotettu sääntely vastaisi voimassa olevaa tupakkatuotteiden, sähkösavukkeiden ja täyttösäiliöiden </w:t>
      </w:r>
      <w:bookmarkEnd w:id="0"/>
      <w:r w:rsidR="003F65CC">
        <w:rPr>
          <w:color w:val="000000" w:themeColor="text1"/>
        </w:rPr>
        <w:t>vähittäismyyntipakkausten väriä koskevaa sääntelyä.</w:t>
      </w:r>
      <w:r w:rsidR="00A93011" w:rsidRPr="001D151D">
        <w:rPr>
          <w:color w:val="000000" w:themeColor="text1"/>
        </w:rPr>
        <w:t xml:space="preserve"> </w:t>
      </w:r>
      <w:r>
        <w:rPr>
          <w:color w:val="000000" w:themeColor="text1"/>
        </w:rPr>
        <w:t xml:space="preserve">Kyseinen </w:t>
      </w:r>
      <w:r w:rsidRPr="001D151D">
        <w:rPr>
          <w:color w:val="000000" w:themeColor="text1"/>
        </w:rPr>
        <w:t>väri</w:t>
      </w:r>
      <w:r w:rsidR="00A93011" w:rsidRPr="001D151D">
        <w:rPr>
          <w:color w:val="000000" w:themeColor="text1"/>
        </w:rPr>
        <w:t xml:space="preserve"> koetaan yleisesti luotaantyöntäväksi, ja sen avulla voidaan vähentää pakkauksen houkuttelevuutta. Myös tutkimukset tukevat tätä.</w:t>
      </w:r>
    </w:p>
    <w:p w14:paraId="24B62FAD" w14:textId="77777777" w:rsidR="00D50A12" w:rsidRPr="001D151D" w:rsidRDefault="00D50A12" w:rsidP="00D50A12">
      <w:pPr>
        <w:spacing w:before="0" w:line="240" w:lineRule="auto"/>
        <w:jc w:val="both"/>
        <w:rPr>
          <w:color w:val="000000" w:themeColor="text1"/>
        </w:rPr>
      </w:pPr>
    </w:p>
    <w:p w14:paraId="7C4FC42E" w14:textId="695DE0D3" w:rsidR="00D50A12" w:rsidRDefault="00D50A12" w:rsidP="00D50A12">
      <w:pPr>
        <w:spacing w:before="0" w:line="240" w:lineRule="auto"/>
        <w:jc w:val="both"/>
        <w:rPr>
          <w:color w:val="000000" w:themeColor="text1"/>
        </w:rPr>
      </w:pPr>
      <w:r w:rsidRPr="003F65CC">
        <w:rPr>
          <w:color w:val="000000" w:themeColor="text1"/>
        </w:rPr>
        <w:t>S</w:t>
      </w:r>
      <w:r w:rsidR="003F65CC" w:rsidRPr="003F65CC">
        <w:rPr>
          <w:color w:val="000000" w:themeColor="text1"/>
        </w:rPr>
        <w:t>avuttom</w:t>
      </w:r>
      <w:r w:rsidR="00A4570D">
        <w:rPr>
          <w:color w:val="000000" w:themeColor="text1"/>
        </w:rPr>
        <w:t>a</w:t>
      </w:r>
      <w:r w:rsidR="003F65CC" w:rsidRPr="003F65CC">
        <w:rPr>
          <w:color w:val="000000" w:themeColor="text1"/>
        </w:rPr>
        <w:t>n nikotiinituot</w:t>
      </w:r>
      <w:r w:rsidR="00A4570D">
        <w:rPr>
          <w:color w:val="000000" w:themeColor="text1"/>
        </w:rPr>
        <w:t>t</w:t>
      </w:r>
      <w:r w:rsidR="003F65CC" w:rsidRPr="003F65CC">
        <w:rPr>
          <w:color w:val="000000" w:themeColor="text1"/>
        </w:rPr>
        <w:t>een</w:t>
      </w:r>
      <w:r w:rsidRPr="003F65CC">
        <w:rPr>
          <w:color w:val="000000" w:themeColor="text1"/>
        </w:rPr>
        <w:t xml:space="preserve"> vähittäismyyntipakkauksen olisi oltava </w:t>
      </w:r>
      <w:r w:rsidR="003F65CC" w:rsidRPr="003F65CC">
        <w:rPr>
          <w:color w:val="000000" w:themeColor="text1"/>
        </w:rPr>
        <w:t xml:space="preserve">materiaaliltaan sileä- ja mattapintaista muovia tai </w:t>
      </w:r>
      <w:r w:rsidRPr="003F65CC">
        <w:rPr>
          <w:color w:val="000000" w:themeColor="text1"/>
        </w:rPr>
        <w:t xml:space="preserve">kartonkia. Asetuksessa säädetyt materiaalit vastaisivat pitkälti niitä materiaaleja, joita nykyisin markkinoilla olevien </w:t>
      </w:r>
      <w:r w:rsidR="00A4570D">
        <w:rPr>
          <w:color w:val="000000" w:themeColor="text1"/>
        </w:rPr>
        <w:t>savuttomien nikotiini</w:t>
      </w:r>
      <w:r w:rsidRPr="003F65CC">
        <w:rPr>
          <w:color w:val="000000" w:themeColor="text1"/>
        </w:rPr>
        <w:t>tuotteiden vähittäismyyntipakkauksissa käytetään.</w:t>
      </w:r>
      <w:r w:rsidR="003F65CC" w:rsidRPr="003F65CC">
        <w:rPr>
          <w:color w:val="000000" w:themeColor="text1"/>
        </w:rPr>
        <w:t xml:space="preserve"> </w:t>
      </w:r>
      <w:r w:rsidR="003F65CC">
        <w:rPr>
          <w:color w:val="000000" w:themeColor="text1"/>
        </w:rPr>
        <w:t>Materiaal</w:t>
      </w:r>
      <w:r w:rsidR="00A4570D">
        <w:rPr>
          <w:color w:val="000000" w:themeColor="text1"/>
        </w:rPr>
        <w:t>in</w:t>
      </w:r>
      <w:r w:rsidR="003F65CC">
        <w:rPr>
          <w:color w:val="000000" w:themeColor="text1"/>
        </w:rPr>
        <w:t xml:space="preserve"> s</w:t>
      </w:r>
      <w:r w:rsidR="003F65CC" w:rsidRPr="003F65CC">
        <w:rPr>
          <w:color w:val="000000" w:themeColor="text1"/>
        </w:rPr>
        <w:t>ileä- ja mattapintaisuu</w:t>
      </w:r>
      <w:r w:rsidR="00A4570D">
        <w:rPr>
          <w:color w:val="000000" w:themeColor="text1"/>
        </w:rPr>
        <w:t xml:space="preserve">den vaatimuksella </w:t>
      </w:r>
      <w:r w:rsidR="003F65CC">
        <w:rPr>
          <w:color w:val="000000" w:themeColor="text1"/>
        </w:rPr>
        <w:t xml:space="preserve">pyritään ehkäisemään </w:t>
      </w:r>
      <w:r w:rsidR="00A4570D">
        <w:rPr>
          <w:color w:val="000000" w:themeColor="text1"/>
        </w:rPr>
        <w:t>mainonnallisia elementtejä, kuten esimerkiksi kohokuvioita.</w:t>
      </w:r>
    </w:p>
    <w:p w14:paraId="40FFC474" w14:textId="77777777" w:rsidR="001B039C" w:rsidRPr="003F65CC" w:rsidRDefault="001B039C" w:rsidP="00D50A12">
      <w:pPr>
        <w:spacing w:before="0" w:line="240" w:lineRule="auto"/>
        <w:jc w:val="both"/>
        <w:rPr>
          <w:color w:val="000000" w:themeColor="text1"/>
        </w:rPr>
      </w:pPr>
    </w:p>
    <w:p w14:paraId="75AB48A6" w14:textId="3C1EAAD7" w:rsidR="001B039C" w:rsidRPr="001D151D" w:rsidRDefault="001B039C" w:rsidP="001B039C">
      <w:pPr>
        <w:spacing w:before="0" w:line="240" w:lineRule="auto"/>
        <w:jc w:val="both"/>
        <w:rPr>
          <w:color w:val="000000" w:themeColor="text1"/>
        </w:rPr>
      </w:pPr>
      <w:r>
        <w:rPr>
          <w:color w:val="000000" w:themeColor="text1"/>
        </w:rPr>
        <w:t xml:space="preserve">Savuttomat nikotiinituotteet </w:t>
      </w:r>
      <w:r w:rsidRPr="001B039C">
        <w:rPr>
          <w:color w:val="000000" w:themeColor="text1"/>
        </w:rPr>
        <w:t>kuuluvat Euroopan parlamentin ja neuvoston kemikaalien luokitusta, merkintöjä ja pakkaamista</w:t>
      </w:r>
      <w:r>
        <w:rPr>
          <w:color w:val="000000" w:themeColor="text1"/>
        </w:rPr>
        <w:t xml:space="preserve"> </w:t>
      </w:r>
      <w:r w:rsidRPr="001B039C">
        <w:rPr>
          <w:color w:val="000000" w:themeColor="text1"/>
        </w:rPr>
        <w:t>koskevan asetuksen 1272/2008 (jäljempänä CLP-asetus) soveltamisalaan.</w:t>
      </w:r>
      <w:r>
        <w:rPr>
          <w:color w:val="000000" w:themeColor="text1"/>
        </w:rPr>
        <w:t xml:space="preserve"> </w:t>
      </w:r>
      <w:r w:rsidRPr="001B039C">
        <w:rPr>
          <w:color w:val="000000" w:themeColor="text1"/>
        </w:rPr>
        <w:t>CLP-asetuksesta johtuu tiettyjä vaatimuksia savuttomien nikotiinituotteiden</w:t>
      </w:r>
      <w:r>
        <w:rPr>
          <w:color w:val="000000" w:themeColor="text1"/>
        </w:rPr>
        <w:t xml:space="preserve"> </w:t>
      </w:r>
      <w:r w:rsidRPr="001B039C">
        <w:rPr>
          <w:color w:val="000000" w:themeColor="text1"/>
        </w:rPr>
        <w:t>vähittäismyyntipakkauksille</w:t>
      </w:r>
      <w:r>
        <w:rPr>
          <w:color w:val="000000" w:themeColor="text1"/>
        </w:rPr>
        <w:t xml:space="preserve"> ja niissä</w:t>
      </w:r>
      <w:r w:rsidRPr="001B039C">
        <w:rPr>
          <w:color w:val="000000" w:themeColor="text1"/>
        </w:rPr>
        <w:t xml:space="preserve"> on oltava CLP-asetuksen mukaiset, seoksen luokitukseen</w:t>
      </w:r>
      <w:r>
        <w:rPr>
          <w:color w:val="000000" w:themeColor="text1"/>
        </w:rPr>
        <w:t xml:space="preserve"> </w:t>
      </w:r>
      <w:r w:rsidRPr="001B039C">
        <w:rPr>
          <w:color w:val="000000" w:themeColor="text1"/>
        </w:rPr>
        <w:t xml:space="preserve">perustuvat merkinnät tuotteen vaarallisuudesta. </w:t>
      </w:r>
      <w:r>
        <w:rPr>
          <w:color w:val="000000" w:themeColor="text1"/>
        </w:rPr>
        <w:t>E</w:t>
      </w:r>
      <w:r w:rsidRPr="001B039C">
        <w:rPr>
          <w:color w:val="000000" w:themeColor="text1"/>
        </w:rPr>
        <w:t xml:space="preserve">hdotetulla sääntelyllä </w:t>
      </w:r>
      <w:r>
        <w:rPr>
          <w:color w:val="000000" w:themeColor="text1"/>
        </w:rPr>
        <w:t xml:space="preserve">ei </w:t>
      </w:r>
      <w:r w:rsidRPr="001B039C">
        <w:rPr>
          <w:color w:val="000000" w:themeColor="text1"/>
        </w:rPr>
        <w:t>puututtaisi näihin</w:t>
      </w:r>
      <w:r>
        <w:rPr>
          <w:color w:val="000000" w:themeColor="text1"/>
        </w:rPr>
        <w:t xml:space="preserve"> </w:t>
      </w:r>
      <w:r w:rsidRPr="001B039C">
        <w:rPr>
          <w:color w:val="000000" w:themeColor="text1"/>
        </w:rPr>
        <w:t>merkintöihin</w:t>
      </w:r>
      <w:r>
        <w:rPr>
          <w:color w:val="000000" w:themeColor="text1"/>
        </w:rPr>
        <w:t>.</w:t>
      </w:r>
    </w:p>
    <w:p w14:paraId="1B260BBA" w14:textId="77777777" w:rsidR="00D50A12" w:rsidRPr="00A4570D" w:rsidRDefault="00D50A12" w:rsidP="00D50A12">
      <w:pPr>
        <w:spacing w:before="0" w:line="240" w:lineRule="auto"/>
        <w:jc w:val="both"/>
        <w:rPr>
          <w:color w:val="000000" w:themeColor="text1"/>
        </w:rPr>
      </w:pPr>
    </w:p>
    <w:p w14:paraId="1D9CB185" w14:textId="11257B17" w:rsidR="00D50A12" w:rsidRPr="00A4570D" w:rsidRDefault="00D50A12" w:rsidP="00D50A12">
      <w:pPr>
        <w:spacing w:before="0" w:line="240" w:lineRule="auto"/>
        <w:jc w:val="both"/>
        <w:rPr>
          <w:color w:val="000000" w:themeColor="text1"/>
        </w:rPr>
      </w:pPr>
      <w:r w:rsidRPr="00A4570D">
        <w:rPr>
          <w:color w:val="000000" w:themeColor="text1"/>
        </w:rPr>
        <w:t>Vähittäismyyntipakkauksen kääre</w:t>
      </w:r>
      <w:r w:rsidR="00A4570D" w:rsidRPr="00A4570D">
        <w:rPr>
          <w:color w:val="000000" w:themeColor="text1"/>
        </w:rPr>
        <w:t>ttä ja sen repäisynauhaa koskisi, mitä asetuksen 19 b §:n 4 momentissa säädetään. Kääreen</w:t>
      </w:r>
      <w:r w:rsidRPr="00A4570D">
        <w:rPr>
          <w:color w:val="000000" w:themeColor="text1"/>
        </w:rPr>
        <w:t xml:space="preserve"> olisi oltava </w:t>
      </w:r>
      <w:r w:rsidR="00A93011" w:rsidRPr="00A4570D">
        <w:rPr>
          <w:color w:val="000000" w:themeColor="text1"/>
        </w:rPr>
        <w:t xml:space="preserve">sileä, läpinäkyvä ja väritön, eikä siinä saisi olla merkintöjä. Kääreen repäisynauhan olisi oltava sileä sekä läpinäkyvä ja väritön taikka musta. Se saisi olla enintään kolme millimetriä leveä, ja sen olisi oltava samansuuntainen pakkauksen yläreunan kanssa. Repäisynauhassa saisi olla </w:t>
      </w:r>
      <w:r w:rsidR="00341832" w:rsidRPr="00A4570D">
        <w:rPr>
          <w:color w:val="000000" w:themeColor="text1"/>
        </w:rPr>
        <w:t>enintään 23</w:t>
      </w:r>
      <w:r w:rsidR="00A93011" w:rsidRPr="00A4570D">
        <w:rPr>
          <w:color w:val="000000" w:themeColor="text1"/>
        </w:rPr>
        <w:t xml:space="preserve"> millimetriä pitkä jatkuva läpinäkyvä ja väritön taikka musta viiva, jolla nauhan alkukohta merkitään</w:t>
      </w:r>
      <w:r w:rsidRPr="00A4570D">
        <w:rPr>
          <w:color w:val="000000" w:themeColor="text1"/>
        </w:rPr>
        <w:t xml:space="preserve">. </w:t>
      </w:r>
      <w:r w:rsidR="00A4570D" w:rsidRPr="00A4570D">
        <w:rPr>
          <w:color w:val="000000" w:themeColor="text1"/>
        </w:rPr>
        <w:lastRenderedPageBreak/>
        <w:t>Ehdotettu sääntely vastaisi voimassa olevaa tupakkatuotteiden, sähkösavukkeiden ja täyttösäiliöiden</w:t>
      </w:r>
      <w:r w:rsidR="00A4570D">
        <w:rPr>
          <w:color w:val="000000" w:themeColor="text1"/>
        </w:rPr>
        <w:t xml:space="preserve"> vähittäismyyntipakkauksen käärettä koskevaa sääntelyä.</w:t>
      </w:r>
    </w:p>
    <w:p w14:paraId="1F52F1B7" w14:textId="77777777" w:rsidR="00D50A12" w:rsidRDefault="00D50A12" w:rsidP="00D50A12">
      <w:pPr>
        <w:spacing w:before="0" w:line="240" w:lineRule="auto"/>
        <w:jc w:val="both"/>
        <w:rPr>
          <w:color w:val="000000" w:themeColor="text1"/>
        </w:rPr>
      </w:pPr>
    </w:p>
    <w:p w14:paraId="3B050185" w14:textId="660013C2" w:rsidR="00B04023" w:rsidRDefault="00B04023" w:rsidP="00D50A12">
      <w:pPr>
        <w:spacing w:before="0" w:line="240" w:lineRule="auto"/>
        <w:jc w:val="both"/>
        <w:rPr>
          <w:color w:val="000000" w:themeColor="text1"/>
        </w:rPr>
      </w:pPr>
      <w:r w:rsidRPr="00B04023">
        <w:rPr>
          <w:b/>
          <w:bCs/>
          <w:color w:val="000000" w:themeColor="text1"/>
        </w:rPr>
        <w:t>19 k §.</w:t>
      </w:r>
      <w:r>
        <w:rPr>
          <w:color w:val="000000" w:themeColor="text1"/>
        </w:rPr>
        <w:t xml:space="preserve"> </w:t>
      </w:r>
      <w:r w:rsidRPr="00B04023">
        <w:rPr>
          <w:i/>
          <w:iCs/>
          <w:color w:val="000000" w:themeColor="text1"/>
        </w:rPr>
        <w:t>Savuttoman nikotiinituotteen merkinnät ja muu ulkoasu</w:t>
      </w:r>
      <w:r>
        <w:rPr>
          <w:color w:val="000000" w:themeColor="text1"/>
        </w:rPr>
        <w:t xml:space="preserve">. </w:t>
      </w:r>
      <w:r w:rsidRPr="00B04023">
        <w:rPr>
          <w:color w:val="000000" w:themeColor="text1"/>
        </w:rPr>
        <w:t>Tupakkalain 39 c §:n 1 momentin mukaan savuton nikotiinituote ei saa muodoltaan, väriltään, pinnaltaan tai muulta ulkoasultaan erottua muista saman tuoteryhmän savuttomista nikotiinituotteista eikä sen ulkoasun avulla saa edistää tuotteen myyntiä. Sosiaali- ja terveysministeriön asetuksella voidaan 2 momentin mukaan antaa tarkempia säännöksiä savuttoman nikotiinituotteen sallitusta muodosta, väristä, pinnasta ja muusta ulkoasusta. Sosiaali- ja terveysministeriön asetuksella voidaan myös säätää poikkeuksia 1 momentissa säädetystä yhdenmukaisuuden vaatimuksesta savuttoman nikotiinituotteen ulkoasun osalta, jos poikkeus on vähäinen eikä edistä tuotteen myyntiä.</w:t>
      </w:r>
    </w:p>
    <w:p w14:paraId="1787CD0C" w14:textId="77777777" w:rsidR="00B04023" w:rsidRPr="00A4570D" w:rsidRDefault="00B04023" w:rsidP="00D50A12">
      <w:pPr>
        <w:spacing w:before="0" w:line="240" w:lineRule="auto"/>
        <w:jc w:val="both"/>
        <w:rPr>
          <w:color w:val="000000" w:themeColor="text1"/>
        </w:rPr>
      </w:pPr>
    </w:p>
    <w:p w14:paraId="069C4318" w14:textId="2FC71D2D" w:rsidR="00B04023" w:rsidRDefault="00B04023" w:rsidP="00FF3DB3">
      <w:pPr>
        <w:spacing w:before="0" w:line="240" w:lineRule="auto"/>
        <w:jc w:val="both"/>
        <w:rPr>
          <w:color w:val="000000" w:themeColor="text1"/>
        </w:rPr>
      </w:pPr>
      <w:r w:rsidRPr="00B04023">
        <w:rPr>
          <w:color w:val="000000" w:themeColor="text1"/>
        </w:rPr>
        <w:t xml:space="preserve">Asetukseen ehdotetaan lisättäväksi uusi 19 k §, jossa säädettäisiin savuttoman nikotiinituotteen </w:t>
      </w:r>
      <w:r>
        <w:rPr>
          <w:color w:val="000000" w:themeColor="text1"/>
        </w:rPr>
        <w:t xml:space="preserve">merkinnöistä ja muusta ulkoasusta. Savutonta nikotiinituotetta ei saisi värjätä. Tuotteen valkaisu olisi kuitenkin sallittua. </w:t>
      </w:r>
      <w:r w:rsidR="00A13E70">
        <w:rPr>
          <w:color w:val="000000" w:themeColor="text1"/>
        </w:rPr>
        <w:t xml:space="preserve">Savuttoman nikotiinituotteen olisi oltava tasa- ja mattapintaista sekä koostumukseltaan tasaista. Tasapintaisuudella </w:t>
      </w:r>
      <w:r w:rsidR="00FB0530">
        <w:rPr>
          <w:color w:val="000000" w:themeColor="text1"/>
        </w:rPr>
        <w:t xml:space="preserve">ja tasaisella koostumuksella </w:t>
      </w:r>
      <w:r w:rsidR="00A13E70">
        <w:rPr>
          <w:color w:val="000000" w:themeColor="text1"/>
        </w:rPr>
        <w:t>tarkoitetaan esimerkiksi sitä, että tuotteen olisi oltava</w:t>
      </w:r>
      <w:r w:rsidR="00FB0530">
        <w:rPr>
          <w:color w:val="000000" w:themeColor="text1"/>
        </w:rPr>
        <w:t xml:space="preserve"> pinnaltaan tasaista ja</w:t>
      </w:r>
      <w:r w:rsidR="00A13E70">
        <w:rPr>
          <w:color w:val="000000" w:themeColor="text1"/>
        </w:rPr>
        <w:t xml:space="preserve"> ulkonäöltään tasarakenteista</w:t>
      </w:r>
      <w:r w:rsidR="00FB0530">
        <w:rPr>
          <w:color w:val="000000" w:themeColor="text1"/>
        </w:rPr>
        <w:t>, eikä siinä saisi olla selvästi nähtävissä olevia eri kokoisia tai muotoisia rakeita tai palasia</w:t>
      </w:r>
      <w:r w:rsidR="00A13E70">
        <w:rPr>
          <w:color w:val="000000" w:themeColor="text1"/>
        </w:rPr>
        <w:t>. Mattapintaisuudella puolestaan sitä, ett</w:t>
      </w:r>
      <w:r w:rsidR="00FB0530">
        <w:rPr>
          <w:color w:val="000000" w:themeColor="text1"/>
        </w:rPr>
        <w:t>ä</w:t>
      </w:r>
      <w:r w:rsidR="00A13E70">
        <w:rPr>
          <w:color w:val="000000" w:themeColor="text1"/>
        </w:rPr>
        <w:t xml:space="preserve"> tuote</w:t>
      </w:r>
      <w:r w:rsidR="00FB0530">
        <w:rPr>
          <w:color w:val="000000" w:themeColor="text1"/>
        </w:rPr>
        <w:t xml:space="preserve"> ei</w:t>
      </w:r>
      <w:r w:rsidR="00A13E70">
        <w:rPr>
          <w:color w:val="000000" w:themeColor="text1"/>
        </w:rPr>
        <w:t xml:space="preserve"> saisi olla kiiltävää tai sisältää mitään valoja heijastavia elementtejä.</w:t>
      </w:r>
      <w:r w:rsidR="00FB0530">
        <w:rPr>
          <w:color w:val="000000" w:themeColor="text1"/>
        </w:rPr>
        <w:t xml:space="preserve">  </w:t>
      </w:r>
    </w:p>
    <w:p w14:paraId="62DC1CEB" w14:textId="77777777" w:rsidR="00FB0530" w:rsidRDefault="00FB0530" w:rsidP="00FF3DB3">
      <w:pPr>
        <w:spacing w:before="0" w:line="240" w:lineRule="auto"/>
        <w:jc w:val="both"/>
        <w:rPr>
          <w:color w:val="000000" w:themeColor="text1"/>
        </w:rPr>
      </w:pPr>
    </w:p>
    <w:p w14:paraId="05233441" w14:textId="77777777" w:rsidR="004A7667" w:rsidRDefault="00FB0530" w:rsidP="00FF3DB3">
      <w:pPr>
        <w:spacing w:before="0" w:line="240" w:lineRule="auto"/>
        <w:jc w:val="both"/>
        <w:rPr>
          <w:color w:val="000000" w:themeColor="text1"/>
        </w:rPr>
      </w:pPr>
      <w:r>
        <w:rPr>
          <w:color w:val="000000" w:themeColor="text1"/>
        </w:rPr>
        <w:t xml:space="preserve">Valmiiksi annosyksikköön pakatun savuttoman nikotiinituotteen olisi oltava muodoltaan suorakulmio. Annosyksikön materiaalin olisi oltava väriltään valkoista, eikä siinä saisi olla merkintöjä. </w:t>
      </w:r>
    </w:p>
    <w:p w14:paraId="16B7DF8B" w14:textId="77777777" w:rsidR="004A7667" w:rsidRDefault="004A7667" w:rsidP="00FF3DB3">
      <w:pPr>
        <w:spacing w:before="0" w:line="240" w:lineRule="auto"/>
        <w:jc w:val="both"/>
        <w:rPr>
          <w:color w:val="000000" w:themeColor="text1"/>
        </w:rPr>
      </w:pPr>
    </w:p>
    <w:p w14:paraId="22DF6329" w14:textId="0D68D9BE" w:rsidR="00FB0530" w:rsidRPr="00B04023" w:rsidRDefault="004A7667" w:rsidP="00FF3DB3">
      <w:pPr>
        <w:spacing w:before="0" w:line="240" w:lineRule="auto"/>
        <w:jc w:val="both"/>
        <w:rPr>
          <w:color w:val="000000" w:themeColor="text1"/>
        </w:rPr>
      </w:pPr>
      <w:bookmarkStart w:id="1" w:name="_Hlk179537679"/>
      <w:r>
        <w:rPr>
          <w:color w:val="000000" w:themeColor="text1"/>
        </w:rPr>
        <w:t>Ehdotettu s</w:t>
      </w:r>
      <w:r w:rsidR="00FB0530">
        <w:rPr>
          <w:color w:val="000000" w:themeColor="text1"/>
        </w:rPr>
        <w:t xml:space="preserve">ääntely vastaisi markkinoilla olevien annosyksikköön pakattujen savuttomien nikotiinituotteiden </w:t>
      </w:r>
      <w:bookmarkEnd w:id="1"/>
      <w:r>
        <w:rPr>
          <w:color w:val="000000" w:themeColor="text1"/>
        </w:rPr>
        <w:t>ulkonäköä. Ehdotetulla sääntelyllä varmistettaisiin, ettei markkinoille tulisi esimerkiksi eri värisiä tai muutoin houkuttelevia tuotteita, joiden tarkoituksena olisi edistää tuotteiden myyntiä tai viestiä kuluttajille tuotteen ominaisuuksista, kuten mausta.</w:t>
      </w:r>
    </w:p>
    <w:p w14:paraId="2DE09F57" w14:textId="3170DA82" w:rsidR="0071546D" w:rsidRPr="004A7667" w:rsidRDefault="0071546D" w:rsidP="00D50A12">
      <w:pPr>
        <w:spacing w:before="0" w:line="240" w:lineRule="auto"/>
        <w:jc w:val="both"/>
      </w:pPr>
    </w:p>
    <w:p w14:paraId="53F1CE63" w14:textId="5F692719" w:rsidR="00C219AD" w:rsidRPr="008C2161" w:rsidRDefault="00C219AD" w:rsidP="0071546D">
      <w:pPr>
        <w:spacing w:before="0" w:line="240" w:lineRule="auto"/>
        <w:jc w:val="both"/>
      </w:pPr>
      <w:r w:rsidRPr="004A7667">
        <w:rPr>
          <w:b/>
        </w:rPr>
        <w:t>2</w:t>
      </w:r>
      <w:r w:rsidR="0083649A" w:rsidRPr="004A7667">
        <w:rPr>
          <w:b/>
        </w:rPr>
        <w:t>2</w:t>
      </w:r>
      <w:r w:rsidRPr="004A7667">
        <w:rPr>
          <w:b/>
        </w:rPr>
        <w:t xml:space="preserve"> a §.</w:t>
      </w:r>
      <w:r w:rsidRPr="004A7667">
        <w:t xml:space="preserve"> </w:t>
      </w:r>
      <w:r w:rsidRPr="004A7667">
        <w:rPr>
          <w:i/>
        </w:rPr>
        <w:t>Merkintöjen korostamisen kielto.</w:t>
      </w:r>
      <w:r w:rsidRPr="004A7667">
        <w:t xml:space="preserve"> Asetuksen 2</w:t>
      </w:r>
      <w:r w:rsidR="0083649A" w:rsidRPr="004A7667">
        <w:t>2</w:t>
      </w:r>
      <w:r w:rsidRPr="004A7667">
        <w:t xml:space="preserve"> a §</w:t>
      </w:r>
      <w:r w:rsidR="004A7667" w:rsidRPr="004A7667">
        <w:t>:ää ehdotetaan muutettavaksi siten, että siinä huomioidaan</w:t>
      </w:r>
      <w:r w:rsidR="008C2161">
        <w:t xml:space="preserve"> tässä asetuksessa </w:t>
      </w:r>
      <w:r w:rsidR="004A7667" w:rsidRPr="004A7667">
        <w:t>ehdotettu uusi 3 c luku</w:t>
      </w:r>
      <w:r w:rsidR="004A7667" w:rsidRPr="008C2161">
        <w:t>. Ehdotetun muutoksen myötä</w:t>
      </w:r>
      <w:r w:rsidRPr="008C2161">
        <w:t xml:space="preserve"> 3 a</w:t>
      </w:r>
      <w:r w:rsidR="004A7667" w:rsidRPr="008C2161">
        <w:t xml:space="preserve"> -</w:t>
      </w:r>
      <w:r w:rsidRPr="008C2161">
        <w:t xml:space="preserve"> 3 </w:t>
      </w:r>
      <w:r w:rsidR="004A7667" w:rsidRPr="008C2161">
        <w:t>c</w:t>
      </w:r>
      <w:r w:rsidRPr="008C2161">
        <w:t xml:space="preserve"> luvussa tarkoitettuja merkintöjä ei saisi lihavoida, kursivoida, alleviivata tai muulla tavoin korostaa. Sääntelyllä varmistettaisiin se, että yhdenmukaistamista koskevaa sääntelyä ei kierretä korostamalla pakkauksen tiettyjä merkintöjä ja tekemällä pakkauksesta siten houkuttelevampi.</w:t>
      </w:r>
    </w:p>
    <w:p w14:paraId="2EF5FF07" w14:textId="5950A601" w:rsidR="00D471A7" w:rsidRPr="008C2161" w:rsidRDefault="00D471A7" w:rsidP="0071546D">
      <w:pPr>
        <w:spacing w:before="0" w:line="240" w:lineRule="auto"/>
        <w:jc w:val="both"/>
      </w:pPr>
    </w:p>
    <w:p w14:paraId="05FD51BA" w14:textId="7CFBBF4E" w:rsidR="00D471A7" w:rsidRPr="008C2161" w:rsidRDefault="00D471A7" w:rsidP="00D471A7">
      <w:pPr>
        <w:spacing w:before="0" w:line="240" w:lineRule="auto"/>
        <w:jc w:val="both"/>
      </w:pPr>
      <w:r w:rsidRPr="008C2161">
        <w:rPr>
          <w:b/>
        </w:rPr>
        <w:t>22 b §.</w:t>
      </w:r>
      <w:r w:rsidRPr="008C2161">
        <w:t xml:space="preserve"> </w:t>
      </w:r>
      <w:r w:rsidRPr="008C2161">
        <w:rPr>
          <w:i/>
        </w:rPr>
        <w:t>Tuotetietoja koskevien merkintöjen kiinnittäminen.</w:t>
      </w:r>
      <w:r w:rsidRPr="008C2161">
        <w:t xml:space="preserve"> Asetukseen 22 b §</w:t>
      </w:r>
      <w:r w:rsidR="008C2161" w:rsidRPr="008C2161">
        <w:t xml:space="preserve">:ää ehdotetaan muutettavaksi siten, että siinä säädettäisiin myös savuttomien nikotiinituotteiden </w:t>
      </w:r>
      <w:r w:rsidR="008C2161">
        <w:t xml:space="preserve">tuotetietoja koskevien </w:t>
      </w:r>
      <w:r w:rsidR="008C2161" w:rsidRPr="008C2161">
        <w:t xml:space="preserve">merkintöjen kiinnittämisestä lisäämällä </w:t>
      </w:r>
      <w:r w:rsidR="008C2161">
        <w:t>pykälään</w:t>
      </w:r>
      <w:r w:rsidR="008C2161" w:rsidRPr="008C2161">
        <w:t xml:space="preserve"> viittaus tupakkalain 39 a §:n 3 momenttiin.</w:t>
      </w:r>
      <w:r w:rsidRPr="008C2161">
        <w:t xml:space="preserve"> </w:t>
      </w:r>
      <w:r w:rsidR="008C2161">
        <w:t xml:space="preserve">Siten myös savuttomien nikotiinituotteiden tuotetietoja koskevat merkinnät, joista säädetään tupakkalain 39 a §:n 3 momentissa, voitaisiin painamisen sijaan kiinnittää vähittäismyyntipakkauksiin sellaisilla tarroilla, joita ei voida </w:t>
      </w:r>
      <w:r w:rsidR="008C2161" w:rsidRPr="008C2161">
        <w:t>irrottaa.</w:t>
      </w:r>
    </w:p>
    <w:p w14:paraId="517B6DF7" w14:textId="5B68803D" w:rsidR="0071546D" w:rsidRPr="008C2161" w:rsidRDefault="0071546D" w:rsidP="00D50A12">
      <w:pPr>
        <w:spacing w:before="0" w:line="240" w:lineRule="auto"/>
        <w:jc w:val="both"/>
      </w:pPr>
    </w:p>
    <w:p w14:paraId="530C827E" w14:textId="639A7FED" w:rsidR="00F62974" w:rsidRDefault="00F62974" w:rsidP="00D50A12">
      <w:pPr>
        <w:spacing w:before="0" w:line="240" w:lineRule="auto"/>
        <w:jc w:val="both"/>
      </w:pPr>
      <w:r w:rsidRPr="008C2161">
        <w:rPr>
          <w:b/>
          <w:i/>
        </w:rPr>
        <w:t>Voimaantulo.</w:t>
      </w:r>
      <w:r w:rsidRPr="008C2161">
        <w:rPr>
          <w:b/>
        </w:rPr>
        <w:t xml:space="preserve"> </w:t>
      </w:r>
      <w:r w:rsidRPr="008C2161">
        <w:t xml:space="preserve">Asetus tulisi voimaan </w:t>
      </w:r>
      <w:r w:rsidR="008C2161" w:rsidRPr="00C31BB2">
        <w:rPr>
          <w:highlight w:val="yellow"/>
        </w:rPr>
        <w:t>pp</w:t>
      </w:r>
      <w:r w:rsidR="00E277A0" w:rsidRPr="00C31BB2">
        <w:rPr>
          <w:highlight w:val="yellow"/>
        </w:rPr>
        <w:t>.</w:t>
      </w:r>
      <w:r w:rsidR="008C2161" w:rsidRPr="00C31BB2">
        <w:rPr>
          <w:highlight w:val="yellow"/>
        </w:rPr>
        <w:t>kk</w:t>
      </w:r>
      <w:r w:rsidR="00E277A0" w:rsidRPr="00C31BB2">
        <w:rPr>
          <w:highlight w:val="yellow"/>
        </w:rPr>
        <w:t>.</w:t>
      </w:r>
      <w:r w:rsidRPr="00C31BB2">
        <w:rPr>
          <w:highlight w:val="yellow"/>
        </w:rPr>
        <w:t>202</w:t>
      </w:r>
      <w:r w:rsidR="008C2161" w:rsidRPr="00C31BB2">
        <w:rPr>
          <w:highlight w:val="yellow"/>
        </w:rPr>
        <w:t>5</w:t>
      </w:r>
      <w:r w:rsidRPr="008C2161">
        <w:t xml:space="preserve">, jolloin myös </w:t>
      </w:r>
      <w:r w:rsidR="00E277A0" w:rsidRPr="008C2161">
        <w:t>tuotteiden ja niiden vähittäismyyntipakkausten yhdenmukaistamista</w:t>
      </w:r>
      <w:r w:rsidRPr="008C2161">
        <w:t xml:space="preserve"> koskeva tupakkalain sääntely tulee voimaan.</w:t>
      </w:r>
      <w:r w:rsidR="00DA7A6B" w:rsidRPr="008C2161">
        <w:t xml:space="preserve"> </w:t>
      </w:r>
    </w:p>
    <w:sectPr w:rsidR="00F62974" w:rsidSect="00964BFC">
      <w:headerReference w:type="even" r:id="rId12"/>
      <w:headerReference w:type="default" r:id="rId13"/>
      <w:footerReference w:type="even" r:id="rId14"/>
      <w:footerReference w:type="default" r:id="rId15"/>
      <w:headerReference w:type="first" r:id="rId16"/>
      <w:footerReference w:type="first" r:id="rId17"/>
      <w:pgSz w:w="11906" w:h="16838" w:code="9"/>
      <w:pgMar w:top="964" w:right="567" w:bottom="1701" w:left="1701" w:header="96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B4FBD" w14:textId="77777777" w:rsidR="00361467" w:rsidRDefault="00361467" w:rsidP="00964BFC">
      <w:r>
        <w:separator/>
      </w:r>
    </w:p>
    <w:p w14:paraId="66AEC041" w14:textId="77777777" w:rsidR="00361467" w:rsidRDefault="00361467" w:rsidP="00964BFC"/>
    <w:p w14:paraId="59125919" w14:textId="77777777" w:rsidR="00361467" w:rsidRDefault="00361467" w:rsidP="00964BFC"/>
  </w:endnote>
  <w:endnote w:type="continuationSeparator" w:id="0">
    <w:p w14:paraId="4D64F48C" w14:textId="77777777" w:rsidR="00361467" w:rsidRDefault="00361467" w:rsidP="00964BFC">
      <w:r>
        <w:continuationSeparator/>
      </w:r>
    </w:p>
    <w:p w14:paraId="35067554" w14:textId="77777777" w:rsidR="00361467" w:rsidRDefault="00361467" w:rsidP="00964BFC"/>
    <w:p w14:paraId="53CFE285" w14:textId="77777777" w:rsidR="00361467" w:rsidRDefault="00361467" w:rsidP="00964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yriad Pro">
    <w:altName w:val="Corbel"/>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FD56" w14:textId="77777777" w:rsidR="00607057" w:rsidRDefault="00607057" w:rsidP="00964BFC">
    <w:pPr>
      <w:pStyle w:val="Alatunniste"/>
    </w:pPr>
  </w:p>
  <w:p w14:paraId="0DF6C7A7" w14:textId="77777777" w:rsidR="007146C2" w:rsidRDefault="007146C2" w:rsidP="00964B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1A340" w14:textId="77777777" w:rsidR="0021542B" w:rsidRPr="0021542B" w:rsidRDefault="00D50A12" w:rsidP="0021542B">
    <w:pPr>
      <w:pStyle w:val="alatunniste0"/>
      <w:ind w:left="-993"/>
      <w:rPr>
        <w:rStyle w:val="alatunnisteChar0"/>
        <w:spacing w:val="8"/>
        <w:lang w:val="fi-FI"/>
      </w:rPr>
    </w:pPr>
    <w:r>
      <w:rPr>
        <w:lang w:val="fi-FI"/>
      </w:rPr>
      <w:drawing>
        <wp:anchor distT="0" distB="0" distL="114300" distR="114300" simplePos="0" relativeHeight="251658240" behindDoc="1" locked="1" layoutInCell="0" allowOverlap="1" wp14:anchorId="746DEA3B" wp14:editId="37BFDE82">
          <wp:simplePos x="0" y="0"/>
          <wp:positionH relativeFrom="page">
            <wp:posOffset>-203835</wp:posOffset>
          </wp:positionH>
          <wp:positionV relativeFrom="page">
            <wp:posOffset>9756140</wp:posOffset>
          </wp:positionV>
          <wp:extent cx="7774305" cy="941705"/>
          <wp:effectExtent l="0" t="0" r="0" b="0"/>
          <wp:wrapNone/>
          <wp:docPr id="1" name="Kuva 1" descr="suomi-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omi-01"/>
                  <pic:cNvPicPr>
                    <a:picLocks noChangeAspect="1" noChangeArrowheads="1"/>
                  </pic:cNvPicPr>
                </pic:nvPicPr>
                <pic:blipFill>
                  <a:blip r:embed="rId1">
                    <a:extLst>
                      <a:ext uri="{28A0092B-C50C-407E-A947-70E740481C1C}">
                        <a14:useLocalDpi xmlns:a14="http://schemas.microsoft.com/office/drawing/2010/main" val="0"/>
                      </a:ext>
                    </a:extLst>
                  </a:blip>
                  <a:srcRect t="86794"/>
                  <a:stretch>
                    <a:fillRect/>
                  </a:stretch>
                </pic:blipFill>
                <pic:spPr bwMode="auto">
                  <a:xfrm>
                    <a:off x="0" y="0"/>
                    <a:ext cx="7774305" cy="941705"/>
                  </a:xfrm>
                  <a:prstGeom prst="rect">
                    <a:avLst/>
                  </a:prstGeom>
                  <a:noFill/>
                </pic:spPr>
              </pic:pic>
            </a:graphicData>
          </a:graphic>
          <wp14:sizeRelH relativeFrom="page">
            <wp14:pctWidth>0</wp14:pctWidth>
          </wp14:sizeRelH>
          <wp14:sizeRelV relativeFrom="page">
            <wp14:pctHeight>0</wp14:pctHeight>
          </wp14:sizeRelV>
        </wp:anchor>
      </w:drawing>
    </w:r>
    <w:r w:rsidR="00EA0C82" w:rsidRPr="00964BFC">
      <w:rPr>
        <w:lang w:val="fi-FI"/>
      </w:rPr>
      <w:t>S</w:t>
    </w:r>
    <w:r w:rsidR="0021542B">
      <w:rPr>
        <w:spacing w:val="8"/>
        <w:lang w:val="fi-FI"/>
      </w:rPr>
      <w:t>OSI</w:t>
    </w:r>
    <w:r w:rsidR="0021542B" w:rsidRPr="0021542B">
      <w:rPr>
        <w:spacing w:val="8"/>
        <w:lang w:val="fi-FI"/>
      </w:rPr>
      <w:t>AALI</w:t>
    </w:r>
    <w:r w:rsidR="0021542B" w:rsidRPr="0021542B">
      <w:rPr>
        <w:rStyle w:val="alatunnisteChar0"/>
        <w:spacing w:val="8"/>
        <w:lang w:val="fi-FI"/>
      </w:rPr>
      <w:t xml:space="preserve">- JA TERVEYSMINISTERIÖ </w:t>
    </w:r>
  </w:p>
  <w:p w14:paraId="60E0A6BD" w14:textId="77777777" w:rsidR="007146C2" w:rsidRPr="00E914BD" w:rsidRDefault="0021542B" w:rsidP="0021542B">
    <w:pPr>
      <w:pStyle w:val="alatunniste0"/>
      <w:ind w:left="-993"/>
      <w:rPr>
        <w:lang w:val="fi-FI"/>
      </w:rPr>
    </w:pPr>
    <w:r w:rsidRPr="00964BFC">
      <w:rPr>
        <w:rStyle w:val="alatunnisteChar0"/>
        <w:lang w:val="fi-FI"/>
      </w:rPr>
      <w:t>Meritullinkatu 8, Helsinki</w:t>
    </w:r>
    <w:r>
      <w:t> </w:t>
    </w:r>
    <w:r w:rsidRPr="0021542B">
      <w:rPr>
        <w:lang w:val="fi-FI"/>
      </w:rPr>
      <w:t>|</w:t>
    </w:r>
    <w:r>
      <w:t> </w:t>
    </w:r>
    <w:r>
      <w:rPr>
        <w:rStyle w:val="alatunnisteChar0"/>
        <w:lang w:val="fi-FI"/>
      </w:rPr>
      <w:t>PL 33, 00023 Valtioneuvosto</w:t>
    </w:r>
    <w:r>
      <w:t> </w:t>
    </w:r>
    <w:r w:rsidRPr="0021542B">
      <w:rPr>
        <w:lang w:val="fi-FI"/>
      </w:rPr>
      <w:t>|</w:t>
    </w:r>
    <w:r>
      <w:t> </w:t>
    </w:r>
    <w:r w:rsidRPr="00E914BD">
      <w:rPr>
        <w:rStyle w:val="alatunnisteChar0"/>
        <w:lang w:val="fi-FI"/>
      </w:rPr>
      <w:t>0295 16001,</w:t>
    </w:r>
    <w:r w:rsidRPr="00E914BD">
      <w:rPr>
        <w:lang w:val="fi-FI"/>
      </w:rPr>
      <w:t xml:space="preserve"> stm.fi, @STM_Uutiset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F42C1" w14:textId="77777777" w:rsidR="0021542B" w:rsidRPr="0021542B" w:rsidRDefault="00000000" w:rsidP="00964BFC">
    <w:pPr>
      <w:pStyle w:val="alatunniste0"/>
      <w:ind w:left="-993"/>
      <w:rPr>
        <w:rStyle w:val="alatunnisteChar0"/>
        <w:spacing w:val="8"/>
        <w:lang w:val="fi-FI"/>
      </w:rPr>
    </w:pPr>
    <w:r>
      <w:rPr>
        <w:spacing w:val="8"/>
      </w:rPr>
      <w:pict w14:anchorId="2AAD3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6" type="#_x0000_t75" style="position:absolute;left:0;text-align:left;margin-left:-16.25pt;margin-top:767.95pt;width:612.15pt;height:74.15pt;z-index:-251657216;mso-position-horizontal-relative:page;mso-position-vertical-relative:page" o:allowincell="f">
          <v:imagedata r:id="rId1" o:title="suomi-01" croptop="56881f"/>
          <w10:wrap anchorx="page" anchory="page"/>
          <w10:anchorlock/>
        </v:shape>
      </w:pict>
    </w:r>
    <w:r w:rsidR="00E16C3D" w:rsidRPr="0021542B">
      <w:rPr>
        <w:spacing w:val="8"/>
        <w:lang w:val="fi-FI"/>
      </w:rPr>
      <w:t>SOSIAALI</w:t>
    </w:r>
    <w:r w:rsidR="00E16C3D" w:rsidRPr="0021542B">
      <w:rPr>
        <w:rStyle w:val="alatunnisteChar0"/>
        <w:spacing w:val="8"/>
        <w:lang w:val="fi-FI"/>
      </w:rPr>
      <w:t xml:space="preserve">- JA TERVEYSMINISTERIÖ </w:t>
    </w:r>
  </w:p>
  <w:p w14:paraId="64008D39" w14:textId="77777777" w:rsidR="00D34286" w:rsidRPr="00E914BD" w:rsidRDefault="00E16C3D" w:rsidP="00964BFC">
    <w:pPr>
      <w:pStyle w:val="alatunniste0"/>
      <w:ind w:left="-993"/>
      <w:rPr>
        <w:lang w:val="fi-FI"/>
      </w:rPr>
    </w:pPr>
    <w:r w:rsidRPr="00964BFC">
      <w:rPr>
        <w:rStyle w:val="alatunnisteChar0"/>
        <w:lang w:val="fi-FI"/>
      </w:rPr>
      <w:t>Meritullinkatu 8, Helsinki</w:t>
    </w:r>
    <w:r w:rsidR="0021542B">
      <w:t> </w:t>
    </w:r>
    <w:r w:rsidR="0021542B" w:rsidRPr="0021542B">
      <w:rPr>
        <w:lang w:val="fi-FI"/>
      </w:rPr>
      <w:t>|</w:t>
    </w:r>
    <w:r w:rsidR="0021542B">
      <w:t> </w:t>
    </w:r>
    <w:r w:rsidR="0021542B">
      <w:rPr>
        <w:rStyle w:val="alatunnisteChar0"/>
        <w:lang w:val="fi-FI"/>
      </w:rPr>
      <w:t>PL 33, 00023 Valtioneuvosto</w:t>
    </w:r>
    <w:r w:rsidR="0021542B">
      <w:t> </w:t>
    </w:r>
    <w:r w:rsidR="0021542B" w:rsidRPr="0021542B">
      <w:rPr>
        <w:lang w:val="fi-FI"/>
      </w:rPr>
      <w:t>|</w:t>
    </w:r>
    <w:r w:rsidR="0021542B">
      <w:t> </w:t>
    </w:r>
    <w:r w:rsidRPr="00E914BD">
      <w:rPr>
        <w:rStyle w:val="alatunnisteChar0"/>
        <w:lang w:val="fi-FI"/>
      </w:rPr>
      <w:t>0295 16001,</w:t>
    </w:r>
    <w:r w:rsidRPr="00E914BD">
      <w:rPr>
        <w:lang w:val="fi-FI"/>
      </w:rPr>
      <w:t xml:space="preserve"> stm.fi, @STM_Uutiset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DA840" w14:textId="77777777" w:rsidR="00361467" w:rsidRDefault="00361467" w:rsidP="00964BFC">
      <w:r>
        <w:separator/>
      </w:r>
    </w:p>
    <w:p w14:paraId="5D9C8EE4" w14:textId="77777777" w:rsidR="00361467" w:rsidRDefault="00361467" w:rsidP="00964BFC"/>
    <w:p w14:paraId="5A22B364" w14:textId="77777777" w:rsidR="00361467" w:rsidRDefault="00361467" w:rsidP="00964BFC"/>
  </w:footnote>
  <w:footnote w:type="continuationSeparator" w:id="0">
    <w:p w14:paraId="0A89BC0F" w14:textId="77777777" w:rsidR="00361467" w:rsidRDefault="00361467" w:rsidP="00964BFC">
      <w:r>
        <w:continuationSeparator/>
      </w:r>
    </w:p>
    <w:p w14:paraId="61003BDA" w14:textId="77777777" w:rsidR="00361467" w:rsidRDefault="00361467" w:rsidP="00964BFC"/>
    <w:p w14:paraId="61050F72" w14:textId="77777777" w:rsidR="00361467" w:rsidRDefault="00361467" w:rsidP="00964B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FF3C" w14:textId="77777777" w:rsidR="00607057" w:rsidRDefault="00607057">
    <w:pPr>
      <w:pStyle w:val="Yltunniste"/>
    </w:pPr>
  </w:p>
  <w:p w14:paraId="0CAC6536" w14:textId="77777777" w:rsidR="007146C2" w:rsidRDefault="007146C2" w:rsidP="00964BF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07057" w:rsidRPr="00607057" w14:paraId="46A15346" w14:textId="77777777" w:rsidTr="00964BFC">
      <w:trPr>
        <w:cantSplit/>
        <w:trHeight w:hRule="exact" w:val="284"/>
      </w:trPr>
      <w:tc>
        <w:tcPr>
          <w:tcW w:w="4301" w:type="dxa"/>
          <w:vMerge w:val="restart"/>
        </w:tcPr>
        <w:p w14:paraId="1BBDF81F" w14:textId="77777777" w:rsidR="00607057" w:rsidRPr="00607057" w:rsidRDefault="00607057" w:rsidP="00964BFC">
          <w:r w:rsidRPr="00607057">
            <w:rPr>
              <w:noProof/>
            </w:rPr>
            <w:drawing>
              <wp:anchor distT="0" distB="0" distL="114300" distR="114300" simplePos="0" relativeHeight="251657216" behindDoc="1" locked="1" layoutInCell="1" allowOverlap="1" wp14:anchorId="4D738218" wp14:editId="6352A417">
                <wp:simplePos x="0" y="0"/>
                <wp:positionH relativeFrom="page">
                  <wp:posOffset>-6350</wp:posOffset>
                </wp:positionH>
                <wp:positionV relativeFrom="page">
                  <wp:posOffset>3175</wp:posOffset>
                </wp:positionV>
                <wp:extent cx="1650365" cy="393065"/>
                <wp:effectExtent l="0" t="0" r="6985" b="6985"/>
                <wp:wrapNone/>
                <wp:docPr id="26" name="Kuva 26"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61E47B13" w14:textId="77777777" w:rsidR="00607057" w:rsidRPr="00607057" w:rsidRDefault="00607057" w:rsidP="00964BFC">
          <w:pPr>
            <w:pStyle w:val="Ylosanteksti"/>
          </w:pPr>
        </w:p>
      </w:tc>
      <w:tc>
        <w:tcPr>
          <w:tcW w:w="1399" w:type="dxa"/>
        </w:tcPr>
        <w:p w14:paraId="1552827D" w14:textId="77777777" w:rsidR="00607057" w:rsidRPr="00607057" w:rsidRDefault="00607057" w:rsidP="00964BFC">
          <w:pPr>
            <w:pStyle w:val="Ylosanteksti"/>
          </w:pPr>
        </w:p>
      </w:tc>
      <w:tc>
        <w:tcPr>
          <w:tcW w:w="1008" w:type="dxa"/>
        </w:tcPr>
        <w:p w14:paraId="1964AF2F" w14:textId="3D228583" w:rsidR="00607057" w:rsidRPr="00607057" w:rsidRDefault="00607057" w:rsidP="00964BFC">
          <w:pPr>
            <w:pStyle w:val="Ylosanteksti"/>
            <w:jc w:val="right"/>
          </w:pPr>
          <w:r w:rsidRPr="00607057">
            <w:fldChar w:fldCharType="begin"/>
          </w:r>
          <w:r w:rsidRPr="00607057">
            <w:instrText xml:space="preserve"> PAGE </w:instrText>
          </w:r>
          <w:r w:rsidRPr="00607057">
            <w:fldChar w:fldCharType="separate"/>
          </w:r>
          <w:r w:rsidR="005603C8">
            <w:rPr>
              <w:noProof/>
            </w:rPr>
            <w:t>8</w:t>
          </w:r>
          <w:r w:rsidRPr="00607057">
            <w:fldChar w:fldCharType="end"/>
          </w:r>
          <w:r w:rsidRPr="00607057">
            <w:t>(</w:t>
          </w:r>
          <w:r w:rsidRPr="00607057">
            <w:fldChar w:fldCharType="begin"/>
          </w:r>
          <w:r w:rsidRPr="00607057">
            <w:instrText xml:space="preserve"> NUMPAGES </w:instrText>
          </w:r>
          <w:r w:rsidRPr="00607057">
            <w:fldChar w:fldCharType="separate"/>
          </w:r>
          <w:r w:rsidR="005603C8">
            <w:rPr>
              <w:noProof/>
            </w:rPr>
            <w:t>8</w:t>
          </w:r>
          <w:r w:rsidRPr="00607057">
            <w:fldChar w:fldCharType="end"/>
          </w:r>
          <w:r w:rsidRPr="00607057">
            <w:t>)</w:t>
          </w:r>
        </w:p>
      </w:tc>
    </w:tr>
    <w:tr w:rsidR="00607057" w:rsidRPr="00607057" w14:paraId="749E0363" w14:textId="77777777" w:rsidTr="00964BFC">
      <w:trPr>
        <w:cantSplit/>
        <w:trHeight w:val="283"/>
      </w:trPr>
      <w:tc>
        <w:tcPr>
          <w:tcW w:w="4301" w:type="dxa"/>
          <w:vMerge/>
        </w:tcPr>
        <w:p w14:paraId="36047CEC" w14:textId="77777777" w:rsidR="00607057" w:rsidRPr="00607057" w:rsidRDefault="00607057" w:rsidP="00964BFC"/>
      </w:tc>
      <w:tc>
        <w:tcPr>
          <w:tcW w:w="3584" w:type="dxa"/>
          <w:tcMar>
            <w:right w:w="284" w:type="dxa"/>
          </w:tcMar>
        </w:tcPr>
        <w:p w14:paraId="65393110" w14:textId="77777777" w:rsidR="00607057" w:rsidRPr="00607057" w:rsidRDefault="00607057" w:rsidP="00964BFC">
          <w:pPr>
            <w:pStyle w:val="Ylosanteksti"/>
          </w:pPr>
        </w:p>
      </w:tc>
      <w:tc>
        <w:tcPr>
          <w:tcW w:w="1399" w:type="dxa"/>
        </w:tcPr>
        <w:p w14:paraId="5E1C3004" w14:textId="77777777" w:rsidR="00607057" w:rsidRPr="00607057" w:rsidRDefault="00607057" w:rsidP="00964BFC">
          <w:pPr>
            <w:pStyle w:val="Ylosanteksti"/>
          </w:pPr>
        </w:p>
      </w:tc>
      <w:tc>
        <w:tcPr>
          <w:tcW w:w="1008" w:type="dxa"/>
        </w:tcPr>
        <w:p w14:paraId="7A6AF74B" w14:textId="77777777" w:rsidR="00607057" w:rsidRPr="00607057" w:rsidRDefault="00607057" w:rsidP="00964BFC">
          <w:pPr>
            <w:pStyle w:val="Ylosanteksti"/>
          </w:pPr>
        </w:p>
      </w:tc>
    </w:tr>
    <w:tr w:rsidR="00607057" w:rsidRPr="00607057" w14:paraId="2D72D76C" w14:textId="77777777" w:rsidTr="00964BFC">
      <w:trPr>
        <w:cantSplit/>
        <w:trHeight w:val="283"/>
      </w:trPr>
      <w:tc>
        <w:tcPr>
          <w:tcW w:w="4301" w:type="dxa"/>
          <w:vMerge/>
        </w:tcPr>
        <w:p w14:paraId="6CF4D2A4" w14:textId="77777777" w:rsidR="00607057" w:rsidRPr="00607057" w:rsidRDefault="00607057" w:rsidP="00964BFC"/>
      </w:tc>
      <w:tc>
        <w:tcPr>
          <w:tcW w:w="3584" w:type="dxa"/>
          <w:tcMar>
            <w:right w:w="284" w:type="dxa"/>
          </w:tcMar>
        </w:tcPr>
        <w:p w14:paraId="0741CA27" w14:textId="77777777" w:rsidR="00607057" w:rsidRPr="00607057" w:rsidRDefault="00607057" w:rsidP="00964BFC">
          <w:pPr>
            <w:pStyle w:val="Ylosanteksti"/>
            <w:rPr>
              <w:color w:val="000000" w:themeColor="text1"/>
            </w:rPr>
          </w:pPr>
        </w:p>
      </w:tc>
      <w:tc>
        <w:tcPr>
          <w:tcW w:w="2407" w:type="dxa"/>
          <w:gridSpan w:val="2"/>
        </w:tcPr>
        <w:p w14:paraId="01F4F54A" w14:textId="77777777" w:rsidR="00607057" w:rsidRPr="00607057" w:rsidRDefault="00607057" w:rsidP="00964BFC">
          <w:pPr>
            <w:pStyle w:val="Ylosanteksti"/>
          </w:pPr>
        </w:p>
      </w:tc>
    </w:tr>
  </w:tbl>
  <w:p w14:paraId="29BF2547" w14:textId="77777777" w:rsidR="007146C2" w:rsidRDefault="007146C2" w:rsidP="00964BF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92" w:type="dxa"/>
      <w:tblInd w:w="-993" w:type="dxa"/>
      <w:tblLayout w:type="fixed"/>
      <w:tblCellMar>
        <w:left w:w="0" w:type="dxa"/>
        <w:right w:w="0" w:type="dxa"/>
      </w:tblCellMar>
      <w:tblLook w:val="0000" w:firstRow="0" w:lastRow="0" w:firstColumn="0" w:lastColumn="0" w:noHBand="0" w:noVBand="0"/>
    </w:tblPr>
    <w:tblGrid>
      <w:gridCol w:w="4301"/>
      <w:gridCol w:w="3584"/>
      <w:gridCol w:w="1399"/>
      <w:gridCol w:w="1008"/>
    </w:tblGrid>
    <w:tr w:rsidR="00693409" w:rsidRPr="00987AD7" w14:paraId="2AD39FB7" w14:textId="77777777" w:rsidTr="00964BFC">
      <w:trPr>
        <w:cantSplit/>
        <w:trHeight w:hRule="exact" w:val="284"/>
      </w:trPr>
      <w:tc>
        <w:tcPr>
          <w:tcW w:w="4301" w:type="dxa"/>
          <w:vMerge w:val="restart"/>
        </w:tcPr>
        <w:p w14:paraId="5D870FE6" w14:textId="77777777" w:rsidR="00693409" w:rsidRPr="00987AD7" w:rsidRDefault="00693409" w:rsidP="00964BFC">
          <w:r>
            <w:rPr>
              <w:noProof/>
            </w:rPr>
            <w:drawing>
              <wp:anchor distT="0" distB="0" distL="114300" distR="114300" simplePos="0" relativeHeight="251656192" behindDoc="1" locked="1" layoutInCell="1" allowOverlap="1" wp14:anchorId="56C7EB7B" wp14:editId="4EA1A7BF">
                <wp:simplePos x="0" y="0"/>
                <wp:positionH relativeFrom="page">
                  <wp:posOffset>-6350</wp:posOffset>
                </wp:positionH>
                <wp:positionV relativeFrom="page">
                  <wp:posOffset>3175</wp:posOffset>
                </wp:positionV>
                <wp:extent cx="1650365" cy="393065"/>
                <wp:effectExtent l="0" t="0" r="6985" b="6985"/>
                <wp:wrapNone/>
                <wp:docPr id="27" name="Kuva 27" descr="Sosiaali- ja terveysministeriö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M_logo_virallinen_RGB_F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0365" cy="393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4" w:type="dxa"/>
          <w:tcMar>
            <w:right w:w="284" w:type="dxa"/>
          </w:tcMar>
        </w:tcPr>
        <w:p w14:paraId="2179D867" w14:textId="7D9A57AB" w:rsidR="00693409" w:rsidRPr="00607057" w:rsidRDefault="00C33BC8" w:rsidP="00693409">
          <w:pPr>
            <w:pStyle w:val="Ylosanteksti"/>
            <w:rPr>
              <w:sz w:val="18"/>
              <w:szCs w:val="18"/>
            </w:rPr>
          </w:pPr>
          <w:r>
            <w:rPr>
              <w:sz w:val="18"/>
              <w:szCs w:val="18"/>
            </w:rPr>
            <w:t>PERUSTELUMUISTIO</w:t>
          </w:r>
        </w:p>
      </w:tc>
      <w:tc>
        <w:tcPr>
          <w:tcW w:w="1399" w:type="dxa"/>
        </w:tcPr>
        <w:p w14:paraId="5A6FA5D5" w14:textId="77777777" w:rsidR="00693409" w:rsidRPr="00124AFB" w:rsidRDefault="00693409" w:rsidP="00964BFC"/>
      </w:tc>
      <w:tc>
        <w:tcPr>
          <w:tcW w:w="1008" w:type="dxa"/>
        </w:tcPr>
        <w:p w14:paraId="0839C1FC" w14:textId="7B361C03" w:rsidR="00693409" w:rsidRPr="00693409" w:rsidRDefault="00693409" w:rsidP="00964BFC">
          <w:pPr>
            <w:pStyle w:val="Ylosanteksti"/>
            <w:jc w:val="right"/>
            <w:rPr>
              <w:rStyle w:val="Sivunumero"/>
            </w:rPr>
          </w:pPr>
          <w:r w:rsidRPr="00693409">
            <w:rPr>
              <w:rStyle w:val="Sivunumero"/>
            </w:rPr>
            <w:fldChar w:fldCharType="begin"/>
          </w:r>
          <w:r w:rsidRPr="00693409">
            <w:rPr>
              <w:rStyle w:val="Sivunumero"/>
            </w:rPr>
            <w:instrText xml:space="preserve"> PAGE </w:instrText>
          </w:r>
          <w:r w:rsidRPr="00693409">
            <w:rPr>
              <w:rStyle w:val="Sivunumero"/>
            </w:rPr>
            <w:fldChar w:fldCharType="separate"/>
          </w:r>
          <w:r w:rsidR="005603C8">
            <w:rPr>
              <w:rStyle w:val="Sivunumero"/>
              <w:noProof/>
            </w:rPr>
            <w:t>1</w:t>
          </w:r>
          <w:r w:rsidRPr="00693409">
            <w:rPr>
              <w:rStyle w:val="Sivunumero"/>
            </w:rPr>
            <w:fldChar w:fldCharType="end"/>
          </w:r>
          <w:r w:rsidRPr="00693409">
            <w:rPr>
              <w:rStyle w:val="Sivunumero"/>
            </w:rPr>
            <w:t>(</w:t>
          </w:r>
          <w:r w:rsidRPr="00693409">
            <w:rPr>
              <w:rStyle w:val="Sivunumero"/>
            </w:rPr>
            <w:fldChar w:fldCharType="begin"/>
          </w:r>
          <w:r w:rsidRPr="00693409">
            <w:rPr>
              <w:rStyle w:val="Sivunumero"/>
            </w:rPr>
            <w:instrText xml:space="preserve"> NUMPAGES </w:instrText>
          </w:r>
          <w:r w:rsidRPr="00693409">
            <w:rPr>
              <w:rStyle w:val="Sivunumero"/>
            </w:rPr>
            <w:fldChar w:fldCharType="separate"/>
          </w:r>
          <w:r w:rsidR="005603C8">
            <w:rPr>
              <w:rStyle w:val="Sivunumero"/>
              <w:noProof/>
            </w:rPr>
            <w:t>8</w:t>
          </w:r>
          <w:r w:rsidRPr="00693409">
            <w:rPr>
              <w:rStyle w:val="Sivunumero"/>
            </w:rPr>
            <w:fldChar w:fldCharType="end"/>
          </w:r>
          <w:r w:rsidRPr="00693409">
            <w:rPr>
              <w:rStyle w:val="Sivunumero"/>
            </w:rPr>
            <w:t>)</w:t>
          </w:r>
        </w:p>
      </w:tc>
    </w:tr>
    <w:tr w:rsidR="00693409" w:rsidRPr="00987AD7" w14:paraId="24552BF7" w14:textId="77777777" w:rsidTr="00964BFC">
      <w:trPr>
        <w:cantSplit/>
        <w:trHeight w:val="283"/>
      </w:trPr>
      <w:tc>
        <w:tcPr>
          <w:tcW w:w="4301" w:type="dxa"/>
          <w:vMerge/>
        </w:tcPr>
        <w:p w14:paraId="13A2E7AE" w14:textId="77777777" w:rsidR="00693409" w:rsidRPr="00987AD7" w:rsidRDefault="00693409" w:rsidP="00964BFC">
          <w:pPr>
            <w:rPr>
              <w:rStyle w:val="Sivunumero"/>
            </w:rPr>
          </w:pPr>
        </w:p>
      </w:tc>
      <w:tc>
        <w:tcPr>
          <w:tcW w:w="3584" w:type="dxa"/>
          <w:tcMar>
            <w:right w:w="284" w:type="dxa"/>
          </w:tcMar>
        </w:tcPr>
        <w:p w14:paraId="6B9EBA87" w14:textId="77777777" w:rsidR="00693409" w:rsidRPr="00607057" w:rsidRDefault="00693409" w:rsidP="00964BFC">
          <w:pPr>
            <w:pStyle w:val="Ylosanteksti"/>
            <w:rPr>
              <w:rStyle w:val="Sivunumero"/>
              <w:sz w:val="18"/>
              <w:szCs w:val="18"/>
            </w:rPr>
          </w:pPr>
        </w:p>
      </w:tc>
      <w:tc>
        <w:tcPr>
          <w:tcW w:w="1399" w:type="dxa"/>
        </w:tcPr>
        <w:p w14:paraId="4366AF59" w14:textId="77777777" w:rsidR="00693409" w:rsidRPr="00987AD7" w:rsidRDefault="00693409" w:rsidP="00964BFC">
          <w:pPr>
            <w:pStyle w:val="Ylosanteksti"/>
            <w:rPr>
              <w:rStyle w:val="Sivunumero"/>
            </w:rPr>
          </w:pPr>
        </w:p>
      </w:tc>
      <w:tc>
        <w:tcPr>
          <w:tcW w:w="1008" w:type="dxa"/>
        </w:tcPr>
        <w:p w14:paraId="5561CF29" w14:textId="77777777" w:rsidR="00693409" w:rsidRPr="00987AD7" w:rsidRDefault="00693409" w:rsidP="00964BFC">
          <w:pPr>
            <w:pStyle w:val="Ylosanteksti"/>
            <w:rPr>
              <w:rStyle w:val="Sivunumero"/>
            </w:rPr>
          </w:pPr>
        </w:p>
      </w:tc>
    </w:tr>
    <w:tr w:rsidR="00693409" w:rsidRPr="00987AD7" w14:paraId="4803C5C5" w14:textId="77777777" w:rsidTr="00964BFC">
      <w:trPr>
        <w:cantSplit/>
        <w:trHeight w:val="283"/>
      </w:trPr>
      <w:tc>
        <w:tcPr>
          <w:tcW w:w="4301" w:type="dxa"/>
          <w:vMerge/>
        </w:tcPr>
        <w:p w14:paraId="728474ED" w14:textId="77777777" w:rsidR="00693409" w:rsidRPr="00987AD7" w:rsidRDefault="00693409" w:rsidP="00964BFC">
          <w:pPr>
            <w:rPr>
              <w:rStyle w:val="Sivunumero"/>
            </w:rPr>
          </w:pPr>
        </w:p>
      </w:tc>
      <w:tc>
        <w:tcPr>
          <w:tcW w:w="3584" w:type="dxa"/>
          <w:tcMar>
            <w:right w:w="284" w:type="dxa"/>
          </w:tcMar>
        </w:tcPr>
        <w:p w14:paraId="5E868BE7" w14:textId="3D187A57" w:rsidR="00693409" w:rsidRPr="00607057" w:rsidRDefault="00383EE4" w:rsidP="00964BFC">
          <w:pPr>
            <w:pStyle w:val="Ylosanteksti"/>
            <w:rPr>
              <w:rStyle w:val="Sivunumero"/>
              <w:color w:val="000000" w:themeColor="text1"/>
              <w:sz w:val="18"/>
              <w:szCs w:val="18"/>
            </w:rPr>
          </w:pPr>
          <w:r>
            <w:rPr>
              <w:rStyle w:val="Sivunumero"/>
              <w:color w:val="000000" w:themeColor="text1"/>
              <w:sz w:val="18"/>
              <w:szCs w:val="18"/>
            </w:rPr>
            <w:t>pp</w:t>
          </w:r>
          <w:r w:rsidR="00942D02">
            <w:rPr>
              <w:rStyle w:val="Sivunumero"/>
              <w:color w:val="000000" w:themeColor="text1"/>
              <w:sz w:val="18"/>
              <w:szCs w:val="18"/>
            </w:rPr>
            <w:t>.</w:t>
          </w:r>
          <w:r>
            <w:rPr>
              <w:rStyle w:val="Sivunumero"/>
              <w:color w:val="000000" w:themeColor="text1"/>
              <w:sz w:val="18"/>
              <w:szCs w:val="18"/>
            </w:rPr>
            <w:t>kk</w:t>
          </w:r>
          <w:r w:rsidR="00942D02">
            <w:rPr>
              <w:rStyle w:val="Sivunumero"/>
              <w:color w:val="000000" w:themeColor="text1"/>
              <w:sz w:val="18"/>
              <w:szCs w:val="18"/>
            </w:rPr>
            <w:t>.202</w:t>
          </w:r>
          <w:r w:rsidR="00C35538">
            <w:rPr>
              <w:rStyle w:val="Sivunumero"/>
              <w:color w:val="000000" w:themeColor="text1"/>
              <w:sz w:val="18"/>
              <w:szCs w:val="18"/>
            </w:rPr>
            <w:t>5</w:t>
          </w:r>
        </w:p>
      </w:tc>
      <w:tc>
        <w:tcPr>
          <w:tcW w:w="2407" w:type="dxa"/>
          <w:gridSpan w:val="2"/>
        </w:tcPr>
        <w:p w14:paraId="6AB1F4A8" w14:textId="18BEF86B" w:rsidR="00693409" w:rsidRPr="00CF667F" w:rsidRDefault="00CF667F" w:rsidP="00964BFC">
          <w:pPr>
            <w:pStyle w:val="Ylosanteksti"/>
            <w:rPr>
              <w:rStyle w:val="Sivunumero"/>
              <w:sz w:val="18"/>
              <w:szCs w:val="18"/>
            </w:rPr>
          </w:pPr>
          <w:r w:rsidRPr="00CF667F">
            <w:rPr>
              <w:rStyle w:val="Sivunumero"/>
              <w:sz w:val="18"/>
              <w:szCs w:val="18"/>
            </w:rPr>
            <w:t>VN/</w:t>
          </w:r>
          <w:r w:rsidR="00C35538">
            <w:rPr>
              <w:rStyle w:val="Sivunumero"/>
              <w:sz w:val="18"/>
              <w:szCs w:val="18"/>
            </w:rPr>
            <w:t>2243</w:t>
          </w:r>
          <w:r w:rsidRPr="00CF667F">
            <w:rPr>
              <w:rStyle w:val="Sivunumero"/>
              <w:sz w:val="18"/>
              <w:szCs w:val="18"/>
            </w:rPr>
            <w:t>/202</w:t>
          </w:r>
          <w:r w:rsidR="00C35538">
            <w:rPr>
              <w:rStyle w:val="Sivunumero"/>
              <w:sz w:val="18"/>
              <w:szCs w:val="18"/>
            </w:rPr>
            <w:t>5</w:t>
          </w:r>
        </w:p>
      </w:tc>
    </w:tr>
  </w:tbl>
  <w:p w14:paraId="53C6F041" w14:textId="562E2AEE" w:rsidR="007146C2" w:rsidRPr="00EC2F61" w:rsidRDefault="00383EE4" w:rsidP="00964BFC">
    <w:pPr>
      <w:rPr>
        <w:sz w:val="18"/>
        <w:szCs w:val="18"/>
      </w:rPr>
    </w:pPr>
    <w:r>
      <w:rPr>
        <w:sz w:val="18"/>
        <w:szCs w:val="18"/>
      </w:rPr>
      <w:t>Reetta Honkanen</w:t>
    </w:r>
    <w:r w:rsidR="00EC2F61" w:rsidRPr="00EC2F61">
      <w:rPr>
        <w:sz w:val="18"/>
        <w:szCs w:val="18"/>
      </w:rPr>
      <w:t>,</w:t>
    </w:r>
    <w:r>
      <w:rPr>
        <w:sz w:val="18"/>
        <w:szCs w:val="18"/>
      </w:rPr>
      <w:t xml:space="preserve"> erityisasiantuntija</w:t>
    </w:r>
  </w:p>
  <w:p w14:paraId="450E259B" w14:textId="17987AD1" w:rsidR="00EC2F61" w:rsidRDefault="00EC2F61" w:rsidP="00964BFC">
    <w:r w:rsidRPr="00EC2F61">
      <w:rPr>
        <w:sz w:val="18"/>
        <w:szCs w:val="18"/>
      </w:rPr>
      <w:t>TUTO/HYT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2C80F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99CE0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9AD14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2A2D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F015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2C27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53663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E40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76C0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128C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612D2E"/>
    <w:multiLevelType w:val="singleLevel"/>
    <w:tmpl w:val="5CCC5352"/>
    <w:lvl w:ilvl="0">
      <w:start w:val="1"/>
      <w:numFmt w:val="decimal"/>
      <w:lvlText w:val="%1."/>
      <w:lvlJc w:val="left"/>
      <w:pPr>
        <w:tabs>
          <w:tab w:val="num" w:pos="360"/>
        </w:tabs>
        <w:ind w:left="340" w:hanging="340"/>
      </w:pPr>
    </w:lvl>
  </w:abstractNum>
  <w:abstractNum w:abstractNumId="11" w15:restartNumberingAfterBreak="0">
    <w:nsid w:val="26096B5B"/>
    <w:multiLevelType w:val="singleLevel"/>
    <w:tmpl w:val="C65C4BCA"/>
    <w:lvl w:ilvl="0">
      <w:start w:val="1"/>
      <w:numFmt w:val="decimal"/>
      <w:lvlText w:val="%1"/>
      <w:lvlJc w:val="left"/>
      <w:pPr>
        <w:tabs>
          <w:tab w:val="num" w:pos="360"/>
        </w:tabs>
        <w:ind w:left="0" w:firstLine="0"/>
      </w:pPr>
    </w:lvl>
  </w:abstractNum>
  <w:abstractNum w:abstractNumId="12" w15:restartNumberingAfterBreak="0">
    <w:nsid w:val="27E71311"/>
    <w:multiLevelType w:val="singleLevel"/>
    <w:tmpl w:val="DB8C19F2"/>
    <w:lvl w:ilvl="0">
      <w:start w:val="1"/>
      <w:numFmt w:val="decimal"/>
      <w:lvlText w:val="%1"/>
      <w:lvlJc w:val="left"/>
      <w:pPr>
        <w:tabs>
          <w:tab w:val="num" w:pos="360"/>
        </w:tabs>
        <w:ind w:left="0" w:firstLine="0"/>
      </w:pPr>
    </w:lvl>
  </w:abstractNum>
  <w:abstractNum w:abstractNumId="13" w15:restartNumberingAfterBreak="0">
    <w:nsid w:val="32995B75"/>
    <w:multiLevelType w:val="singleLevel"/>
    <w:tmpl w:val="C032AE32"/>
    <w:lvl w:ilvl="0">
      <w:start w:val="1"/>
      <w:numFmt w:val="decimal"/>
      <w:lvlText w:val="%1"/>
      <w:lvlJc w:val="left"/>
      <w:pPr>
        <w:tabs>
          <w:tab w:val="num" w:pos="360"/>
        </w:tabs>
        <w:ind w:left="340" w:hanging="340"/>
      </w:pPr>
    </w:lvl>
  </w:abstractNum>
  <w:abstractNum w:abstractNumId="14" w15:restartNumberingAfterBreak="0">
    <w:nsid w:val="4B331A12"/>
    <w:multiLevelType w:val="singleLevel"/>
    <w:tmpl w:val="B4BC27BA"/>
    <w:lvl w:ilvl="0">
      <w:start w:val="1"/>
      <w:numFmt w:val="decimal"/>
      <w:lvlText w:val="%1"/>
      <w:lvlJc w:val="left"/>
      <w:pPr>
        <w:tabs>
          <w:tab w:val="num" w:pos="360"/>
        </w:tabs>
        <w:ind w:left="340" w:hanging="340"/>
      </w:pPr>
    </w:lvl>
  </w:abstractNum>
  <w:abstractNum w:abstractNumId="15" w15:restartNumberingAfterBreak="0">
    <w:nsid w:val="5E511475"/>
    <w:multiLevelType w:val="singleLevel"/>
    <w:tmpl w:val="62001FD0"/>
    <w:lvl w:ilvl="0">
      <w:start w:val="1"/>
      <w:numFmt w:val="decimal"/>
      <w:lvlText w:val="%1."/>
      <w:lvlJc w:val="left"/>
      <w:pPr>
        <w:tabs>
          <w:tab w:val="num" w:pos="360"/>
        </w:tabs>
        <w:ind w:left="340" w:hanging="340"/>
      </w:pPr>
    </w:lvl>
  </w:abstractNum>
  <w:num w:numId="1" w16cid:durableId="547883872">
    <w:abstractNumId w:val="14"/>
  </w:num>
  <w:num w:numId="2" w16cid:durableId="1844931054">
    <w:abstractNumId w:val="10"/>
  </w:num>
  <w:num w:numId="3" w16cid:durableId="828979776">
    <w:abstractNumId w:val="13"/>
  </w:num>
  <w:num w:numId="4" w16cid:durableId="105199853">
    <w:abstractNumId w:val="15"/>
  </w:num>
  <w:num w:numId="5" w16cid:durableId="994575003">
    <w:abstractNumId w:val="12"/>
  </w:num>
  <w:num w:numId="6" w16cid:durableId="810640088">
    <w:abstractNumId w:val="11"/>
  </w:num>
  <w:num w:numId="7" w16cid:durableId="1174144895">
    <w:abstractNumId w:val="9"/>
  </w:num>
  <w:num w:numId="8" w16cid:durableId="1018316729">
    <w:abstractNumId w:val="7"/>
  </w:num>
  <w:num w:numId="9" w16cid:durableId="1153373011">
    <w:abstractNumId w:val="6"/>
  </w:num>
  <w:num w:numId="10" w16cid:durableId="713039184">
    <w:abstractNumId w:val="5"/>
  </w:num>
  <w:num w:numId="11" w16cid:durableId="1187013747">
    <w:abstractNumId w:val="4"/>
  </w:num>
  <w:num w:numId="12" w16cid:durableId="1294603185">
    <w:abstractNumId w:val="8"/>
  </w:num>
  <w:num w:numId="13" w16cid:durableId="212205745">
    <w:abstractNumId w:val="3"/>
  </w:num>
  <w:num w:numId="14" w16cid:durableId="156652889">
    <w:abstractNumId w:val="2"/>
  </w:num>
  <w:num w:numId="15" w16cid:durableId="1975868915">
    <w:abstractNumId w:val="1"/>
  </w:num>
  <w:num w:numId="16" w16cid:durableId="4086494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F66"/>
    <w:rsid w:val="0000314A"/>
    <w:rsid w:val="00004549"/>
    <w:rsid w:val="00027DB2"/>
    <w:rsid w:val="000373BD"/>
    <w:rsid w:val="000412EE"/>
    <w:rsid w:val="000565DD"/>
    <w:rsid w:val="0006274C"/>
    <w:rsid w:val="00083F94"/>
    <w:rsid w:val="0008481A"/>
    <w:rsid w:val="0008535E"/>
    <w:rsid w:val="00086533"/>
    <w:rsid w:val="00087E2B"/>
    <w:rsid w:val="00091A97"/>
    <w:rsid w:val="000C3127"/>
    <w:rsid w:val="000C6671"/>
    <w:rsid w:val="000D6863"/>
    <w:rsid w:val="000D79C4"/>
    <w:rsid w:val="000F2157"/>
    <w:rsid w:val="000F44A3"/>
    <w:rsid w:val="0010063F"/>
    <w:rsid w:val="00131878"/>
    <w:rsid w:val="00140EF8"/>
    <w:rsid w:val="00146B2A"/>
    <w:rsid w:val="00153384"/>
    <w:rsid w:val="00164965"/>
    <w:rsid w:val="0017019C"/>
    <w:rsid w:val="00172DCB"/>
    <w:rsid w:val="00175770"/>
    <w:rsid w:val="001A78FC"/>
    <w:rsid w:val="001B039C"/>
    <w:rsid w:val="001B53F6"/>
    <w:rsid w:val="001D151D"/>
    <w:rsid w:val="001D5315"/>
    <w:rsid w:val="001D6857"/>
    <w:rsid w:val="001F0410"/>
    <w:rsid w:val="0021542B"/>
    <w:rsid w:val="0021755F"/>
    <w:rsid w:val="00223C8A"/>
    <w:rsid w:val="002253C5"/>
    <w:rsid w:val="002351FC"/>
    <w:rsid w:val="00262313"/>
    <w:rsid w:val="0027582D"/>
    <w:rsid w:val="0028133D"/>
    <w:rsid w:val="0029290B"/>
    <w:rsid w:val="002A5D8C"/>
    <w:rsid w:val="002A6E0C"/>
    <w:rsid w:val="002E312D"/>
    <w:rsid w:val="002F52C2"/>
    <w:rsid w:val="003241A6"/>
    <w:rsid w:val="0032433D"/>
    <w:rsid w:val="00325835"/>
    <w:rsid w:val="00333D17"/>
    <w:rsid w:val="00333ECC"/>
    <w:rsid w:val="003343C1"/>
    <w:rsid w:val="00336FD6"/>
    <w:rsid w:val="003414F1"/>
    <w:rsid w:val="00341832"/>
    <w:rsid w:val="003436E2"/>
    <w:rsid w:val="00357C93"/>
    <w:rsid w:val="00361467"/>
    <w:rsid w:val="00370CCF"/>
    <w:rsid w:val="0037185D"/>
    <w:rsid w:val="00383EE4"/>
    <w:rsid w:val="003A06B5"/>
    <w:rsid w:val="003C01B5"/>
    <w:rsid w:val="003C5EE8"/>
    <w:rsid w:val="003D763C"/>
    <w:rsid w:val="003E5ADD"/>
    <w:rsid w:val="003F269A"/>
    <w:rsid w:val="003F541A"/>
    <w:rsid w:val="003F65CC"/>
    <w:rsid w:val="003F6C5A"/>
    <w:rsid w:val="003F7B63"/>
    <w:rsid w:val="00404032"/>
    <w:rsid w:val="00436729"/>
    <w:rsid w:val="004377D0"/>
    <w:rsid w:val="0044505C"/>
    <w:rsid w:val="00447512"/>
    <w:rsid w:val="004519EA"/>
    <w:rsid w:val="00451CEA"/>
    <w:rsid w:val="00473EE0"/>
    <w:rsid w:val="004776D5"/>
    <w:rsid w:val="00483A69"/>
    <w:rsid w:val="00490CC4"/>
    <w:rsid w:val="004A4DBE"/>
    <w:rsid w:val="004A7667"/>
    <w:rsid w:val="004C2F28"/>
    <w:rsid w:val="004F0712"/>
    <w:rsid w:val="005032F9"/>
    <w:rsid w:val="005353DB"/>
    <w:rsid w:val="00537B74"/>
    <w:rsid w:val="005603C8"/>
    <w:rsid w:val="0057289E"/>
    <w:rsid w:val="00584043"/>
    <w:rsid w:val="0059211C"/>
    <w:rsid w:val="005A5A4A"/>
    <w:rsid w:val="005A7125"/>
    <w:rsid w:val="005A7785"/>
    <w:rsid w:val="005B297E"/>
    <w:rsid w:val="005D7D49"/>
    <w:rsid w:val="005E128B"/>
    <w:rsid w:val="005F1333"/>
    <w:rsid w:val="005F1C27"/>
    <w:rsid w:val="005F2CDD"/>
    <w:rsid w:val="005F7D5A"/>
    <w:rsid w:val="00607057"/>
    <w:rsid w:val="00687096"/>
    <w:rsid w:val="00693409"/>
    <w:rsid w:val="00693FCD"/>
    <w:rsid w:val="0069528E"/>
    <w:rsid w:val="00695F09"/>
    <w:rsid w:val="006B06F6"/>
    <w:rsid w:val="006B7082"/>
    <w:rsid w:val="00705D07"/>
    <w:rsid w:val="007067F7"/>
    <w:rsid w:val="00710B79"/>
    <w:rsid w:val="007146C2"/>
    <w:rsid w:val="007151B3"/>
    <w:rsid w:val="0071546D"/>
    <w:rsid w:val="00723190"/>
    <w:rsid w:val="00751A58"/>
    <w:rsid w:val="007644E7"/>
    <w:rsid w:val="0077386C"/>
    <w:rsid w:val="007C6999"/>
    <w:rsid w:val="007D053C"/>
    <w:rsid w:val="007D3D22"/>
    <w:rsid w:val="007D4596"/>
    <w:rsid w:val="007D631B"/>
    <w:rsid w:val="007E15C5"/>
    <w:rsid w:val="007E3FCA"/>
    <w:rsid w:val="007F6834"/>
    <w:rsid w:val="0083649A"/>
    <w:rsid w:val="008423BA"/>
    <w:rsid w:val="008611DC"/>
    <w:rsid w:val="008640D7"/>
    <w:rsid w:val="0087518A"/>
    <w:rsid w:val="00881FE7"/>
    <w:rsid w:val="00882D44"/>
    <w:rsid w:val="00886936"/>
    <w:rsid w:val="00887A05"/>
    <w:rsid w:val="00892712"/>
    <w:rsid w:val="00895D36"/>
    <w:rsid w:val="00895D51"/>
    <w:rsid w:val="0089717B"/>
    <w:rsid w:val="008A1761"/>
    <w:rsid w:val="008B1ECD"/>
    <w:rsid w:val="008C2161"/>
    <w:rsid w:val="008C63BD"/>
    <w:rsid w:val="008D2F02"/>
    <w:rsid w:val="008E1AF2"/>
    <w:rsid w:val="008E5E01"/>
    <w:rsid w:val="008E6496"/>
    <w:rsid w:val="008F3A17"/>
    <w:rsid w:val="00915FE9"/>
    <w:rsid w:val="00931DE4"/>
    <w:rsid w:val="009407C5"/>
    <w:rsid w:val="00942D02"/>
    <w:rsid w:val="009472DE"/>
    <w:rsid w:val="00947D48"/>
    <w:rsid w:val="00964BFC"/>
    <w:rsid w:val="00980A82"/>
    <w:rsid w:val="009840D5"/>
    <w:rsid w:val="00985BFD"/>
    <w:rsid w:val="009A752F"/>
    <w:rsid w:val="009B1731"/>
    <w:rsid w:val="009B5A24"/>
    <w:rsid w:val="009C332A"/>
    <w:rsid w:val="009C566F"/>
    <w:rsid w:val="009D6C95"/>
    <w:rsid w:val="009E2050"/>
    <w:rsid w:val="009F14FD"/>
    <w:rsid w:val="009F75B1"/>
    <w:rsid w:val="00A00B76"/>
    <w:rsid w:val="00A13E70"/>
    <w:rsid w:val="00A27AA8"/>
    <w:rsid w:val="00A331AF"/>
    <w:rsid w:val="00A40E50"/>
    <w:rsid w:val="00A41C1E"/>
    <w:rsid w:val="00A44C75"/>
    <w:rsid w:val="00A4570D"/>
    <w:rsid w:val="00A56B39"/>
    <w:rsid w:val="00A83C8D"/>
    <w:rsid w:val="00A85860"/>
    <w:rsid w:val="00A93011"/>
    <w:rsid w:val="00AB1C8F"/>
    <w:rsid w:val="00AB239E"/>
    <w:rsid w:val="00AC6300"/>
    <w:rsid w:val="00AC77C6"/>
    <w:rsid w:val="00AD62E6"/>
    <w:rsid w:val="00AE0F66"/>
    <w:rsid w:val="00AF01F5"/>
    <w:rsid w:val="00AF7180"/>
    <w:rsid w:val="00B04023"/>
    <w:rsid w:val="00B07D0E"/>
    <w:rsid w:val="00B422EC"/>
    <w:rsid w:val="00B557C7"/>
    <w:rsid w:val="00B60334"/>
    <w:rsid w:val="00B6759C"/>
    <w:rsid w:val="00B73116"/>
    <w:rsid w:val="00B74D32"/>
    <w:rsid w:val="00B771BE"/>
    <w:rsid w:val="00B77A07"/>
    <w:rsid w:val="00B94C93"/>
    <w:rsid w:val="00B96C40"/>
    <w:rsid w:val="00BC5827"/>
    <w:rsid w:val="00BD460E"/>
    <w:rsid w:val="00BD59FC"/>
    <w:rsid w:val="00BD698C"/>
    <w:rsid w:val="00BE0E6F"/>
    <w:rsid w:val="00BE2101"/>
    <w:rsid w:val="00BE2EF9"/>
    <w:rsid w:val="00BE4D11"/>
    <w:rsid w:val="00BF6A37"/>
    <w:rsid w:val="00C0067E"/>
    <w:rsid w:val="00C00926"/>
    <w:rsid w:val="00C11B94"/>
    <w:rsid w:val="00C201FD"/>
    <w:rsid w:val="00C219AD"/>
    <w:rsid w:val="00C23BCD"/>
    <w:rsid w:val="00C27A86"/>
    <w:rsid w:val="00C31BB2"/>
    <w:rsid w:val="00C33BC8"/>
    <w:rsid w:val="00C35538"/>
    <w:rsid w:val="00C45F16"/>
    <w:rsid w:val="00C56E47"/>
    <w:rsid w:val="00C61F76"/>
    <w:rsid w:val="00C670DF"/>
    <w:rsid w:val="00C86390"/>
    <w:rsid w:val="00C9012B"/>
    <w:rsid w:val="00C9568B"/>
    <w:rsid w:val="00CD4C23"/>
    <w:rsid w:val="00CE1A46"/>
    <w:rsid w:val="00CF4431"/>
    <w:rsid w:val="00CF4B51"/>
    <w:rsid w:val="00CF667F"/>
    <w:rsid w:val="00CF7A25"/>
    <w:rsid w:val="00D10574"/>
    <w:rsid w:val="00D11FD2"/>
    <w:rsid w:val="00D22A93"/>
    <w:rsid w:val="00D32FC1"/>
    <w:rsid w:val="00D34286"/>
    <w:rsid w:val="00D40B38"/>
    <w:rsid w:val="00D471A7"/>
    <w:rsid w:val="00D50A12"/>
    <w:rsid w:val="00D51FCE"/>
    <w:rsid w:val="00D72423"/>
    <w:rsid w:val="00D73C8E"/>
    <w:rsid w:val="00D92F67"/>
    <w:rsid w:val="00D96D90"/>
    <w:rsid w:val="00DA7A6B"/>
    <w:rsid w:val="00DB7E01"/>
    <w:rsid w:val="00DE336C"/>
    <w:rsid w:val="00DF29AA"/>
    <w:rsid w:val="00E00471"/>
    <w:rsid w:val="00E067F2"/>
    <w:rsid w:val="00E10CF9"/>
    <w:rsid w:val="00E13196"/>
    <w:rsid w:val="00E16C3D"/>
    <w:rsid w:val="00E277A0"/>
    <w:rsid w:val="00E40C68"/>
    <w:rsid w:val="00E433C7"/>
    <w:rsid w:val="00E44640"/>
    <w:rsid w:val="00E5491C"/>
    <w:rsid w:val="00E6398E"/>
    <w:rsid w:val="00E65CE6"/>
    <w:rsid w:val="00E715C8"/>
    <w:rsid w:val="00E76859"/>
    <w:rsid w:val="00E8441D"/>
    <w:rsid w:val="00E914BD"/>
    <w:rsid w:val="00EA0C82"/>
    <w:rsid w:val="00EA2AE8"/>
    <w:rsid w:val="00EA2AF9"/>
    <w:rsid w:val="00EA3435"/>
    <w:rsid w:val="00EB7CD7"/>
    <w:rsid w:val="00EC2F61"/>
    <w:rsid w:val="00EC54F4"/>
    <w:rsid w:val="00ED1049"/>
    <w:rsid w:val="00EE41F5"/>
    <w:rsid w:val="00F41770"/>
    <w:rsid w:val="00F62974"/>
    <w:rsid w:val="00F71B3C"/>
    <w:rsid w:val="00F94A0D"/>
    <w:rsid w:val="00FA00B8"/>
    <w:rsid w:val="00FA5FD7"/>
    <w:rsid w:val="00FA7295"/>
    <w:rsid w:val="00FB0530"/>
    <w:rsid w:val="00FD221A"/>
    <w:rsid w:val="00FD5619"/>
    <w:rsid w:val="00FF3D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DD68C"/>
  <w15:chartTrackingRefBased/>
  <w15:docId w15:val="{410BB77B-59B0-4D12-9B80-AC17B98C6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yriad Pro" w:eastAsia="Times New Roman" w:hAnsi="Myriad Pro" w:cs="Times New Roman"/>
        <w:sz w:val="22"/>
        <w:szCs w:val="22"/>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semiHidden="1" w:unhideWhenUsed="1" w:qFormat="1"/>
    <w:lsdException w:name="annotation reference"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sid w:val="00E8441D"/>
    <w:pPr>
      <w:spacing w:before="120" w:line="276" w:lineRule="auto"/>
    </w:pPr>
  </w:style>
  <w:style w:type="paragraph" w:styleId="Otsikko1">
    <w:name w:val="heading 1"/>
    <w:next w:val="Normaali"/>
    <w:qFormat/>
    <w:rsid w:val="00333ECC"/>
    <w:pPr>
      <w:keepNext/>
      <w:spacing w:before="240" w:after="120"/>
      <w:ind w:left="-851"/>
      <w:contextualSpacing/>
      <w:outlineLvl w:val="0"/>
    </w:pPr>
    <w:rPr>
      <w:b/>
      <w:bCs/>
      <w:kern w:val="32"/>
      <w:sz w:val="28"/>
      <w:szCs w:val="32"/>
    </w:rPr>
  </w:style>
  <w:style w:type="paragraph" w:styleId="Otsikko2">
    <w:name w:val="heading 2"/>
    <w:basedOn w:val="Normaali"/>
    <w:next w:val="Normaali"/>
    <w:link w:val="Otsikko2Char"/>
    <w:unhideWhenUsed/>
    <w:qFormat/>
    <w:rsid w:val="00333ECC"/>
    <w:pPr>
      <w:keepNext/>
      <w:keepLines/>
      <w:spacing w:before="200" w:after="120"/>
      <w:ind w:left="-851"/>
      <w:outlineLvl w:val="1"/>
    </w:pPr>
    <w:rPr>
      <w:rFonts w:eastAsiaTheme="majorEastAsia" w:cstheme="majorBidi"/>
      <w:b/>
      <w:color w:val="000000" w:themeColor="text1"/>
      <w:sz w:val="24"/>
      <w:szCs w:val="24"/>
    </w:rPr>
  </w:style>
  <w:style w:type="paragraph" w:styleId="Otsikko3">
    <w:name w:val="heading 3"/>
    <w:basedOn w:val="Normaali"/>
    <w:next w:val="Normaali"/>
    <w:link w:val="Otsikko3Char"/>
    <w:unhideWhenUsed/>
    <w:qFormat/>
    <w:rsid w:val="00FA7295"/>
    <w:pPr>
      <w:keepNext/>
      <w:keepLines/>
      <w:spacing w:before="240" w:line="216" w:lineRule="auto"/>
      <w:ind w:left="-851"/>
      <w:outlineLvl w:val="2"/>
    </w:pPr>
    <w:rPr>
      <w:rFonts w:eastAsiaTheme="majorEastAsia" w:cs="Arial"/>
      <w:i/>
      <w:color w:val="000000" w:themeColor="text1"/>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KuntaToimistoTeksti"/>
    <w:semiHidden/>
    <w:qFormat/>
    <w:rsid w:val="00DF29AA"/>
    <w:pPr>
      <w:tabs>
        <w:tab w:val="right" w:pos="9639"/>
      </w:tabs>
    </w:pPr>
  </w:style>
  <w:style w:type="paragraph" w:customStyle="1" w:styleId="KuntaToimistoTeksti">
    <w:name w:val="KuntaToimistoTeksti"/>
    <w:semiHidden/>
    <w:rsid w:val="00DF29AA"/>
    <w:pPr>
      <w:tabs>
        <w:tab w:val="left" w:pos="0"/>
        <w:tab w:val="left" w:pos="1298"/>
        <w:tab w:val="left" w:pos="2591"/>
        <w:tab w:val="left" w:pos="3890"/>
        <w:tab w:val="left" w:pos="5182"/>
        <w:tab w:val="left" w:pos="6481"/>
        <w:tab w:val="left" w:pos="7779"/>
        <w:tab w:val="left" w:pos="8931"/>
      </w:tabs>
    </w:pPr>
    <w:rPr>
      <w:rFonts w:ascii="Tahoma" w:hAnsi="Tahoma"/>
      <w:sz w:val="24"/>
    </w:rPr>
  </w:style>
  <w:style w:type="character" w:styleId="Sivunumero">
    <w:name w:val="page number"/>
    <w:basedOn w:val="Kappaleenoletusfontti"/>
    <w:semiHidden/>
  </w:style>
  <w:style w:type="paragraph" w:customStyle="1" w:styleId="Asialuettelo">
    <w:name w:val="Asialuettelo"/>
    <w:basedOn w:val="Asiateksti"/>
    <w:semiHidden/>
    <w:rsid w:val="00DF29AA"/>
    <w:pPr>
      <w:spacing w:after="240"/>
      <w:ind w:left="2596"/>
    </w:pPr>
  </w:style>
  <w:style w:type="paragraph" w:customStyle="1" w:styleId="Asiateksti">
    <w:name w:val="Asiateksti"/>
    <w:basedOn w:val="KuntaToimistoTeksti"/>
    <w:semiHidden/>
    <w:rsid w:val="00DF29AA"/>
    <w:pPr>
      <w:ind w:left="1298" w:hanging="1298"/>
      <w:jc w:val="both"/>
    </w:pPr>
  </w:style>
  <w:style w:type="paragraph" w:customStyle="1" w:styleId="Asiaotsikko">
    <w:name w:val="Asiaotsikko"/>
    <w:basedOn w:val="KuntaToimistoTeksti"/>
    <w:next w:val="Asiateksti"/>
    <w:semiHidden/>
    <w:rsid w:val="00DF29AA"/>
    <w:pPr>
      <w:tabs>
        <w:tab w:val="clear" w:pos="8931"/>
        <w:tab w:val="left" w:pos="8930"/>
      </w:tabs>
      <w:ind w:left="1298" w:hanging="1298"/>
    </w:pPr>
    <w:rPr>
      <w:caps/>
    </w:rPr>
  </w:style>
  <w:style w:type="paragraph" w:styleId="Sisluet1">
    <w:name w:val="toc 1"/>
    <w:basedOn w:val="KuntaToimistoTeksti"/>
    <w:next w:val="KuntaToimistoTeksti"/>
    <w:semiHidden/>
    <w:rsid w:val="00DF29AA"/>
    <w:pPr>
      <w:tabs>
        <w:tab w:val="clear" w:pos="2591"/>
        <w:tab w:val="clear" w:pos="3890"/>
        <w:tab w:val="clear" w:pos="5182"/>
        <w:tab w:val="clear" w:pos="6481"/>
        <w:tab w:val="clear" w:pos="7779"/>
        <w:tab w:val="clear" w:pos="8931"/>
        <w:tab w:val="right" w:pos="9639"/>
      </w:tabs>
      <w:spacing w:before="240"/>
      <w:ind w:left="1298" w:right="851" w:hanging="1298"/>
    </w:pPr>
    <w:rPr>
      <w:caps/>
    </w:rPr>
  </w:style>
  <w:style w:type="paragraph" w:customStyle="1" w:styleId="TwebTeksti">
    <w:name w:val="TwebTeksti"/>
    <w:basedOn w:val="Normaali"/>
    <w:semiHidden/>
  </w:style>
  <w:style w:type="paragraph" w:customStyle="1" w:styleId="TwebAsiateksti1">
    <w:name w:val="TwebAsiateksti1"/>
    <w:basedOn w:val="TwebTeksti"/>
    <w:semiHidden/>
    <w:pPr>
      <w:ind w:left="2608" w:hanging="2608"/>
    </w:pPr>
    <w:rPr>
      <w:lang w:eastAsia="en-US"/>
    </w:rPr>
  </w:style>
  <w:style w:type="paragraph" w:customStyle="1" w:styleId="TwebAsiateksti2">
    <w:name w:val="TwebAsiateksti2"/>
    <w:basedOn w:val="TwebTeksti"/>
    <w:semiHidden/>
    <w:pPr>
      <w:ind w:left="2608" w:hanging="2608"/>
    </w:pPr>
    <w:rPr>
      <w:lang w:eastAsia="en-US"/>
    </w:rPr>
  </w:style>
  <w:style w:type="paragraph" w:customStyle="1" w:styleId="TwebOtsikko">
    <w:name w:val="TwebOtsikko"/>
    <w:basedOn w:val="TwebTeksti"/>
    <w:next w:val="TwebAsiateksti1"/>
    <w:semiHidden/>
    <w:rPr>
      <w:b/>
      <w:caps/>
      <w:lang w:eastAsia="en-US"/>
    </w:rPr>
  </w:style>
  <w:style w:type="paragraph" w:customStyle="1" w:styleId="TwebYltunniste">
    <w:name w:val="TwebYlätunniste"/>
    <w:basedOn w:val="TwebTeksti"/>
    <w:semiHidden/>
    <w:rPr>
      <w:sz w:val="20"/>
      <w:lang w:eastAsia="en-US"/>
    </w:rPr>
  </w:style>
  <w:style w:type="table" w:styleId="TaulukkoRuudukko">
    <w:name w:val="Table Grid"/>
    <w:basedOn w:val="Normaalitaulukko"/>
    <w:rsid w:val="00D22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semiHidden/>
    <w:rPr>
      <w:color w:val="0000FF"/>
      <w:u w:val="single"/>
    </w:rPr>
  </w:style>
  <w:style w:type="character" w:customStyle="1" w:styleId="leipislinkki1">
    <w:name w:val="leipislinkki1"/>
    <w:semiHidden/>
    <w:rPr>
      <w:rFonts w:ascii="Georgia" w:hAnsi="Georgia" w:hint="default"/>
      <w:color w:val="FFFFFF"/>
      <w:sz w:val="21"/>
      <w:szCs w:val="21"/>
      <w:u w:val="single"/>
      <w:bdr w:val="none" w:sz="0" w:space="0" w:color="auto" w:frame="1"/>
    </w:rPr>
  </w:style>
  <w:style w:type="paragraph" w:styleId="Seliteteksti">
    <w:name w:val="Balloon Text"/>
    <w:basedOn w:val="Normaali"/>
    <w:semiHidden/>
    <w:rPr>
      <w:rFonts w:ascii="Tahoma" w:hAnsi="Tahoma" w:cs="Tahoma"/>
      <w:sz w:val="16"/>
      <w:szCs w:val="16"/>
    </w:rPr>
  </w:style>
  <w:style w:type="paragraph" w:customStyle="1" w:styleId="Alaluettelo">
    <w:name w:val="Alaluettelo"/>
    <w:basedOn w:val="Asialuettelo"/>
    <w:semiHidden/>
    <w:rsid w:val="00DF29AA"/>
    <w:pPr>
      <w:ind w:left="3895"/>
    </w:pPr>
  </w:style>
  <w:style w:type="paragraph" w:customStyle="1" w:styleId="makro">
    <w:name w:val="mak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akroteksti">
    <w:name w:val="macro"/>
    <w:semiHidden/>
    <w:rsid w:val="00DF29A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8"/>
    </w:rPr>
  </w:style>
  <w:style w:type="paragraph" w:customStyle="1" w:styleId="OteOikTod">
    <w:name w:val="OteOikTod"/>
    <w:semiHidden/>
    <w:rsid w:val="00DF29AA"/>
    <w:pPr>
      <w:ind w:left="4819"/>
    </w:pPr>
    <w:rPr>
      <w:rFonts w:ascii="Tahoma" w:hAnsi="Tahoma"/>
    </w:rPr>
  </w:style>
  <w:style w:type="paragraph" w:customStyle="1" w:styleId="Viranhaltijapts">
    <w:name w:val="Viranhaltijapäätös"/>
    <w:basedOn w:val="KuntaToimistoTeksti"/>
    <w:semiHidden/>
    <w:rsid w:val="00DF29AA"/>
  </w:style>
  <w:style w:type="paragraph" w:styleId="Alatunniste">
    <w:name w:val="footer"/>
    <w:basedOn w:val="Normaali"/>
    <w:link w:val="AlatunnisteChar"/>
    <w:uiPriority w:val="99"/>
    <w:rsid w:val="005F1C27"/>
    <w:pPr>
      <w:tabs>
        <w:tab w:val="center" w:pos="4819"/>
        <w:tab w:val="right" w:pos="9638"/>
      </w:tabs>
    </w:pPr>
  </w:style>
  <w:style w:type="character" w:customStyle="1" w:styleId="AlatunnisteChar">
    <w:name w:val="Alatunniste Char"/>
    <w:link w:val="Alatunniste"/>
    <w:uiPriority w:val="99"/>
    <w:rsid w:val="005F1C27"/>
    <w:rPr>
      <w:rFonts w:ascii="Myriad Pro" w:hAnsi="Myriad Pro"/>
      <w:sz w:val="22"/>
    </w:rPr>
  </w:style>
  <w:style w:type="paragraph" w:styleId="Otsikko">
    <w:name w:val="Title"/>
    <w:basedOn w:val="Normaali"/>
    <w:next w:val="Normaali"/>
    <w:link w:val="OtsikkoChar"/>
    <w:rsid w:val="00695F09"/>
    <w:pPr>
      <w:spacing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rsid w:val="00695F09"/>
    <w:rPr>
      <w:rFonts w:asciiTheme="majorHAnsi" w:eastAsiaTheme="majorEastAsia" w:hAnsiTheme="majorHAnsi" w:cstheme="majorBidi"/>
      <w:spacing w:val="-10"/>
      <w:kern w:val="28"/>
      <w:sz w:val="56"/>
      <w:szCs w:val="56"/>
    </w:rPr>
  </w:style>
  <w:style w:type="character" w:customStyle="1" w:styleId="Otsikko2Char">
    <w:name w:val="Otsikko 2 Char"/>
    <w:basedOn w:val="Kappaleenoletusfontti"/>
    <w:link w:val="Otsikko2"/>
    <w:rsid w:val="00333ECC"/>
    <w:rPr>
      <w:rFonts w:ascii="Myriad Pro" w:eastAsiaTheme="majorEastAsia" w:hAnsi="Myriad Pro" w:cstheme="majorBidi"/>
      <w:b/>
      <w:color w:val="000000" w:themeColor="text1"/>
      <w:sz w:val="24"/>
      <w:szCs w:val="24"/>
      <w:lang w:val="en-US"/>
    </w:rPr>
  </w:style>
  <w:style w:type="paragraph" w:customStyle="1" w:styleId="alatunniste0">
    <w:name w:val="alatunniste"/>
    <w:link w:val="alatunnisteChar0"/>
    <w:qFormat/>
    <w:rsid w:val="00964BFC"/>
    <w:pPr>
      <w:spacing w:line="200" w:lineRule="atLeast"/>
      <w:ind w:left="-851"/>
    </w:pPr>
    <w:rPr>
      <w:noProof/>
      <w:sz w:val="18"/>
      <w:lang w:val="en-US"/>
    </w:rPr>
  </w:style>
  <w:style w:type="paragraph" w:customStyle="1" w:styleId="Ylosanteksti">
    <w:name w:val="Yläosan teksti"/>
    <w:link w:val="YlosantekstiChar"/>
    <w:qFormat/>
    <w:rsid w:val="00607057"/>
    <w:rPr>
      <w:lang w:val="en-US"/>
    </w:rPr>
  </w:style>
  <w:style w:type="character" w:customStyle="1" w:styleId="alatunnisteChar0">
    <w:name w:val="alatunniste Char"/>
    <w:basedOn w:val="Kappaleenoletusfontti"/>
    <w:link w:val="alatunniste0"/>
    <w:rsid w:val="00964BFC"/>
    <w:rPr>
      <w:rFonts w:ascii="Myriad Pro" w:hAnsi="Myriad Pro"/>
      <w:noProof/>
      <w:sz w:val="18"/>
      <w:lang w:val="en-US"/>
    </w:rPr>
  </w:style>
  <w:style w:type="character" w:customStyle="1" w:styleId="YlosantekstiChar">
    <w:name w:val="Yläosan teksti Char"/>
    <w:basedOn w:val="alatunnisteChar0"/>
    <w:link w:val="Ylosanteksti"/>
    <w:rsid w:val="00607057"/>
    <w:rPr>
      <w:rFonts w:ascii="Myriad Pro" w:hAnsi="Myriad Pro"/>
      <w:noProof/>
      <w:sz w:val="18"/>
      <w:lang w:val="en-US"/>
    </w:rPr>
  </w:style>
  <w:style w:type="character" w:customStyle="1" w:styleId="Otsikko3Char">
    <w:name w:val="Otsikko 3 Char"/>
    <w:basedOn w:val="Kappaleenoletusfontti"/>
    <w:link w:val="Otsikko3"/>
    <w:rsid w:val="00FA7295"/>
    <w:rPr>
      <w:rFonts w:ascii="Myriad Pro" w:eastAsiaTheme="majorEastAsia" w:hAnsi="Myriad Pro" w:cs="Arial"/>
      <w:i/>
      <w:color w:val="000000" w:themeColor="text1"/>
      <w:sz w:val="22"/>
      <w:szCs w:val="24"/>
      <w:lang w:val="en-US"/>
    </w:rPr>
  </w:style>
  <w:style w:type="paragraph" w:styleId="Eivli">
    <w:name w:val="No Spacing"/>
    <w:basedOn w:val="Normaali"/>
    <w:uiPriority w:val="1"/>
    <w:qFormat/>
    <w:rsid w:val="001B53F6"/>
    <w:pPr>
      <w:spacing w:before="0"/>
    </w:pPr>
    <w:rPr>
      <w:lang w:val="en-US"/>
    </w:rPr>
  </w:style>
  <w:style w:type="character" w:styleId="Korostus">
    <w:name w:val="Emphasis"/>
    <w:basedOn w:val="Kappaleenoletusfontti"/>
    <w:qFormat/>
    <w:rsid w:val="001B53F6"/>
    <w:rPr>
      <w:i/>
      <w:iCs/>
    </w:rPr>
  </w:style>
  <w:style w:type="paragraph" w:styleId="Luettelokappale">
    <w:name w:val="List Paragraph"/>
    <w:basedOn w:val="Normaali"/>
    <w:uiPriority w:val="34"/>
    <w:qFormat/>
    <w:rsid w:val="001B53F6"/>
    <w:pPr>
      <w:ind w:left="720"/>
      <w:contextualSpacing/>
    </w:pPr>
  </w:style>
  <w:style w:type="character" w:styleId="Kommentinviite">
    <w:name w:val="annotation reference"/>
    <w:basedOn w:val="Kappaleenoletusfontti"/>
    <w:uiPriority w:val="99"/>
    <w:unhideWhenUsed/>
    <w:rsid w:val="00D50A12"/>
    <w:rPr>
      <w:sz w:val="16"/>
      <w:szCs w:val="16"/>
    </w:rPr>
  </w:style>
  <w:style w:type="paragraph" w:styleId="Kommentinteksti">
    <w:name w:val="annotation text"/>
    <w:basedOn w:val="Normaali"/>
    <w:link w:val="KommentintekstiChar"/>
    <w:uiPriority w:val="99"/>
    <w:unhideWhenUsed/>
    <w:rsid w:val="00D50A12"/>
    <w:pPr>
      <w:spacing w:before="0" w:line="240" w:lineRule="auto"/>
    </w:pPr>
    <w:rPr>
      <w:rFonts w:ascii="Times New Roman" w:hAnsi="Times New Roman"/>
      <w:sz w:val="20"/>
      <w:szCs w:val="20"/>
      <w:lang w:eastAsia="en-US"/>
    </w:rPr>
  </w:style>
  <w:style w:type="character" w:customStyle="1" w:styleId="KommentintekstiChar">
    <w:name w:val="Kommentin teksti Char"/>
    <w:basedOn w:val="Kappaleenoletusfontti"/>
    <w:link w:val="Kommentinteksti"/>
    <w:uiPriority w:val="99"/>
    <w:rsid w:val="00D50A12"/>
    <w:rPr>
      <w:rFonts w:ascii="Times New Roman" w:hAnsi="Times New Roman"/>
      <w:sz w:val="20"/>
      <w:szCs w:val="20"/>
      <w:lang w:eastAsia="en-US"/>
    </w:rPr>
  </w:style>
  <w:style w:type="paragraph" w:styleId="Kommentinotsikko">
    <w:name w:val="annotation subject"/>
    <w:basedOn w:val="Kommentinteksti"/>
    <w:next w:val="Kommentinteksti"/>
    <w:link w:val="KommentinotsikkoChar"/>
    <w:rsid w:val="00D50A12"/>
    <w:pPr>
      <w:spacing w:before="120"/>
    </w:pPr>
    <w:rPr>
      <w:rFonts w:ascii="Myriad Pro" w:hAnsi="Myriad Pro"/>
      <w:b/>
      <w:bCs/>
      <w:lang w:eastAsia="fi-FI"/>
    </w:rPr>
  </w:style>
  <w:style w:type="character" w:customStyle="1" w:styleId="KommentinotsikkoChar">
    <w:name w:val="Kommentin otsikko Char"/>
    <w:basedOn w:val="KommentintekstiChar"/>
    <w:link w:val="Kommentinotsikko"/>
    <w:rsid w:val="00D50A12"/>
    <w:rPr>
      <w:rFonts w:ascii="Times New Roman" w:hAnsi="Times New Roman"/>
      <w:b/>
      <w:bCs/>
      <w:sz w:val="20"/>
      <w:szCs w:val="20"/>
      <w:lang w:eastAsia="en-US"/>
    </w:rPr>
  </w:style>
  <w:style w:type="paragraph" w:styleId="Alaviitteenteksti">
    <w:name w:val="footnote text"/>
    <w:basedOn w:val="Normaali"/>
    <w:link w:val="AlaviitteentekstiChar"/>
    <w:rsid w:val="00E5491C"/>
    <w:pPr>
      <w:spacing w:before="0" w:line="240" w:lineRule="auto"/>
    </w:pPr>
    <w:rPr>
      <w:sz w:val="20"/>
      <w:szCs w:val="20"/>
    </w:rPr>
  </w:style>
  <w:style w:type="character" w:customStyle="1" w:styleId="AlaviitteentekstiChar">
    <w:name w:val="Alaviitteen teksti Char"/>
    <w:basedOn w:val="Kappaleenoletusfontti"/>
    <w:link w:val="Alaviitteenteksti"/>
    <w:rsid w:val="00E5491C"/>
    <w:rPr>
      <w:sz w:val="20"/>
      <w:szCs w:val="20"/>
    </w:rPr>
  </w:style>
  <w:style w:type="character" w:styleId="Alaviitteenviite">
    <w:name w:val="footnote reference"/>
    <w:basedOn w:val="Kappaleenoletusfontti"/>
    <w:rsid w:val="00E549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ampus asiakirja" ma:contentTypeID="0x010100B5FAB64B6C204DD994D3FAC0C34E2BFF008675D99461E16945B63AEA0074568FFD" ma:contentTypeVersion="4" ma:contentTypeDescription="Kampus asiakirja" ma:contentTypeScope="" ma:versionID="048158d75d0679ba422e64d85aa16730">
  <xsd:schema xmlns:xsd="http://www.w3.org/2001/XMLSchema" xmlns:xs="http://www.w3.org/2001/XMLSchema" xmlns:p="http://schemas.microsoft.com/office/2006/metadata/properties" xmlns:ns2="c138b538-c2fd-4cca-8c26-6e4e32e5a042" xmlns:ns3="0256e368-8bc0-42df-be65-c11725ee669e" targetNamespace="http://schemas.microsoft.com/office/2006/metadata/properties" ma:root="true" ma:fieldsID="a7ff184abdfbba9828d537e379fa82bf" ns2:_="" ns3:_="">
    <xsd:import namespace="c138b538-c2fd-4cca-8c26-6e4e32e5a042"/>
    <xsd:import namespace="0256e368-8bc0-42df-be65-c11725ee669e"/>
    <xsd:element name="properties">
      <xsd:complexType>
        <xsd:sequence>
          <xsd:element name="documentManagement">
            <xsd:complexType>
              <xsd:all>
                <xsd:element ref="ns2:KampusOrganizationTaxHTField0" minOccurs="0"/>
                <xsd:element ref="ns2:KampusKeywordsTaxHTField0"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38b538-c2fd-4cca-8c26-6e4e32e5a042" elementFormDefault="qualified">
    <xsd:import namespace="http://schemas.microsoft.com/office/2006/documentManagement/types"/>
    <xsd:import namespace="http://schemas.microsoft.com/office/infopath/2007/PartnerControls"/>
    <xsd:element name="KampusOrganizationTaxHTField0" ma:index="2" nillable="true" ma:taxonomy="true" ma:internalName="KampusOrganizationTaxHTField0" ma:taxonomyFieldName="KampusOrganization" ma:displayName="Organisaatio" ma:readOnly="false" ma:default="" ma:fieldId="{2db0ae7a-6cf0-4985-ba6a-e776373147cc}" ma:taxonomyMulti="true" ma:sspId="acce3c4a-091f-4b07-a6c7-e4a083e8073a" ma:termSetId="96581ae4-b9dd-471b-b644-43b1ab68b7d0" ma:anchorId="00000000-0000-0000-0000-000000000000" ma:open="false" ma:isKeyword="false">
      <xsd:complexType>
        <xsd:sequence>
          <xsd:element ref="pc:Terms" minOccurs="0" maxOccurs="1"/>
        </xsd:sequence>
      </xsd:complexType>
    </xsd:element>
    <xsd:element name="KampusKeywordsTaxHTField0" ma:index="4" nillable="true" ma:taxonomy="true" ma:internalName="KampusKeywordsTaxHTField0" ma:taxonomyFieldName="KampusKeywords" ma:displayName="Asiasanat" ma:default="" ma:fieldId="{1b40a1dd-212b-4729-a26e-8a2bffa86a15}" ma:taxonomyMulti="true" ma:sspId="acce3c4a-091f-4b07-a6c7-e4a083e8073a" ma:termSetId="c57e3b40-808e-4864-abb2-3453a6c26e70"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e40ee391-1d36-42b3-a467-5ad05af41f0d}" ma:internalName="TaxCatchAll" ma:showField="CatchAllData" ma:web="0256e368-8bc0-42df-be65-c11725ee669e">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40ee391-1d36-42b3-a467-5ad05af41f0d}" ma:internalName="TaxCatchAllLabel" ma:readOnly="true" ma:showField="CatchAllDataLabel" ma:web="0256e368-8bc0-42df-be65-c11725ee669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56e368-8bc0-42df-be65-c11725ee669e"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Sisältölaji"/>
        <xsd:element ref="dc:title" minOccurs="0" maxOccurs="1" ma:index="0"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acce3c4a-091f-4b07-a6c7-e4a083e8073a" ContentTypeId="0x010100B5FAB64B6C204DD994D3FAC0C34E2BFF"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KampusOrganizationTaxHTField0 xmlns="c138b538-c2fd-4cca-8c26-6e4e32e5a042">
      <Terms xmlns="http://schemas.microsoft.com/office/infopath/2007/PartnerControls"/>
    </KampusOrganizationTaxHTField0>
    <KampusKeywordsTaxHTField0 xmlns="c138b538-c2fd-4cca-8c26-6e4e32e5a042">
      <Terms xmlns="http://schemas.microsoft.com/office/infopath/2007/PartnerControls"/>
    </KampusKeywordsTaxHTField0>
    <TaxCatchAll xmlns="c138b538-c2fd-4cca-8c26-6e4e32e5a042"/>
  </documentManagement>
</p:properties>
</file>

<file path=customXml/itemProps1.xml><?xml version="1.0" encoding="utf-8"?>
<ds:datastoreItem xmlns:ds="http://schemas.openxmlformats.org/officeDocument/2006/customXml" ds:itemID="{ABA887AE-F25B-44AA-BA00-EA1EC8D6F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38b538-c2fd-4cca-8c26-6e4e32e5a042"/>
    <ds:schemaRef ds:uri="0256e368-8bc0-42df-be65-c11725ee6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7B40AB-8719-425F-A72F-A6C7EC440F6D}">
  <ds:schemaRefs>
    <ds:schemaRef ds:uri="Microsoft.SharePoint.Taxonomy.ContentTypeSync"/>
  </ds:schemaRefs>
</ds:datastoreItem>
</file>

<file path=customXml/itemProps3.xml><?xml version="1.0" encoding="utf-8"?>
<ds:datastoreItem xmlns:ds="http://schemas.openxmlformats.org/officeDocument/2006/customXml" ds:itemID="{3CAC98C2-B61D-4B06-A84B-F69CA7F88D20}">
  <ds:schemaRefs>
    <ds:schemaRef ds:uri="http://schemas.microsoft.com/sharepoint/v3/contenttype/forms"/>
  </ds:schemaRefs>
</ds:datastoreItem>
</file>

<file path=customXml/itemProps4.xml><?xml version="1.0" encoding="utf-8"?>
<ds:datastoreItem xmlns:ds="http://schemas.openxmlformats.org/officeDocument/2006/customXml" ds:itemID="{1C3AD39E-D6C4-499B-B2D5-031790E78142}">
  <ds:schemaRefs>
    <ds:schemaRef ds:uri="http://schemas.openxmlformats.org/officeDocument/2006/bibliography"/>
  </ds:schemaRefs>
</ds:datastoreItem>
</file>

<file path=customXml/itemProps5.xml><?xml version="1.0" encoding="utf-8"?>
<ds:datastoreItem xmlns:ds="http://schemas.openxmlformats.org/officeDocument/2006/customXml" ds:itemID="{5A465432-1D51-4A01-B396-9B9582C461BA}">
  <ds:schemaRefs>
    <ds:schemaRef ds:uri="http://schemas.microsoft.com/office/2006/metadata/properties"/>
    <ds:schemaRef ds:uri="http://schemas.microsoft.com/office/infopath/2007/PartnerControls"/>
    <ds:schemaRef ds:uri="c138b538-c2fd-4cca-8c26-6e4e32e5a04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1409</Words>
  <Characters>11414</Characters>
  <Application>Microsoft Office Word</Application>
  <DocSecurity>0</DocSecurity>
  <Lines>95</Lines>
  <Paragraphs>25</Paragraphs>
  <ScaleCrop>false</ScaleCrop>
  <HeadingPairs>
    <vt:vector size="2" baseType="variant">
      <vt:variant>
        <vt:lpstr>Otsikko</vt:lpstr>
      </vt:variant>
      <vt:variant>
        <vt:i4>1</vt:i4>
      </vt:variant>
    </vt:vector>
  </HeadingPairs>
  <TitlesOfParts>
    <vt:vector size="1" baseType="lpstr">
      <vt:lpstr>Muistiopohja</vt:lpstr>
    </vt:vector>
  </TitlesOfParts>
  <Company/>
  <LinksUpToDate>false</LinksUpToDate>
  <CharactersWithSpaces>12798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Muistiopohja</dc:title>
  <dc:subject/>
  <dc:creator>Terho Laura (STM)</dc:creator>
  <cp:keywords/>
  <dc:description/>
  <cp:lastModifiedBy>Honkanen Reetta (STM)</cp:lastModifiedBy>
  <cp:revision>3</cp:revision>
  <cp:lastPrinted>2021-09-24T08:13:00Z</cp:lastPrinted>
  <dcterms:created xsi:type="dcterms:W3CDTF">2025-01-20T12:45:00Z</dcterms:created>
  <dcterms:modified xsi:type="dcterms:W3CDTF">2025-01-20T14:53:00Z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web_idorg">
    <vt:lpwstr>tweb_idorg</vt:lpwstr>
  </property>
  <property fmtid="{D5CDD505-2E9C-101B-9397-08002B2CF9AE}" pid="3" name="tweb_idnumber">
    <vt:lpwstr>tweb_idnumber</vt:lpwstr>
  </property>
  <property fmtid="{D5CDD505-2E9C-101B-9397-08002B2CF9AE}" pid="4" name="tweb_idyear">
    <vt:lpwstr>tweb_idyear</vt:lpwstr>
  </property>
  <property fmtid="{D5CDD505-2E9C-101B-9397-08002B2CF9AE}" pid="5" name="tweb_idgroup">
    <vt:lpwstr>tweb_idgroup</vt:lpwstr>
  </property>
  <property fmtid="{D5CDD505-2E9C-101B-9397-08002B2CF9AE}" pid="6" name="tweb_doc_title">
    <vt:lpwstr>Otsikko</vt:lpwstr>
  </property>
  <property fmtid="{D5CDD505-2E9C-101B-9397-08002B2CF9AE}" pid="7" name="tweb_doc_publicityclass">
    <vt:lpwstr>Julkisuus</vt:lpwstr>
  </property>
  <property fmtid="{D5CDD505-2E9C-101B-9397-08002B2CF9AE}" pid="8" name="tweb_doc_status">
    <vt:lpwstr>Tila</vt:lpwstr>
  </property>
  <property fmtid="{D5CDD505-2E9C-101B-9397-08002B2CF9AE}" pid="9" name="tweb_doc_creator">
    <vt:lpwstr>Version laatija</vt:lpwstr>
  </property>
  <property fmtid="{D5CDD505-2E9C-101B-9397-08002B2CF9AE}" pid="10" name="tweb_doc_publisher">
    <vt:lpwstr>Organisaatio</vt:lpwstr>
  </property>
  <property fmtid="{D5CDD505-2E9C-101B-9397-08002B2CF9AE}" pid="11" name="tweb_doc_contributor">
    <vt:lpwstr>Muut tekijät</vt:lpwstr>
  </property>
  <property fmtid="{D5CDD505-2E9C-101B-9397-08002B2CF9AE}" pid="12" name="tweb_doc_language">
    <vt:lpwstr>Kieli</vt:lpwstr>
  </property>
  <property fmtid="{D5CDD505-2E9C-101B-9397-08002B2CF9AE}" pid="13" name="tweb_doc_fileextension">
    <vt:lpwstr>Formaatti</vt:lpwstr>
  </property>
  <property fmtid="{D5CDD505-2E9C-101B-9397-08002B2CF9AE}" pid="14" name="tweb_doc_description">
    <vt:lpwstr>Tiivistelmä</vt:lpwstr>
  </property>
  <property fmtid="{D5CDD505-2E9C-101B-9397-08002B2CF9AE}" pid="15" name="tweb_doc_securityreason">
    <vt:lpwstr>Salassapitoperuste</vt:lpwstr>
  </property>
  <property fmtid="{D5CDD505-2E9C-101B-9397-08002B2CF9AE}" pid="16" name="tweb_doc_securityperiodend">
    <vt:lpwstr>Salassapitoaika päättyy</vt:lpwstr>
  </property>
  <property fmtid="{D5CDD505-2E9C-101B-9397-08002B2CF9AE}" pid="17" name="tweb_doc_created">
    <vt:lpwstr>Laatimisaika</vt:lpwstr>
  </property>
  <property fmtid="{D5CDD505-2E9C-101B-9397-08002B2CF9AE}" pid="18" name="tweb_doc_modified">
    <vt:lpwstr>Tallennusaika</vt:lpwstr>
  </property>
  <property fmtid="{D5CDD505-2E9C-101B-9397-08002B2CF9AE}" pid="19" name="tweb_doc_available">
    <vt:lpwstr>Saatavuus</vt:lpwstr>
  </property>
  <property fmtid="{D5CDD505-2E9C-101B-9397-08002B2CF9AE}" pid="20" name="tweb_doc_acquired">
    <vt:lpwstr>Vastaanottamisaika</vt:lpwstr>
  </property>
  <property fmtid="{D5CDD505-2E9C-101B-9397-08002B2CF9AE}" pid="21" name="tweb_doc_issued">
    <vt:lpwstr>Julkistamisaika</vt:lpwstr>
  </property>
  <property fmtid="{D5CDD505-2E9C-101B-9397-08002B2CF9AE}" pid="22" name="tweb_doc_accepted">
    <vt:lpwstr>Hyväksymisaika</vt:lpwstr>
  </property>
  <property fmtid="{D5CDD505-2E9C-101B-9397-08002B2CF9AE}" pid="23" name="tweb_doc_validfrom">
    <vt:lpwstr>Voimassaoloaika alkaa</vt:lpwstr>
  </property>
  <property fmtid="{D5CDD505-2E9C-101B-9397-08002B2CF9AE}" pid="24" name="tweb_doc_validto">
    <vt:lpwstr>Voimassaoloaika päättyy</vt:lpwstr>
  </property>
  <property fmtid="{D5CDD505-2E9C-101B-9397-08002B2CF9AE}" pid="25" name="tweb_doc_protectionclass">
    <vt:lpwstr>Suojeluluokka</vt:lpwstr>
  </property>
  <property fmtid="{D5CDD505-2E9C-101B-9397-08002B2CF9AE}" pid="26" name="tweb_doc_retentionperiodend">
    <vt:lpwstr>Säilytysaika päättyy</vt:lpwstr>
  </property>
  <property fmtid="{D5CDD505-2E9C-101B-9397-08002B2CF9AE}" pid="27" name="tweb_doc_storagelocation">
    <vt:lpwstr>Säilytyspaikka</vt:lpwstr>
  </property>
  <property fmtid="{D5CDD505-2E9C-101B-9397-08002B2CF9AE}" pid="28" name="tweb_doc_publicationid">
    <vt:lpwstr>Julkaisutunnus</vt:lpwstr>
  </property>
  <property fmtid="{D5CDD505-2E9C-101B-9397-08002B2CF9AE}" pid="29" name="tweb_doc_copyright">
    <vt:lpwstr>Tekijänoikeudet</vt:lpwstr>
  </property>
  <property fmtid="{D5CDD505-2E9C-101B-9397-08002B2CF9AE}" pid="30" name="tweb_doc_id">
    <vt:lpwstr>Id</vt:lpwstr>
  </property>
  <property fmtid="{D5CDD505-2E9C-101B-9397-08002B2CF9AE}" pid="31" name="tweb_doc_securityclass">
    <vt:lpwstr>Turvaluokka</vt:lpwstr>
  </property>
  <property fmtid="{D5CDD505-2E9C-101B-9397-08002B2CF9AE}" pid="32" name="tweb_doc_securityperiod">
    <vt:lpwstr>Salassapitoaika</vt:lpwstr>
  </property>
  <property fmtid="{D5CDD505-2E9C-101B-9397-08002B2CF9AE}" pid="33" name="tweb_doc_retentionperiodstart">
    <vt:lpwstr>Säilytysaika alkaa</vt:lpwstr>
  </property>
  <property fmtid="{D5CDD505-2E9C-101B-9397-08002B2CF9AE}" pid="34" name="tweb_doc_pages">
    <vt:lpwstr>Sivumäärä</vt:lpwstr>
  </property>
  <property fmtid="{D5CDD505-2E9C-101B-9397-08002B2CF9AE}" pid="35" name="tweb_doc_version">
    <vt:lpwstr>Versio</vt:lpwstr>
  </property>
  <property fmtid="{D5CDD505-2E9C-101B-9397-08002B2CF9AE}" pid="36" name="tweb_user_name">
    <vt:lpwstr>Kirjautumistunnus</vt:lpwstr>
  </property>
  <property fmtid="{D5CDD505-2E9C-101B-9397-08002B2CF9AE}" pid="37" name="tweb_user_surname">
    <vt:lpwstr>Kirjautumistunnus, sukunimi</vt:lpwstr>
  </property>
  <property fmtid="{D5CDD505-2E9C-101B-9397-08002B2CF9AE}" pid="38" name="tweb_user_givenname">
    <vt:lpwstr>Kirjautumistunnus, etunimi</vt:lpwstr>
  </property>
  <property fmtid="{D5CDD505-2E9C-101B-9397-08002B2CF9AE}" pid="39" name="tweb_user_title">
    <vt:lpwstr>Nimike</vt:lpwstr>
  </property>
  <property fmtid="{D5CDD505-2E9C-101B-9397-08002B2CF9AE}" pid="40" name="tweb_user_telephonenumber">
    <vt:lpwstr>Puhelin</vt:lpwstr>
  </property>
  <property fmtid="{D5CDD505-2E9C-101B-9397-08002B2CF9AE}" pid="41" name="tweb_user_facsimiletelephonenumber">
    <vt:lpwstr>Faxnumero</vt:lpwstr>
  </property>
  <property fmtid="{D5CDD505-2E9C-101B-9397-08002B2CF9AE}" pid="42" name="tweb_user_rfc822mailbox">
    <vt:lpwstr>Sähköposti</vt:lpwstr>
  </property>
  <property fmtid="{D5CDD505-2E9C-101B-9397-08002B2CF9AE}" pid="43" name="tweb_user_roomnumber">
    <vt:lpwstr>Huoneen numero</vt:lpwstr>
  </property>
  <property fmtid="{D5CDD505-2E9C-101B-9397-08002B2CF9AE}" pid="44" name="tweb_user_organization">
    <vt:lpwstr>Organisaatio</vt:lpwstr>
  </property>
  <property fmtid="{D5CDD505-2E9C-101B-9397-08002B2CF9AE}" pid="45" name="tweb_user_department">
    <vt:lpwstr>Osasto</vt:lpwstr>
  </property>
  <property fmtid="{D5CDD505-2E9C-101B-9397-08002B2CF9AE}" pid="46" name="tweb_user_group">
    <vt:lpwstr>Tulosyksikkö</vt:lpwstr>
  </property>
  <property fmtid="{D5CDD505-2E9C-101B-9397-08002B2CF9AE}" pid="47" name="tweb_user_postaladdress">
    <vt:lpwstr>Postiosoite</vt:lpwstr>
  </property>
  <property fmtid="{D5CDD505-2E9C-101B-9397-08002B2CF9AE}" pid="48" name="tweb_user_postalcode">
    <vt:lpwstr>Postinumero</vt:lpwstr>
  </property>
  <property fmtid="{D5CDD505-2E9C-101B-9397-08002B2CF9AE}" pid="49" name="tweb_doc_identifier">
    <vt:lpwstr>Asianumero</vt:lpwstr>
  </property>
  <property fmtid="{D5CDD505-2E9C-101B-9397-08002B2CF9AE}" pid="50" name="tweb_doc_typename">
    <vt:lpwstr>Asiakirjatyyppi</vt:lpwstr>
  </property>
  <property fmtid="{D5CDD505-2E9C-101B-9397-08002B2CF9AE}" pid="51" name="tweb_doc_decisionnumber">
    <vt:lpwstr>Vips, päätösnumero</vt:lpwstr>
  </property>
  <property fmtid="{D5CDD505-2E9C-101B-9397-08002B2CF9AE}" pid="52" name="tweb_doc_decisionyear">
    <vt:lpwstr>Vips, päätösvuosi</vt:lpwstr>
  </property>
  <property fmtid="{D5CDD505-2E9C-101B-9397-08002B2CF9AE}" pid="53" name="tweb_doc_agent_type">
    <vt:lpwstr>Osapuoli, rooli</vt:lpwstr>
  </property>
  <property fmtid="{D5CDD505-2E9C-101B-9397-08002B2CF9AE}" pid="54" name="tweb_doc_agent_personalname">
    <vt:lpwstr>Osapuoli, henkilö</vt:lpwstr>
  </property>
  <property fmtid="{D5CDD505-2E9C-101B-9397-08002B2CF9AE}" pid="55" name="tweb_doc_agent_corporatename">
    <vt:lpwstr>Osapuoli, yhteisö</vt:lpwstr>
  </property>
  <property fmtid="{D5CDD505-2E9C-101B-9397-08002B2CF9AE}" pid="56" name="tweb_doc_agent_ssn">
    <vt:lpwstr>Osapuoli, hetu</vt:lpwstr>
  </property>
  <property fmtid="{D5CDD505-2E9C-101B-9397-08002B2CF9AE}" pid="57" name="tweb_doc_agent_street">
    <vt:lpwstr>Osapuoli, lähiosoite</vt:lpwstr>
  </property>
  <property fmtid="{D5CDD505-2E9C-101B-9397-08002B2CF9AE}" pid="58" name="tweb_doc_agent_postcode">
    <vt:lpwstr>Osapuoli, postinumero</vt:lpwstr>
  </property>
  <property fmtid="{D5CDD505-2E9C-101B-9397-08002B2CF9AE}" pid="59" name="tweb_doc_agent_city">
    <vt:lpwstr>Osapuoli, postitoimipaikka</vt:lpwstr>
  </property>
  <property fmtid="{D5CDD505-2E9C-101B-9397-08002B2CF9AE}" pid="60" name="tweb_doc_agent_telephone">
    <vt:lpwstr>Osapuoli, puhelin</vt:lpwstr>
  </property>
  <property fmtid="{D5CDD505-2E9C-101B-9397-08002B2CF9AE}" pid="61" name="tweb_doc_agent_telefax">
    <vt:lpwstr>Osapuoli, fax</vt:lpwstr>
  </property>
  <property fmtid="{D5CDD505-2E9C-101B-9397-08002B2CF9AE}" pid="62" name="tweb_doc_agent_email">
    <vt:lpwstr>Osapuoli, sähköposti</vt:lpwstr>
  </property>
  <property fmtid="{D5CDD505-2E9C-101B-9397-08002B2CF9AE}" pid="63" name="tweb_doc_agent_www">
    <vt:lpwstr>Osapuoli, www</vt:lpwstr>
  </property>
  <property fmtid="{D5CDD505-2E9C-101B-9397-08002B2CF9AE}" pid="64" name="tweb_doc_meta_2600">
    <vt:lpwstr>Dyn. Perustelut</vt:lpwstr>
  </property>
  <property fmtid="{D5CDD505-2E9C-101B-9397-08002B2CF9AE}" pid="65" name="tweb_doc_meta_2601">
    <vt:lpwstr>Dyn. Kustannukset</vt:lpwstr>
  </property>
  <property fmtid="{D5CDD505-2E9C-101B-9397-08002B2CF9AE}" pid="66" name="tweb_doc_meta_2602">
    <vt:lpwstr>Dyn. Päätös</vt:lpwstr>
  </property>
  <property fmtid="{D5CDD505-2E9C-101B-9397-08002B2CF9AE}" pid="67" name="tweb_doc_meta_2603">
    <vt:lpwstr>Dyn. Lisätietoja</vt:lpwstr>
  </property>
  <property fmtid="{D5CDD505-2E9C-101B-9397-08002B2CF9AE}" pid="68" name="tweb_doc_meta_2604">
    <vt:lpwstr>Dyn. Tiedoksi</vt:lpwstr>
  </property>
  <property fmtid="{D5CDD505-2E9C-101B-9397-08002B2CF9AE}" pid="69" name="tweb_doc_presenter">
    <vt:lpwstr>Asiakirjan esittelijä</vt:lpwstr>
  </property>
  <property fmtid="{D5CDD505-2E9C-101B-9397-08002B2CF9AE}" pid="70" name="tweb_doc_atts">
    <vt:lpwstr>Asiakirjan liitteet</vt:lpwstr>
  </property>
  <property fmtid="{D5CDD505-2E9C-101B-9397-08002B2CF9AE}" pid="71" name="tweb_doc_otherid">
    <vt:lpwstr>Asiakirjan muu tunnus</vt:lpwstr>
  </property>
  <property fmtid="{D5CDD505-2E9C-101B-9397-08002B2CF9AE}" pid="72" name="tweb_doc_deadline">
    <vt:lpwstr>Asiakirjan määräaika</vt:lpwstr>
  </property>
  <property fmtid="{D5CDD505-2E9C-101B-9397-08002B2CF9AE}" pid="73" name="tweb_doc_solver ">
    <vt:lpwstr>Asiakirjan ratkaisija</vt:lpwstr>
  </property>
  <property fmtid="{D5CDD505-2E9C-101B-9397-08002B2CF9AE}" pid="74" name="tweb_doc_typecode">
    <vt:lpwstr>Asiakirjatyypin koodi</vt:lpwstr>
  </property>
  <property fmtid="{D5CDD505-2E9C-101B-9397-08002B2CF9AE}" pid="75" name="tweb_doc_owner">
    <vt:lpwstr>Laatija</vt:lpwstr>
  </property>
  <property fmtid="{D5CDD505-2E9C-101B-9397-08002B2CF9AE}" pid="76" name="tweb_doc_seurityperiodstart">
    <vt:lpwstr>Salassapitoaika alkaa</vt:lpwstr>
  </property>
  <property fmtid="{D5CDD505-2E9C-101B-9397-08002B2CF9AE}" pid="77" name="tweb_doc_eoperators">
    <vt:lpwstr>Vastaajat</vt:lpwstr>
  </property>
  <property fmtid="{D5CDD505-2E9C-101B-9397-08002B2CF9AE}" pid="78" name="tweb_doc_mamiversion">
    <vt:lpwstr>Versionumero (esim. 0.1 tai 1.0)</vt:lpwstr>
  </property>
  <property fmtid="{D5CDD505-2E9C-101B-9397-08002B2CF9AE}" pid="79" name="tweb_doc_xsubjectlist">
    <vt:lpwstr>Asiasanat</vt:lpwstr>
  </property>
  <property fmtid="{D5CDD505-2E9C-101B-9397-08002B2CF9AE}" pid="80" name="tweb_doc_meta_2612">
    <vt:lpwstr>Dyn. Päätöspäivämäärä</vt:lpwstr>
  </property>
  <property fmtid="{D5CDD505-2E9C-101B-9397-08002B2CF9AE}" pid="81" name="tweb_doc_meta_2605">
    <vt:lpwstr>Dyn. Nimike</vt:lpwstr>
  </property>
  <property fmtid="{D5CDD505-2E9C-101B-9397-08002B2CF9AE}" pid="82" name="tweb_doc_meta_2615">
    <vt:lpwstr>Dyn. Viranhaltijan nimi</vt:lpwstr>
  </property>
  <property fmtid="{D5CDD505-2E9C-101B-9397-08002B2CF9AE}" pid="83" name="tweb_doc_meta_2606">
    <vt:lpwstr>Dyn. Päätöslaji</vt:lpwstr>
  </property>
  <property fmtid="{D5CDD505-2E9C-101B-9397-08002B2CF9AE}" pid="84" name="tweb_doc_meta_2631">
    <vt:lpwstr>Dyn. Otto-oikeusviranomainen</vt:lpwstr>
  </property>
  <property fmtid="{D5CDD505-2E9C-101B-9397-08002B2CF9AE}" pid="85" name="tweb_doc_meta_2623">
    <vt:lpwstr>Dyn. Otto-oikeutta käytetty</vt:lpwstr>
  </property>
  <property fmtid="{D5CDD505-2E9C-101B-9397-08002B2CF9AE}" pid="86" name="ContentTypeId">
    <vt:lpwstr>0x010100B5FAB64B6C204DD994D3FAC0C34E2BFF008675D99461E16945B63AEA0074568FFD</vt:lpwstr>
  </property>
  <property fmtid="{D5CDD505-2E9C-101B-9397-08002B2CF9AE}" pid="87" name="tweb_doc_solver">
    <vt:lpwstr>Asiakirjan ratkaisija</vt:lpwstr>
  </property>
  <property fmtid="{D5CDD505-2E9C-101B-9397-08002B2CF9AE}" pid="88" name="KampusKeywords">
    <vt:lpwstr/>
  </property>
  <property fmtid="{D5CDD505-2E9C-101B-9397-08002B2CF9AE}" pid="89" name="KampusOrganization">
    <vt:lpwstr/>
  </property>
</Properties>
</file>