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734AEF" w14:textId="77777777" w:rsidR="009E7D6B" w:rsidRDefault="00011F45" w:rsidP="009E7D6B">
      <w:r>
        <w:fldChar w:fldCharType="begin"/>
      </w:r>
      <w:r w:rsidR="00523B98" w:rsidRPr="009E7D6B">
        <w:instrText xml:space="preserve"> MACROBUTTON </w:instrText>
      </w:r>
      <w:r>
        <w:fldChar w:fldCharType="end"/>
      </w:r>
      <w:r>
        <w:fldChar w:fldCharType="begin"/>
      </w:r>
      <w:r w:rsidR="00523B98" w:rsidRPr="009E7D6B">
        <w:instrText xml:space="preserve"> MACROBUTTON [napsauta] </w:instrText>
      </w:r>
      <w:r>
        <w:fldChar w:fldCharType="end"/>
      </w:r>
    </w:p>
    <w:p w14:paraId="300E761C" w14:textId="77777777" w:rsidR="008A27FE" w:rsidRDefault="008A27FE" w:rsidP="009E7D6B"/>
    <w:p w14:paraId="35D5EE5C" w14:textId="527CB3F1" w:rsidR="00CD5EBB" w:rsidRDefault="00CD5EBB" w:rsidP="00CD5E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ASEVELVOLLISUUSLAIN JA NAISTEN VAPAAEHTOISESTA ASEPALVELUKSESTA ANNETUN LAIN MUUTOSTARPEITA SELVITTÄVÄN TYÖRYHMÄN KOKOUS </w:t>
      </w:r>
      <w:r w:rsidR="005547C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/2020</w:t>
      </w:r>
    </w:p>
    <w:p w14:paraId="6B25FF42" w14:textId="77777777" w:rsidR="00CD5EBB" w:rsidRDefault="00CD5EBB" w:rsidP="00CD5EBB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880"/>
        <w:gridCol w:w="5753"/>
        <w:gridCol w:w="880"/>
      </w:tblGrid>
      <w:tr w:rsidR="00CD5EBB" w14:paraId="4C82CB7E" w14:textId="77777777" w:rsidTr="00CD5EBB">
        <w:trPr>
          <w:gridAfter w:val="1"/>
          <w:wAfter w:w="880" w:type="dxa"/>
          <w:trHeight w:val="271"/>
        </w:trPr>
        <w:tc>
          <w:tcPr>
            <w:tcW w:w="1463" w:type="dxa"/>
          </w:tcPr>
          <w:p w14:paraId="2BBE7DE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Aika </w:t>
            </w:r>
          </w:p>
          <w:p w14:paraId="45F0517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733B6C" w14:textId="63F48EAB" w:rsidR="00CD5EBB" w:rsidRDefault="00FF3BB4" w:rsidP="00FF3BB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Paikka</w:t>
            </w:r>
          </w:p>
        </w:tc>
        <w:tc>
          <w:tcPr>
            <w:tcW w:w="6633" w:type="dxa"/>
            <w:gridSpan w:val="2"/>
          </w:tcPr>
          <w:p w14:paraId="72BB603E" w14:textId="682EAE75" w:rsidR="00CD5EBB" w:rsidRDefault="005547C5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 14.1.2021</w:t>
            </w:r>
            <w:r w:rsidR="00FF3BB4" w:rsidRPr="00FF3B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klo 9:30 – 11</w:t>
            </w:r>
            <w:r w:rsidR="00CD5E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:00</w:t>
            </w:r>
          </w:p>
          <w:p w14:paraId="19682BB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C61518F" w14:textId="1A369DAB" w:rsidR="00FF3BB4" w:rsidRPr="00FF3BB4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0F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eTUVE</w:t>
            </w:r>
          </w:p>
        </w:tc>
      </w:tr>
      <w:tr w:rsidR="00CD5EBB" w14:paraId="53C980FC" w14:textId="77777777" w:rsidTr="00CD5EBB">
        <w:trPr>
          <w:gridAfter w:val="1"/>
          <w:wAfter w:w="880" w:type="dxa"/>
          <w:trHeight w:val="139"/>
        </w:trPr>
        <w:tc>
          <w:tcPr>
            <w:tcW w:w="1463" w:type="dxa"/>
          </w:tcPr>
          <w:p w14:paraId="50C573D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33" w:type="dxa"/>
            <w:gridSpan w:val="2"/>
          </w:tcPr>
          <w:p w14:paraId="41FAF659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D5EBB" w14:paraId="0D03E38D" w14:textId="77777777" w:rsidTr="00CD5EBB">
        <w:trPr>
          <w:trHeight w:val="84"/>
        </w:trPr>
        <w:tc>
          <w:tcPr>
            <w:tcW w:w="2343" w:type="dxa"/>
            <w:gridSpan w:val="2"/>
          </w:tcPr>
          <w:p w14:paraId="0B76DCAB" w14:textId="72E4279C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Läsnä</w:t>
            </w:r>
          </w:p>
        </w:tc>
        <w:tc>
          <w:tcPr>
            <w:tcW w:w="6633" w:type="dxa"/>
            <w:gridSpan w:val="2"/>
          </w:tcPr>
          <w:p w14:paraId="69FC3ED8" w14:textId="77777777" w:rsidR="00CD5EBB" w:rsidRDefault="00CD5EB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3D4E18" w14:textId="32B8B719" w:rsidR="00CD5EBB" w:rsidRPr="005547C5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5547C5">
        <w:rPr>
          <w:rFonts w:ascii="Arial" w:hAnsi="Arial" w:cs="Arial"/>
          <w:sz w:val="22"/>
          <w:szCs w:val="22"/>
        </w:rPr>
        <w:t>Perttu Wasenius, PLM (pj)</w:t>
      </w:r>
    </w:p>
    <w:p w14:paraId="6FE9DF8F" w14:textId="1B3C0FD5" w:rsidR="00CD5EBB" w:rsidRPr="005547C5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5547C5">
        <w:rPr>
          <w:rFonts w:ascii="Arial" w:hAnsi="Arial" w:cs="Arial"/>
          <w:color w:val="FF0000"/>
          <w:sz w:val="22"/>
          <w:szCs w:val="22"/>
        </w:rPr>
        <w:tab/>
      </w:r>
      <w:r w:rsidRPr="007950D3">
        <w:rPr>
          <w:rFonts w:ascii="Arial" w:hAnsi="Arial" w:cs="Arial"/>
          <w:sz w:val="22"/>
          <w:szCs w:val="22"/>
        </w:rPr>
        <w:t>Minnamaria Nurminen, PLM</w:t>
      </w:r>
    </w:p>
    <w:p w14:paraId="6A3810F4" w14:textId="38623DA4" w:rsidR="00E14218" w:rsidRPr="005547C5" w:rsidRDefault="00E14218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5547C5">
        <w:rPr>
          <w:rFonts w:ascii="Arial" w:hAnsi="Arial" w:cs="Arial"/>
          <w:color w:val="FF0000"/>
          <w:sz w:val="22"/>
          <w:szCs w:val="22"/>
        </w:rPr>
        <w:tab/>
      </w:r>
      <w:r w:rsidRPr="007950D3">
        <w:rPr>
          <w:rFonts w:ascii="Arial" w:hAnsi="Arial" w:cs="Arial"/>
          <w:sz w:val="22"/>
          <w:szCs w:val="22"/>
        </w:rPr>
        <w:t>Tero Koljonen, PLM</w:t>
      </w:r>
    </w:p>
    <w:p w14:paraId="377ADE90" w14:textId="399E5562" w:rsidR="00D238D7" w:rsidRPr="005547C5" w:rsidRDefault="00D238D7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5547C5">
        <w:rPr>
          <w:rFonts w:ascii="Arial" w:hAnsi="Arial" w:cs="Arial"/>
          <w:color w:val="FF0000"/>
          <w:sz w:val="22"/>
          <w:szCs w:val="22"/>
        </w:rPr>
        <w:tab/>
      </w:r>
      <w:r w:rsidR="00E14218" w:rsidRPr="007950D3">
        <w:rPr>
          <w:rFonts w:ascii="Arial" w:hAnsi="Arial" w:cs="Arial"/>
          <w:sz w:val="22"/>
          <w:szCs w:val="22"/>
        </w:rPr>
        <w:t>Sinikka Vahva</w:t>
      </w:r>
      <w:r w:rsidRPr="007950D3">
        <w:rPr>
          <w:rFonts w:ascii="Arial" w:hAnsi="Arial" w:cs="Arial"/>
          <w:sz w:val="22"/>
          <w:szCs w:val="22"/>
        </w:rPr>
        <w:t>selkä, PLM</w:t>
      </w:r>
    </w:p>
    <w:p w14:paraId="5EFBCE8A" w14:textId="310E8A16" w:rsidR="0011015F" w:rsidRPr="005547C5" w:rsidRDefault="0011015F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5547C5">
        <w:rPr>
          <w:rFonts w:ascii="Arial" w:hAnsi="Arial" w:cs="Arial"/>
          <w:color w:val="FF0000"/>
          <w:sz w:val="22"/>
          <w:szCs w:val="22"/>
        </w:rPr>
        <w:tab/>
      </w:r>
      <w:r w:rsidRPr="007950D3">
        <w:rPr>
          <w:rFonts w:ascii="Arial" w:hAnsi="Arial" w:cs="Arial"/>
          <w:sz w:val="22"/>
          <w:szCs w:val="22"/>
        </w:rPr>
        <w:t>Joona Lapinlampi, PLM</w:t>
      </w:r>
    </w:p>
    <w:p w14:paraId="48EB8C3A" w14:textId="58390F9A" w:rsidR="00340F78" w:rsidRPr="005547C5" w:rsidRDefault="005F0F82" w:rsidP="005F0F8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5547C5">
        <w:rPr>
          <w:rFonts w:ascii="Arial" w:hAnsi="Arial" w:cs="Arial"/>
          <w:color w:val="FF0000"/>
          <w:sz w:val="22"/>
          <w:szCs w:val="22"/>
        </w:rPr>
        <w:tab/>
      </w:r>
      <w:r w:rsidR="00D238D7" w:rsidRPr="007950D3">
        <w:rPr>
          <w:rFonts w:ascii="Arial" w:hAnsi="Arial" w:cs="Arial"/>
          <w:sz w:val="22"/>
          <w:szCs w:val="22"/>
        </w:rPr>
        <w:t>Iina Palonen</w:t>
      </w:r>
      <w:r w:rsidRPr="007950D3">
        <w:rPr>
          <w:rFonts w:ascii="Arial" w:hAnsi="Arial" w:cs="Arial"/>
          <w:sz w:val="22"/>
          <w:szCs w:val="22"/>
        </w:rPr>
        <w:t xml:space="preserve">, </w:t>
      </w:r>
      <w:r w:rsidR="00340F78" w:rsidRPr="007950D3">
        <w:rPr>
          <w:rFonts w:ascii="Arial" w:hAnsi="Arial" w:cs="Arial"/>
          <w:sz w:val="22"/>
          <w:szCs w:val="22"/>
        </w:rPr>
        <w:t>Varusmiesliitto</w:t>
      </w:r>
    </w:p>
    <w:p w14:paraId="0F97D327" w14:textId="766A51B5" w:rsidR="005F0F82" w:rsidRPr="005547C5" w:rsidRDefault="005F0F82" w:rsidP="005F0F8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5547C5">
        <w:rPr>
          <w:rFonts w:ascii="Arial" w:hAnsi="Arial" w:cs="Arial"/>
          <w:color w:val="FF0000"/>
          <w:sz w:val="22"/>
          <w:szCs w:val="22"/>
        </w:rPr>
        <w:tab/>
      </w:r>
      <w:r w:rsidRPr="007950D3">
        <w:rPr>
          <w:rFonts w:ascii="Arial" w:hAnsi="Arial" w:cs="Arial"/>
          <w:sz w:val="22"/>
          <w:szCs w:val="22"/>
        </w:rPr>
        <w:t>Samuli Tanttu, PE</w:t>
      </w:r>
    </w:p>
    <w:p w14:paraId="799694A8" w14:textId="5113A258" w:rsidR="00CD5EBB" w:rsidRPr="00973B4C" w:rsidRDefault="00CD5EBB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973B4C">
        <w:rPr>
          <w:rFonts w:ascii="Arial" w:hAnsi="Arial" w:cs="Arial"/>
          <w:sz w:val="22"/>
          <w:szCs w:val="22"/>
        </w:rPr>
        <w:t>Erik Jokinen, PE</w:t>
      </w:r>
    </w:p>
    <w:p w14:paraId="59358666" w14:textId="4209A7B0" w:rsidR="00340F78" w:rsidRPr="007950D3" w:rsidRDefault="00E000E7" w:rsidP="007950D3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7950D3">
        <w:rPr>
          <w:rFonts w:ascii="Arial" w:hAnsi="Arial" w:cs="Arial"/>
          <w:sz w:val="22"/>
          <w:szCs w:val="22"/>
        </w:rPr>
        <w:t>Maarit Tulokas, PE</w:t>
      </w:r>
    </w:p>
    <w:p w14:paraId="6BAE82FC" w14:textId="77777777" w:rsidR="00D238D7" w:rsidRPr="005547C5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5547C5">
        <w:rPr>
          <w:rFonts w:ascii="Arial" w:hAnsi="Arial" w:cs="Arial"/>
          <w:sz w:val="22"/>
          <w:szCs w:val="22"/>
        </w:rPr>
        <w:t>Laura Laaja, PE</w:t>
      </w:r>
      <w:r w:rsidR="00340F78" w:rsidRPr="005547C5">
        <w:rPr>
          <w:rFonts w:ascii="Arial" w:hAnsi="Arial" w:cs="Arial"/>
          <w:sz w:val="22"/>
          <w:szCs w:val="22"/>
        </w:rPr>
        <w:t xml:space="preserve"> (siht.)</w:t>
      </w:r>
    </w:p>
    <w:p w14:paraId="0C7D7BA3" w14:textId="03CB1830" w:rsidR="00CD5EBB" w:rsidRPr="007950D3" w:rsidRDefault="00D238D7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7950D3">
        <w:rPr>
          <w:rFonts w:ascii="Arial" w:hAnsi="Arial" w:cs="Arial"/>
          <w:sz w:val="22"/>
          <w:szCs w:val="22"/>
        </w:rPr>
        <w:t>Pasi Kallioniemi,</w:t>
      </w:r>
      <w:r w:rsidR="00CD5EBB" w:rsidRPr="007950D3">
        <w:rPr>
          <w:rFonts w:ascii="Arial" w:hAnsi="Arial" w:cs="Arial"/>
          <w:sz w:val="22"/>
          <w:szCs w:val="22"/>
        </w:rPr>
        <w:t xml:space="preserve"> </w:t>
      </w:r>
      <w:r w:rsidRPr="007950D3">
        <w:rPr>
          <w:rFonts w:ascii="Arial" w:hAnsi="Arial" w:cs="Arial"/>
          <w:sz w:val="22"/>
          <w:szCs w:val="22"/>
        </w:rPr>
        <w:t>PE</w:t>
      </w:r>
    </w:p>
    <w:p w14:paraId="31A18C02" w14:textId="17E39DAE" w:rsidR="00CD5EBB" w:rsidRP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554DAF3" w14:textId="518DD923" w:rsidR="00FF3BB4" w:rsidRDefault="00FF3BB4" w:rsidP="00FF3BB4">
      <w:pPr>
        <w:pStyle w:val="Luettelokappale"/>
        <w:numPr>
          <w:ilvl w:val="0"/>
          <w:numId w:val="10"/>
        </w:numPr>
        <w:spacing w:before="240" w:after="24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avaus</w:t>
      </w:r>
    </w:p>
    <w:p w14:paraId="49D00681" w14:textId="4A061BE5" w:rsidR="00FF3BB4" w:rsidRPr="00FF3BB4" w:rsidRDefault="00FF3BB4" w:rsidP="00E9352A">
      <w:pPr>
        <w:pStyle w:val="Luettelokappale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Puheenjohtaja avasi kokouksen klo </w:t>
      </w:r>
      <w:r w:rsidR="005547C5">
        <w:rPr>
          <w:rFonts w:ascii="Arial" w:hAnsi="Arial" w:cs="Arial"/>
        </w:rPr>
        <w:t>9.3</w:t>
      </w:r>
      <w:r w:rsidR="00973B4C">
        <w:rPr>
          <w:rFonts w:ascii="Arial" w:hAnsi="Arial" w:cs="Arial"/>
        </w:rPr>
        <w:t>1</w:t>
      </w:r>
      <w:r w:rsidRPr="005F0F82">
        <w:rPr>
          <w:rFonts w:ascii="Arial" w:hAnsi="Arial" w:cs="Arial"/>
        </w:rPr>
        <w:t>.</w:t>
      </w:r>
    </w:p>
    <w:p w14:paraId="43606B7A" w14:textId="7DF4E447" w:rsidR="00FF3BB4" w:rsidRDefault="00FF3BB4" w:rsidP="00E9352A">
      <w:pPr>
        <w:pStyle w:val="Luettelokappale"/>
        <w:numPr>
          <w:ilvl w:val="0"/>
          <w:numId w:val="10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Asialistan hyväksyminen</w:t>
      </w:r>
    </w:p>
    <w:p w14:paraId="36E67EF7" w14:textId="4400D028" w:rsidR="00FF3BB4" w:rsidRPr="00FF3BB4" w:rsidRDefault="00FF3BB4" w:rsidP="00E9352A">
      <w:pPr>
        <w:pStyle w:val="Luettelokappale"/>
        <w:spacing w:before="240" w:after="240"/>
        <w:jc w:val="both"/>
        <w:rPr>
          <w:rFonts w:ascii="Arial" w:hAnsi="Arial" w:cs="Arial"/>
        </w:rPr>
      </w:pPr>
      <w:r w:rsidRPr="005F0F82">
        <w:rPr>
          <w:rFonts w:ascii="Arial" w:hAnsi="Arial" w:cs="Arial"/>
        </w:rPr>
        <w:t>Hyväksyttiin asialista muutoksitta.</w:t>
      </w:r>
    </w:p>
    <w:p w14:paraId="4487D0FA" w14:textId="77777777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Edellisen kokouksen pöytäkirja</w:t>
      </w:r>
    </w:p>
    <w:p w14:paraId="55EBB1B9" w14:textId="77777777" w:rsid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</w:p>
    <w:p w14:paraId="38B33FE0" w14:textId="63B6C804" w:rsidR="00FF3BB4" w:rsidRDefault="00FF3BB4" w:rsidP="00E9352A">
      <w:pPr>
        <w:pStyle w:val="Luettelokappale"/>
        <w:jc w:val="both"/>
        <w:rPr>
          <w:rFonts w:ascii="Arial" w:hAnsi="Arial" w:cs="Arial"/>
        </w:rPr>
      </w:pPr>
      <w:r w:rsidRPr="00FF3BB4">
        <w:rPr>
          <w:rFonts w:ascii="Arial" w:hAnsi="Arial" w:cs="Arial"/>
        </w:rPr>
        <w:t>Hyväksyttiin edellisen kokouksen pöytäkirja muutoksitta.</w:t>
      </w:r>
    </w:p>
    <w:p w14:paraId="705CFF9A" w14:textId="77777777" w:rsidR="005547C5" w:rsidRDefault="005547C5" w:rsidP="005547C5">
      <w:pPr>
        <w:rPr>
          <w:rFonts w:ascii="Arial" w:hAnsi="Arial" w:cs="Arial"/>
          <w:b/>
          <w:sz w:val="22"/>
          <w:szCs w:val="22"/>
        </w:rPr>
      </w:pPr>
    </w:p>
    <w:p w14:paraId="3AC6B473" w14:textId="18C75E65" w:rsidR="005547C5" w:rsidRDefault="005547C5" w:rsidP="005547C5">
      <w:pPr>
        <w:pStyle w:val="Luettelokappal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NVapeL</w:t>
      </w:r>
      <w:r w:rsidR="007950D3">
        <w:rPr>
          <w:rFonts w:ascii="Arial" w:hAnsi="Arial" w:cs="Arial"/>
          <w:b/>
        </w:rPr>
        <w:t>:n</w:t>
      </w:r>
      <w:r>
        <w:rPr>
          <w:rFonts w:ascii="Arial" w:hAnsi="Arial" w:cs="Arial"/>
          <w:b/>
        </w:rPr>
        <w:t xml:space="preserve"> pykäliin edellisen kokouksen jälkeen tehdyt muutokset (</w:t>
      </w:r>
      <w:r w:rsidR="007950D3">
        <w:rPr>
          <w:rFonts w:ascii="Arial" w:hAnsi="Arial" w:cs="Arial"/>
          <w:b/>
        </w:rPr>
        <w:t xml:space="preserve">4, </w:t>
      </w:r>
      <w:r>
        <w:rPr>
          <w:rFonts w:ascii="Arial" w:hAnsi="Arial" w:cs="Arial"/>
          <w:b/>
        </w:rPr>
        <w:t>5,</w:t>
      </w:r>
      <w:r w:rsidR="007950D3">
        <w:rPr>
          <w:rFonts w:ascii="Arial" w:hAnsi="Arial" w:cs="Arial"/>
          <w:b/>
        </w:rPr>
        <w:t xml:space="preserve"> 6,</w:t>
      </w:r>
      <w:r>
        <w:rPr>
          <w:rFonts w:ascii="Arial" w:hAnsi="Arial" w:cs="Arial"/>
          <w:b/>
        </w:rPr>
        <w:t xml:space="preserve"> 7, 8 ja 9 §)</w:t>
      </w:r>
    </w:p>
    <w:p w14:paraId="2E3A6853" w14:textId="77777777" w:rsidR="005547C5" w:rsidRDefault="005547C5" w:rsidP="005547C5">
      <w:pPr>
        <w:pStyle w:val="Luettelokappale"/>
        <w:rPr>
          <w:rFonts w:ascii="Arial" w:hAnsi="Arial" w:cs="Arial"/>
        </w:rPr>
      </w:pPr>
    </w:p>
    <w:p w14:paraId="6EC55813" w14:textId="1680B194" w:rsidR="007950D3" w:rsidRDefault="007950D3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Esiteltiin viime kokouksen jälkeen</w:t>
      </w:r>
      <w:r w:rsidR="00BE6337">
        <w:rPr>
          <w:rFonts w:ascii="Arial" w:hAnsi="Arial" w:cs="Arial"/>
        </w:rPr>
        <w:t xml:space="preserve"> NVa</w:t>
      </w:r>
      <w:r w:rsidR="00973B4C">
        <w:rPr>
          <w:rFonts w:ascii="Arial" w:hAnsi="Arial" w:cs="Arial"/>
        </w:rPr>
        <w:t>peL:iin</w:t>
      </w:r>
      <w:r>
        <w:rPr>
          <w:rFonts w:ascii="Arial" w:hAnsi="Arial" w:cs="Arial"/>
        </w:rPr>
        <w:t xml:space="preserve"> tehdyt muutokset</w:t>
      </w:r>
      <w:r w:rsidR="00F8641B">
        <w:rPr>
          <w:rFonts w:ascii="Arial" w:hAnsi="Arial" w:cs="Arial"/>
        </w:rPr>
        <w:t>, jotka ovat lähinnä teknisiä.</w:t>
      </w:r>
      <w:r>
        <w:rPr>
          <w:rFonts w:ascii="Arial" w:hAnsi="Arial" w:cs="Arial"/>
        </w:rPr>
        <w:t xml:space="preserve"> 8 § olisi kokonaan uusi,</w:t>
      </w:r>
      <w:r w:rsidR="00973B4C">
        <w:rPr>
          <w:rFonts w:ascii="Arial" w:hAnsi="Arial" w:cs="Arial"/>
        </w:rPr>
        <w:t xml:space="preserve"> mutta sisällöltään</w:t>
      </w:r>
      <w:r>
        <w:rPr>
          <w:rFonts w:ascii="Arial" w:hAnsi="Arial" w:cs="Arial"/>
        </w:rPr>
        <w:t xml:space="preserve"> vastaavanlainen säännös kuin mitä asevelvollisuuslaista löytyy. </w:t>
      </w:r>
      <w:r w:rsidR="00F8641B">
        <w:rPr>
          <w:rFonts w:ascii="Arial" w:hAnsi="Arial" w:cs="Arial"/>
        </w:rPr>
        <w:t>Samoin 9 § olisi uusi</w:t>
      </w:r>
      <w:r>
        <w:rPr>
          <w:rFonts w:ascii="Arial" w:hAnsi="Arial" w:cs="Arial"/>
        </w:rPr>
        <w:t>,</w:t>
      </w:r>
      <w:r w:rsidR="00973B4C">
        <w:rPr>
          <w:rFonts w:ascii="Arial" w:hAnsi="Arial" w:cs="Arial"/>
        </w:rPr>
        <w:t xml:space="preserve"> mutta lähinnä</w:t>
      </w:r>
      <w:r>
        <w:rPr>
          <w:rFonts w:ascii="Arial" w:hAnsi="Arial" w:cs="Arial"/>
        </w:rPr>
        <w:t xml:space="preserve"> informatiivinen viittaus, sillä nykyisessä laissa ei ole</w:t>
      </w:r>
      <w:r w:rsidR="00F8641B">
        <w:rPr>
          <w:rFonts w:ascii="Arial" w:hAnsi="Arial" w:cs="Arial"/>
        </w:rPr>
        <w:t xml:space="preserve"> lainkaan</w:t>
      </w:r>
      <w:r>
        <w:rPr>
          <w:rFonts w:ascii="Arial" w:hAnsi="Arial" w:cs="Arial"/>
        </w:rPr>
        <w:t xml:space="preserve"> säännöksiä henkilötietojen käsittelystä. </w:t>
      </w:r>
      <w:r w:rsidR="00F8641B">
        <w:rPr>
          <w:rFonts w:ascii="Arial" w:hAnsi="Arial" w:cs="Arial"/>
        </w:rPr>
        <w:t>Pieni s</w:t>
      </w:r>
      <w:r>
        <w:rPr>
          <w:rFonts w:ascii="Arial" w:hAnsi="Arial" w:cs="Arial"/>
        </w:rPr>
        <w:t>i</w:t>
      </w:r>
      <w:r w:rsidR="00F8641B">
        <w:rPr>
          <w:rFonts w:ascii="Arial" w:hAnsi="Arial" w:cs="Arial"/>
        </w:rPr>
        <w:t>sällöllinen muutos tulisi</w:t>
      </w:r>
      <w:r>
        <w:rPr>
          <w:rFonts w:ascii="Arial" w:hAnsi="Arial" w:cs="Arial"/>
        </w:rPr>
        <w:t xml:space="preserve"> 7 §:ään, jossa ehdotettaisiin muotoiluksi</w:t>
      </w:r>
      <w:r w:rsidR="00F8641B">
        <w:rPr>
          <w:rFonts w:ascii="Arial" w:hAnsi="Arial" w:cs="Arial"/>
        </w:rPr>
        <w:t xml:space="preserve"> edellisen sijasta</w:t>
      </w:r>
      <w:r>
        <w:rPr>
          <w:rFonts w:ascii="Arial" w:hAnsi="Arial" w:cs="Arial"/>
        </w:rPr>
        <w:t xml:space="preserve"> "</w:t>
      </w:r>
      <w:r w:rsidRPr="007950D3">
        <w:rPr>
          <w:rFonts w:ascii="Arial" w:hAnsi="Arial" w:cs="Arial"/>
        </w:rPr>
        <w:t>Jos asepalveluksessa oleva nainen tulee raskaaksi, hänen p</w:t>
      </w:r>
      <w:r>
        <w:rPr>
          <w:rFonts w:ascii="Arial" w:hAnsi="Arial" w:cs="Arial"/>
        </w:rPr>
        <w:t>alveluksensa keskeytetään määrä</w:t>
      </w:r>
      <w:r w:rsidR="00BE6337">
        <w:rPr>
          <w:rFonts w:ascii="Arial" w:hAnsi="Arial" w:cs="Arial"/>
        </w:rPr>
        <w:t>ajaksi</w:t>
      </w:r>
      <w:r>
        <w:rPr>
          <w:rFonts w:ascii="Arial" w:hAnsi="Arial" w:cs="Arial"/>
        </w:rPr>
        <w:t>"</w:t>
      </w:r>
      <w:r w:rsidR="00F8641B">
        <w:rPr>
          <w:rFonts w:ascii="Arial" w:hAnsi="Arial" w:cs="Arial"/>
        </w:rPr>
        <w:t xml:space="preserve">, eikä ko. kohdassa </w:t>
      </w:r>
      <w:r w:rsidR="00BE6337">
        <w:rPr>
          <w:rFonts w:ascii="Arial" w:hAnsi="Arial" w:cs="Arial"/>
        </w:rPr>
        <w:t xml:space="preserve">mainittaisi lykkäystä tai </w:t>
      </w:r>
      <w:r w:rsidR="00F8641B">
        <w:rPr>
          <w:rFonts w:ascii="Arial" w:hAnsi="Arial" w:cs="Arial"/>
        </w:rPr>
        <w:t>viitattaisi lainkaan asevelvollisuuslakiin.</w:t>
      </w:r>
    </w:p>
    <w:p w14:paraId="5166424F" w14:textId="366ED4B5" w:rsidR="00973B4C" w:rsidRDefault="00973B4C" w:rsidP="005547C5">
      <w:pPr>
        <w:pStyle w:val="Luettelokappale"/>
        <w:rPr>
          <w:rFonts w:ascii="Arial" w:hAnsi="Arial" w:cs="Arial"/>
        </w:rPr>
      </w:pPr>
    </w:p>
    <w:p w14:paraId="577B3FF8" w14:textId="4B98F5C1" w:rsidR="005547C5" w:rsidRDefault="005547C5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Keskusteltiin</w:t>
      </w:r>
      <w:r w:rsidR="00973B4C">
        <w:rPr>
          <w:rFonts w:ascii="Arial" w:hAnsi="Arial" w:cs="Arial"/>
        </w:rPr>
        <w:t xml:space="preserve"> myös mitä raskauteen, synnytykseen ja äitiyteen</w:t>
      </w:r>
      <w:r w:rsidR="00F8641B">
        <w:rPr>
          <w:rFonts w:ascii="Arial" w:hAnsi="Arial" w:cs="Arial"/>
        </w:rPr>
        <w:t xml:space="preserve"> liittyvillä säännöksillä</w:t>
      </w:r>
      <w:r w:rsidR="00973B4C">
        <w:rPr>
          <w:rFonts w:ascii="Arial" w:hAnsi="Arial" w:cs="Arial"/>
        </w:rPr>
        <w:t xml:space="preserve"> tarkoitetaan. Sairausvakuutuslaki ainakin kuuluu näihin.</w:t>
      </w:r>
      <w:r w:rsidR="00F8641B">
        <w:rPr>
          <w:rFonts w:ascii="Arial" w:hAnsi="Arial" w:cs="Arial"/>
        </w:rPr>
        <w:t xml:space="preserve"> Nämä tulisi</w:t>
      </w:r>
      <w:r w:rsidR="00973B4C">
        <w:rPr>
          <w:rFonts w:ascii="Arial" w:hAnsi="Arial" w:cs="Arial"/>
        </w:rPr>
        <w:t xml:space="preserve"> kirjata</w:t>
      </w:r>
      <w:r w:rsidR="00F8641B">
        <w:rPr>
          <w:rFonts w:ascii="Arial" w:hAnsi="Arial" w:cs="Arial"/>
        </w:rPr>
        <w:t xml:space="preserve"> vähintään</w:t>
      </w:r>
      <w:r w:rsidR="00973B4C">
        <w:rPr>
          <w:rFonts w:ascii="Arial" w:hAnsi="Arial" w:cs="Arial"/>
        </w:rPr>
        <w:t xml:space="preserve"> lakiehdotuksen perusteluihin</w:t>
      </w:r>
      <w:r w:rsidR="00F8641B">
        <w:rPr>
          <w:rFonts w:ascii="Arial" w:hAnsi="Arial" w:cs="Arial"/>
        </w:rPr>
        <w:t>.</w:t>
      </w:r>
      <w:r w:rsidR="00973B4C">
        <w:rPr>
          <w:rFonts w:ascii="Arial" w:hAnsi="Arial" w:cs="Arial"/>
        </w:rPr>
        <w:t xml:space="preserve"> </w:t>
      </w:r>
    </w:p>
    <w:p w14:paraId="74058334" w14:textId="168E74C1" w:rsidR="005547C5" w:rsidRDefault="005547C5" w:rsidP="005547C5">
      <w:pPr>
        <w:pStyle w:val="Luettelokappale"/>
        <w:rPr>
          <w:rFonts w:ascii="Arial" w:hAnsi="Arial" w:cs="Arial"/>
          <w:b/>
        </w:rPr>
      </w:pPr>
    </w:p>
    <w:p w14:paraId="12876385" w14:textId="019C5193" w:rsidR="005547C5" w:rsidRDefault="005547C5" w:rsidP="005547C5">
      <w:pPr>
        <w:pStyle w:val="Luettelokappal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AVL</w:t>
      </w:r>
      <w:r w:rsidR="00973B4C">
        <w:rPr>
          <w:rFonts w:ascii="Arial" w:hAnsi="Arial" w:cs="Arial"/>
          <w:b/>
        </w:rPr>
        <w:t>:n</w:t>
      </w:r>
      <w:r>
        <w:rPr>
          <w:rFonts w:ascii="Arial" w:hAnsi="Arial" w:cs="Arial"/>
          <w:b/>
        </w:rPr>
        <w:t xml:space="preserve"> pykälät</w:t>
      </w:r>
    </w:p>
    <w:p w14:paraId="2A4077EB" w14:textId="77777777" w:rsidR="005547C5" w:rsidRDefault="005547C5" w:rsidP="005547C5">
      <w:pPr>
        <w:pStyle w:val="Luettelokappale"/>
        <w:rPr>
          <w:rFonts w:ascii="Arial" w:hAnsi="Arial" w:cs="Arial"/>
        </w:rPr>
      </w:pPr>
    </w:p>
    <w:p w14:paraId="26FD5444" w14:textId="0D006A75" w:rsidR="00973B4C" w:rsidRDefault="005547C5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Keskusteltiin</w:t>
      </w:r>
      <w:r w:rsidR="00973B4C">
        <w:rPr>
          <w:rFonts w:ascii="Arial" w:hAnsi="Arial" w:cs="Arial"/>
        </w:rPr>
        <w:t xml:space="preserve"> </w:t>
      </w:r>
      <w:r w:rsidR="00F8641B">
        <w:rPr>
          <w:rFonts w:ascii="Arial" w:hAnsi="Arial" w:cs="Arial"/>
        </w:rPr>
        <w:t>palvelusajan pidentämistä suostumuksen perusteella koskevan säännöksen pois</w:t>
      </w:r>
      <w:r w:rsidR="00973B4C">
        <w:rPr>
          <w:rFonts w:ascii="Arial" w:hAnsi="Arial" w:cs="Arial"/>
        </w:rPr>
        <w:t xml:space="preserve"> jättämisestä </w:t>
      </w:r>
      <w:r w:rsidR="00F8641B">
        <w:rPr>
          <w:rFonts w:ascii="Arial" w:hAnsi="Arial" w:cs="Arial"/>
        </w:rPr>
        <w:t xml:space="preserve">ehdotuksesta. Tämä sai kannatusta, joten päätettiin olla nostamatta sitä ehdotukseen. </w:t>
      </w:r>
    </w:p>
    <w:p w14:paraId="6400CCAA" w14:textId="77777777" w:rsidR="00F8641B" w:rsidRDefault="00F8641B" w:rsidP="005547C5">
      <w:pPr>
        <w:pStyle w:val="Luettelokappale"/>
        <w:rPr>
          <w:rFonts w:ascii="Arial" w:hAnsi="Arial" w:cs="Arial"/>
        </w:rPr>
      </w:pPr>
    </w:p>
    <w:p w14:paraId="7F901413" w14:textId="2C19A6A7" w:rsidR="005547C5" w:rsidRPr="005547C5" w:rsidRDefault="00F8641B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Käytiin läpi t</w:t>
      </w:r>
      <w:r w:rsidR="00973B4C">
        <w:rPr>
          <w:rFonts w:ascii="Arial" w:hAnsi="Arial" w:cs="Arial"/>
        </w:rPr>
        <w:t>ekninen muutos</w:t>
      </w:r>
      <w:r>
        <w:rPr>
          <w:rFonts w:ascii="Arial" w:hAnsi="Arial" w:cs="Arial"/>
        </w:rPr>
        <w:t>, joka</w:t>
      </w:r>
      <w:r w:rsidR="00973B4C">
        <w:rPr>
          <w:rFonts w:ascii="Arial" w:hAnsi="Arial" w:cs="Arial"/>
        </w:rPr>
        <w:t xml:space="preserve"> tehtiin 28 §:</w:t>
      </w:r>
      <w:r>
        <w:rPr>
          <w:rFonts w:ascii="Arial" w:hAnsi="Arial" w:cs="Arial"/>
        </w:rPr>
        <w:t>ään. Päätettiin kokonaan uuden momentin sijasta ehdottaa</w:t>
      </w:r>
      <w:r w:rsidRPr="00F8641B">
        <w:rPr>
          <w:rFonts w:ascii="Arial" w:hAnsi="Arial" w:cs="Arial"/>
        </w:rPr>
        <w:t xml:space="preserve"> lisättäväksi uusi säännös 1 momenttiin</w:t>
      </w:r>
      <w:r>
        <w:rPr>
          <w:rFonts w:ascii="Arial" w:hAnsi="Arial" w:cs="Arial"/>
        </w:rPr>
        <w:t>.</w:t>
      </w:r>
    </w:p>
    <w:p w14:paraId="6F01A215" w14:textId="77777777" w:rsidR="005547C5" w:rsidRDefault="005547C5" w:rsidP="005547C5">
      <w:pPr>
        <w:rPr>
          <w:rFonts w:ascii="Arial" w:hAnsi="Arial" w:cs="Arial"/>
          <w:b/>
          <w:sz w:val="22"/>
          <w:szCs w:val="22"/>
        </w:rPr>
      </w:pPr>
    </w:p>
    <w:p w14:paraId="2CB3E562" w14:textId="63889128" w:rsidR="005547C5" w:rsidRDefault="005547C5" w:rsidP="005547C5">
      <w:pPr>
        <w:pStyle w:val="Luettelokappal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Vaikutusarvioiden läpikäynti</w:t>
      </w:r>
    </w:p>
    <w:p w14:paraId="3DEF2CC6" w14:textId="77777777" w:rsidR="005547C5" w:rsidRDefault="005547C5" w:rsidP="005547C5">
      <w:pPr>
        <w:pStyle w:val="Luettelokappale"/>
        <w:rPr>
          <w:rFonts w:ascii="Arial" w:hAnsi="Arial" w:cs="Arial"/>
        </w:rPr>
      </w:pPr>
    </w:p>
    <w:p w14:paraId="09358F0A" w14:textId="5ED5B48C" w:rsidR="005547C5" w:rsidRPr="00F8641B" w:rsidRDefault="005547C5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Keskusteltiin</w:t>
      </w:r>
      <w:r w:rsidR="00973B4C">
        <w:rPr>
          <w:rFonts w:ascii="Arial" w:hAnsi="Arial" w:cs="Arial"/>
        </w:rPr>
        <w:t xml:space="preserve"> AVL:n ja NVapeL:n </w:t>
      </w:r>
      <w:r w:rsidR="00F8641B">
        <w:rPr>
          <w:rFonts w:ascii="Arial" w:hAnsi="Arial" w:cs="Arial"/>
        </w:rPr>
        <w:t xml:space="preserve">keskeiset vaikutukset- lukujen sisällöstä. </w:t>
      </w:r>
      <w:r>
        <w:rPr>
          <w:rFonts w:ascii="Arial" w:hAnsi="Arial" w:cs="Arial"/>
        </w:rPr>
        <w:t>Päätettiin</w:t>
      </w:r>
      <w:r w:rsidR="00973B4C">
        <w:rPr>
          <w:rFonts w:ascii="Arial" w:hAnsi="Arial" w:cs="Arial"/>
        </w:rPr>
        <w:t>, että AVL:n osalta tulee</w:t>
      </w:r>
      <w:r w:rsidR="00F8641B">
        <w:rPr>
          <w:rFonts w:ascii="Arial" w:hAnsi="Arial" w:cs="Arial"/>
        </w:rPr>
        <w:t xml:space="preserve"> saada ensi viikon aikana ja</w:t>
      </w:r>
      <w:r w:rsidR="00973B4C">
        <w:rPr>
          <w:rFonts w:ascii="Arial" w:hAnsi="Arial" w:cs="Arial"/>
        </w:rPr>
        <w:t xml:space="preserve"> lisätä tekstiin</w:t>
      </w:r>
      <w:r w:rsidR="00F8641B">
        <w:rPr>
          <w:rFonts w:ascii="Arial" w:hAnsi="Arial" w:cs="Arial"/>
        </w:rPr>
        <w:t xml:space="preserve"> HTV-</w:t>
      </w:r>
      <w:r w:rsidR="00973B4C">
        <w:rPr>
          <w:rFonts w:ascii="Arial" w:hAnsi="Arial" w:cs="Arial"/>
        </w:rPr>
        <w:t>arvio sii</w:t>
      </w:r>
      <w:r w:rsidR="00F8641B">
        <w:rPr>
          <w:rFonts w:ascii="Arial" w:hAnsi="Arial" w:cs="Arial"/>
        </w:rPr>
        <w:t>tä, mitä 3000 AJT-käsittelyä tarkoittaa.</w:t>
      </w:r>
    </w:p>
    <w:p w14:paraId="0C73ADDB" w14:textId="77777777" w:rsidR="005547C5" w:rsidRDefault="005547C5" w:rsidP="005547C5">
      <w:pPr>
        <w:rPr>
          <w:rFonts w:ascii="Arial" w:hAnsi="Arial" w:cs="Arial"/>
          <w:b/>
          <w:sz w:val="22"/>
          <w:szCs w:val="22"/>
        </w:rPr>
      </w:pPr>
    </w:p>
    <w:p w14:paraId="4CE16873" w14:textId="336E0D14" w:rsidR="005547C5" w:rsidRDefault="005547C5" w:rsidP="005547C5">
      <w:pPr>
        <w:pStyle w:val="Luettelokappal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HE-luonnosten yleispiirteinen läpikäynti</w:t>
      </w:r>
    </w:p>
    <w:p w14:paraId="681F7FE0" w14:textId="77777777" w:rsidR="005547C5" w:rsidRDefault="005547C5" w:rsidP="005547C5">
      <w:pPr>
        <w:pStyle w:val="Luettelokappale"/>
        <w:rPr>
          <w:rFonts w:ascii="Arial" w:hAnsi="Arial" w:cs="Arial"/>
        </w:rPr>
      </w:pPr>
    </w:p>
    <w:p w14:paraId="7E70DEF6" w14:textId="141D5270" w:rsidR="005547C5" w:rsidRDefault="00F8641B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Uusimmat versiot esitysluonnoksista </w:t>
      </w:r>
      <w:r w:rsidR="00973B4C">
        <w:rPr>
          <w:rFonts w:ascii="Arial" w:hAnsi="Arial" w:cs="Arial"/>
        </w:rPr>
        <w:t xml:space="preserve">on lähetetty työryhmälle luettavaksi etukäteen, eikä niistä ollut kommentteja. Päätettiin, että </w:t>
      </w:r>
      <w:r>
        <w:rPr>
          <w:rFonts w:ascii="Arial" w:hAnsi="Arial" w:cs="Arial"/>
        </w:rPr>
        <w:t>sihteeristö jatkaa kirjoitustyötä ja</w:t>
      </w:r>
      <w:r w:rsidR="00973B4C">
        <w:rPr>
          <w:rFonts w:ascii="Arial" w:hAnsi="Arial" w:cs="Arial"/>
        </w:rPr>
        <w:t xml:space="preserve"> lähettää valmiimmat tekstit </w:t>
      </w:r>
      <w:r>
        <w:rPr>
          <w:rFonts w:ascii="Arial" w:hAnsi="Arial" w:cs="Arial"/>
        </w:rPr>
        <w:t>työryhmälle myöhemmin kommentoitavaksi.</w:t>
      </w:r>
    </w:p>
    <w:p w14:paraId="43F04C89" w14:textId="77777777" w:rsidR="00F8641B" w:rsidRPr="00F8641B" w:rsidRDefault="00F8641B" w:rsidP="005547C5">
      <w:pPr>
        <w:pStyle w:val="Luettelokappale"/>
        <w:rPr>
          <w:rFonts w:ascii="Arial" w:hAnsi="Arial" w:cs="Arial"/>
        </w:rPr>
      </w:pPr>
    </w:p>
    <w:p w14:paraId="4B2685BE" w14:textId="4E79D876" w:rsidR="005547C5" w:rsidRDefault="005547C5" w:rsidP="005547C5">
      <w:pPr>
        <w:pStyle w:val="Luettelokappal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Mietinnön hyväksymismenettely ja seuraava kokous</w:t>
      </w:r>
    </w:p>
    <w:p w14:paraId="3371FCA9" w14:textId="2C9DEC73" w:rsidR="005547C5" w:rsidRDefault="005547C5" w:rsidP="005547C5">
      <w:pPr>
        <w:pStyle w:val="Luettelokappale"/>
        <w:rPr>
          <w:rFonts w:ascii="Arial" w:hAnsi="Arial" w:cs="Arial"/>
          <w:b/>
        </w:rPr>
      </w:pPr>
    </w:p>
    <w:p w14:paraId="7E3EA3AC" w14:textId="7BB30033" w:rsidR="005547C5" w:rsidRDefault="005547C5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Keskusteltiin</w:t>
      </w:r>
      <w:r w:rsidR="00973B4C">
        <w:rPr>
          <w:rFonts w:ascii="Arial" w:hAnsi="Arial" w:cs="Arial"/>
        </w:rPr>
        <w:t xml:space="preserve"> mahdollis</w:t>
      </w:r>
      <w:r w:rsidR="00F8641B">
        <w:rPr>
          <w:rFonts w:ascii="Arial" w:hAnsi="Arial" w:cs="Arial"/>
        </w:rPr>
        <w:t>esta tarpeesta pyytää työryhmän toimikaudelle lisäystä yhden kuukauden verran. Ylimääräisiä kokouksia ei olisi tällöin välttämätöntä pitää, vaan valmistelua voitaisiin jatkaa kirjallisesti. Sihteeristö jatkaisi t</w:t>
      </w:r>
      <w:r w:rsidR="00973B4C">
        <w:rPr>
          <w:rFonts w:ascii="Arial" w:hAnsi="Arial" w:cs="Arial"/>
        </w:rPr>
        <w:t>ekstien viimeistelyä ja</w:t>
      </w:r>
      <w:r w:rsidR="00F8641B">
        <w:rPr>
          <w:rFonts w:ascii="Arial" w:hAnsi="Arial" w:cs="Arial"/>
        </w:rPr>
        <w:t xml:space="preserve"> työryhmältä pyydettäisiin kommentteja kirjallisesti.</w:t>
      </w:r>
    </w:p>
    <w:p w14:paraId="1D1B9F30" w14:textId="77777777" w:rsidR="00F8641B" w:rsidRDefault="00F8641B" w:rsidP="005547C5">
      <w:pPr>
        <w:pStyle w:val="Luettelokappale"/>
        <w:rPr>
          <w:rFonts w:ascii="Arial" w:hAnsi="Arial" w:cs="Arial"/>
        </w:rPr>
      </w:pPr>
    </w:p>
    <w:p w14:paraId="3F6DFC17" w14:textId="641B10E2" w:rsidR="008C0C08" w:rsidRDefault="005547C5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Päätettiin</w:t>
      </w:r>
      <w:r w:rsidR="00973B4C">
        <w:rPr>
          <w:rFonts w:ascii="Arial" w:hAnsi="Arial" w:cs="Arial"/>
        </w:rPr>
        <w:t xml:space="preserve">, että </w:t>
      </w:r>
      <w:r w:rsidR="00F8641B">
        <w:rPr>
          <w:rFonts w:ascii="Arial" w:hAnsi="Arial" w:cs="Arial"/>
        </w:rPr>
        <w:t xml:space="preserve">vallitsevassa pandemiatilanteessa </w:t>
      </w:r>
      <w:r w:rsidR="00973B4C">
        <w:rPr>
          <w:rFonts w:ascii="Arial" w:hAnsi="Arial" w:cs="Arial"/>
        </w:rPr>
        <w:t>ei järjestetä er</w:t>
      </w:r>
      <w:r w:rsidR="00F8641B">
        <w:rPr>
          <w:rFonts w:ascii="Arial" w:hAnsi="Arial" w:cs="Arial"/>
        </w:rPr>
        <w:t>illistä fyysistä allekirjoitustilaisuutta</w:t>
      </w:r>
      <w:r w:rsidR="00973B4C">
        <w:rPr>
          <w:rFonts w:ascii="Arial" w:hAnsi="Arial" w:cs="Arial"/>
        </w:rPr>
        <w:t>, vaan</w:t>
      </w:r>
      <w:r w:rsidR="00F8641B">
        <w:rPr>
          <w:rFonts w:ascii="Arial" w:hAnsi="Arial" w:cs="Arial"/>
        </w:rPr>
        <w:t xml:space="preserve"> mietinnön hyväksyminen</w:t>
      </w:r>
      <w:r w:rsidR="00973B4C">
        <w:rPr>
          <w:rFonts w:ascii="Arial" w:hAnsi="Arial" w:cs="Arial"/>
        </w:rPr>
        <w:t xml:space="preserve"> toteutetaan ns. hiljaisena hyväksyntänä. Mietintö tulee siis hyväksytyksi, jos siihen ei tule vastustusta tiettyyn etukäteen asetettuun päivämäärään mennessä.</w:t>
      </w:r>
    </w:p>
    <w:p w14:paraId="004177F0" w14:textId="77777777" w:rsidR="00F8641B" w:rsidRDefault="00F8641B" w:rsidP="005547C5">
      <w:pPr>
        <w:pStyle w:val="Luettelokappale"/>
        <w:rPr>
          <w:rFonts w:ascii="Arial" w:hAnsi="Arial" w:cs="Arial"/>
        </w:rPr>
      </w:pPr>
    </w:p>
    <w:p w14:paraId="6EC56026" w14:textId="341AB93F" w:rsidR="00973B4C" w:rsidRPr="005547C5" w:rsidRDefault="00973B4C" w:rsidP="005547C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Seuraava kokous on 27.1. klo 13.00-15.00.</w:t>
      </w:r>
    </w:p>
    <w:p w14:paraId="370892D1" w14:textId="77777777" w:rsidR="00FF3BB4" w:rsidRDefault="00FF3BB4" w:rsidP="00E9352A">
      <w:pPr>
        <w:jc w:val="both"/>
        <w:rPr>
          <w:rFonts w:ascii="Arial" w:hAnsi="Arial" w:cs="Arial"/>
          <w:b/>
        </w:rPr>
      </w:pPr>
    </w:p>
    <w:p w14:paraId="1121F7DE" w14:textId="66FF7514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14:paraId="7D2E33A0" w14:textId="6942B959" w:rsidR="00FF3BB4" w:rsidRPr="00FF3BB4" w:rsidRDefault="00FF3BB4" w:rsidP="00E9352A">
      <w:pPr>
        <w:pStyle w:val="Luettelokappale"/>
        <w:spacing w:before="240" w:after="240"/>
        <w:jc w:val="both"/>
        <w:rPr>
          <w:rFonts w:ascii="Arial" w:hAnsi="Arial" w:cs="Arial"/>
        </w:rPr>
      </w:pPr>
      <w:r w:rsidRPr="003E6318">
        <w:rPr>
          <w:rFonts w:ascii="Arial" w:hAnsi="Arial" w:cs="Arial"/>
        </w:rPr>
        <w:t>Ei muita asioita.</w:t>
      </w:r>
    </w:p>
    <w:p w14:paraId="707F824C" w14:textId="653E7A28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päättäminen</w:t>
      </w:r>
    </w:p>
    <w:p w14:paraId="1E2C3C48" w14:textId="3D9A4FD0" w:rsidR="00CD5EBB" w:rsidRPr="00FF3BB4" w:rsidRDefault="00FF3BB4" w:rsidP="00E9352A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päätti kokouksen klo </w:t>
      </w:r>
      <w:r w:rsidR="00FB0B0F">
        <w:rPr>
          <w:rFonts w:ascii="Arial" w:hAnsi="Arial" w:cs="Arial"/>
          <w:sz w:val="22"/>
          <w:szCs w:val="22"/>
        </w:rPr>
        <w:t>1</w:t>
      </w:r>
      <w:r w:rsidR="00973B4C">
        <w:rPr>
          <w:rFonts w:ascii="Arial" w:hAnsi="Arial" w:cs="Arial"/>
          <w:sz w:val="22"/>
          <w:szCs w:val="22"/>
        </w:rPr>
        <w:t>0</w:t>
      </w:r>
      <w:r w:rsidRPr="003E6318">
        <w:rPr>
          <w:rFonts w:ascii="Arial" w:hAnsi="Arial" w:cs="Arial"/>
          <w:sz w:val="22"/>
          <w:szCs w:val="22"/>
        </w:rPr>
        <w:t>.</w:t>
      </w:r>
      <w:r w:rsidR="00973B4C">
        <w:rPr>
          <w:rFonts w:ascii="Arial" w:hAnsi="Arial" w:cs="Arial"/>
          <w:sz w:val="22"/>
          <w:szCs w:val="22"/>
        </w:rPr>
        <w:t>20</w:t>
      </w:r>
      <w:r w:rsidR="008C0C08">
        <w:rPr>
          <w:rFonts w:ascii="Arial" w:hAnsi="Arial" w:cs="Arial"/>
          <w:sz w:val="22"/>
          <w:szCs w:val="22"/>
        </w:rPr>
        <w:t>.</w:t>
      </w:r>
    </w:p>
    <w:p w14:paraId="22114CC8" w14:textId="77777777" w:rsidR="00CD5EBB" w:rsidRDefault="00CD5EBB" w:rsidP="00CD5EBB">
      <w:pPr>
        <w:pStyle w:val="Sisennettykappale"/>
        <w:tabs>
          <w:tab w:val="left" w:pos="1985"/>
        </w:tabs>
        <w:spacing w:after="0"/>
        <w:ind w:left="0"/>
      </w:pPr>
    </w:p>
    <w:p w14:paraId="0CBB5818" w14:textId="77777777" w:rsidR="00B86A23" w:rsidRDefault="00B86A23" w:rsidP="00B86A23"/>
    <w:sectPr w:rsidR="00B86A23" w:rsidSect="00F233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B6D3" w14:textId="77777777" w:rsidR="006C43A6" w:rsidRDefault="006C43A6">
      <w:r>
        <w:separator/>
      </w:r>
    </w:p>
  </w:endnote>
  <w:endnote w:type="continuationSeparator" w:id="0">
    <w:p w14:paraId="057C3691" w14:textId="77777777" w:rsidR="006C43A6" w:rsidRDefault="006C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6F60" w14:textId="77777777" w:rsidR="007F6AAC" w:rsidRPr="007F6AAC" w:rsidRDefault="007F6AAC" w:rsidP="007F6AAC">
    <w:pPr>
      <w:pStyle w:val="Alatunniste"/>
    </w:pPr>
  </w:p>
  <w:p w14:paraId="33359D80" w14:textId="77777777" w:rsidR="007F6AAC" w:rsidRPr="007F6AAC" w:rsidRDefault="007F6AAC" w:rsidP="007F6AAC">
    <w:pPr>
      <w:pStyle w:val="Alatunniste"/>
    </w:pPr>
  </w:p>
  <w:p w14:paraId="2AE8195C" w14:textId="77777777" w:rsidR="007F6AAC" w:rsidRPr="007F6AAC" w:rsidRDefault="007F6AA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D680F" w:rsidRPr="005F5FB5" w14:paraId="3272BA45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5219A7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52EA77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9DC0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A5E7C35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5CFDD8A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D680F" w:rsidRPr="005F5FB5" w14:paraId="27805C0F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7660B950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7B2208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795EB2E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BE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50E2CA8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D680F" w:rsidRPr="005F5FB5" w14:paraId="62CC897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587C13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79CA977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701DF56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85D341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AA4E40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D680F" w:rsidRPr="005F5FB5" w14:paraId="223CCDF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5BC207B9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DAF2337" w14:textId="77777777" w:rsidR="009D680F" w:rsidRPr="005F5FB5" w:rsidRDefault="00472D62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2E6DB1D" w14:textId="77777777" w:rsidR="009D680F" w:rsidRPr="005F5FB5" w:rsidRDefault="00B95351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="009D680F"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D708AC0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1187CFD5" w14:textId="77777777" w:rsidR="009D680F" w:rsidRPr="005F5FB5" w:rsidRDefault="00B226A7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="009D680F" w:rsidRPr="005F5FB5">
            <w:rPr>
              <w:noProof/>
            </w:rPr>
            <w:t>@defmin.fi</w:t>
          </w:r>
        </w:p>
      </w:tc>
    </w:tr>
    <w:tr w:rsidR="009D680F" w:rsidRPr="005F5FB5" w14:paraId="78D56E99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11B616F5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9B7E83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5512256" w14:textId="77777777" w:rsidR="009D680F" w:rsidRPr="005F5FB5" w:rsidRDefault="009D680F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 w:rsidR="00B95351"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49F004D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42DB799E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D680F" w:rsidRPr="005F5FB5" w14:paraId="148E1E18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F00D95F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E9FD9A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56E4BE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53622A57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77FF3481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  <w:tr w:rsidR="009D680F" w:rsidRPr="005F5FB5" w14:paraId="2121763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B25417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F4DDF74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798241D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15242FF2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285006CC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</w:tbl>
  <w:p w14:paraId="1BC0AEA4" w14:textId="77777777" w:rsidR="009D680F" w:rsidRPr="005F5FB5" w:rsidRDefault="009D680F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27B5" w14:textId="77777777" w:rsidR="009D680F" w:rsidRDefault="009D680F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D680F" w14:paraId="3EEDDD22" w14:textId="77777777">
      <w:trPr>
        <w:trHeight w:hRule="exact" w:val="160"/>
      </w:trPr>
      <w:tc>
        <w:tcPr>
          <w:tcW w:w="1908" w:type="dxa"/>
        </w:tcPr>
        <w:p w14:paraId="36904C9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58D7A7E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645141B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1C5268BD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2088E60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D680F" w14:paraId="738799E4" w14:textId="77777777">
      <w:trPr>
        <w:trHeight w:hRule="exact" w:val="160"/>
      </w:trPr>
      <w:tc>
        <w:tcPr>
          <w:tcW w:w="1908" w:type="dxa"/>
        </w:tcPr>
        <w:p w14:paraId="4649307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00D58AF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1B410CFC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299BDE90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5BB6166F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D680F" w14:paraId="14B5ED26" w14:textId="77777777">
      <w:trPr>
        <w:trHeight w:hRule="exact" w:val="160"/>
      </w:trPr>
      <w:tc>
        <w:tcPr>
          <w:tcW w:w="1908" w:type="dxa"/>
        </w:tcPr>
        <w:p w14:paraId="3427C83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7538167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03C3513E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7710620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4A8CC03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D680F" w14:paraId="6746B7DD" w14:textId="77777777">
      <w:trPr>
        <w:trHeight w:hRule="exact" w:val="160"/>
      </w:trPr>
      <w:tc>
        <w:tcPr>
          <w:tcW w:w="1908" w:type="dxa"/>
        </w:tcPr>
        <w:p w14:paraId="22577A0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10F0893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76CC47A2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15E5177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10C16B8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D680F" w14:paraId="18653D99" w14:textId="77777777">
      <w:trPr>
        <w:trHeight w:hRule="exact" w:val="160"/>
      </w:trPr>
      <w:tc>
        <w:tcPr>
          <w:tcW w:w="1908" w:type="dxa"/>
        </w:tcPr>
        <w:p w14:paraId="1F087E5E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23E490E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2979C9A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5D5F79A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32CA5D2C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D680F" w14:paraId="51B89CF9" w14:textId="77777777">
      <w:trPr>
        <w:trHeight w:hRule="exact" w:val="160"/>
      </w:trPr>
      <w:tc>
        <w:tcPr>
          <w:tcW w:w="1908" w:type="dxa"/>
        </w:tcPr>
        <w:p w14:paraId="7EF8DD89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2C57D17F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400CD160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46C91A5B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2C04DDAA" w14:textId="77777777" w:rsidR="009D680F" w:rsidRDefault="009D680F" w:rsidP="00523B98">
          <w:pPr>
            <w:pStyle w:val="Alatunniste"/>
            <w:rPr>
              <w:noProof/>
            </w:rPr>
          </w:pPr>
        </w:p>
      </w:tc>
    </w:tr>
  </w:tbl>
  <w:p w14:paraId="326ACA9C" w14:textId="77777777" w:rsidR="009D680F" w:rsidRDefault="00DA59B1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78E3F86" wp14:editId="2727F1F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64F2" w14:textId="77777777" w:rsidR="006C43A6" w:rsidRDefault="006C43A6">
      <w:r>
        <w:separator/>
      </w:r>
    </w:p>
  </w:footnote>
  <w:footnote w:type="continuationSeparator" w:id="0">
    <w:p w14:paraId="0FC5E6E4" w14:textId="77777777" w:rsidR="006C43A6" w:rsidRDefault="006C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E625BB" w14:paraId="5339C961" w14:textId="77777777" w:rsidTr="00A2253F">
      <w:trPr>
        <w:cantSplit/>
        <w:trHeight w:val="482"/>
      </w:trPr>
      <w:tc>
        <w:tcPr>
          <w:tcW w:w="5499" w:type="dxa"/>
          <w:vMerge w:val="restart"/>
        </w:tcPr>
        <w:p w14:paraId="351ABCEE" w14:textId="77777777" w:rsidR="00E625BB" w:rsidRDefault="00DA59B1" w:rsidP="00C37A51">
          <w:pPr>
            <w:pStyle w:val="Yltunniste"/>
          </w:pPr>
          <w:r>
            <w:rPr>
              <w:noProof/>
            </w:rPr>
            <w:drawing>
              <wp:inline distT="0" distB="0" distL="0" distR="0" wp14:anchorId="77D1EB73" wp14:editId="4B42992E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DCED7CB" w14:textId="77777777" w:rsidR="00E625BB" w:rsidRPr="00CD5EBB" w:rsidRDefault="00CD5EBB" w:rsidP="00B56D7E">
          <w:pPr>
            <w:pStyle w:val="Yltunniste"/>
            <w:rPr>
              <w:rFonts w:ascii="Arial" w:hAnsi="Arial" w:cs="Arial"/>
              <w:b/>
            </w:rPr>
          </w:pPr>
          <w:r w:rsidRPr="00CD5EBB">
            <w:rPr>
              <w:rFonts w:ascii="Arial" w:hAnsi="Arial" w:cs="Arial"/>
              <w:b/>
            </w:rPr>
            <w:t>Pöytäkirja</w:t>
          </w:r>
        </w:p>
      </w:tc>
      <w:tc>
        <w:tcPr>
          <w:tcW w:w="1304" w:type="dxa"/>
          <w:vAlign w:val="bottom"/>
        </w:tcPr>
        <w:p w14:paraId="63395EB6" w14:textId="77777777" w:rsidR="00E625BB" w:rsidRDefault="00E625BB" w:rsidP="00C37A51">
          <w:pPr>
            <w:pStyle w:val="Yltunniste"/>
          </w:pPr>
        </w:p>
      </w:tc>
      <w:tc>
        <w:tcPr>
          <w:tcW w:w="1304" w:type="dxa"/>
          <w:vAlign w:val="bottom"/>
        </w:tcPr>
        <w:p w14:paraId="2AF34F66" w14:textId="117D17B3" w:rsidR="00E625BB" w:rsidRDefault="00011F45" w:rsidP="00C37A51">
          <w:pPr>
            <w:pStyle w:val="Yltunniste"/>
          </w:pPr>
          <w:r>
            <w:rPr>
              <w:caps/>
            </w:rPr>
            <w:fldChar w:fldCharType="begin"/>
          </w:r>
          <w:r w:rsidR="00E625BB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405581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E625BB">
            <w:t xml:space="preserve"> (</w:t>
          </w:r>
          <w:r w:rsidR="006C43A6">
            <w:fldChar w:fldCharType="begin"/>
          </w:r>
          <w:r w:rsidR="006C43A6">
            <w:instrText xml:space="preserve"> NUMPAGES  \* MERGEFORMAT </w:instrText>
          </w:r>
          <w:r w:rsidR="006C43A6">
            <w:fldChar w:fldCharType="separate"/>
          </w:r>
          <w:r w:rsidR="00405581">
            <w:rPr>
              <w:noProof/>
            </w:rPr>
            <w:t>2</w:t>
          </w:r>
          <w:r w:rsidR="006C43A6">
            <w:rPr>
              <w:noProof/>
            </w:rPr>
            <w:fldChar w:fldCharType="end"/>
          </w:r>
          <w:r w:rsidR="00E625BB">
            <w:t>)</w:t>
          </w:r>
        </w:p>
      </w:tc>
    </w:tr>
    <w:tr w:rsidR="00E625BB" w14:paraId="2BD452C7" w14:textId="77777777" w:rsidTr="00A2253F">
      <w:trPr>
        <w:cantSplit/>
        <w:trHeight w:val="227"/>
      </w:trPr>
      <w:tc>
        <w:tcPr>
          <w:tcW w:w="5499" w:type="dxa"/>
          <w:vMerge/>
        </w:tcPr>
        <w:p w14:paraId="6AEF7975" w14:textId="77777777" w:rsidR="00E625BB" w:rsidRDefault="00E625BB" w:rsidP="00C37A51">
          <w:pPr>
            <w:pStyle w:val="Yltunniste"/>
          </w:pPr>
        </w:p>
      </w:tc>
      <w:tc>
        <w:tcPr>
          <w:tcW w:w="2608" w:type="dxa"/>
        </w:tcPr>
        <w:p w14:paraId="00137AF0" w14:textId="77777777" w:rsidR="00E625BB" w:rsidRDefault="00E625BB" w:rsidP="00C37A51">
          <w:pPr>
            <w:pStyle w:val="Yltunniste"/>
          </w:pPr>
        </w:p>
      </w:tc>
      <w:tc>
        <w:tcPr>
          <w:tcW w:w="2608" w:type="dxa"/>
          <w:gridSpan w:val="2"/>
        </w:tcPr>
        <w:p w14:paraId="065FFF5D" w14:textId="77777777" w:rsidR="00E625BB" w:rsidRDefault="00E625BB" w:rsidP="00C37A51">
          <w:pPr>
            <w:pStyle w:val="Yltunniste"/>
          </w:pPr>
        </w:p>
      </w:tc>
    </w:tr>
  </w:tbl>
  <w:p w14:paraId="0B786213" w14:textId="77777777" w:rsidR="00AD3DC8" w:rsidRDefault="00AD3DC8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D680F" w14:paraId="787E9704" w14:textId="77777777">
      <w:trPr>
        <w:cantSplit/>
        <w:trHeight w:val="482"/>
      </w:trPr>
      <w:tc>
        <w:tcPr>
          <w:tcW w:w="5647" w:type="dxa"/>
          <w:vMerge w:val="restart"/>
        </w:tcPr>
        <w:p w14:paraId="5E32A4A0" w14:textId="77777777" w:rsidR="009D680F" w:rsidRDefault="00DA59B1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54FB6409" wp14:editId="4B397D71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7E27813" w14:textId="77777777" w:rsidR="009D680F" w:rsidRDefault="009D680F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26254499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7EC5774C" w14:textId="77777777" w:rsidR="009D680F" w:rsidRDefault="00011F45" w:rsidP="00523B98">
          <w:pPr>
            <w:pStyle w:val="Yltunniste"/>
          </w:pPr>
          <w:r>
            <w:rPr>
              <w:caps/>
            </w:rPr>
            <w:fldChar w:fldCharType="begin"/>
          </w:r>
          <w:r w:rsidR="009D680F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9D680F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9D680F">
            <w:t xml:space="preserve"> (</w:t>
          </w:r>
          <w:r w:rsidR="006C43A6">
            <w:fldChar w:fldCharType="begin"/>
          </w:r>
          <w:r w:rsidR="006C43A6">
            <w:instrText xml:space="preserve"> NUMPAGES  \* MERGEFORMAT </w:instrText>
          </w:r>
          <w:r w:rsidR="006C43A6">
            <w:fldChar w:fldCharType="separate"/>
          </w:r>
          <w:r w:rsidR="00CD5EBB">
            <w:rPr>
              <w:noProof/>
            </w:rPr>
            <w:t>1</w:t>
          </w:r>
          <w:r w:rsidR="006C43A6">
            <w:rPr>
              <w:noProof/>
            </w:rPr>
            <w:fldChar w:fldCharType="end"/>
          </w:r>
          <w:r w:rsidR="009D680F">
            <w:t>)</w:t>
          </w:r>
        </w:p>
      </w:tc>
    </w:tr>
    <w:tr w:rsidR="009D680F" w14:paraId="73D4E23A" w14:textId="77777777">
      <w:trPr>
        <w:cantSplit/>
        <w:trHeight w:val="227"/>
      </w:trPr>
      <w:tc>
        <w:tcPr>
          <w:tcW w:w="5647" w:type="dxa"/>
          <w:vMerge/>
        </w:tcPr>
        <w:p w14:paraId="2B7470C3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2D16A981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59718A56" w14:textId="77777777" w:rsidR="009D680F" w:rsidRDefault="009D680F" w:rsidP="00523B98">
          <w:pPr>
            <w:pStyle w:val="Yltunniste"/>
          </w:pPr>
        </w:p>
      </w:tc>
    </w:tr>
    <w:tr w:rsidR="009D680F" w14:paraId="52633757" w14:textId="77777777">
      <w:trPr>
        <w:cantSplit/>
        <w:trHeight w:val="227"/>
      </w:trPr>
      <w:tc>
        <w:tcPr>
          <w:tcW w:w="5647" w:type="dxa"/>
          <w:vMerge/>
        </w:tcPr>
        <w:p w14:paraId="48F7B4DE" w14:textId="77777777" w:rsidR="009D680F" w:rsidRDefault="009D680F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61E294C5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4C722787" w14:textId="77777777" w:rsidR="009D680F" w:rsidRDefault="009D680F" w:rsidP="00523B98">
          <w:pPr>
            <w:pStyle w:val="Yltunniste"/>
          </w:pPr>
          <w:r>
            <w:t>Urn</w:t>
          </w:r>
        </w:p>
      </w:tc>
    </w:tr>
    <w:tr w:rsidR="009D680F" w14:paraId="7BAF7C23" w14:textId="77777777">
      <w:trPr>
        <w:cantSplit/>
        <w:trHeight w:val="227"/>
      </w:trPr>
      <w:tc>
        <w:tcPr>
          <w:tcW w:w="5647" w:type="dxa"/>
          <w:vMerge/>
        </w:tcPr>
        <w:p w14:paraId="434EE184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442E67C9" w14:textId="77777777" w:rsidR="009D680F" w:rsidRDefault="009D680F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435053E6" w14:textId="77777777" w:rsidR="009D680F" w:rsidRDefault="009D680F" w:rsidP="00523B98">
          <w:pPr>
            <w:pStyle w:val="Yltunniste"/>
          </w:pPr>
          <w:r>
            <w:t>Asianumero</w:t>
          </w:r>
        </w:p>
      </w:tc>
    </w:tr>
  </w:tbl>
  <w:p w14:paraId="163A45E6" w14:textId="77777777" w:rsidR="009D680F" w:rsidRPr="00457CCA" w:rsidRDefault="009D680F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A8"/>
    <w:multiLevelType w:val="hybridMultilevel"/>
    <w:tmpl w:val="460A5C22"/>
    <w:lvl w:ilvl="0" w:tplc="6A3AB8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A81E15"/>
    <w:multiLevelType w:val="hybridMultilevel"/>
    <w:tmpl w:val="3470FC12"/>
    <w:lvl w:ilvl="0" w:tplc="3234431E">
      <w:numFmt w:val="bullet"/>
      <w:lvlText w:val="-"/>
      <w:lvlJc w:val="left"/>
      <w:pPr>
        <w:ind w:left="107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BDA3FE0"/>
    <w:multiLevelType w:val="hybridMultilevel"/>
    <w:tmpl w:val="5A1A1CF0"/>
    <w:lvl w:ilvl="0" w:tplc="BA689C5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7" w15:restartNumberingAfterBreak="0">
    <w:nsid w:val="262C1070"/>
    <w:multiLevelType w:val="hybridMultilevel"/>
    <w:tmpl w:val="656663E4"/>
    <w:lvl w:ilvl="0" w:tplc="F54C05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4C35"/>
    <w:multiLevelType w:val="hybridMultilevel"/>
    <w:tmpl w:val="B9825FC6"/>
    <w:lvl w:ilvl="0" w:tplc="B8644EBC">
      <w:start w:val="1"/>
      <w:numFmt w:val="decimal"/>
      <w:lvlText w:val="%1."/>
      <w:lvlJc w:val="left"/>
      <w:pPr>
        <w:ind w:left="3762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61E8"/>
    <w:multiLevelType w:val="hybridMultilevel"/>
    <w:tmpl w:val="467C8E22"/>
    <w:lvl w:ilvl="0" w:tplc="8482F1E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A16D9"/>
    <w:multiLevelType w:val="hybridMultilevel"/>
    <w:tmpl w:val="1AEC3E84"/>
    <w:lvl w:ilvl="0" w:tplc="F31652B4">
      <w:start w:val="4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5D25CB"/>
    <w:multiLevelType w:val="hybridMultilevel"/>
    <w:tmpl w:val="2BDC13E6"/>
    <w:lvl w:ilvl="0" w:tplc="F31652B4">
      <w:start w:val="4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20B3CDE"/>
    <w:multiLevelType w:val="hybridMultilevel"/>
    <w:tmpl w:val="0E0AE3FE"/>
    <w:lvl w:ilvl="0" w:tplc="107CE8F2"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4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7C6E5AF4"/>
    <w:multiLevelType w:val="hybridMultilevel"/>
    <w:tmpl w:val="106443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0"/>
  </w:num>
  <w:num w:numId="18">
    <w:abstractNumId w:val="9"/>
  </w:num>
  <w:num w:numId="19">
    <w:abstractNumId w:val="1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B"/>
    <w:rsid w:val="000032DE"/>
    <w:rsid w:val="0000451E"/>
    <w:rsid w:val="00006B79"/>
    <w:rsid w:val="00011F45"/>
    <w:rsid w:val="0001343C"/>
    <w:rsid w:val="00030104"/>
    <w:rsid w:val="00041220"/>
    <w:rsid w:val="00057959"/>
    <w:rsid w:val="000615CB"/>
    <w:rsid w:val="0006350B"/>
    <w:rsid w:val="00066D34"/>
    <w:rsid w:val="00080FC4"/>
    <w:rsid w:val="000909F2"/>
    <w:rsid w:val="000937BC"/>
    <w:rsid w:val="00093971"/>
    <w:rsid w:val="000A7FE8"/>
    <w:rsid w:val="000B1742"/>
    <w:rsid w:val="000B1C8E"/>
    <w:rsid w:val="000B5424"/>
    <w:rsid w:val="000C6E1F"/>
    <w:rsid w:val="000D29F6"/>
    <w:rsid w:val="000D2D60"/>
    <w:rsid w:val="000F5CC3"/>
    <w:rsid w:val="0011015F"/>
    <w:rsid w:val="001455F1"/>
    <w:rsid w:val="00170B6B"/>
    <w:rsid w:val="001A036B"/>
    <w:rsid w:val="001A19CC"/>
    <w:rsid w:val="001A3E97"/>
    <w:rsid w:val="001B3D7E"/>
    <w:rsid w:val="001D44E8"/>
    <w:rsid w:val="001D4B56"/>
    <w:rsid w:val="001E3C37"/>
    <w:rsid w:val="001E40B5"/>
    <w:rsid w:val="001E40DE"/>
    <w:rsid w:val="001E6C62"/>
    <w:rsid w:val="001E6EC0"/>
    <w:rsid w:val="001F496D"/>
    <w:rsid w:val="001F4E47"/>
    <w:rsid w:val="001F7B99"/>
    <w:rsid w:val="00204FA7"/>
    <w:rsid w:val="00205F6B"/>
    <w:rsid w:val="00227DB9"/>
    <w:rsid w:val="00227F35"/>
    <w:rsid w:val="00230F41"/>
    <w:rsid w:val="00251D62"/>
    <w:rsid w:val="00251FBE"/>
    <w:rsid w:val="00256737"/>
    <w:rsid w:val="00277DDB"/>
    <w:rsid w:val="00286751"/>
    <w:rsid w:val="00290CC9"/>
    <w:rsid w:val="00292F7C"/>
    <w:rsid w:val="00296D38"/>
    <w:rsid w:val="002A59D7"/>
    <w:rsid w:val="002A5C9F"/>
    <w:rsid w:val="002A6E18"/>
    <w:rsid w:val="002B4DE9"/>
    <w:rsid w:val="002B791F"/>
    <w:rsid w:val="002C454C"/>
    <w:rsid w:val="002D22DD"/>
    <w:rsid w:val="002D3EBD"/>
    <w:rsid w:val="002D6DD1"/>
    <w:rsid w:val="002F37E3"/>
    <w:rsid w:val="003009FC"/>
    <w:rsid w:val="00301638"/>
    <w:rsid w:val="00302B4A"/>
    <w:rsid w:val="0031519C"/>
    <w:rsid w:val="0032264D"/>
    <w:rsid w:val="00322B76"/>
    <w:rsid w:val="00340F78"/>
    <w:rsid w:val="00354D0E"/>
    <w:rsid w:val="00361D9E"/>
    <w:rsid w:val="00363C2E"/>
    <w:rsid w:val="00373E6B"/>
    <w:rsid w:val="003807ED"/>
    <w:rsid w:val="00384B52"/>
    <w:rsid w:val="003962BA"/>
    <w:rsid w:val="003A7E29"/>
    <w:rsid w:val="003B0983"/>
    <w:rsid w:val="003D6268"/>
    <w:rsid w:val="003E1CBD"/>
    <w:rsid w:val="003E557E"/>
    <w:rsid w:val="003E6318"/>
    <w:rsid w:val="003F7D0D"/>
    <w:rsid w:val="00402E03"/>
    <w:rsid w:val="00405581"/>
    <w:rsid w:val="00407AF3"/>
    <w:rsid w:val="004450F9"/>
    <w:rsid w:val="00457CCA"/>
    <w:rsid w:val="00472D62"/>
    <w:rsid w:val="00472F6E"/>
    <w:rsid w:val="00492244"/>
    <w:rsid w:val="00492536"/>
    <w:rsid w:val="004B2191"/>
    <w:rsid w:val="004B5982"/>
    <w:rsid w:val="004C0399"/>
    <w:rsid w:val="004C3EF1"/>
    <w:rsid w:val="004C7995"/>
    <w:rsid w:val="004E11EE"/>
    <w:rsid w:val="004E3712"/>
    <w:rsid w:val="004E7456"/>
    <w:rsid w:val="00523B98"/>
    <w:rsid w:val="00525AF3"/>
    <w:rsid w:val="00526AB8"/>
    <w:rsid w:val="005335E9"/>
    <w:rsid w:val="00546C35"/>
    <w:rsid w:val="005547C5"/>
    <w:rsid w:val="00571EB5"/>
    <w:rsid w:val="00585238"/>
    <w:rsid w:val="0059224F"/>
    <w:rsid w:val="005B7AB4"/>
    <w:rsid w:val="005D4016"/>
    <w:rsid w:val="005D73AA"/>
    <w:rsid w:val="005E056F"/>
    <w:rsid w:val="005E1FD1"/>
    <w:rsid w:val="005E26E5"/>
    <w:rsid w:val="005F0F82"/>
    <w:rsid w:val="005F5FB5"/>
    <w:rsid w:val="00601CA8"/>
    <w:rsid w:val="00604875"/>
    <w:rsid w:val="00605B71"/>
    <w:rsid w:val="0060667D"/>
    <w:rsid w:val="00614700"/>
    <w:rsid w:val="0062286B"/>
    <w:rsid w:val="006274EE"/>
    <w:rsid w:val="00632DB5"/>
    <w:rsid w:val="006333A7"/>
    <w:rsid w:val="00643BBE"/>
    <w:rsid w:val="006634E8"/>
    <w:rsid w:val="006755C5"/>
    <w:rsid w:val="00681BA2"/>
    <w:rsid w:val="00683365"/>
    <w:rsid w:val="0068622E"/>
    <w:rsid w:val="0068794D"/>
    <w:rsid w:val="00695227"/>
    <w:rsid w:val="00695759"/>
    <w:rsid w:val="006A51DC"/>
    <w:rsid w:val="006B0285"/>
    <w:rsid w:val="006B11F6"/>
    <w:rsid w:val="006B485B"/>
    <w:rsid w:val="006B4A80"/>
    <w:rsid w:val="006C43A6"/>
    <w:rsid w:val="006E320E"/>
    <w:rsid w:val="006F3415"/>
    <w:rsid w:val="0070323E"/>
    <w:rsid w:val="007050B5"/>
    <w:rsid w:val="007173B6"/>
    <w:rsid w:val="0075146A"/>
    <w:rsid w:val="007524F6"/>
    <w:rsid w:val="00766698"/>
    <w:rsid w:val="00772BA5"/>
    <w:rsid w:val="00775833"/>
    <w:rsid w:val="00785B3A"/>
    <w:rsid w:val="007950D3"/>
    <w:rsid w:val="00795A97"/>
    <w:rsid w:val="007B2EBF"/>
    <w:rsid w:val="007C3D3E"/>
    <w:rsid w:val="007C4369"/>
    <w:rsid w:val="007C524D"/>
    <w:rsid w:val="007D4853"/>
    <w:rsid w:val="007D6746"/>
    <w:rsid w:val="007E6992"/>
    <w:rsid w:val="007F6AAC"/>
    <w:rsid w:val="0080477F"/>
    <w:rsid w:val="0084459A"/>
    <w:rsid w:val="00855D79"/>
    <w:rsid w:val="0088067B"/>
    <w:rsid w:val="00896DD0"/>
    <w:rsid w:val="008A1BF7"/>
    <w:rsid w:val="008A27FE"/>
    <w:rsid w:val="008A3E55"/>
    <w:rsid w:val="008B05F3"/>
    <w:rsid w:val="008B19E9"/>
    <w:rsid w:val="008B2244"/>
    <w:rsid w:val="008C041D"/>
    <w:rsid w:val="008C0C08"/>
    <w:rsid w:val="008C1B7F"/>
    <w:rsid w:val="008D04FB"/>
    <w:rsid w:val="008D4092"/>
    <w:rsid w:val="008E174E"/>
    <w:rsid w:val="008E2228"/>
    <w:rsid w:val="008E5343"/>
    <w:rsid w:val="008F5ADB"/>
    <w:rsid w:val="00902345"/>
    <w:rsid w:val="00903B38"/>
    <w:rsid w:val="00911D04"/>
    <w:rsid w:val="009146BD"/>
    <w:rsid w:val="00922419"/>
    <w:rsid w:val="00941C45"/>
    <w:rsid w:val="00955DAB"/>
    <w:rsid w:val="00966179"/>
    <w:rsid w:val="009715F6"/>
    <w:rsid w:val="00972937"/>
    <w:rsid w:val="00973B4C"/>
    <w:rsid w:val="00976557"/>
    <w:rsid w:val="009769F5"/>
    <w:rsid w:val="009B42B8"/>
    <w:rsid w:val="009C3DA0"/>
    <w:rsid w:val="009D680F"/>
    <w:rsid w:val="009D7CC6"/>
    <w:rsid w:val="009E17FD"/>
    <w:rsid w:val="009E2223"/>
    <w:rsid w:val="009E7D6B"/>
    <w:rsid w:val="009F6DF2"/>
    <w:rsid w:val="00A12DDE"/>
    <w:rsid w:val="00A13BC5"/>
    <w:rsid w:val="00A2158F"/>
    <w:rsid w:val="00A2253F"/>
    <w:rsid w:val="00A356E9"/>
    <w:rsid w:val="00A3585B"/>
    <w:rsid w:val="00A36048"/>
    <w:rsid w:val="00A360BD"/>
    <w:rsid w:val="00A64315"/>
    <w:rsid w:val="00A6690C"/>
    <w:rsid w:val="00A72A38"/>
    <w:rsid w:val="00A7319E"/>
    <w:rsid w:val="00A764DE"/>
    <w:rsid w:val="00A8277A"/>
    <w:rsid w:val="00A90B24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14712"/>
    <w:rsid w:val="00B226A7"/>
    <w:rsid w:val="00B26571"/>
    <w:rsid w:val="00B32B74"/>
    <w:rsid w:val="00B36443"/>
    <w:rsid w:val="00B40A34"/>
    <w:rsid w:val="00B56D7E"/>
    <w:rsid w:val="00B67517"/>
    <w:rsid w:val="00B83D70"/>
    <w:rsid w:val="00B86A23"/>
    <w:rsid w:val="00B914FE"/>
    <w:rsid w:val="00B95351"/>
    <w:rsid w:val="00BA2296"/>
    <w:rsid w:val="00BA7674"/>
    <w:rsid w:val="00BB64DF"/>
    <w:rsid w:val="00BB6932"/>
    <w:rsid w:val="00BC3F6B"/>
    <w:rsid w:val="00BD3DC4"/>
    <w:rsid w:val="00BD3E52"/>
    <w:rsid w:val="00BE2462"/>
    <w:rsid w:val="00BE6337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D5EBB"/>
    <w:rsid w:val="00CE1631"/>
    <w:rsid w:val="00CE20EC"/>
    <w:rsid w:val="00CE45C6"/>
    <w:rsid w:val="00D137C7"/>
    <w:rsid w:val="00D238D7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BB5"/>
    <w:rsid w:val="00D92BFB"/>
    <w:rsid w:val="00D93909"/>
    <w:rsid w:val="00DA59B1"/>
    <w:rsid w:val="00DA5E75"/>
    <w:rsid w:val="00DB19A7"/>
    <w:rsid w:val="00DB4C4F"/>
    <w:rsid w:val="00DC7867"/>
    <w:rsid w:val="00DD1284"/>
    <w:rsid w:val="00DD5274"/>
    <w:rsid w:val="00DF4E40"/>
    <w:rsid w:val="00E000E7"/>
    <w:rsid w:val="00E14218"/>
    <w:rsid w:val="00E17E44"/>
    <w:rsid w:val="00E25A3E"/>
    <w:rsid w:val="00E402EF"/>
    <w:rsid w:val="00E45AC5"/>
    <w:rsid w:val="00E46138"/>
    <w:rsid w:val="00E5451F"/>
    <w:rsid w:val="00E625BB"/>
    <w:rsid w:val="00E64136"/>
    <w:rsid w:val="00E67D77"/>
    <w:rsid w:val="00E9352A"/>
    <w:rsid w:val="00E9559E"/>
    <w:rsid w:val="00EA169B"/>
    <w:rsid w:val="00EE7B74"/>
    <w:rsid w:val="00EF12F4"/>
    <w:rsid w:val="00EF446D"/>
    <w:rsid w:val="00F01E3B"/>
    <w:rsid w:val="00F04C85"/>
    <w:rsid w:val="00F12948"/>
    <w:rsid w:val="00F1337A"/>
    <w:rsid w:val="00F23309"/>
    <w:rsid w:val="00F304D9"/>
    <w:rsid w:val="00F36490"/>
    <w:rsid w:val="00F449D4"/>
    <w:rsid w:val="00F63E3F"/>
    <w:rsid w:val="00F71B92"/>
    <w:rsid w:val="00F8641B"/>
    <w:rsid w:val="00F86708"/>
    <w:rsid w:val="00F87BD5"/>
    <w:rsid w:val="00F94D62"/>
    <w:rsid w:val="00FA4876"/>
    <w:rsid w:val="00FB0B0F"/>
    <w:rsid w:val="00FB13C2"/>
    <w:rsid w:val="00FC2A3B"/>
    <w:rsid w:val="00FD6817"/>
    <w:rsid w:val="00FD7557"/>
    <w:rsid w:val="00FE7198"/>
    <w:rsid w:val="00FF0611"/>
    <w:rsid w:val="00FF106C"/>
    <w:rsid w:val="00FF3BB4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B59F4"/>
  <w15:docId w15:val="{96974017-B9AC-468F-8A69-BF8919F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uiPriority w:val="9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link w:val="OtsikkoChar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character" w:customStyle="1" w:styleId="OtsikkoChar">
    <w:name w:val="Otsikko Char"/>
    <w:basedOn w:val="Kappaleenoletusfontti"/>
    <w:link w:val="Otsikko"/>
    <w:rsid w:val="00CD5EBB"/>
    <w:rPr>
      <w:rFonts w:ascii="Verdana" w:hAnsi="Verdana"/>
      <w:b/>
      <w:kern w:val="28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CD5EB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290CC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90CC9"/>
  </w:style>
  <w:style w:type="character" w:customStyle="1" w:styleId="KommentintekstiChar">
    <w:name w:val="Kommentin teksti Char"/>
    <w:basedOn w:val="Kappaleenoletusfontti"/>
    <w:link w:val="Kommentinteksti"/>
    <w:semiHidden/>
    <w:rsid w:val="00290CC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90C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90CC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140D-758F-4982-A877-21604408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Lapinlampi Joona (PLM)</dc:creator>
  <cp:lastModifiedBy>Lapinlampi Joona (PLM)</cp:lastModifiedBy>
  <cp:revision>2</cp:revision>
  <cp:lastPrinted>2020-11-12T13:24:00Z</cp:lastPrinted>
  <dcterms:created xsi:type="dcterms:W3CDTF">2021-04-06T12:08:00Z</dcterms:created>
  <dcterms:modified xsi:type="dcterms:W3CDTF">2021-04-06T12:08:00Z</dcterms:modified>
</cp:coreProperties>
</file>