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02FCD607" w14:textId="77777777" w:rsidTr="00240E15">
        <w:trPr>
          <w:trHeight w:hRule="exact" w:val="312"/>
          <w:tblHeader/>
        </w:trPr>
        <w:tc>
          <w:tcPr>
            <w:tcW w:w="2366" w:type="dxa"/>
          </w:tcPr>
          <w:p w14:paraId="6EC6CE8F" w14:textId="785D5550" w:rsidR="00A139D0" w:rsidRPr="006B2C10" w:rsidRDefault="003A76E5" w:rsidP="00043B13">
            <w:pPr>
              <w:rPr>
                <w:b/>
                <w:bCs/>
              </w:rPr>
            </w:pPr>
            <w:r>
              <w:rPr>
                <w:b/>
                <w:bCs/>
              </w:rPr>
              <w:t>Pöytäkirja</w:t>
            </w:r>
          </w:p>
        </w:tc>
        <w:tc>
          <w:tcPr>
            <w:tcW w:w="2596" w:type="dxa"/>
          </w:tcPr>
          <w:p w14:paraId="5BEF3623" w14:textId="77777777" w:rsidR="00A139D0" w:rsidRPr="006B2C10" w:rsidRDefault="00A139D0" w:rsidP="00043B13"/>
        </w:tc>
      </w:tr>
      <w:tr w:rsidR="00A139D0" w:rsidRPr="006B2C10" w14:paraId="5BF96889" w14:textId="77777777" w:rsidTr="00240E15">
        <w:trPr>
          <w:trHeight w:hRule="exact" w:val="312"/>
        </w:trPr>
        <w:tc>
          <w:tcPr>
            <w:tcW w:w="2366" w:type="dxa"/>
          </w:tcPr>
          <w:p w14:paraId="38AB80F1" w14:textId="77777777" w:rsidR="00A139D0" w:rsidRPr="006B2C10" w:rsidRDefault="00A139D0" w:rsidP="00043B13"/>
        </w:tc>
        <w:tc>
          <w:tcPr>
            <w:tcW w:w="2596" w:type="dxa"/>
          </w:tcPr>
          <w:p w14:paraId="267E7273" w14:textId="77777777" w:rsidR="00A139D0" w:rsidRPr="006B2C10" w:rsidRDefault="004C6E08" w:rsidP="00043B13">
            <w:r w:rsidRPr="004C6E08">
              <w:t>VM134:00/2020</w:t>
            </w:r>
          </w:p>
        </w:tc>
      </w:tr>
      <w:tr w:rsidR="00A139D0" w:rsidRPr="006B2C10" w14:paraId="2D29AB3C" w14:textId="77777777" w:rsidTr="00240E15">
        <w:trPr>
          <w:trHeight w:hRule="exact" w:val="312"/>
        </w:trPr>
        <w:tc>
          <w:tcPr>
            <w:tcW w:w="2366" w:type="dxa"/>
          </w:tcPr>
          <w:p w14:paraId="0A2C49E8" w14:textId="348C6D3D" w:rsidR="00A139D0" w:rsidRPr="006B2C10" w:rsidRDefault="00A139D0" w:rsidP="00043B13"/>
        </w:tc>
        <w:tc>
          <w:tcPr>
            <w:tcW w:w="2596" w:type="dxa"/>
          </w:tcPr>
          <w:p w14:paraId="601BFF9A" w14:textId="300999F6" w:rsidR="00A139D0" w:rsidRPr="006B2C10" w:rsidRDefault="00A139D0" w:rsidP="00043B13"/>
        </w:tc>
      </w:tr>
      <w:tr w:rsidR="00A139D0" w:rsidRPr="006B2C10" w14:paraId="7EFFAF19" w14:textId="77777777" w:rsidTr="00240E15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B95215662CB74BB39F139E85A4D8068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02-16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29AF30A" w14:textId="1396D650" w:rsidR="00A139D0" w:rsidRPr="006B2C10" w:rsidRDefault="00C46E07" w:rsidP="003A76E5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16.2</w:t>
                </w:r>
                <w:r w:rsidR="009E3371">
                  <w:rPr>
                    <w:rFonts w:eastAsiaTheme="majorEastAsia"/>
                  </w:rPr>
                  <w:t>.2021</w:t>
                </w:r>
              </w:p>
            </w:sdtContent>
          </w:sdt>
        </w:tc>
        <w:tc>
          <w:tcPr>
            <w:tcW w:w="2596" w:type="dxa"/>
          </w:tcPr>
          <w:p w14:paraId="7D6AA317" w14:textId="77777777" w:rsidR="00A139D0" w:rsidRPr="006B2C10" w:rsidRDefault="00A139D0" w:rsidP="00043B13"/>
        </w:tc>
      </w:tr>
    </w:tbl>
    <w:p w14:paraId="79CDBD01" w14:textId="3B737837" w:rsidR="00542CD9" w:rsidRPr="006B2C10" w:rsidRDefault="004C6E08" w:rsidP="000C2548">
      <w:pPr>
        <w:pStyle w:val="VMLaatija"/>
      </w:pPr>
      <w:r>
        <w:t>Teknologianeuvottelukunnan sihteeristö</w:t>
      </w:r>
    </w:p>
    <w:p w14:paraId="69B740D7" w14:textId="495B8C94" w:rsidR="00542CD9" w:rsidRDefault="003A76E5" w:rsidP="009D7BB0">
      <w:pPr>
        <w:pStyle w:val="Otsikko"/>
      </w:pPr>
      <w:r>
        <w:t>Pöytäkirja</w:t>
      </w:r>
      <w:r w:rsidR="00371EDE">
        <w:t>, teknologianeuvottelukunta</w:t>
      </w:r>
      <w:r w:rsidR="00C777ED">
        <w:t xml:space="preserve"> kokous 4 </w:t>
      </w:r>
    </w:p>
    <w:p w14:paraId="582CE0C2" w14:textId="0BC15A59" w:rsidR="003A76E5" w:rsidRPr="003A76E5" w:rsidRDefault="003A76E5" w:rsidP="003A76E5">
      <w:pPr>
        <w:pStyle w:val="Leipteksti"/>
        <w:rPr>
          <w:i/>
          <w:color w:val="365ABD" w:themeColor="text2"/>
        </w:rPr>
      </w:pPr>
      <w:r w:rsidRPr="003A76E5">
        <w:rPr>
          <w:i/>
          <w:color w:val="365ABD" w:themeColor="text2"/>
        </w:rPr>
        <w:t xml:space="preserve">HYVÄKSYTÄÄN HELMIKUUN KOKOUKSESSA </w:t>
      </w:r>
    </w:p>
    <w:p w14:paraId="363F710A" w14:textId="2022A189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r w:rsidR="00C777ED">
        <w:t>Torstai 28.1.2021</w:t>
      </w:r>
      <w:r w:rsidR="004C61C5">
        <w:t xml:space="preserve"> </w:t>
      </w:r>
      <w:r w:rsidR="004C61C5" w:rsidRPr="00755B1F">
        <w:t xml:space="preserve">klo </w:t>
      </w:r>
      <w:r w:rsidR="00C777ED">
        <w:t>16.30-18</w:t>
      </w:r>
    </w:p>
    <w:p w14:paraId="05E71C13" w14:textId="46DB2E64" w:rsidR="004C61C5" w:rsidRDefault="00527C91" w:rsidP="000C2548">
      <w:pPr>
        <w:pStyle w:val="Leipteksti"/>
        <w:ind w:left="0"/>
      </w:pPr>
      <w:r w:rsidRPr="006B2C10">
        <w:t>Paikka</w:t>
      </w:r>
      <w:r w:rsidRPr="006B2C10">
        <w:tab/>
      </w:r>
      <w:r w:rsidR="004C6E08">
        <w:t xml:space="preserve">Teams- </w:t>
      </w:r>
      <w:r w:rsidR="004C61C5">
        <w:t>verkkokokous</w:t>
      </w:r>
    </w:p>
    <w:p w14:paraId="618F99CD" w14:textId="77777777" w:rsidR="000C2548" w:rsidRDefault="000C2548" w:rsidP="000C2548">
      <w:pPr>
        <w:pStyle w:val="Leipteksti"/>
        <w:ind w:left="0"/>
      </w:pPr>
    </w:p>
    <w:p w14:paraId="4EBF3682" w14:textId="7E7B55E5" w:rsidR="001732C4" w:rsidRPr="009E3371" w:rsidRDefault="003A76E5" w:rsidP="001732C4">
      <w:pPr>
        <w:pStyle w:val="VMOsallistujat"/>
        <w:spacing w:after="0"/>
      </w:pPr>
      <w:r>
        <w:t>Paikalla</w:t>
      </w:r>
      <w:r w:rsidR="00226101">
        <w:t>:</w:t>
      </w:r>
      <w:r w:rsidR="00527C91" w:rsidRPr="006B2C10">
        <w:tab/>
      </w:r>
      <w:r w:rsidR="004C6E08" w:rsidRPr="009E3371">
        <w:t>Risto Siilasmaa</w:t>
      </w:r>
      <w:r w:rsidR="001732C4" w:rsidRPr="009E3371">
        <w:t xml:space="preserve">, hallituksen puheenjohtaja, F-Secure Oyj </w:t>
      </w:r>
      <w:r w:rsidR="00381222" w:rsidRPr="009E3371">
        <w:t>–</w:t>
      </w:r>
      <w:r w:rsidR="001732C4" w:rsidRPr="009E3371">
        <w:t xml:space="preserve"> </w:t>
      </w:r>
      <w:r w:rsidR="004C6E08" w:rsidRPr="009E3371">
        <w:t>puheenjohtaja</w:t>
      </w:r>
      <w:r w:rsidR="00381222" w:rsidRPr="009E3371">
        <w:t xml:space="preserve"> </w:t>
      </w:r>
    </w:p>
    <w:p w14:paraId="189AE97A" w14:textId="65B4F934" w:rsidR="001732C4" w:rsidRPr="009E3371" w:rsidRDefault="001732C4" w:rsidP="001732C4">
      <w:pPr>
        <w:pStyle w:val="Leipteksti"/>
      </w:pPr>
      <w:r w:rsidRPr="009E3371">
        <w:t>Päivi Nerg, alivaltiosihteeri, valtiovarainministeriö</w:t>
      </w:r>
      <w:r w:rsidR="00346E21" w:rsidRPr="009E3371">
        <w:t xml:space="preserve"> </w:t>
      </w:r>
      <w:r w:rsidRPr="009E3371">
        <w:t>- varapuheenjohtaja</w:t>
      </w:r>
      <w:r w:rsidR="00226101" w:rsidRPr="009E3371">
        <w:t xml:space="preserve"> </w:t>
      </w:r>
    </w:p>
    <w:p w14:paraId="09FBB568" w14:textId="74CFE951" w:rsidR="001732C4" w:rsidRPr="009E3371" w:rsidRDefault="001732C4" w:rsidP="001732C4">
      <w:pPr>
        <w:pStyle w:val="Leipteksti"/>
      </w:pPr>
      <w:r w:rsidRPr="009E3371">
        <w:t>Ilona Lundström, osastopäällikkö, työ- ja elinkeinoministeriö</w:t>
      </w:r>
      <w:r w:rsidR="00226101" w:rsidRPr="009E3371">
        <w:t xml:space="preserve"> </w:t>
      </w:r>
    </w:p>
    <w:p w14:paraId="13AEE7C0" w14:textId="07FD28BB" w:rsidR="00CE0FDD" w:rsidRPr="009E3371" w:rsidRDefault="001732C4" w:rsidP="009E3371">
      <w:pPr>
        <w:pStyle w:val="Leipteksti"/>
      </w:pPr>
      <w:r w:rsidRPr="009E3371">
        <w:t>Laura Vilkkonen, osastopäällikkö, liikenne- ja viestintäministeriö</w:t>
      </w:r>
      <w:r w:rsidR="00226101" w:rsidRPr="009E3371">
        <w:t xml:space="preserve"> </w:t>
      </w:r>
    </w:p>
    <w:p w14:paraId="615153A6" w14:textId="23EF7ACF" w:rsidR="00C777ED" w:rsidRPr="00C777ED" w:rsidRDefault="00C777ED" w:rsidP="00C777ED">
      <w:pPr>
        <w:pStyle w:val="Leipteksti"/>
        <w:ind w:left="0"/>
      </w:pPr>
      <w:r>
        <w:tab/>
      </w:r>
      <w:r w:rsidR="003A76E5">
        <w:t xml:space="preserve"> </w:t>
      </w:r>
    </w:p>
    <w:p w14:paraId="40D4E758" w14:textId="436052B2" w:rsidR="001732C4" w:rsidRPr="00C46E07" w:rsidRDefault="001732C4" w:rsidP="001732C4">
      <w:pPr>
        <w:pStyle w:val="Leipteksti"/>
        <w:rPr>
          <w:lang w:val="en-US"/>
        </w:rPr>
      </w:pPr>
      <w:r w:rsidRPr="00C46E07">
        <w:rPr>
          <w:lang w:val="en-US"/>
        </w:rPr>
        <w:t>Ilkka Kivimäki, Founding Partner, Maki.vc</w:t>
      </w:r>
      <w:r w:rsidR="00226101" w:rsidRPr="00C46E07">
        <w:rPr>
          <w:lang w:val="en-US"/>
        </w:rPr>
        <w:t xml:space="preserve"> </w:t>
      </w:r>
    </w:p>
    <w:p w14:paraId="42BC03B8" w14:textId="501B3296" w:rsidR="001732C4" w:rsidRPr="009E3371" w:rsidRDefault="001732C4" w:rsidP="001732C4">
      <w:pPr>
        <w:pStyle w:val="Leipteksti"/>
      </w:pPr>
      <w:r w:rsidRPr="009E3371">
        <w:t xml:space="preserve">Ilkka Paananen, toimitusjohtaja, Supercell </w:t>
      </w:r>
      <w:r w:rsidR="00283C41" w:rsidRPr="00283C41">
        <w:rPr>
          <w:i/>
        </w:rPr>
        <w:t>(</w:t>
      </w:r>
      <w:r w:rsidR="003A76E5" w:rsidRPr="00283C41">
        <w:rPr>
          <w:i/>
        </w:rPr>
        <w:t xml:space="preserve">n.klo17 </w:t>
      </w:r>
      <w:r w:rsidR="00283C41" w:rsidRPr="00283C41">
        <w:rPr>
          <w:i/>
        </w:rPr>
        <w:t>alk.)</w:t>
      </w:r>
    </w:p>
    <w:p w14:paraId="41E78123" w14:textId="15800B3F" w:rsidR="001732C4" w:rsidRPr="009E3371" w:rsidRDefault="001732C4" w:rsidP="001732C4">
      <w:pPr>
        <w:pStyle w:val="Leipteksti"/>
      </w:pPr>
      <w:r w:rsidRPr="009E3371">
        <w:t xml:space="preserve">Kristiina Mäkelä, provosti, Aalto-yliopisto </w:t>
      </w:r>
      <w:r w:rsidR="00226101" w:rsidRPr="009E3371">
        <w:t xml:space="preserve"> </w:t>
      </w:r>
    </w:p>
    <w:p w14:paraId="6951E6A4" w14:textId="13A7DFE1" w:rsidR="001732C4" w:rsidRPr="009E3371" w:rsidRDefault="001732C4" w:rsidP="001732C4">
      <w:pPr>
        <w:pStyle w:val="Leipteksti"/>
      </w:pPr>
      <w:r w:rsidRPr="009E3371">
        <w:t xml:space="preserve">Antti Vasara, toimitusjohtaja, VTT </w:t>
      </w:r>
      <w:r w:rsidR="00226101" w:rsidRPr="009E3371">
        <w:t xml:space="preserve"> </w:t>
      </w:r>
    </w:p>
    <w:p w14:paraId="4B3A7283" w14:textId="77777777" w:rsidR="0033014D" w:rsidRPr="009E3371" w:rsidRDefault="0033014D" w:rsidP="0033014D">
      <w:pPr>
        <w:pStyle w:val="Leipteksti"/>
      </w:pPr>
      <w:r w:rsidRPr="009E3371">
        <w:t xml:space="preserve">Nina Nissilä, johtaja, Kela </w:t>
      </w:r>
    </w:p>
    <w:p w14:paraId="4BADDF20" w14:textId="5DD25C80" w:rsidR="001732C4" w:rsidRPr="006F2342" w:rsidRDefault="0033014D" w:rsidP="0033014D">
      <w:pPr>
        <w:pStyle w:val="Leipteksti"/>
        <w:ind w:left="0"/>
      </w:pPr>
      <w:r w:rsidRPr="009E3371">
        <w:tab/>
      </w:r>
      <w:r w:rsidR="001732C4" w:rsidRPr="009E3371">
        <w:t>Mikko Rusama</w:t>
      </w:r>
      <w:r w:rsidR="001732C4" w:rsidRPr="006F2342">
        <w:t>, digitalisaatiojohtaja, Helsingin kaupunki</w:t>
      </w:r>
      <w:r w:rsidR="00226101">
        <w:t xml:space="preserve"> </w:t>
      </w:r>
    </w:p>
    <w:p w14:paraId="68559F05" w14:textId="77777777" w:rsidR="001732C4" w:rsidRDefault="001732C4" w:rsidP="009E3371">
      <w:pPr>
        <w:pStyle w:val="VMleipteksti"/>
        <w:jc w:val="both"/>
      </w:pPr>
    </w:p>
    <w:p w14:paraId="37C27F33" w14:textId="77777777" w:rsidR="001732C4" w:rsidRDefault="001732C4" w:rsidP="001732C4">
      <w:pPr>
        <w:pStyle w:val="Leipteksti"/>
      </w:pPr>
      <w:r w:rsidRPr="000D65DA">
        <w:t>Sihteeristö:</w:t>
      </w:r>
    </w:p>
    <w:p w14:paraId="3B968F16" w14:textId="364C23E7" w:rsidR="001732C4" w:rsidRPr="009E3371" w:rsidRDefault="001732C4" w:rsidP="001732C4">
      <w:pPr>
        <w:pStyle w:val="Leipteksti"/>
      </w:pPr>
      <w:r w:rsidRPr="009E3371">
        <w:t>Matti Mannonen, johtaja, Teknologiateollisuus ry</w:t>
      </w:r>
      <w:r w:rsidR="00226101" w:rsidRPr="009E3371">
        <w:t xml:space="preserve"> </w:t>
      </w:r>
    </w:p>
    <w:p w14:paraId="19FC0461" w14:textId="7FB977FA" w:rsidR="001732C4" w:rsidRPr="009E3371" w:rsidRDefault="001732C4" w:rsidP="001732C4">
      <w:pPr>
        <w:pStyle w:val="Leipteksti"/>
      </w:pPr>
      <w:r w:rsidRPr="009E3371">
        <w:t>Sami Kivivasara, yksikön päällikkö, valtiovarainministeriö</w:t>
      </w:r>
      <w:r w:rsidR="00226101" w:rsidRPr="009E3371">
        <w:t xml:space="preserve">  </w:t>
      </w:r>
    </w:p>
    <w:p w14:paraId="7440B85B" w14:textId="77777777" w:rsidR="001732C4" w:rsidRPr="009E3371" w:rsidRDefault="001732C4" w:rsidP="001732C4">
      <w:pPr>
        <w:pStyle w:val="Leipteksti"/>
      </w:pPr>
      <w:r w:rsidRPr="009E3371">
        <w:t xml:space="preserve">Petri Räsänen, kehittämispäällikkö, työ- ja elinkeinoministeriö </w:t>
      </w:r>
    </w:p>
    <w:p w14:paraId="71ED60F5" w14:textId="38458340" w:rsidR="001732C4" w:rsidRPr="009E3371" w:rsidRDefault="001732C4" w:rsidP="001732C4">
      <w:pPr>
        <w:pStyle w:val="Leipteksti"/>
      </w:pPr>
      <w:r w:rsidRPr="009E3371">
        <w:t>Maaria Mäntyniemi, neuvotteleva virkamies, liikenne- ja viestintäministeriö</w:t>
      </w:r>
      <w:r w:rsidR="00226101" w:rsidRPr="009E3371">
        <w:t xml:space="preserve"> </w:t>
      </w:r>
    </w:p>
    <w:p w14:paraId="3AAD9868" w14:textId="4C192479" w:rsidR="001732C4" w:rsidRPr="009E3371" w:rsidRDefault="001732C4" w:rsidP="001732C4">
      <w:pPr>
        <w:pStyle w:val="Leipteksti"/>
      </w:pPr>
      <w:r w:rsidRPr="009E3371">
        <w:t>Jukka Lähesmaa, erityisasiantuntija, sosiaali- ja terveysministeriö</w:t>
      </w:r>
      <w:r w:rsidR="00226101" w:rsidRPr="009E3371">
        <w:t xml:space="preserve"> </w:t>
      </w:r>
    </w:p>
    <w:p w14:paraId="30BC9BEF" w14:textId="437073CF" w:rsidR="001732C4" w:rsidRDefault="004C61C5" w:rsidP="001732C4">
      <w:pPr>
        <w:pStyle w:val="Leipteksti"/>
      </w:pPr>
      <w:r w:rsidRPr="009E3371">
        <w:t>Pirre Laaksonen</w:t>
      </w:r>
      <w:r>
        <w:t>, koordinaattori, v</w:t>
      </w:r>
      <w:r w:rsidRPr="000D65DA">
        <w:t>altiovarainministeriö</w:t>
      </w:r>
      <w:r>
        <w:t xml:space="preserve"> (siht.)</w:t>
      </w:r>
      <w:r w:rsidR="00226101">
        <w:t xml:space="preserve"> </w:t>
      </w:r>
    </w:p>
    <w:p w14:paraId="6631684C" w14:textId="203B69D8" w:rsidR="00226101" w:rsidRDefault="003A76E5" w:rsidP="00283C41">
      <w:pPr>
        <w:pStyle w:val="Leipteksti"/>
      </w:pPr>
      <w:r>
        <w:t xml:space="preserve">Laura Eiro, </w:t>
      </w:r>
      <w:r w:rsidR="000C2548">
        <w:t>pääsihteeri (1.2. alkaen)</w:t>
      </w:r>
    </w:p>
    <w:p w14:paraId="53FB93BC" w14:textId="1373D62D" w:rsidR="009E3371" w:rsidRPr="00442D98" w:rsidRDefault="009E3371" w:rsidP="009E3371">
      <w:pPr>
        <w:pStyle w:val="Leipteksti"/>
        <w:ind w:left="0"/>
      </w:pPr>
    </w:p>
    <w:p w14:paraId="08A39EF8" w14:textId="759BD017" w:rsidR="00283C41" w:rsidRDefault="00283C41" w:rsidP="009E3371">
      <w:pPr>
        <w:pStyle w:val="Leipteksti"/>
        <w:ind w:left="0"/>
      </w:pPr>
      <w:r>
        <w:t>Poissa</w:t>
      </w:r>
      <w:r w:rsidR="003A76E5">
        <w:t>:</w:t>
      </w:r>
      <w:r>
        <w:tab/>
      </w:r>
      <w:r w:rsidRPr="006F2342">
        <w:t xml:space="preserve">Henrik Ehrnrooth, toimitusjohtaja, </w:t>
      </w:r>
      <w:r>
        <w:t xml:space="preserve">KONE Oyj  </w:t>
      </w:r>
    </w:p>
    <w:p w14:paraId="2421486E" w14:textId="5871C65E" w:rsidR="00114704" w:rsidRDefault="00197D2B" w:rsidP="003A515D">
      <w:pPr>
        <w:pStyle w:val="Otsikko1"/>
      </w:pPr>
      <w:r>
        <w:t>Asialistan ja edellisen kokouksen pöytäkirjan hyväksyntä</w:t>
      </w:r>
      <w:r w:rsidR="0031026F">
        <w:t xml:space="preserve"> </w:t>
      </w:r>
    </w:p>
    <w:p w14:paraId="60CB23B6" w14:textId="540339C6" w:rsidR="006C4977" w:rsidRDefault="00283C41" w:rsidP="00114704">
      <w:pPr>
        <w:pStyle w:val="Leipteksti"/>
      </w:pPr>
      <w:r>
        <w:t>Hyväksy</w:t>
      </w:r>
      <w:r w:rsidR="00E24E91">
        <w:t>t</w:t>
      </w:r>
      <w:r>
        <w:t>tii</w:t>
      </w:r>
      <w:r w:rsidR="00C777ED">
        <w:t xml:space="preserve">n </w:t>
      </w:r>
      <w:r w:rsidR="006C4977">
        <w:t>esityslista</w:t>
      </w:r>
      <w:r w:rsidR="00567056">
        <w:t>.</w:t>
      </w:r>
    </w:p>
    <w:p w14:paraId="6854AC7A" w14:textId="118188B5" w:rsidR="006E13FF" w:rsidRDefault="006E13FF" w:rsidP="00114704">
      <w:pPr>
        <w:pStyle w:val="Leipteksti"/>
      </w:pPr>
    </w:p>
    <w:p w14:paraId="31663C34" w14:textId="0DE62062" w:rsidR="006E13FF" w:rsidRDefault="00C46E07" w:rsidP="00114704">
      <w:pPr>
        <w:pStyle w:val="Leipteksti"/>
      </w:pPr>
      <w:r>
        <w:t>Puheenjohtaja kertoi, että</w:t>
      </w:r>
      <w:r w:rsidR="00283C41">
        <w:t xml:space="preserve"> p</w:t>
      </w:r>
      <w:r w:rsidR="006E13FF">
        <w:t>ääsihteeri</w:t>
      </w:r>
      <w:r w:rsidR="00283C41">
        <w:t xml:space="preserve">ksi </w:t>
      </w:r>
      <w:r>
        <w:t xml:space="preserve">on </w:t>
      </w:r>
      <w:r w:rsidR="00283C41">
        <w:t>nimitetty</w:t>
      </w:r>
      <w:r w:rsidR="006E13FF">
        <w:t xml:space="preserve"> 1.2. alkaen Laura Eiro 8</w:t>
      </w:r>
      <w:r w:rsidR="00283C41">
        <w:t xml:space="preserve">0% työajalla. Laura </w:t>
      </w:r>
      <w:r>
        <w:t>Eiro esitteli itsensä tiiviisti.</w:t>
      </w:r>
    </w:p>
    <w:p w14:paraId="144F015A" w14:textId="77777777" w:rsidR="006E13FF" w:rsidRDefault="006E13FF" w:rsidP="00114704">
      <w:pPr>
        <w:pStyle w:val="Leipteksti"/>
      </w:pPr>
    </w:p>
    <w:p w14:paraId="73D193D2" w14:textId="36D75A40" w:rsidR="006E13FF" w:rsidRDefault="00C46E07" w:rsidP="00114704">
      <w:pPr>
        <w:pStyle w:val="Leipteksti"/>
      </w:pPr>
      <w:r>
        <w:t xml:space="preserve">Kerrottiin, että </w:t>
      </w:r>
      <w:r w:rsidR="006E13FF">
        <w:t>BCG:n k</w:t>
      </w:r>
      <w:r>
        <w:t>anssa jatketaan työstöä, m</w:t>
      </w:r>
      <w:r w:rsidR="006E13FF">
        <w:t>ahdollisesti arvioinnin tulosten analysointia j</w:t>
      </w:r>
      <w:r>
        <w:t>a/tai toimenpiteiden seurantaan ja raportointiin liittyen.</w:t>
      </w:r>
    </w:p>
    <w:p w14:paraId="4A23C03C" w14:textId="12A44D3D" w:rsidR="006E13FF" w:rsidRDefault="006E13FF" w:rsidP="00114704">
      <w:pPr>
        <w:pStyle w:val="Leipteksti"/>
      </w:pPr>
    </w:p>
    <w:p w14:paraId="4433D522" w14:textId="1CAF6AB5" w:rsidR="006E13FF" w:rsidRDefault="006E13FF" w:rsidP="00114704">
      <w:pPr>
        <w:pStyle w:val="Leipteksti"/>
      </w:pPr>
      <w:r>
        <w:t>Raportin k</w:t>
      </w:r>
      <w:r w:rsidR="00C46E07">
        <w:t>irjoittaresurssista todettiin mahdollisesti rekrytoitavan</w:t>
      </w:r>
      <w:r>
        <w:t xml:space="preserve"> ulkoinen konsultti, tiimi tai </w:t>
      </w:r>
      <w:r w:rsidR="00C46E07">
        <w:t>muutamia henkilöitä. Tilannetta tarkastellaan uuden pääsihteerin aloitettua.</w:t>
      </w:r>
      <w:r>
        <w:t xml:space="preserve"> </w:t>
      </w:r>
    </w:p>
    <w:p w14:paraId="13D697E1" w14:textId="28300856" w:rsidR="006E13FF" w:rsidRDefault="006E13FF" w:rsidP="00114704">
      <w:pPr>
        <w:pStyle w:val="Leipteksti"/>
      </w:pPr>
    </w:p>
    <w:p w14:paraId="55BC9B1D" w14:textId="1DEEEB61" w:rsidR="006E13FF" w:rsidRDefault="006E13FF" w:rsidP="00114704">
      <w:pPr>
        <w:pStyle w:val="Leipteksti"/>
      </w:pPr>
      <w:r>
        <w:t xml:space="preserve">Pohdittiin voisiko BCG auttaa </w:t>
      </w:r>
      <w:r w:rsidR="00C46E07">
        <w:t xml:space="preserve">ehdotusten yhtenäistämistyössä, </w:t>
      </w:r>
      <w:r>
        <w:t xml:space="preserve">osin </w:t>
      </w:r>
      <w:r w:rsidR="00C46E07">
        <w:t xml:space="preserve">tullee olemaan </w:t>
      </w:r>
      <w:r>
        <w:t xml:space="preserve">päällekkäisyyksien poistamista. Pohdittiin miten ja mitkä </w:t>
      </w:r>
      <w:r w:rsidR="00C46E07">
        <w:t>asiat nostetaan</w:t>
      </w:r>
      <w:r>
        <w:t xml:space="preserve"> ”kärkihank</w:t>
      </w:r>
      <w:r w:rsidR="00C46E07">
        <w:t>keiksi” ja miten, mahdollisesti voidaan joutua tekemään uutta kategorisointia /”koreja”. Pohdittiin pitäisikö päästä johonkin lukumäärään, joka auttaisi rajaamaan ehdotuksia, esimerkiksi Top50. Todettiin, että lopullisessa raportissa ehdotuksia pitänee olla kuitenkin alle 100, ehkä ns.kärkeen kymmenen.</w:t>
      </w:r>
    </w:p>
    <w:p w14:paraId="02ADBC96" w14:textId="661A1E2B" w:rsidR="002974A5" w:rsidRDefault="00C46E07" w:rsidP="00114704">
      <w:pPr>
        <w:pStyle w:val="Leipteksti"/>
      </w:pPr>
      <w:r>
        <w:t>Aikatauluun liittyen todettiin laadun olevan tärkeämpää kuin tiettyyn päivämäärään mennessä valmistuminen. Alun perin puoliväliriiheen tähdätty valmistuminen pitkittynee.</w:t>
      </w:r>
      <w:r w:rsidR="00591EFB">
        <w:t xml:space="preserve"> Todettiin raportin ohella vasta siitä alkavan yhteiskunnallisen keskustelun ja jatkuvuuden olevan myös erittäin tärkeä osa tätä työtä ja sillekin tulee kevään kuluessa miettiä prosessi, aikataulu ja toimet.</w:t>
      </w:r>
    </w:p>
    <w:p w14:paraId="0FED389F" w14:textId="1959A7B8" w:rsidR="00C46E07" w:rsidRPr="000C2548" w:rsidRDefault="00C46E07" w:rsidP="00114704">
      <w:pPr>
        <w:pStyle w:val="Leipteksti"/>
      </w:pPr>
    </w:p>
    <w:p w14:paraId="1F83FF09" w14:textId="5E2DB00A" w:rsidR="00C46E07" w:rsidRPr="000C2548" w:rsidRDefault="00C46E07" w:rsidP="00114704">
      <w:pPr>
        <w:pStyle w:val="Leipteksti"/>
      </w:pPr>
      <w:r w:rsidRPr="000C2548">
        <w:t>Arvioinnin todettiin päättyvän 29.1. mutta pää</w:t>
      </w:r>
      <w:r w:rsidR="000C2548">
        <w:t>tettiin antaa viikko lisäaikaa.</w:t>
      </w:r>
    </w:p>
    <w:p w14:paraId="01A5309E" w14:textId="7A87DA43" w:rsidR="002974A5" w:rsidRPr="000C2548" w:rsidRDefault="002974A5" w:rsidP="00114704">
      <w:pPr>
        <w:pStyle w:val="Leipteksti"/>
      </w:pPr>
    </w:p>
    <w:p w14:paraId="12B4D90B" w14:textId="72584A35" w:rsidR="006C4977" w:rsidRDefault="00283C41" w:rsidP="00114704">
      <w:pPr>
        <w:pStyle w:val="Leipteksti"/>
      </w:pPr>
      <w:r w:rsidRPr="000C2548">
        <w:t>Hyväksyttii</w:t>
      </w:r>
      <w:r w:rsidR="00C777ED" w:rsidRPr="000C2548">
        <w:t xml:space="preserve">n edellisen </w:t>
      </w:r>
      <w:r w:rsidR="00C777ED">
        <w:t>kokouksen</w:t>
      </w:r>
      <w:r w:rsidR="006C4977">
        <w:t xml:space="preserve"> </w:t>
      </w:r>
      <w:r w:rsidR="00567056">
        <w:t>pöytäkirja</w:t>
      </w:r>
      <w:r w:rsidR="00591EFB">
        <w:t xml:space="preserve"> liitteen mukaisesti muutoksitta.</w:t>
      </w:r>
    </w:p>
    <w:p w14:paraId="44E87089" w14:textId="77777777" w:rsidR="009E3371" w:rsidRDefault="009E3371" w:rsidP="00114704">
      <w:pPr>
        <w:pStyle w:val="Leipteksti"/>
      </w:pPr>
    </w:p>
    <w:p w14:paraId="64BB8A54" w14:textId="4333066A" w:rsidR="001A63A8" w:rsidRPr="005C594A" w:rsidRDefault="00C777ED" w:rsidP="00E90EEC">
      <w:pPr>
        <w:pStyle w:val="Leipteksti"/>
        <w:ind w:left="0"/>
      </w:pPr>
      <w:r>
        <w:t>Liite: Pöytäkirja kokous 3</w:t>
      </w:r>
      <w:r w:rsidR="00CE0FDD">
        <w:t xml:space="preserve">_2020 </w:t>
      </w:r>
      <w:r>
        <w:t>(17.12</w:t>
      </w:r>
      <w:r w:rsidR="00E07ECB">
        <w:t>.</w:t>
      </w:r>
      <w:r>
        <w:t>2020</w:t>
      </w:r>
      <w:r w:rsidR="00E07ECB">
        <w:t>)</w:t>
      </w:r>
    </w:p>
    <w:p w14:paraId="5194D5FE" w14:textId="5F66750D" w:rsidR="36CD3C45" w:rsidRDefault="36CD3C45" w:rsidP="22338F6D">
      <w:pPr>
        <w:pStyle w:val="Otsikko1"/>
      </w:pPr>
      <w:r>
        <w:t>Työn etenemisestä</w:t>
      </w:r>
    </w:p>
    <w:p w14:paraId="7991DAA0" w14:textId="77777777" w:rsidR="00D518A4" w:rsidRDefault="00283C41" w:rsidP="00E90EEC">
      <w:pPr>
        <w:pStyle w:val="Leipteksti"/>
      </w:pPr>
      <w:r w:rsidRPr="00591EFB">
        <w:t>Keskusteltii</w:t>
      </w:r>
      <w:r w:rsidR="00C777ED" w:rsidRPr="00591EFB">
        <w:t>n puheenjohtajan ja sihteeristön valmisteleman paperin pohjalta ehdotuksia hallituksen puolivälitarkasteluun.</w:t>
      </w:r>
      <w:r w:rsidR="00DC0754">
        <w:t xml:space="preserve"> </w:t>
      </w:r>
    </w:p>
    <w:p w14:paraId="7975FC4F" w14:textId="0BD5C9D9" w:rsidR="00B30B04" w:rsidRDefault="00DC0754" w:rsidP="00D518A4">
      <w:pPr>
        <w:pStyle w:val="Leipteksti"/>
      </w:pPr>
      <w:r>
        <w:t>Lisäksi puheenjohtaja esitteli pienryhmässä valmisteltua hahmotusta mahdolliseksi käsitehierarkiaksi</w:t>
      </w:r>
      <w:r w:rsidR="00D518A4">
        <w:t>. Tulee pohtia k</w:t>
      </w:r>
      <w:r w:rsidR="00D518A4">
        <w:t>eiden tulisi tehdä ne teknologiavalinnat, joiden varassa Suomi tulee menestymään tulevaisuudessa.</w:t>
      </w:r>
      <w:r w:rsidR="00D518A4">
        <w:t xml:space="preserve"> Tätä on tutkittu hyvin vähän ja ilmeisesti tällaisia menestystarinoita ei kovin ole. Eniten hyötyneet maat ovat panostaneet </w:t>
      </w:r>
      <w:r w:rsidR="00B30B04" w:rsidRPr="00D518A4">
        <w:t>tutkimukseen ja osaamiseen, mutta ei ole tehty jotain tiettyjä valintoja tehty esim. teollisuuden alalta.</w:t>
      </w:r>
    </w:p>
    <w:p w14:paraId="23AD3238" w14:textId="5E912CC1" w:rsidR="00D518A4" w:rsidRDefault="00D518A4" w:rsidP="00D518A4">
      <w:pPr>
        <w:pStyle w:val="Leipteksti"/>
      </w:pPr>
    </w:p>
    <w:p w14:paraId="35E19E53" w14:textId="559826E7" w:rsidR="00D518A4" w:rsidRDefault="00D518A4" w:rsidP="00D518A4">
      <w:pPr>
        <w:pStyle w:val="Leipteksti"/>
      </w:pPr>
      <w:r>
        <w:t>Keskustelusta</w:t>
      </w:r>
      <w:r w:rsidR="000C2548">
        <w:t xml:space="preserve"> nostoja</w:t>
      </w:r>
      <w:r>
        <w:t>:</w:t>
      </w:r>
    </w:p>
    <w:p w14:paraId="026EC807" w14:textId="37797476" w:rsidR="00D518A4" w:rsidRDefault="00D518A4" w:rsidP="00D518A4">
      <w:pPr>
        <w:pStyle w:val="Leipteksti"/>
      </w:pPr>
      <w:r>
        <w:t>- valinnat ovat poliittisia tai strategisia</w:t>
      </w:r>
    </w:p>
    <w:p w14:paraId="4975A0A4" w14:textId="066BEAC6" w:rsidR="00D518A4" w:rsidRDefault="00D518A4" w:rsidP="00D518A4">
      <w:pPr>
        <w:pStyle w:val="Leipteksti"/>
      </w:pPr>
      <w:r>
        <w:t>- mahdollistamista tulee miettiä</w:t>
      </w:r>
    </w:p>
    <w:p w14:paraId="566B1E2C" w14:textId="77777777" w:rsidR="00D518A4" w:rsidRDefault="00D518A4" w:rsidP="00D518A4">
      <w:pPr>
        <w:pStyle w:val="Leipteksti"/>
      </w:pPr>
      <w:r>
        <w:t>- innovatiivisia alustoja (platforms) tulee mahdollistaa</w:t>
      </w:r>
    </w:p>
    <w:p w14:paraId="0D15EDD9" w14:textId="70AB3104" w:rsidR="00963584" w:rsidRDefault="00D518A4" w:rsidP="00D518A4">
      <w:pPr>
        <w:pStyle w:val="Leipteksti"/>
      </w:pPr>
      <w:r w:rsidRPr="00D518A4">
        <w:t xml:space="preserve">- pitää </w:t>
      </w:r>
      <w:r w:rsidR="00963584" w:rsidRPr="00D518A4">
        <w:t xml:space="preserve">miettiä </w:t>
      </w:r>
      <w:r w:rsidR="00963584" w:rsidRPr="00D518A4">
        <w:rPr>
          <w:i/>
        </w:rPr>
        <w:t>miten</w:t>
      </w:r>
      <w:r w:rsidRPr="00D518A4">
        <w:t xml:space="preserve"> rakennetaan osaamista</w:t>
      </w:r>
    </w:p>
    <w:p w14:paraId="72844948" w14:textId="278C37FC" w:rsidR="00D518A4" w:rsidRDefault="00D518A4" w:rsidP="00D518A4">
      <w:pPr>
        <w:pStyle w:val="Leipteksti"/>
      </w:pPr>
      <w:r>
        <w:t xml:space="preserve">- keskusteltiin kuntien ja suurien kaupunkien valinnoista, joilla voi olla suuriakin merkityksiä joidenkin teknologioiden käyttöönottamiseen </w:t>
      </w:r>
    </w:p>
    <w:p w14:paraId="40883F96" w14:textId="44C64726" w:rsidR="00D518A4" w:rsidRDefault="00D518A4" w:rsidP="00D518A4">
      <w:pPr>
        <w:pStyle w:val="Leipteksti"/>
      </w:pPr>
      <w:r>
        <w:t>- pohdittiin pitäisikö pyrkiä yleisistä asioista enemmän kohti teknologiaa</w:t>
      </w:r>
    </w:p>
    <w:p w14:paraId="05A44963" w14:textId="493453F4" w:rsidR="00D518A4" w:rsidRDefault="00D518A4" w:rsidP="00D518A4">
      <w:pPr>
        <w:pStyle w:val="Leipteksti"/>
      </w:pPr>
      <w:r>
        <w:t>- pitäisi pystyä sanoittamaan rajapinnoissa (esimerkiksi korkeakoulujen ympärille/kautta) muodostuvaa/tapahtuvaa yhteistyötä</w:t>
      </w:r>
    </w:p>
    <w:p w14:paraId="77858783" w14:textId="53C9F863" w:rsidR="00D518A4" w:rsidRDefault="00D518A4" w:rsidP="00D518A4">
      <w:pPr>
        <w:pStyle w:val="Leipteksti"/>
      </w:pPr>
      <w:r>
        <w:t>- esitettiin, että teknologiapolitiikan tulee olla agnostista, vaikkakin jossain vaiheessa operatiivisella tasolla tulee (aina) tehdä päätöksiä ja hankkia esim.jokin [tietty] ohjelmisto/teknologia.</w:t>
      </w:r>
    </w:p>
    <w:p w14:paraId="064AC975" w14:textId="77777777" w:rsidR="00D518A4" w:rsidRPr="00992395" w:rsidRDefault="00D518A4" w:rsidP="00992395">
      <w:pPr>
        <w:pStyle w:val="Leipteksti"/>
      </w:pPr>
    </w:p>
    <w:p w14:paraId="10124F13" w14:textId="5D46907E" w:rsidR="00F627AF" w:rsidRPr="00992395" w:rsidRDefault="00D518A4" w:rsidP="00992395">
      <w:pPr>
        <w:pStyle w:val="Leipteksti"/>
      </w:pPr>
      <w:r w:rsidRPr="00992395">
        <w:t>Puoliväliriiheen liittyvästä keskustelusta</w:t>
      </w:r>
      <w:r w:rsidR="000C2548">
        <w:t xml:space="preserve"> nostoja</w:t>
      </w:r>
      <w:r w:rsidRPr="00992395">
        <w:t>:</w:t>
      </w:r>
    </w:p>
    <w:p w14:paraId="03373969" w14:textId="77777777" w:rsidR="00992395" w:rsidRPr="00992395" w:rsidRDefault="00D518A4" w:rsidP="00992395">
      <w:pPr>
        <w:pStyle w:val="Leipteksti"/>
      </w:pPr>
      <w:r w:rsidRPr="00992395">
        <w:t>- ehdotukset olisi hyvä olla konkreettisia ja tehtävissä</w:t>
      </w:r>
    </w:p>
    <w:p w14:paraId="5B64E537" w14:textId="1811E1FA" w:rsidR="00992395" w:rsidRPr="00992395" w:rsidRDefault="00992395" w:rsidP="00992395">
      <w:pPr>
        <w:pStyle w:val="Leipteksti"/>
      </w:pPr>
      <w:r w:rsidRPr="00992395">
        <w:t xml:space="preserve">- </w:t>
      </w:r>
      <w:r w:rsidR="000C2548">
        <w:t>digitaalisen kansalaisuuden mahdollistaminen</w:t>
      </w:r>
    </w:p>
    <w:p w14:paraId="7E471B69" w14:textId="77777777" w:rsidR="00992395" w:rsidRPr="00992395" w:rsidRDefault="00992395" w:rsidP="00992395">
      <w:pPr>
        <w:pStyle w:val="Leipteksti"/>
      </w:pPr>
      <w:r w:rsidRPr="00992395">
        <w:t>- sillä puoliväliriihessä on suuria makrotaloudellisia asioita ja kysymyksiä pöydällä, mutta</w:t>
      </w:r>
      <w:r w:rsidR="00F627AF" w:rsidRPr="00992395">
        <w:t xml:space="preserve"> myös loppu</w:t>
      </w:r>
      <w:r w:rsidRPr="00992395">
        <w:t>(hallitus)</w:t>
      </w:r>
      <w:r w:rsidR="00F627AF" w:rsidRPr="00992395">
        <w:t>kaud</w:t>
      </w:r>
      <w:r w:rsidRPr="00992395">
        <w:t xml:space="preserve">en hankkeita arvioidaan </w:t>
      </w:r>
      <w:r w:rsidR="00F627AF" w:rsidRPr="00992395">
        <w:t xml:space="preserve">pitäisi </w:t>
      </w:r>
      <w:r w:rsidRPr="00992395">
        <w:t xml:space="preserve">nyt </w:t>
      </w:r>
      <w:r w:rsidR="00F627AF" w:rsidRPr="00992395">
        <w:t>osata tunnistaa niitä käy</w:t>
      </w:r>
      <w:r w:rsidRPr="00992395">
        <w:t>nnissä olevia asioita/hankkeita, joita olisi hyvä edistää.</w:t>
      </w:r>
    </w:p>
    <w:p w14:paraId="3041A45D" w14:textId="77777777" w:rsidR="00992395" w:rsidRPr="00992395" w:rsidRDefault="00992395" w:rsidP="00992395">
      <w:pPr>
        <w:pStyle w:val="Leipteksti"/>
      </w:pPr>
      <w:r w:rsidRPr="00992395">
        <w:t xml:space="preserve">- </w:t>
      </w:r>
      <w:r w:rsidR="00C71431" w:rsidRPr="00992395">
        <w:t>toimintaympäristön mahdollistaminen ja mahdollistavuus</w:t>
      </w:r>
    </w:p>
    <w:p w14:paraId="348652C6" w14:textId="6D89DC53" w:rsidR="00992395" w:rsidRPr="00992395" w:rsidRDefault="00992395" w:rsidP="00992395">
      <w:pPr>
        <w:pStyle w:val="Leipteksti"/>
      </w:pPr>
      <w:r w:rsidRPr="00992395">
        <w:t xml:space="preserve">- </w:t>
      </w:r>
      <w:r>
        <w:t>kannatettiin laajasti (työperäisen)</w:t>
      </w:r>
      <w:r w:rsidRPr="00992395">
        <w:t xml:space="preserve"> m</w:t>
      </w:r>
      <w:r>
        <w:t>aahanmuuton tärkeyttä</w:t>
      </w:r>
      <w:r w:rsidR="00C71431" w:rsidRPr="00992395">
        <w:t xml:space="preserve"> </w:t>
      </w:r>
      <w:r w:rsidRPr="00992395">
        <w:t>olla paperissa</w:t>
      </w:r>
    </w:p>
    <w:p w14:paraId="177F5B74" w14:textId="082D7C97" w:rsidR="00C71431" w:rsidRPr="00992395" w:rsidRDefault="00992395" w:rsidP="00992395">
      <w:pPr>
        <w:pStyle w:val="Leipteksti"/>
      </w:pPr>
      <w:r w:rsidRPr="00992395">
        <w:t>- i</w:t>
      </w:r>
      <w:r w:rsidR="00C71431" w:rsidRPr="00992395">
        <w:t xml:space="preserve">nvestoinneista tulpan </w:t>
      </w:r>
      <w:r w:rsidRPr="00992395">
        <w:t>poistaminen määrittää elpymistä:</w:t>
      </w:r>
      <w:r w:rsidR="00C71431" w:rsidRPr="00992395">
        <w:t xml:space="preserve"> toimintaympäristö ja investo</w:t>
      </w:r>
      <w:r w:rsidRPr="00992395">
        <w:t>innit</w:t>
      </w:r>
    </w:p>
    <w:p w14:paraId="0DFE4603" w14:textId="77777777" w:rsidR="00992395" w:rsidRPr="00992395" w:rsidRDefault="00992395" w:rsidP="00992395">
      <w:pPr>
        <w:pStyle w:val="Leipteksti"/>
      </w:pPr>
      <w:r w:rsidRPr="00992395">
        <w:t>- pohdittiin l</w:t>
      </w:r>
      <w:r w:rsidR="00C71431" w:rsidRPr="00992395">
        <w:t>ead factory</w:t>
      </w:r>
      <w:r w:rsidRPr="00992395">
        <w:t xml:space="preserve">- kirjausta, jota todettiin kannatettavan, mutta nähtiin ettei se </w:t>
      </w:r>
      <w:r w:rsidR="00C71431" w:rsidRPr="00992395">
        <w:t>ole samanmittainen</w:t>
      </w:r>
      <w:r w:rsidRPr="00992395">
        <w:t xml:space="preserve"> muiden ehdotusten kanssa.</w:t>
      </w:r>
    </w:p>
    <w:p w14:paraId="393FAB22" w14:textId="77777777" w:rsidR="00992395" w:rsidRPr="00992395" w:rsidRDefault="00992395" w:rsidP="00992395">
      <w:pPr>
        <w:pStyle w:val="Leipteksti"/>
      </w:pPr>
      <w:r w:rsidRPr="00992395">
        <w:t>- k</w:t>
      </w:r>
      <w:r w:rsidR="00C71431" w:rsidRPr="00992395">
        <w:t>orkeakoulupolitiikkaan liittyen: jonkun</w:t>
      </w:r>
      <w:r w:rsidRPr="00992395">
        <w:t xml:space="preserve"> instanssin</w:t>
      </w:r>
      <w:r w:rsidR="00C71431" w:rsidRPr="00992395">
        <w:t xml:space="preserve"> </w:t>
      </w:r>
      <w:r w:rsidRPr="00992395">
        <w:t xml:space="preserve">tulisi </w:t>
      </w:r>
      <w:r w:rsidR="00C71431" w:rsidRPr="00992395">
        <w:t xml:space="preserve">ottaa </w:t>
      </w:r>
      <w:r w:rsidRPr="00992395">
        <w:t>huippututkimuksen korostaminen agendalleen</w:t>
      </w:r>
    </w:p>
    <w:p w14:paraId="62DF9E0B" w14:textId="7454DD7B" w:rsidR="00C71431" w:rsidRDefault="00992395" w:rsidP="00992395">
      <w:pPr>
        <w:pStyle w:val="Leipteksti"/>
      </w:pPr>
      <w:r w:rsidRPr="00992395">
        <w:t xml:space="preserve">- enemmän voisi näkyä </w:t>
      </w:r>
      <w:r w:rsidR="00C71431" w:rsidRPr="00992395">
        <w:t xml:space="preserve">tukimus, </w:t>
      </w:r>
      <w:r w:rsidRPr="00992395">
        <w:t xml:space="preserve">tuotekehitys ja innnovaatiot </w:t>
      </w:r>
    </w:p>
    <w:p w14:paraId="25E8E823" w14:textId="77777777" w:rsidR="000C2548" w:rsidRPr="000C2548" w:rsidRDefault="00992395" w:rsidP="000C2548">
      <w:pPr>
        <w:pStyle w:val="Leipteksti"/>
      </w:pPr>
      <w:r>
        <w:t xml:space="preserve">- ehdotettiin myös työmaailmaedelläkävijyyttä – voisiko Suomi toimia ajurina kaukoetätyön suunnannnäyttäjänä? Mitä Suomi voisi tarjota tällaisille ulkomailta käsin </w:t>
      </w:r>
      <w:r w:rsidRPr="000C2548">
        <w:t xml:space="preserve">etänä Suomeen tekeville osaajille? </w:t>
      </w:r>
      <w:r w:rsidR="00FF42CA" w:rsidRPr="000C2548">
        <w:t xml:space="preserve">Työ irtoaa ajasta ja paikasta, mutta regulaatio on haastavaa tällä hetkellä. </w:t>
      </w:r>
    </w:p>
    <w:p w14:paraId="6737589C" w14:textId="38A7D423" w:rsidR="00FF42CA" w:rsidRPr="000C2548" w:rsidRDefault="000C2548" w:rsidP="000C2548">
      <w:pPr>
        <w:pStyle w:val="Leipteksti"/>
      </w:pPr>
      <w:r w:rsidRPr="000C2548">
        <w:t>- luottamus-aspektin mukaan tuominen paperiin: t</w:t>
      </w:r>
      <w:r w:rsidR="00FF42CA" w:rsidRPr="000C2548">
        <w:t xml:space="preserve">ekoälyyn pitää luottaa. </w:t>
      </w:r>
      <w:r w:rsidRPr="000C2548">
        <w:t>Myös eettisyys.</w:t>
      </w:r>
    </w:p>
    <w:p w14:paraId="1982161D" w14:textId="4F964749" w:rsidR="000C2548" w:rsidRDefault="000C2548" w:rsidP="000C2548">
      <w:pPr>
        <w:pStyle w:val="Leipteksti"/>
      </w:pPr>
      <w:r>
        <w:t>- EU- sääntely tulee</w:t>
      </w:r>
      <w:r w:rsidRPr="000C2548">
        <w:t xml:space="preserve"> huomioida myös.</w:t>
      </w:r>
    </w:p>
    <w:p w14:paraId="5339A758" w14:textId="7DFD051E" w:rsidR="000C2548" w:rsidRDefault="000C2548" w:rsidP="000C2548">
      <w:pPr>
        <w:pStyle w:val="Leipteksti"/>
      </w:pPr>
      <w:r>
        <w:t>- testaukseen ja pilotteihin olisi hyvä ottaa kantaa</w:t>
      </w:r>
    </w:p>
    <w:p w14:paraId="3C0A40C2" w14:textId="190315CE" w:rsidR="000C2548" w:rsidRPr="000C2548" w:rsidRDefault="000C2548" w:rsidP="000C2548">
      <w:pPr>
        <w:pStyle w:val="Leipteksti"/>
      </w:pPr>
      <w:r w:rsidRPr="000C2548">
        <w:t>- tutkimusinfrastruktuurin lisäämistä kannatettiin, sillä nähtiin se m</w:t>
      </w:r>
      <w:r w:rsidRPr="000C2548">
        <w:t>erkittävä</w:t>
      </w:r>
      <w:r w:rsidRPr="000C2548">
        <w:t>nä</w:t>
      </w:r>
      <w:r w:rsidRPr="000C2548">
        <w:t xml:space="preserve"> innovaatiokykyyn vaikuttava</w:t>
      </w:r>
      <w:r w:rsidRPr="000C2548">
        <w:t>na</w:t>
      </w:r>
      <w:r w:rsidRPr="000C2548">
        <w:t xml:space="preserve"> pullonkaula</w:t>
      </w:r>
      <w:r w:rsidRPr="000C2548">
        <w:t>na</w:t>
      </w:r>
      <w:r w:rsidRPr="000C2548">
        <w:t>, jossa ollaan jäljessä verrokkimaita.</w:t>
      </w:r>
    </w:p>
    <w:p w14:paraId="66971184" w14:textId="3545CD83" w:rsidR="00591EFB" w:rsidRPr="000C2548" w:rsidRDefault="00591EFB" w:rsidP="000C2548">
      <w:pPr>
        <w:pStyle w:val="Leipteksti"/>
      </w:pPr>
    </w:p>
    <w:p w14:paraId="6A9B78C6" w14:textId="3CD715FA" w:rsidR="00963584" w:rsidRDefault="00591EFB" w:rsidP="00E90EEC">
      <w:pPr>
        <w:pStyle w:val="Leipteksti"/>
      </w:pPr>
      <w:r>
        <w:t xml:space="preserve">Päätettiin, että luonnosta voi kommentoida 2.2. </w:t>
      </w:r>
      <w:r w:rsidR="008D5C04">
        <w:t>asti puheenjohtajalle ja sihteer</w:t>
      </w:r>
      <w:r>
        <w:t xml:space="preserve">istölle kirjallisesti. </w:t>
      </w:r>
    </w:p>
    <w:p w14:paraId="19DE0D20" w14:textId="77777777" w:rsidR="00591EFB" w:rsidRDefault="00591EFB" w:rsidP="00E90EEC">
      <w:pPr>
        <w:pStyle w:val="Leipteksti"/>
      </w:pPr>
    </w:p>
    <w:p w14:paraId="2723430B" w14:textId="5C9F43DF" w:rsidR="00C777ED" w:rsidRDefault="00C777ED" w:rsidP="00C777ED">
      <w:pPr>
        <w:pStyle w:val="Leipteksti"/>
        <w:ind w:left="0"/>
      </w:pPr>
      <w:r>
        <w:t xml:space="preserve">Liite: </w:t>
      </w:r>
      <w:r w:rsidR="0D4D5437">
        <w:t>Teknologianeuvottelukunnan työn eteneminen ja hallituksen puoliväliriihi</w:t>
      </w:r>
      <w:r w:rsidR="00591EFB">
        <w:t xml:space="preserve"> (versio 1</w:t>
      </w:r>
      <w:r w:rsidR="008D5C04">
        <w:t>,</w:t>
      </w:r>
      <w:r w:rsidR="008D5C04" w:rsidRPr="008D5C04">
        <w:t xml:space="preserve"> </w:t>
      </w:r>
      <w:r w:rsidR="008D5C04">
        <w:t>päiv.22.1.2021)</w:t>
      </w:r>
    </w:p>
    <w:p w14:paraId="4813DF28" w14:textId="43242595" w:rsidR="00346E21" w:rsidRPr="00346E21" w:rsidRDefault="00346E21" w:rsidP="00C777ED">
      <w:pPr>
        <w:pStyle w:val="Otsikko1"/>
        <w:rPr>
          <w:rFonts w:eastAsia="Times New Roman"/>
          <w:lang w:eastAsia="fi-FI"/>
        </w:rPr>
      </w:pPr>
      <w:r>
        <w:t>Jatkotyöskentelystä</w:t>
      </w:r>
    </w:p>
    <w:p w14:paraId="168BE425" w14:textId="37983B45" w:rsidR="00346E21" w:rsidRDefault="00346E21" w:rsidP="003A515D">
      <w:pPr>
        <w:pStyle w:val="Leipteksti"/>
        <w:rPr>
          <w:lang w:eastAsia="fi-FI"/>
        </w:rPr>
      </w:pPr>
      <w:r>
        <w:rPr>
          <w:lang w:eastAsia="fi-FI"/>
        </w:rPr>
        <w:t>K</w:t>
      </w:r>
      <w:r w:rsidRPr="00346E21">
        <w:rPr>
          <w:lang w:eastAsia="fi-FI"/>
        </w:rPr>
        <w:t>evään prosessin tavoitteet ja aikataulu</w:t>
      </w:r>
      <w:r w:rsidR="003A515D">
        <w:rPr>
          <w:lang w:eastAsia="fi-FI"/>
        </w:rPr>
        <w:t>:</w:t>
      </w:r>
    </w:p>
    <w:p w14:paraId="59517FE9" w14:textId="5A07E230" w:rsidR="00346E21" w:rsidRDefault="00C777ED" w:rsidP="00346E21">
      <w:pPr>
        <w:pStyle w:val="Luettelokappale"/>
      </w:pPr>
      <w:r>
        <w:rPr>
          <w:lang w:eastAsia="fi-FI"/>
        </w:rPr>
        <w:t>Arviointi 12.1. – 29</w:t>
      </w:r>
      <w:r w:rsidR="003A515D">
        <w:rPr>
          <w:lang w:eastAsia="fi-FI"/>
        </w:rPr>
        <w:t>.1.2021</w:t>
      </w:r>
    </w:p>
    <w:p w14:paraId="26A4F5B9" w14:textId="7529C792" w:rsidR="00346E21" w:rsidRDefault="003A515D" w:rsidP="00346E21">
      <w:pPr>
        <w:pStyle w:val="Luettelokappale"/>
      </w:pPr>
      <w:r>
        <w:rPr>
          <w:lang w:eastAsia="fi-FI"/>
        </w:rPr>
        <w:t>A</w:t>
      </w:r>
      <w:r w:rsidR="00346E21">
        <w:rPr>
          <w:lang w:eastAsia="fi-FI"/>
        </w:rPr>
        <w:t>nalyysivaihe ja johtopäätökset</w:t>
      </w:r>
    </w:p>
    <w:p w14:paraId="647BBC0B" w14:textId="5C253A62" w:rsidR="003A515D" w:rsidRDefault="003A515D" w:rsidP="003A515D">
      <w:pPr>
        <w:pStyle w:val="Luettelokappale"/>
      </w:pPr>
      <w:r w:rsidRPr="00755B1F">
        <w:t>Kokous 5 torstai 18.2.2021</w:t>
      </w:r>
      <w:r w:rsidRPr="00755B1F">
        <w:tab/>
      </w:r>
      <w:r>
        <w:t>klo 9-13</w:t>
      </w:r>
      <w:r w:rsidR="00E07ECB">
        <w:t xml:space="preserve"> </w:t>
      </w:r>
    </w:p>
    <w:p w14:paraId="5E6D7635" w14:textId="59FCC82C" w:rsidR="00C777ED" w:rsidRPr="00755B1F" w:rsidRDefault="003A515D" w:rsidP="00C777ED">
      <w:pPr>
        <w:pStyle w:val="Leipteksti"/>
      </w:pPr>
      <w:r>
        <w:t>- Helmikuun kokouksen yhteydessä järjestetään a</w:t>
      </w:r>
      <w:r w:rsidR="008D5C04">
        <w:t>voin verkkopaneelitilaisuus</w:t>
      </w:r>
      <w:r>
        <w:t xml:space="preserve">, jossa neuvottelukunnan </w:t>
      </w:r>
      <w:r w:rsidR="008D5C04">
        <w:t xml:space="preserve">jäsenet esittelevät ehdotuksia ja tehtyä työtä </w:t>
      </w:r>
      <w:r w:rsidR="00C777ED">
        <w:t>18.2. klo 9-11</w:t>
      </w:r>
    </w:p>
    <w:p w14:paraId="7A16278B" w14:textId="4E9B2FD4" w:rsidR="00346E21" w:rsidRDefault="003A515D" w:rsidP="008527FC">
      <w:pPr>
        <w:pStyle w:val="Luettelokappale"/>
      </w:pPr>
      <w:r w:rsidRPr="002B5C4A">
        <w:t>Kokous 6 torstai 18.3.2021</w:t>
      </w:r>
      <w:r w:rsidRPr="002B5C4A">
        <w:tab/>
        <w:t>klo 9-12</w:t>
      </w:r>
    </w:p>
    <w:p w14:paraId="50459B13" w14:textId="6E9F3C5B" w:rsidR="00346E21" w:rsidRPr="00346E21" w:rsidRDefault="003A515D" w:rsidP="003A515D">
      <w:pPr>
        <w:pStyle w:val="Luettelokappale"/>
      </w:pPr>
      <w:r>
        <w:rPr>
          <w:lang w:eastAsia="fi-FI"/>
        </w:rPr>
        <w:t>R</w:t>
      </w:r>
      <w:r w:rsidR="00346E21">
        <w:rPr>
          <w:lang w:eastAsia="fi-FI"/>
        </w:rPr>
        <w:t>aportin kirjoitus</w:t>
      </w:r>
    </w:p>
    <w:p w14:paraId="1A1C5E30" w14:textId="4A44206F" w:rsidR="00A8288C" w:rsidRPr="00C777ED" w:rsidRDefault="00346E21" w:rsidP="00A8288C">
      <w:pPr>
        <w:pStyle w:val="Otsikko1"/>
      </w:pPr>
      <w:r>
        <w:t xml:space="preserve">Muut </w:t>
      </w:r>
      <w:r w:rsidR="003A515D">
        <w:t xml:space="preserve">esille tulevat </w:t>
      </w:r>
      <w:r>
        <w:t>asiat</w:t>
      </w:r>
    </w:p>
    <w:p w14:paraId="57E39705" w14:textId="5D9136BF" w:rsidR="00565D9D" w:rsidRDefault="00283C41" w:rsidP="00283C41">
      <w:pPr>
        <w:pStyle w:val="Leipteksti"/>
      </w:pPr>
      <w:r>
        <w:t>Ei muita asioita.</w:t>
      </w:r>
    </w:p>
    <w:p w14:paraId="26EE381F" w14:textId="741A127F" w:rsidR="00283C41" w:rsidRDefault="00283C41" w:rsidP="003A515D">
      <w:pPr>
        <w:pStyle w:val="Leipteksti"/>
        <w:ind w:left="0"/>
      </w:pPr>
    </w:p>
    <w:p w14:paraId="274481A2" w14:textId="7100972E" w:rsidR="00283C41" w:rsidRPr="00C777ED" w:rsidRDefault="00283C41" w:rsidP="00283C41">
      <w:pPr>
        <w:pStyle w:val="Leipteksti"/>
      </w:pPr>
      <w:r>
        <w:t>Puheenjohtaja päätt</w:t>
      </w:r>
      <w:r w:rsidR="000C2548">
        <w:t>i kokouksen kello 18.0</w:t>
      </w:r>
      <w:r>
        <w:t>0.</w:t>
      </w:r>
    </w:p>
    <w:p w14:paraId="0C120960" w14:textId="5394C8A8" w:rsidR="003F3F47" w:rsidRDefault="003F3F47" w:rsidP="003F3F47">
      <w:pPr>
        <w:pStyle w:val="Leipteksti"/>
        <w:ind w:left="0"/>
      </w:pPr>
    </w:p>
    <w:p w14:paraId="4763C259" w14:textId="77777777" w:rsidR="001A63A8" w:rsidRPr="005C594A" w:rsidRDefault="001A63A8" w:rsidP="003F3F47">
      <w:pPr>
        <w:pStyle w:val="Leipteksti"/>
        <w:ind w:left="0"/>
      </w:pPr>
      <w:bookmarkStart w:id="0" w:name="_GoBack"/>
      <w:bookmarkEnd w:id="0"/>
    </w:p>
    <w:p w14:paraId="4E01DA28" w14:textId="0D9FC9CA" w:rsidR="006B2C10" w:rsidRPr="002B5C4A" w:rsidRDefault="000C2548" w:rsidP="002B5C4A">
      <w:pPr>
        <w:tabs>
          <w:tab w:val="clear" w:pos="2608"/>
          <w:tab w:val="clear" w:pos="5670"/>
        </w:tabs>
        <w:rPr>
          <w:rFonts w:eastAsia="Times New Roman"/>
          <w:szCs w:val="24"/>
          <w:lang w:eastAsia="fi-FI"/>
        </w:rPr>
      </w:pPr>
      <w:r>
        <w:t>Jakelu</w:t>
      </w:r>
      <w:r>
        <w:tab/>
      </w:r>
      <w:r>
        <w:tab/>
      </w:r>
      <w:r w:rsidR="002B5C4A" w:rsidRPr="002B5C4A">
        <w:t>Neuvottelukunnan jäsenet ja sihteeristö</w:t>
      </w:r>
    </w:p>
    <w:p w14:paraId="2E69A768" w14:textId="7766D212" w:rsidR="000C2548" w:rsidRDefault="001A63A8" w:rsidP="00E07ECB">
      <w:pPr>
        <w:pStyle w:val="Leipteksti"/>
        <w:ind w:left="0"/>
      </w:pPr>
      <w:r>
        <w:t>Liitt</w:t>
      </w:r>
      <w:r w:rsidR="003A515D">
        <w:t>eet</w:t>
      </w:r>
      <w:r w:rsidR="5149D56E">
        <w:t xml:space="preserve"> </w:t>
      </w:r>
      <w:r w:rsidR="000C2548">
        <w:tab/>
      </w:r>
      <w:r w:rsidR="5149D56E">
        <w:t>Pöytäkirja kokous 3_2020 (17.12.2020)</w:t>
      </w:r>
    </w:p>
    <w:p w14:paraId="312F8745" w14:textId="40694594" w:rsidR="008D5C04" w:rsidRDefault="000C2548" w:rsidP="00E07ECB">
      <w:pPr>
        <w:pStyle w:val="Leipteksti"/>
        <w:ind w:left="0"/>
      </w:pPr>
      <w:r>
        <w:tab/>
      </w:r>
      <w:r w:rsidR="5149D56E">
        <w:t xml:space="preserve">Teknologianeuvottelukunnan työn eteneminen ja hallituksen </w:t>
      </w:r>
    </w:p>
    <w:p w14:paraId="381B0FD7" w14:textId="4D1D6C96" w:rsidR="00EE009F" w:rsidRPr="005C594A" w:rsidRDefault="008D5C04" w:rsidP="001A63A8">
      <w:pPr>
        <w:pStyle w:val="Leipteksti"/>
        <w:ind w:left="0"/>
      </w:pPr>
      <w:r>
        <w:tab/>
      </w:r>
      <w:r w:rsidR="5149D56E">
        <w:t>puoliväliriihi</w:t>
      </w:r>
      <w:r>
        <w:t xml:space="preserve"> (versio 1, päiv.22.1.2021)</w:t>
      </w:r>
    </w:p>
    <w:sectPr w:rsidR="00EE009F" w:rsidRPr="005C594A" w:rsidSect="00A40ED0">
      <w:headerReference w:type="default" r:id="rId11"/>
      <w:headerReference w:type="first" r:id="rId12"/>
      <w:footerReference w:type="first" r:id="rId13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41DE8" w14:textId="77777777" w:rsidR="003914B5" w:rsidRDefault="003914B5" w:rsidP="00AC7BC5">
      <w:r>
        <w:separator/>
      </w:r>
    </w:p>
    <w:p w14:paraId="33FC2D44" w14:textId="77777777" w:rsidR="003914B5" w:rsidRDefault="003914B5"/>
  </w:endnote>
  <w:endnote w:type="continuationSeparator" w:id="0">
    <w:p w14:paraId="6D60123F" w14:textId="77777777" w:rsidR="003914B5" w:rsidRDefault="003914B5" w:rsidP="00AC7BC5">
      <w:r>
        <w:continuationSeparator/>
      </w:r>
    </w:p>
    <w:p w14:paraId="19A8E7E9" w14:textId="77777777" w:rsidR="003914B5" w:rsidRDefault="00391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0113" w14:textId="77777777" w:rsidR="00BF430D" w:rsidRPr="00287385" w:rsidRDefault="00BF430D" w:rsidP="00287385">
    <w:pPr>
      <w:pStyle w:val="Alatunniste"/>
    </w:pPr>
  </w:p>
  <w:p w14:paraId="073BEFD4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216C404B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50EB35C7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6A7B0226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6FF4" w14:textId="77777777" w:rsidR="003914B5" w:rsidRDefault="003914B5" w:rsidP="00AC7BC5">
      <w:r>
        <w:separator/>
      </w:r>
    </w:p>
    <w:p w14:paraId="2DA5989E" w14:textId="77777777" w:rsidR="003914B5" w:rsidRDefault="003914B5"/>
  </w:footnote>
  <w:footnote w:type="continuationSeparator" w:id="0">
    <w:p w14:paraId="604B9F3D" w14:textId="77777777" w:rsidR="003914B5" w:rsidRDefault="003914B5" w:rsidP="00AC7BC5">
      <w:r>
        <w:continuationSeparator/>
      </w:r>
    </w:p>
    <w:p w14:paraId="5028E33E" w14:textId="77777777" w:rsidR="003914B5" w:rsidRDefault="003914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067B" w14:textId="5D4A4F52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0C2548">
      <w:rPr>
        <w:noProof/>
      </w:rPr>
      <w:t>4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0C2548">
      <w:rPr>
        <w:noProof/>
      </w:rPr>
      <w:t>4</w:t>
    </w:r>
    <w:r w:rsidRPr="005D4C87">
      <w:fldChar w:fldCharType="end"/>
    </w:r>
    <w:r w:rsidRPr="005D4C87">
      <w:t>)</w:t>
    </w:r>
  </w:p>
  <w:p w14:paraId="7FDE8641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3369" w14:textId="4011EB14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0C2548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0C2548">
      <w:rPr>
        <w:noProof/>
      </w:rPr>
      <w:t>4</w:t>
    </w:r>
    <w:r w:rsidRPr="008E71FB">
      <w:fldChar w:fldCharType="end"/>
    </w:r>
    <w:r w:rsidRPr="008E71FB">
      <w:t>)</w:t>
    </w:r>
  </w:p>
  <w:p w14:paraId="37422FF1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53E8CB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6598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83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91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98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05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12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9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27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3438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C4C54"/>
    <w:multiLevelType w:val="hybridMultilevel"/>
    <w:tmpl w:val="002275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7BF"/>
    <w:multiLevelType w:val="multilevel"/>
    <w:tmpl w:val="9D2AFAF6"/>
    <w:lvl w:ilvl="0">
      <w:start w:val="1"/>
      <w:numFmt w:val="decimal"/>
      <w:pStyle w:val="Otsikko1"/>
      <w:lvlText w:val="%1."/>
      <w:lvlJc w:val="left"/>
      <w:pPr>
        <w:ind w:left="397" w:hanging="397"/>
      </w:pPr>
    </w:lvl>
    <w:lvl w:ilvl="1">
      <w:start w:val="1"/>
      <w:numFmt w:val="decimal"/>
      <w:pStyle w:val="Otsikko2"/>
      <w:lvlText w:val="%1.%2."/>
      <w:lvlJc w:val="left"/>
      <w:pPr>
        <w:ind w:left="908" w:hanging="624"/>
      </w:p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04A1C"/>
    <w:rsid w:val="0000551B"/>
    <w:rsid w:val="000058ED"/>
    <w:rsid w:val="000070D0"/>
    <w:rsid w:val="00023099"/>
    <w:rsid w:val="00032ADC"/>
    <w:rsid w:val="00033395"/>
    <w:rsid w:val="00043B13"/>
    <w:rsid w:val="00047B49"/>
    <w:rsid w:val="000639CC"/>
    <w:rsid w:val="00064BA3"/>
    <w:rsid w:val="00074D1C"/>
    <w:rsid w:val="00085D6A"/>
    <w:rsid w:val="00094ECB"/>
    <w:rsid w:val="000A3C5D"/>
    <w:rsid w:val="000C2548"/>
    <w:rsid w:val="000C3BE9"/>
    <w:rsid w:val="000C7201"/>
    <w:rsid w:val="000C7E8C"/>
    <w:rsid w:val="000F4350"/>
    <w:rsid w:val="00105241"/>
    <w:rsid w:val="00114704"/>
    <w:rsid w:val="00117BC3"/>
    <w:rsid w:val="00117F9C"/>
    <w:rsid w:val="00123E62"/>
    <w:rsid w:val="001262BE"/>
    <w:rsid w:val="0013360B"/>
    <w:rsid w:val="0014405D"/>
    <w:rsid w:val="001510A2"/>
    <w:rsid w:val="001512A4"/>
    <w:rsid w:val="001703FE"/>
    <w:rsid w:val="001732C4"/>
    <w:rsid w:val="00195851"/>
    <w:rsid w:val="00197D2B"/>
    <w:rsid w:val="001A5CD7"/>
    <w:rsid w:val="001A6268"/>
    <w:rsid w:val="001A63A8"/>
    <w:rsid w:val="001B3DFA"/>
    <w:rsid w:val="001B5CF2"/>
    <w:rsid w:val="001C40CB"/>
    <w:rsid w:val="00201C58"/>
    <w:rsid w:val="00204285"/>
    <w:rsid w:val="00206450"/>
    <w:rsid w:val="00211D88"/>
    <w:rsid w:val="00216277"/>
    <w:rsid w:val="0022111F"/>
    <w:rsid w:val="002243A3"/>
    <w:rsid w:val="00226101"/>
    <w:rsid w:val="00232BC3"/>
    <w:rsid w:val="00240E15"/>
    <w:rsid w:val="00245832"/>
    <w:rsid w:val="002742FA"/>
    <w:rsid w:val="00283C41"/>
    <w:rsid w:val="00286C44"/>
    <w:rsid w:val="00287385"/>
    <w:rsid w:val="002974A5"/>
    <w:rsid w:val="002B5C4A"/>
    <w:rsid w:val="0030309C"/>
    <w:rsid w:val="0031007A"/>
    <w:rsid w:val="003101F1"/>
    <w:rsid w:val="0031026F"/>
    <w:rsid w:val="00311193"/>
    <w:rsid w:val="0031154F"/>
    <w:rsid w:val="00313BCB"/>
    <w:rsid w:val="003160B2"/>
    <w:rsid w:val="00317AA4"/>
    <w:rsid w:val="0033014D"/>
    <w:rsid w:val="003363C8"/>
    <w:rsid w:val="00345DE7"/>
    <w:rsid w:val="00346E21"/>
    <w:rsid w:val="003478DD"/>
    <w:rsid w:val="00350642"/>
    <w:rsid w:val="00351C7F"/>
    <w:rsid w:val="00356779"/>
    <w:rsid w:val="003606BB"/>
    <w:rsid w:val="00371133"/>
    <w:rsid w:val="00371EDE"/>
    <w:rsid w:val="00377E01"/>
    <w:rsid w:val="003804DC"/>
    <w:rsid w:val="00381222"/>
    <w:rsid w:val="00382E92"/>
    <w:rsid w:val="003853CD"/>
    <w:rsid w:val="003914B5"/>
    <w:rsid w:val="003A34B9"/>
    <w:rsid w:val="003A515D"/>
    <w:rsid w:val="003A6DCA"/>
    <w:rsid w:val="003A76E5"/>
    <w:rsid w:val="003B7DD9"/>
    <w:rsid w:val="003C19EE"/>
    <w:rsid w:val="003D4166"/>
    <w:rsid w:val="003D70A7"/>
    <w:rsid w:val="003E0879"/>
    <w:rsid w:val="003E1050"/>
    <w:rsid w:val="003E10EB"/>
    <w:rsid w:val="003F3F47"/>
    <w:rsid w:val="003F4A60"/>
    <w:rsid w:val="00402DB9"/>
    <w:rsid w:val="004121CC"/>
    <w:rsid w:val="004145E6"/>
    <w:rsid w:val="00420D16"/>
    <w:rsid w:val="00434F82"/>
    <w:rsid w:val="00437D93"/>
    <w:rsid w:val="00442D98"/>
    <w:rsid w:val="00456474"/>
    <w:rsid w:val="0045661C"/>
    <w:rsid w:val="00464F28"/>
    <w:rsid w:val="0047520D"/>
    <w:rsid w:val="004C61C5"/>
    <w:rsid w:val="004C6E08"/>
    <w:rsid w:val="004E4251"/>
    <w:rsid w:val="004F32C2"/>
    <w:rsid w:val="004F4BAA"/>
    <w:rsid w:val="004F6B0C"/>
    <w:rsid w:val="00511BE5"/>
    <w:rsid w:val="00526BB9"/>
    <w:rsid w:val="00527C91"/>
    <w:rsid w:val="00535F87"/>
    <w:rsid w:val="005417F9"/>
    <w:rsid w:val="0054267A"/>
    <w:rsid w:val="00542CD9"/>
    <w:rsid w:val="00565D9D"/>
    <w:rsid w:val="00567056"/>
    <w:rsid w:val="00577EBB"/>
    <w:rsid w:val="00591EFB"/>
    <w:rsid w:val="005B7196"/>
    <w:rsid w:val="005C4F82"/>
    <w:rsid w:val="005C594A"/>
    <w:rsid w:val="005D6AFF"/>
    <w:rsid w:val="005E294F"/>
    <w:rsid w:val="005E48EA"/>
    <w:rsid w:val="00601D7D"/>
    <w:rsid w:val="00605ACB"/>
    <w:rsid w:val="0060724A"/>
    <w:rsid w:val="00612226"/>
    <w:rsid w:val="00653706"/>
    <w:rsid w:val="00664C61"/>
    <w:rsid w:val="006739FF"/>
    <w:rsid w:val="006807B9"/>
    <w:rsid w:val="00681A2C"/>
    <w:rsid w:val="00681AA7"/>
    <w:rsid w:val="006B2C10"/>
    <w:rsid w:val="006B426D"/>
    <w:rsid w:val="006C02EB"/>
    <w:rsid w:val="006C3E29"/>
    <w:rsid w:val="006C4977"/>
    <w:rsid w:val="006D657D"/>
    <w:rsid w:val="006D6722"/>
    <w:rsid w:val="006E13FF"/>
    <w:rsid w:val="006F36F8"/>
    <w:rsid w:val="00714450"/>
    <w:rsid w:val="0073191E"/>
    <w:rsid w:val="0073713A"/>
    <w:rsid w:val="00755B1F"/>
    <w:rsid w:val="00757DCC"/>
    <w:rsid w:val="00760947"/>
    <w:rsid w:val="00760EE0"/>
    <w:rsid w:val="007632A7"/>
    <w:rsid w:val="00763DA0"/>
    <w:rsid w:val="007727E6"/>
    <w:rsid w:val="00786DA9"/>
    <w:rsid w:val="007A6D79"/>
    <w:rsid w:val="007A77BC"/>
    <w:rsid w:val="007C7C4F"/>
    <w:rsid w:val="007E68C5"/>
    <w:rsid w:val="007F25D1"/>
    <w:rsid w:val="007F2C15"/>
    <w:rsid w:val="008217E2"/>
    <w:rsid w:val="00830601"/>
    <w:rsid w:val="00843BF7"/>
    <w:rsid w:val="008527FC"/>
    <w:rsid w:val="00860E8C"/>
    <w:rsid w:val="00875D59"/>
    <w:rsid w:val="00876CF1"/>
    <w:rsid w:val="00880A75"/>
    <w:rsid w:val="008B1667"/>
    <w:rsid w:val="008B449F"/>
    <w:rsid w:val="008D5C04"/>
    <w:rsid w:val="008E5DF6"/>
    <w:rsid w:val="008E71FB"/>
    <w:rsid w:val="008F78F1"/>
    <w:rsid w:val="00903067"/>
    <w:rsid w:val="00906B63"/>
    <w:rsid w:val="00920BDD"/>
    <w:rsid w:val="00920C82"/>
    <w:rsid w:val="00920D1C"/>
    <w:rsid w:val="009471E5"/>
    <w:rsid w:val="00954D1D"/>
    <w:rsid w:val="00963584"/>
    <w:rsid w:val="00967360"/>
    <w:rsid w:val="00992395"/>
    <w:rsid w:val="009939B4"/>
    <w:rsid w:val="0099556F"/>
    <w:rsid w:val="009978C4"/>
    <w:rsid w:val="009B00F8"/>
    <w:rsid w:val="009D0636"/>
    <w:rsid w:val="009D7BB0"/>
    <w:rsid w:val="009E3371"/>
    <w:rsid w:val="009E3D1F"/>
    <w:rsid w:val="009E40DA"/>
    <w:rsid w:val="009E4891"/>
    <w:rsid w:val="00A01F8D"/>
    <w:rsid w:val="00A0715C"/>
    <w:rsid w:val="00A130B4"/>
    <w:rsid w:val="00A139D0"/>
    <w:rsid w:val="00A3260C"/>
    <w:rsid w:val="00A36123"/>
    <w:rsid w:val="00A40ED0"/>
    <w:rsid w:val="00A434B2"/>
    <w:rsid w:val="00A50B0A"/>
    <w:rsid w:val="00A65357"/>
    <w:rsid w:val="00A71532"/>
    <w:rsid w:val="00A8288C"/>
    <w:rsid w:val="00A961CB"/>
    <w:rsid w:val="00AB3675"/>
    <w:rsid w:val="00AB440B"/>
    <w:rsid w:val="00AB77AB"/>
    <w:rsid w:val="00AC31F2"/>
    <w:rsid w:val="00AC7BC5"/>
    <w:rsid w:val="00AD043D"/>
    <w:rsid w:val="00AF69EA"/>
    <w:rsid w:val="00B06142"/>
    <w:rsid w:val="00B07E57"/>
    <w:rsid w:val="00B14070"/>
    <w:rsid w:val="00B30B04"/>
    <w:rsid w:val="00B30F6B"/>
    <w:rsid w:val="00B361BA"/>
    <w:rsid w:val="00B36728"/>
    <w:rsid w:val="00B37399"/>
    <w:rsid w:val="00B47A21"/>
    <w:rsid w:val="00B515D9"/>
    <w:rsid w:val="00B60E19"/>
    <w:rsid w:val="00BA7BA5"/>
    <w:rsid w:val="00BB1B52"/>
    <w:rsid w:val="00BC768D"/>
    <w:rsid w:val="00BE72BE"/>
    <w:rsid w:val="00BF430D"/>
    <w:rsid w:val="00C10165"/>
    <w:rsid w:val="00C164B8"/>
    <w:rsid w:val="00C2018C"/>
    <w:rsid w:val="00C23806"/>
    <w:rsid w:val="00C257FC"/>
    <w:rsid w:val="00C455E4"/>
    <w:rsid w:val="00C46D72"/>
    <w:rsid w:val="00C46E07"/>
    <w:rsid w:val="00C479A0"/>
    <w:rsid w:val="00C56D47"/>
    <w:rsid w:val="00C635DE"/>
    <w:rsid w:val="00C6429A"/>
    <w:rsid w:val="00C66EBD"/>
    <w:rsid w:val="00C71063"/>
    <w:rsid w:val="00C71431"/>
    <w:rsid w:val="00C743E5"/>
    <w:rsid w:val="00C777ED"/>
    <w:rsid w:val="00C77D13"/>
    <w:rsid w:val="00C8584F"/>
    <w:rsid w:val="00C85D1C"/>
    <w:rsid w:val="00CA7C92"/>
    <w:rsid w:val="00CD3E05"/>
    <w:rsid w:val="00CE0FDD"/>
    <w:rsid w:val="00CF347E"/>
    <w:rsid w:val="00D07AB2"/>
    <w:rsid w:val="00D32DA0"/>
    <w:rsid w:val="00D41A7E"/>
    <w:rsid w:val="00D43B00"/>
    <w:rsid w:val="00D44B4D"/>
    <w:rsid w:val="00D518A4"/>
    <w:rsid w:val="00D51F5E"/>
    <w:rsid w:val="00D5531C"/>
    <w:rsid w:val="00D60209"/>
    <w:rsid w:val="00D67C9F"/>
    <w:rsid w:val="00D724D2"/>
    <w:rsid w:val="00D72A44"/>
    <w:rsid w:val="00D74B23"/>
    <w:rsid w:val="00D76898"/>
    <w:rsid w:val="00D82811"/>
    <w:rsid w:val="00D82D92"/>
    <w:rsid w:val="00DA3383"/>
    <w:rsid w:val="00DB4205"/>
    <w:rsid w:val="00DC0754"/>
    <w:rsid w:val="00DD1C72"/>
    <w:rsid w:val="00DD3BA1"/>
    <w:rsid w:val="00DD53BD"/>
    <w:rsid w:val="00DF5FF8"/>
    <w:rsid w:val="00E05681"/>
    <w:rsid w:val="00E07ECB"/>
    <w:rsid w:val="00E178BA"/>
    <w:rsid w:val="00E20CFE"/>
    <w:rsid w:val="00E24E91"/>
    <w:rsid w:val="00E725A2"/>
    <w:rsid w:val="00E80176"/>
    <w:rsid w:val="00E81F28"/>
    <w:rsid w:val="00E82CFD"/>
    <w:rsid w:val="00E83753"/>
    <w:rsid w:val="00E90EEC"/>
    <w:rsid w:val="00EB2C37"/>
    <w:rsid w:val="00EB3F49"/>
    <w:rsid w:val="00ED19A0"/>
    <w:rsid w:val="00EE009F"/>
    <w:rsid w:val="00EF7807"/>
    <w:rsid w:val="00F14F98"/>
    <w:rsid w:val="00F1568B"/>
    <w:rsid w:val="00F21D78"/>
    <w:rsid w:val="00F40EEB"/>
    <w:rsid w:val="00F445A3"/>
    <w:rsid w:val="00F54179"/>
    <w:rsid w:val="00F627AF"/>
    <w:rsid w:val="00F74047"/>
    <w:rsid w:val="00F86B18"/>
    <w:rsid w:val="00F92DDB"/>
    <w:rsid w:val="00FA2E12"/>
    <w:rsid w:val="00FA5E7C"/>
    <w:rsid w:val="00FC241F"/>
    <w:rsid w:val="00FD70A1"/>
    <w:rsid w:val="00FE697A"/>
    <w:rsid w:val="00FF3918"/>
    <w:rsid w:val="00FF42CA"/>
    <w:rsid w:val="00FF5A9B"/>
    <w:rsid w:val="0D4D5437"/>
    <w:rsid w:val="22338F6D"/>
    <w:rsid w:val="36CD3C45"/>
    <w:rsid w:val="3E5F7890"/>
    <w:rsid w:val="5149D56E"/>
    <w:rsid w:val="609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F1B57"/>
  <w15:docId w15:val="{163B3D58-CD04-4F1F-A8FD-8F8A6C1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ind w:left="1901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1732C4"/>
    <w:pPr>
      <w:tabs>
        <w:tab w:val="clear" w:pos="2608"/>
        <w:tab w:val="clear" w:pos="5670"/>
      </w:tabs>
      <w:ind w:left="2608" w:right="305"/>
    </w:pPr>
    <w:rPr>
      <w:rFonts w:ascii="Arial" w:eastAsia="Times New Roman" w:hAnsi="Arial" w:cs="Times New Roman"/>
      <w:szCs w:val="24"/>
      <w:lang w:eastAsia="fi-FI"/>
    </w:rPr>
  </w:style>
  <w:style w:type="paragraph" w:styleId="Muutos">
    <w:name w:val="Revision"/>
    <w:hidden/>
    <w:uiPriority w:val="99"/>
    <w:semiHidden/>
    <w:rsid w:val="001732C4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64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9933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215662CB74BB39F139E85A4D806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72E14B-B962-4550-AE82-E08425B5AEA6}"/>
      </w:docPartPr>
      <w:docPartBody>
        <w:p w:rsidR="00B73574" w:rsidRDefault="00906B63">
          <w:pPr>
            <w:pStyle w:val="B95215662CB74BB39F139E85A4D8068D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3"/>
    <w:rsid w:val="0009569C"/>
    <w:rsid w:val="000A6ABF"/>
    <w:rsid w:val="001239F9"/>
    <w:rsid w:val="004B2AE7"/>
    <w:rsid w:val="00741FC3"/>
    <w:rsid w:val="00796C03"/>
    <w:rsid w:val="00865630"/>
    <w:rsid w:val="00906B63"/>
    <w:rsid w:val="00AB72F0"/>
    <w:rsid w:val="00B73574"/>
    <w:rsid w:val="00C82551"/>
    <w:rsid w:val="00D43FA3"/>
    <w:rsid w:val="00EB76FF"/>
    <w:rsid w:val="00F3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95215662CB74BB39F139E85A4D8068D">
    <w:name w:val="B95215662CB74BB39F139E85A4D8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2021-02-16T00:00:00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F4BD46-9944-4A85-A840-D38479583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FBC33-AEB1-430B-982A-4559A5F7A9B0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b82943-49da-4504-a2f3-a33fb2eb95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DD22E1-3F56-4F53-8FE7-AFA715D1C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198</TotalTime>
  <Pages>4</Pages>
  <Words>730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 teknologianeuvottelukunta</vt:lpstr>
    </vt:vector>
  </TitlesOfParts>
  <Company>Valtiovarainministeriö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 teknologianeuvottelukunta</dc:title>
  <dc:creator>Laaksonen Pirre</dc:creator>
  <cp:lastModifiedBy>Laaksonen Pirre (VM)</cp:lastModifiedBy>
  <cp:revision>57</cp:revision>
  <cp:lastPrinted>2021-01-27T08:36:00Z</cp:lastPrinted>
  <dcterms:created xsi:type="dcterms:W3CDTF">2020-09-24T07:31:00Z</dcterms:created>
  <dcterms:modified xsi:type="dcterms:W3CDTF">2021-02-16T18:04:00Z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TyoryhmanNimi">
    <vt:lpwstr>EXT-Teknologianeuvottelukunta</vt:lpwstr>
  </property>
</Properties>
</file>