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D20" w:rsidRDefault="00B968D4">
      <w:pPr>
        <w:spacing w:after="200" w:line="276" w:lineRule="auto"/>
        <w:rPr>
          <w:rFonts w:ascii="Times New Roman" w:eastAsia="Times New Roman" w:hAnsi="Times New Roman" w:cs="Times New Roman"/>
          <w:b/>
          <w:sz w:val="28"/>
        </w:rPr>
      </w:pPr>
      <w:bookmarkStart w:id="0" w:name="_GoBack"/>
      <w:bookmarkEnd w:id="0"/>
      <w:r>
        <w:rPr>
          <w:rFonts w:ascii="Times New Roman" w:eastAsia="Times New Roman" w:hAnsi="Times New Roman" w:cs="Times New Roman"/>
          <w:b/>
          <w:sz w:val="28"/>
        </w:rPr>
        <w:t>RAISKAUSKRIISIKESKUS TUKINAINEN</w:t>
      </w:r>
    </w:p>
    <w:p w:rsidR="00800D20" w:rsidRDefault="00B968D4">
      <w:pPr>
        <w:spacing w:after="200" w:line="276" w:lineRule="auto"/>
        <w:rPr>
          <w:rFonts w:ascii="Times New Roman" w:eastAsia="Times New Roman" w:hAnsi="Times New Roman" w:cs="Times New Roman"/>
          <w:b/>
          <w:sz w:val="28"/>
        </w:rPr>
      </w:pPr>
      <w:r>
        <w:rPr>
          <w:rFonts w:ascii="Times New Roman" w:eastAsia="Times New Roman" w:hAnsi="Times New Roman" w:cs="Times New Roman"/>
          <w:b/>
          <w:sz w:val="28"/>
        </w:rPr>
        <w:t>/TUKINAINEN RY</w:t>
      </w:r>
    </w:p>
    <w:p w:rsidR="00800D20" w:rsidRDefault="00800D20">
      <w:pPr>
        <w:spacing w:after="200" w:line="276" w:lineRule="auto"/>
        <w:rPr>
          <w:rFonts w:ascii="Times New Roman" w:eastAsia="Times New Roman" w:hAnsi="Times New Roman" w:cs="Times New Roman"/>
          <w:sz w:val="28"/>
        </w:rPr>
      </w:pPr>
    </w:p>
    <w:p w:rsidR="00800D20" w:rsidRDefault="00B968D4">
      <w:pPr>
        <w:spacing w:after="200" w:line="276"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LAUSUNTO </w:t>
      </w:r>
    </w:p>
    <w:p w:rsidR="00800D20" w:rsidRDefault="00800D20">
      <w:pPr>
        <w:spacing w:after="200" w:line="276" w:lineRule="auto"/>
        <w:rPr>
          <w:rFonts w:ascii="Times New Roman" w:eastAsia="Times New Roman" w:hAnsi="Times New Roman" w:cs="Times New Roman"/>
          <w:b/>
          <w:sz w:val="28"/>
        </w:rPr>
      </w:pPr>
    </w:p>
    <w:p w:rsidR="00800D20" w:rsidRDefault="00B968D4" w:rsidP="004A5C8E">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Oikeusministeriö</w:t>
      </w:r>
    </w:p>
    <w:p w:rsidR="00800D20" w:rsidRDefault="00B968D4" w:rsidP="004A5C8E">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Lainvalmisteluosasto</w:t>
      </w:r>
    </w:p>
    <w:p w:rsidR="00226A4F" w:rsidRDefault="00226A4F">
      <w:pPr>
        <w:spacing w:after="200" w:line="276" w:lineRule="auto"/>
        <w:rPr>
          <w:rFonts w:ascii="Times New Roman" w:eastAsia="Times New Roman" w:hAnsi="Times New Roman" w:cs="Times New Roman"/>
          <w:sz w:val="28"/>
        </w:rPr>
      </w:pPr>
    </w:p>
    <w:p w:rsidR="00182FA3" w:rsidRDefault="00A14B8F">
      <w:pPr>
        <w:spacing w:after="0" w:line="276" w:lineRule="auto"/>
        <w:rPr>
          <w:rFonts w:ascii="Times New Roman" w:eastAsia="Times New Roman" w:hAnsi="Times New Roman" w:cs="Times New Roman"/>
          <w:b/>
          <w:sz w:val="28"/>
        </w:rPr>
      </w:pPr>
      <w:r>
        <w:rPr>
          <w:rFonts w:ascii="Times New Roman" w:eastAsia="Times New Roman" w:hAnsi="Times New Roman" w:cs="Times New Roman"/>
          <w:b/>
          <w:sz w:val="28"/>
        </w:rPr>
        <w:t>LAUSUNTO</w:t>
      </w:r>
      <w:r w:rsidR="00800D8C">
        <w:rPr>
          <w:rFonts w:ascii="Times New Roman" w:eastAsia="Times New Roman" w:hAnsi="Times New Roman" w:cs="Times New Roman"/>
          <w:b/>
          <w:sz w:val="28"/>
        </w:rPr>
        <w:t xml:space="preserve"> </w:t>
      </w:r>
      <w:r w:rsidR="00182FA3">
        <w:rPr>
          <w:rFonts w:ascii="Times New Roman" w:eastAsia="Times New Roman" w:hAnsi="Times New Roman" w:cs="Times New Roman"/>
          <w:b/>
          <w:sz w:val="28"/>
        </w:rPr>
        <w:t>HALLITUKSEN ESITYKSESTÄ RIKOSUHRIMAKSULAIKSI</w:t>
      </w:r>
    </w:p>
    <w:p w:rsidR="00182FA3" w:rsidRDefault="00182FA3">
      <w:pPr>
        <w:spacing w:after="0" w:line="276" w:lineRule="auto"/>
        <w:rPr>
          <w:rFonts w:ascii="Times New Roman" w:eastAsia="Times New Roman" w:hAnsi="Times New Roman" w:cs="Times New Roman"/>
          <w:b/>
          <w:sz w:val="28"/>
        </w:rPr>
      </w:pPr>
    </w:p>
    <w:p w:rsidR="00E025D0" w:rsidRDefault="00E025D0" w:rsidP="00E025D0">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Raiskauskriisikeskus T</w:t>
      </w:r>
      <w:r w:rsidR="00182FA3">
        <w:rPr>
          <w:rFonts w:ascii="Times New Roman" w:eastAsia="Times New Roman" w:hAnsi="Times New Roman" w:cs="Times New Roman"/>
          <w:sz w:val="28"/>
        </w:rPr>
        <w:t>ukinainen kannattaa rikosuhrimaksua koskevaa lakiesitystä sellaisenaan.</w:t>
      </w:r>
    </w:p>
    <w:p w:rsidR="00182FA3" w:rsidRDefault="00182FA3" w:rsidP="00E025D0">
      <w:pPr>
        <w:spacing w:after="0" w:line="276" w:lineRule="auto"/>
        <w:rPr>
          <w:rFonts w:ascii="Times New Roman" w:eastAsia="Times New Roman" w:hAnsi="Times New Roman" w:cs="Times New Roman"/>
          <w:sz w:val="28"/>
        </w:rPr>
      </w:pPr>
    </w:p>
    <w:p w:rsidR="00413910" w:rsidRDefault="00413910">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Tukinainen ry on yleishyödyllinen, valtakunnallinen, voittoa tavoittelematon yhdistys, joka on toiminut vuodesta 1993 lähtien. Tukinainen ry ylläpitää Raiskauskriisikeskus Tukinaista, jonka perustehtävänä uhrien tukijärjestönä on seksuaalisen väkivallan ja hyväksikäytön uhrien ja heidän läheistensä auttaminen</w:t>
      </w:r>
      <w:r w:rsidR="00A31977">
        <w:rPr>
          <w:rFonts w:ascii="Times New Roman" w:eastAsia="Times New Roman" w:hAnsi="Times New Roman" w:cs="Times New Roman"/>
          <w:sz w:val="28"/>
        </w:rPr>
        <w:t>, tukeminen ja</w:t>
      </w:r>
      <w:r>
        <w:rPr>
          <w:rFonts w:ascii="Times New Roman" w:eastAsia="Times New Roman" w:hAnsi="Times New Roman" w:cs="Times New Roman"/>
          <w:sz w:val="28"/>
        </w:rPr>
        <w:t xml:space="preserve"> edunvalvonta. Auttamisen keinoina ovat maksuton terapeuttinen ja juridinen ammattiapu. Raiskauskriisikeskus auttaa vuosit</w:t>
      </w:r>
      <w:r w:rsidR="00A14B8F">
        <w:rPr>
          <w:rFonts w:ascii="Times New Roman" w:eastAsia="Times New Roman" w:hAnsi="Times New Roman" w:cs="Times New Roman"/>
          <w:sz w:val="28"/>
        </w:rPr>
        <w:t xml:space="preserve">tain yli </w:t>
      </w:r>
      <w:r>
        <w:rPr>
          <w:rFonts w:ascii="Times New Roman" w:eastAsia="Times New Roman" w:hAnsi="Times New Roman" w:cs="Times New Roman"/>
          <w:sz w:val="28"/>
        </w:rPr>
        <w:t>tuhatta seksuaalirikoksen kohteeksi joutunutta henkilöä.</w:t>
      </w:r>
      <w:r w:rsidR="00A31977">
        <w:rPr>
          <w:rFonts w:ascii="Times New Roman" w:eastAsia="Times New Roman" w:hAnsi="Times New Roman" w:cs="Times New Roman"/>
          <w:sz w:val="28"/>
        </w:rPr>
        <w:t xml:space="preserve"> Tämän lisäksi Tukinainen järjestää koulutuksia viranomaisille ja eri alojen ammattilaisille</w:t>
      </w:r>
      <w:r w:rsidR="00A14B8F">
        <w:rPr>
          <w:rFonts w:ascii="Times New Roman" w:eastAsia="Times New Roman" w:hAnsi="Times New Roman" w:cs="Times New Roman"/>
          <w:sz w:val="28"/>
        </w:rPr>
        <w:t xml:space="preserve"> sekä toimii erilaisissa verkostoissa uhrien etujen ajamiseksi</w:t>
      </w:r>
      <w:r w:rsidR="00A31977">
        <w:rPr>
          <w:rFonts w:ascii="Times New Roman" w:eastAsia="Times New Roman" w:hAnsi="Times New Roman" w:cs="Times New Roman"/>
          <w:sz w:val="28"/>
        </w:rPr>
        <w:t>.</w:t>
      </w:r>
      <w:r>
        <w:rPr>
          <w:rFonts w:ascii="Times New Roman" w:eastAsia="Times New Roman" w:hAnsi="Times New Roman" w:cs="Times New Roman"/>
          <w:sz w:val="28"/>
        </w:rPr>
        <w:t xml:space="preserve"> Rahoittajana on Raha-automaattiyhdistys.</w:t>
      </w:r>
    </w:p>
    <w:p w:rsidR="00413910" w:rsidRDefault="00413910">
      <w:pPr>
        <w:spacing w:after="0" w:line="276" w:lineRule="auto"/>
        <w:rPr>
          <w:rFonts w:ascii="Times New Roman" w:eastAsia="Times New Roman" w:hAnsi="Times New Roman" w:cs="Times New Roman"/>
          <w:sz w:val="28"/>
        </w:rPr>
      </w:pPr>
    </w:p>
    <w:p w:rsidR="00413910" w:rsidRDefault="00763169">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Nykyisen rahoituksen turvin Tukinainen ry:lle on mahdollista ylläpitää toimipisteitä vain Helsingissä ja Jyväskylässä.  Seksuaalirikosten uhrien yhdenvertaisuuden toteutumiseksi uusien toimipisteiden avaaminen muualle Suomeen olisi välttämätöntä seksuaalirikosten uhrien etujen turvaamiseksi esimerkiksi Pohjois- ja Itä-Suomessa. Nykyinen rahoitus ei ole mahdollistanut uusien raiskauskriisikeskusten perustamista</w:t>
      </w:r>
      <w:r w:rsidR="00A31977">
        <w:rPr>
          <w:rFonts w:ascii="Times New Roman" w:eastAsia="Times New Roman" w:hAnsi="Times New Roman" w:cs="Times New Roman"/>
          <w:sz w:val="28"/>
        </w:rPr>
        <w:t>. Tukinainen ry esittääkin, että rikosuhrimaksusta kertyneistä varoista ohjattaisiin vuosittain osa Tukinainen ry:lle raiskauskriisikeskusten toiminnan turvaamiseksi ja ylläpitämiseksi.</w:t>
      </w:r>
    </w:p>
    <w:p w:rsidR="00A31977" w:rsidRDefault="00A31977">
      <w:pPr>
        <w:spacing w:after="0" w:line="276" w:lineRule="auto"/>
        <w:rPr>
          <w:rFonts w:ascii="Times New Roman" w:eastAsia="Times New Roman" w:hAnsi="Times New Roman" w:cs="Times New Roman"/>
          <w:sz w:val="28"/>
        </w:rPr>
      </w:pPr>
    </w:p>
    <w:p w:rsidR="00A31977" w:rsidRDefault="00A31977">
      <w:pPr>
        <w:spacing w:after="0" w:line="276" w:lineRule="auto"/>
        <w:rPr>
          <w:rFonts w:ascii="Times New Roman" w:eastAsia="Times New Roman" w:hAnsi="Times New Roman" w:cs="Times New Roman"/>
          <w:sz w:val="28"/>
        </w:rPr>
      </w:pPr>
    </w:p>
    <w:p w:rsidR="00413910" w:rsidRDefault="00413910">
      <w:pPr>
        <w:spacing w:after="0" w:line="276" w:lineRule="auto"/>
        <w:rPr>
          <w:rFonts w:ascii="Times New Roman" w:eastAsia="Times New Roman" w:hAnsi="Times New Roman" w:cs="Times New Roman"/>
          <w:sz w:val="28"/>
        </w:rPr>
      </w:pPr>
    </w:p>
    <w:p w:rsidR="00413910" w:rsidRDefault="00413910">
      <w:pPr>
        <w:spacing w:after="0" w:line="276" w:lineRule="auto"/>
        <w:rPr>
          <w:rFonts w:ascii="Times New Roman" w:eastAsia="Times New Roman" w:hAnsi="Times New Roman" w:cs="Times New Roman"/>
          <w:sz w:val="28"/>
        </w:rPr>
      </w:pPr>
    </w:p>
    <w:p w:rsidR="00413910" w:rsidRDefault="00413910">
      <w:pPr>
        <w:spacing w:after="0" w:line="276" w:lineRule="auto"/>
        <w:rPr>
          <w:rFonts w:ascii="Times New Roman" w:eastAsia="Times New Roman" w:hAnsi="Times New Roman" w:cs="Times New Roman"/>
          <w:sz w:val="28"/>
        </w:rPr>
      </w:pPr>
    </w:p>
    <w:p w:rsidR="00800D20" w:rsidRDefault="009170BF">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Helsingissä, lokakuun 17</w:t>
      </w:r>
      <w:r w:rsidR="00800D8C">
        <w:rPr>
          <w:rFonts w:ascii="Times New Roman" w:eastAsia="Times New Roman" w:hAnsi="Times New Roman" w:cs="Times New Roman"/>
          <w:sz w:val="28"/>
        </w:rPr>
        <w:t>. päivänä 2014</w:t>
      </w:r>
    </w:p>
    <w:p w:rsidR="00800D20" w:rsidRDefault="00800D20">
      <w:pPr>
        <w:spacing w:after="0" w:line="276" w:lineRule="auto"/>
        <w:rPr>
          <w:rFonts w:ascii="Times New Roman" w:eastAsia="Times New Roman" w:hAnsi="Times New Roman" w:cs="Times New Roman"/>
          <w:sz w:val="28"/>
        </w:rPr>
      </w:pPr>
    </w:p>
    <w:p w:rsidR="00800D20" w:rsidRDefault="00B968D4">
      <w:pPr>
        <w:spacing w:after="0" w:line="276" w:lineRule="auto"/>
        <w:rPr>
          <w:rFonts w:ascii="Times New Roman" w:eastAsia="Times New Roman" w:hAnsi="Times New Roman" w:cs="Times New Roman"/>
          <w:b/>
          <w:sz w:val="28"/>
        </w:rPr>
      </w:pPr>
      <w:r>
        <w:rPr>
          <w:rFonts w:ascii="Times New Roman" w:eastAsia="Times New Roman" w:hAnsi="Times New Roman" w:cs="Times New Roman"/>
          <w:b/>
          <w:sz w:val="28"/>
        </w:rPr>
        <w:t>Raiskauskriisikeskus Tukinainen</w:t>
      </w:r>
    </w:p>
    <w:p w:rsidR="00800D20" w:rsidRDefault="00B968D4">
      <w:pPr>
        <w:spacing w:after="0" w:line="276" w:lineRule="auto"/>
        <w:rPr>
          <w:rFonts w:ascii="Times New Roman" w:eastAsia="Times New Roman" w:hAnsi="Times New Roman" w:cs="Times New Roman"/>
          <w:b/>
          <w:sz w:val="28"/>
        </w:rPr>
      </w:pPr>
      <w:r>
        <w:rPr>
          <w:rFonts w:ascii="Times New Roman" w:eastAsia="Times New Roman" w:hAnsi="Times New Roman" w:cs="Times New Roman"/>
          <w:b/>
          <w:sz w:val="28"/>
        </w:rPr>
        <w:t>/Tukinainen ry</w:t>
      </w:r>
    </w:p>
    <w:p w:rsidR="009170BF" w:rsidRDefault="009170BF">
      <w:pPr>
        <w:spacing w:after="0" w:line="276" w:lineRule="auto"/>
        <w:rPr>
          <w:rFonts w:ascii="Times New Roman" w:eastAsia="Times New Roman" w:hAnsi="Times New Roman" w:cs="Times New Roman"/>
          <w:b/>
          <w:sz w:val="28"/>
        </w:rPr>
      </w:pPr>
    </w:p>
    <w:p w:rsidR="009170BF" w:rsidRDefault="009170BF">
      <w:pPr>
        <w:spacing w:after="0" w:line="276" w:lineRule="auto"/>
        <w:rPr>
          <w:rFonts w:ascii="Times New Roman" w:eastAsia="Times New Roman" w:hAnsi="Times New Roman" w:cs="Times New Roman"/>
          <w:b/>
          <w:sz w:val="28"/>
        </w:rPr>
      </w:pPr>
    </w:p>
    <w:p w:rsidR="009170BF" w:rsidRPr="009170BF" w:rsidRDefault="009170BF">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Heli Heinjoki</w:t>
      </w:r>
      <w:r>
        <w:rPr>
          <w:rFonts w:ascii="Times New Roman" w:eastAsia="Times New Roman" w:hAnsi="Times New Roman" w:cs="Times New Roman"/>
          <w:sz w:val="28"/>
        </w:rPr>
        <w:tab/>
      </w:r>
      <w:r>
        <w:rPr>
          <w:rFonts w:ascii="Times New Roman" w:eastAsia="Times New Roman" w:hAnsi="Times New Roman" w:cs="Times New Roman"/>
          <w:sz w:val="28"/>
        </w:rPr>
        <w:tab/>
        <w:t>Riitta Silver</w:t>
      </w:r>
    </w:p>
    <w:p w:rsidR="00800D20" w:rsidRPr="009170BF" w:rsidRDefault="009170BF">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Kehittämispäällikkö</w:t>
      </w:r>
      <w:r>
        <w:rPr>
          <w:rFonts w:ascii="Times New Roman" w:eastAsia="Times New Roman" w:hAnsi="Times New Roman" w:cs="Times New Roman"/>
          <w:sz w:val="28"/>
        </w:rPr>
        <w:tab/>
      </w:r>
      <w:r>
        <w:rPr>
          <w:rFonts w:ascii="Times New Roman" w:eastAsia="Times New Roman" w:hAnsi="Times New Roman" w:cs="Times New Roman"/>
          <w:sz w:val="28"/>
        </w:rPr>
        <w:tab/>
      </w:r>
      <w:proofErr w:type="spellStart"/>
      <w:r>
        <w:rPr>
          <w:rFonts w:ascii="Times New Roman" w:eastAsia="Times New Roman" w:hAnsi="Times New Roman" w:cs="Times New Roman"/>
          <w:sz w:val="28"/>
        </w:rPr>
        <w:t>Kehittämispäällikkö</w:t>
      </w:r>
      <w:proofErr w:type="spellEnd"/>
    </w:p>
    <w:p w:rsidR="00800D20" w:rsidRDefault="009170BF">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Kriisityö</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t>Oikeudellinen työ</w:t>
      </w:r>
    </w:p>
    <w:p w:rsidR="00800D20" w:rsidRDefault="00800D20">
      <w:pPr>
        <w:spacing w:after="0" w:line="276" w:lineRule="auto"/>
        <w:rPr>
          <w:rFonts w:ascii="Times New Roman" w:eastAsia="Times New Roman" w:hAnsi="Times New Roman" w:cs="Times New Roman"/>
          <w:sz w:val="28"/>
        </w:rPr>
      </w:pPr>
    </w:p>
    <w:p w:rsidR="00A903E1" w:rsidRDefault="00A903E1">
      <w:pPr>
        <w:spacing w:after="0" w:line="276" w:lineRule="auto"/>
        <w:rPr>
          <w:rFonts w:ascii="Times New Roman" w:eastAsia="Times New Roman" w:hAnsi="Times New Roman" w:cs="Times New Roman"/>
          <w:sz w:val="28"/>
        </w:rPr>
      </w:pPr>
    </w:p>
    <w:p w:rsidR="00A903E1" w:rsidRDefault="00A903E1">
      <w:pPr>
        <w:spacing w:after="0" w:line="276" w:lineRule="auto"/>
        <w:rPr>
          <w:rFonts w:ascii="Times New Roman" w:eastAsia="Times New Roman" w:hAnsi="Times New Roman" w:cs="Times New Roman"/>
          <w:sz w:val="28"/>
        </w:rPr>
      </w:pPr>
    </w:p>
    <w:p w:rsidR="00800D20" w:rsidRDefault="00800D20">
      <w:pPr>
        <w:spacing w:after="0" w:line="276" w:lineRule="auto"/>
        <w:rPr>
          <w:rFonts w:ascii="Times New Roman" w:eastAsia="Times New Roman" w:hAnsi="Times New Roman" w:cs="Times New Roman"/>
          <w:sz w:val="28"/>
        </w:rPr>
      </w:pPr>
    </w:p>
    <w:p w:rsidR="00800D20" w:rsidRDefault="00800D20">
      <w:pPr>
        <w:spacing w:after="0" w:line="276" w:lineRule="auto"/>
        <w:rPr>
          <w:rFonts w:ascii="Times New Roman" w:eastAsia="Times New Roman" w:hAnsi="Times New Roman" w:cs="Times New Roman"/>
          <w:sz w:val="28"/>
        </w:rPr>
      </w:pPr>
    </w:p>
    <w:p w:rsidR="00800D20" w:rsidRDefault="00800D20">
      <w:pPr>
        <w:spacing w:after="0" w:line="276" w:lineRule="auto"/>
        <w:rPr>
          <w:rFonts w:ascii="Times New Roman" w:eastAsia="Times New Roman" w:hAnsi="Times New Roman" w:cs="Times New Roman"/>
          <w:sz w:val="28"/>
        </w:rPr>
      </w:pPr>
    </w:p>
    <w:p w:rsidR="00800D20" w:rsidRDefault="00800D20">
      <w:pPr>
        <w:spacing w:after="200" w:line="276" w:lineRule="auto"/>
        <w:rPr>
          <w:rFonts w:ascii="Times New Roman" w:eastAsia="Times New Roman" w:hAnsi="Times New Roman" w:cs="Times New Roman"/>
          <w:sz w:val="28"/>
        </w:rPr>
      </w:pPr>
    </w:p>
    <w:sectPr w:rsidR="00800D20">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230" w:rsidRDefault="00C21230" w:rsidP="00B968D4">
      <w:pPr>
        <w:spacing w:after="0" w:line="240" w:lineRule="auto"/>
      </w:pPr>
      <w:r>
        <w:separator/>
      </w:r>
    </w:p>
  </w:endnote>
  <w:endnote w:type="continuationSeparator" w:id="0">
    <w:p w:rsidR="00C21230" w:rsidRDefault="00C21230" w:rsidP="00B96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230" w:rsidRDefault="00C21230" w:rsidP="00B968D4">
      <w:pPr>
        <w:spacing w:after="0" w:line="240" w:lineRule="auto"/>
      </w:pPr>
      <w:r>
        <w:separator/>
      </w:r>
    </w:p>
  </w:footnote>
  <w:footnote w:type="continuationSeparator" w:id="0">
    <w:p w:rsidR="00C21230" w:rsidRDefault="00C21230" w:rsidP="00B968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107652"/>
      <w:docPartObj>
        <w:docPartGallery w:val="Page Numbers (Top of Page)"/>
        <w:docPartUnique/>
      </w:docPartObj>
    </w:sdtPr>
    <w:sdtEndPr/>
    <w:sdtContent>
      <w:p w:rsidR="00B968D4" w:rsidRDefault="00B968D4">
        <w:pPr>
          <w:pStyle w:val="Yltunniste"/>
          <w:jc w:val="right"/>
        </w:pPr>
        <w:r>
          <w:fldChar w:fldCharType="begin"/>
        </w:r>
        <w:r>
          <w:instrText>PAGE   \* MERGEFORMAT</w:instrText>
        </w:r>
        <w:r>
          <w:fldChar w:fldCharType="separate"/>
        </w:r>
        <w:r w:rsidR="0084472F">
          <w:rPr>
            <w:noProof/>
          </w:rPr>
          <w:t>1</w:t>
        </w:r>
        <w:r>
          <w:fldChar w:fldCharType="end"/>
        </w:r>
      </w:p>
    </w:sdtContent>
  </w:sdt>
  <w:p w:rsidR="00B968D4" w:rsidRDefault="00B968D4">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D20"/>
    <w:rsid w:val="000117E5"/>
    <w:rsid w:val="000264F4"/>
    <w:rsid w:val="0004609A"/>
    <w:rsid w:val="000E2E3E"/>
    <w:rsid w:val="00115824"/>
    <w:rsid w:val="001727A4"/>
    <w:rsid w:val="00182FA3"/>
    <w:rsid w:val="001923D1"/>
    <w:rsid w:val="001A1054"/>
    <w:rsid w:val="001B4A35"/>
    <w:rsid w:val="00205EC9"/>
    <w:rsid w:val="00226A4F"/>
    <w:rsid w:val="002F0C1E"/>
    <w:rsid w:val="00377AE9"/>
    <w:rsid w:val="003B7077"/>
    <w:rsid w:val="00413910"/>
    <w:rsid w:val="00466252"/>
    <w:rsid w:val="00481B78"/>
    <w:rsid w:val="00491B75"/>
    <w:rsid w:val="004A5C8E"/>
    <w:rsid w:val="004B651A"/>
    <w:rsid w:val="00511C48"/>
    <w:rsid w:val="005A236A"/>
    <w:rsid w:val="005B231C"/>
    <w:rsid w:val="005B50FD"/>
    <w:rsid w:val="005D194B"/>
    <w:rsid w:val="005F575E"/>
    <w:rsid w:val="005F6445"/>
    <w:rsid w:val="00621A99"/>
    <w:rsid w:val="006652F6"/>
    <w:rsid w:val="006A2FF0"/>
    <w:rsid w:val="00763169"/>
    <w:rsid w:val="00763AAE"/>
    <w:rsid w:val="007D59F4"/>
    <w:rsid w:val="00800D20"/>
    <w:rsid w:val="00800D8C"/>
    <w:rsid w:val="00806603"/>
    <w:rsid w:val="00806E91"/>
    <w:rsid w:val="008444D6"/>
    <w:rsid w:val="0084472F"/>
    <w:rsid w:val="00853B93"/>
    <w:rsid w:val="008911EA"/>
    <w:rsid w:val="008B138E"/>
    <w:rsid w:val="00907517"/>
    <w:rsid w:val="009170BF"/>
    <w:rsid w:val="00992815"/>
    <w:rsid w:val="009C245D"/>
    <w:rsid w:val="009C4933"/>
    <w:rsid w:val="009D365A"/>
    <w:rsid w:val="009F2C61"/>
    <w:rsid w:val="00A14B8F"/>
    <w:rsid w:val="00A30EB0"/>
    <w:rsid w:val="00A31977"/>
    <w:rsid w:val="00A34765"/>
    <w:rsid w:val="00A37B69"/>
    <w:rsid w:val="00A47A69"/>
    <w:rsid w:val="00A903E1"/>
    <w:rsid w:val="00A90EC1"/>
    <w:rsid w:val="00AB5B98"/>
    <w:rsid w:val="00AC43C1"/>
    <w:rsid w:val="00B04890"/>
    <w:rsid w:val="00B107F2"/>
    <w:rsid w:val="00B968D4"/>
    <w:rsid w:val="00BB1BB0"/>
    <w:rsid w:val="00BB5170"/>
    <w:rsid w:val="00BC4AF4"/>
    <w:rsid w:val="00C21230"/>
    <w:rsid w:val="00C336E9"/>
    <w:rsid w:val="00C42FCC"/>
    <w:rsid w:val="00C83F36"/>
    <w:rsid w:val="00C94CE1"/>
    <w:rsid w:val="00CD3D36"/>
    <w:rsid w:val="00D75667"/>
    <w:rsid w:val="00E025D0"/>
    <w:rsid w:val="00E2262C"/>
    <w:rsid w:val="00EC2420"/>
    <w:rsid w:val="00EC4C62"/>
    <w:rsid w:val="00ED3A4E"/>
    <w:rsid w:val="00F12878"/>
    <w:rsid w:val="00F326C6"/>
    <w:rsid w:val="00F8537D"/>
    <w:rsid w:val="00FC167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B968D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968D4"/>
  </w:style>
  <w:style w:type="paragraph" w:styleId="Alatunniste">
    <w:name w:val="footer"/>
    <w:basedOn w:val="Normaali"/>
    <w:link w:val="AlatunnisteChar"/>
    <w:uiPriority w:val="99"/>
    <w:unhideWhenUsed/>
    <w:rsid w:val="00B968D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968D4"/>
  </w:style>
  <w:style w:type="paragraph" w:styleId="Seliteteksti">
    <w:name w:val="Balloon Text"/>
    <w:basedOn w:val="Normaali"/>
    <w:link w:val="SelitetekstiChar"/>
    <w:uiPriority w:val="99"/>
    <w:semiHidden/>
    <w:unhideWhenUsed/>
    <w:rsid w:val="00ED3A4E"/>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ED3A4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B968D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968D4"/>
  </w:style>
  <w:style w:type="paragraph" w:styleId="Alatunniste">
    <w:name w:val="footer"/>
    <w:basedOn w:val="Normaali"/>
    <w:link w:val="AlatunnisteChar"/>
    <w:uiPriority w:val="99"/>
    <w:unhideWhenUsed/>
    <w:rsid w:val="00B968D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968D4"/>
  </w:style>
  <w:style w:type="paragraph" w:styleId="Seliteteksti">
    <w:name w:val="Balloon Text"/>
    <w:basedOn w:val="Normaali"/>
    <w:link w:val="SelitetekstiChar"/>
    <w:uiPriority w:val="99"/>
    <w:semiHidden/>
    <w:unhideWhenUsed/>
    <w:rsid w:val="00ED3A4E"/>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ED3A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1564</Characters>
  <Application>Microsoft Office Word</Application>
  <DocSecurity>4</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OM</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Riitta</dc:creator>
  <cp:lastModifiedBy>Lakka Mari</cp:lastModifiedBy>
  <cp:revision>2</cp:revision>
  <cp:lastPrinted>2014-10-17T08:53:00Z</cp:lastPrinted>
  <dcterms:created xsi:type="dcterms:W3CDTF">2014-10-17T08:53:00Z</dcterms:created>
  <dcterms:modified xsi:type="dcterms:W3CDTF">2014-10-17T08:53:00Z</dcterms:modified>
</cp:coreProperties>
</file>