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205"/>
      </w:tblGrid>
      <w:tr w:rsidR="002D3C50" w:rsidRPr="00B27779" w:rsidTr="000F3A63">
        <w:trPr>
          <w:tblCellSpacing w:w="0" w:type="dxa"/>
        </w:trPr>
        <w:tc>
          <w:tcPr>
            <w:tcW w:w="5000" w:type="pct"/>
            <w:hideMark/>
          </w:tcPr>
          <w:p w:rsidR="002D3C50" w:rsidRPr="00B27779" w:rsidRDefault="002D3C50" w:rsidP="000F3A63">
            <w:pPr>
              <w:spacing w:after="0" w:line="240" w:lineRule="auto"/>
              <w:rPr>
                <w:rFonts w:ascii="Times New Roman" w:eastAsia="Times New Roman" w:hAnsi="Times New Roman" w:cs="Times New Roman"/>
                <w:sz w:val="24"/>
                <w:szCs w:val="24"/>
              </w:rPr>
            </w:pPr>
            <w:bookmarkStart w:id="0" w:name="_GoBack"/>
            <w:bookmarkEnd w:id="0"/>
          </w:p>
        </w:tc>
      </w:tr>
    </w:tbl>
    <w:p w:rsidR="002D3C50" w:rsidRDefault="002D3C50" w:rsidP="002D3C50">
      <w:pPr>
        <w:spacing w:after="0" w:line="240" w:lineRule="auto"/>
        <w:rPr>
          <w:rFonts w:ascii="Times New Roman" w:hAnsi="Times New Roman" w:cs="Times New Roman"/>
        </w:rPr>
      </w:pPr>
    </w:p>
    <w:p w:rsidR="00677B11" w:rsidRDefault="00677B11" w:rsidP="002D3C50">
      <w:pPr>
        <w:spacing w:after="0" w:line="240" w:lineRule="auto"/>
        <w:ind w:left="2608" w:hanging="2608"/>
        <w:rPr>
          <w:rFonts w:ascii="Times New Roman" w:hAnsi="Times New Roman" w:cs="Times New Roman"/>
        </w:rPr>
      </w:pPr>
    </w:p>
    <w:p w:rsidR="00587338" w:rsidRDefault="00587338" w:rsidP="002D3C50">
      <w:pPr>
        <w:spacing w:after="0" w:line="240" w:lineRule="auto"/>
        <w:ind w:left="2608" w:hanging="2608"/>
        <w:rPr>
          <w:rFonts w:ascii="Times New Roman" w:hAnsi="Times New Roman" w:cs="Times New Roman"/>
        </w:rPr>
      </w:pPr>
    </w:p>
    <w:p w:rsidR="00587338" w:rsidRDefault="00587338" w:rsidP="002D3C50">
      <w:pPr>
        <w:spacing w:after="0" w:line="240" w:lineRule="auto"/>
        <w:ind w:left="2608" w:hanging="2608"/>
        <w:rPr>
          <w:rFonts w:ascii="Times New Roman" w:hAnsi="Times New Roman" w:cs="Times New Roman"/>
        </w:rPr>
      </w:pPr>
    </w:p>
    <w:p w:rsidR="00587338" w:rsidRDefault="00587338" w:rsidP="002D3C50">
      <w:pPr>
        <w:spacing w:after="0" w:line="240" w:lineRule="auto"/>
        <w:ind w:left="2608" w:hanging="2608"/>
        <w:rPr>
          <w:rFonts w:ascii="Times New Roman" w:hAnsi="Times New Roman" w:cs="Times New Roman"/>
        </w:rPr>
      </w:pPr>
    </w:p>
    <w:p w:rsidR="00677B11" w:rsidRDefault="00677B11" w:rsidP="002D3C50">
      <w:pPr>
        <w:spacing w:after="0" w:line="240" w:lineRule="auto"/>
        <w:ind w:left="2608" w:hanging="2608"/>
        <w:rPr>
          <w:rFonts w:ascii="Times New Roman" w:hAnsi="Times New Roman" w:cs="Times New Roman"/>
        </w:rPr>
      </w:pPr>
      <w:r>
        <w:rPr>
          <w:rFonts w:ascii="Times New Roman" w:hAnsi="Times New Roman" w:cs="Times New Roman"/>
        </w:rPr>
        <w:t>Oikeusministeriö</w:t>
      </w:r>
    </w:p>
    <w:p w:rsidR="00677B11" w:rsidRDefault="00677B11" w:rsidP="002D3C50">
      <w:pPr>
        <w:spacing w:after="0" w:line="240" w:lineRule="auto"/>
        <w:ind w:left="2608" w:hanging="2608"/>
        <w:rPr>
          <w:rFonts w:ascii="Times New Roman" w:hAnsi="Times New Roman" w:cs="Times New Roman"/>
        </w:rPr>
      </w:pPr>
    </w:p>
    <w:p w:rsidR="00677B11" w:rsidRDefault="00677B11" w:rsidP="002D3C50">
      <w:pPr>
        <w:spacing w:after="0" w:line="240" w:lineRule="auto"/>
        <w:ind w:left="2608" w:hanging="2608"/>
        <w:rPr>
          <w:rFonts w:ascii="Times New Roman" w:hAnsi="Times New Roman" w:cs="Times New Roman"/>
        </w:rPr>
      </w:pPr>
    </w:p>
    <w:p w:rsidR="00677B11" w:rsidRDefault="00677B11" w:rsidP="002D3C50">
      <w:pPr>
        <w:spacing w:after="0" w:line="240" w:lineRule="auto"/>
        <w:ind w:left="2608" w:hanging="2608"/>
        <w:rPr>
          <w:rFonts w:ascii="Times New Roman" w:hAnsi="Times New Roman" w:cs="Times New Roman"/>
        </w:rPr>
      </w:pPr>
    </w:p>
    <w:p w:rsidR="00677B11" w:rsidRDefault="00677B11" w:rsidP="002D3C50">
      <w:pPr>
        <w:spacing w:after="0" w:line="240" w:lineRule="auto"/>
        <w:ind w:left="2608" w:hanging="2608"/>
        <w:rPr>
          <w:rFonts w:ascii="Times New Roman" w:hAnsi="Times New Roman" w:cs="Times New Roman"/>
        </w:rPr>
      </w:pPr>
    </w:p>
    <w:p w:rsidR="00677B11" w:rsidRPr="00677B11" w:rsidRDefault="00677B11" w:rsidP="00677B11">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w:t>
      </w:r>
      <w:r w:rsidRPr="00677B11">
        <w:rPr>
          <w:rFonts w:ascii="Times New Roman" w:eastAsia="Calibri" w:hAnsi="Times New Roman" w:cs="Times New Roman"/>
          <w:sz w:val="24"/>
          <w:szCs w:val="24"/>
          <w:lang w:eastAsia="en-US"/>
        </w:rPr>
        <w:t>ausunto luonnoksesta hallituksen esityksestä eduskunnalle laeiksi rikosuhrimaksusta ja eräiden siihen liittyvien lakien muuttamisesta</w:t>
      </w:r>
    </w:p>
    <w:p w:rsidR="00677B11" w:rsidRPr="00677B11" w:rsidRDefault="00677B11" w:rsidP="00677B11">
      <w:pPr>
        <w:rPr>
          <w:rFonts w:ascii="Times New Roman" w:eastAsia="Calibri" w:hAnsi="Times New Roman" w:cs="Times New Roman"/>
          <w:sz w:val="24"/>
          <w:szCs w:val="24"/>
          <w:lang w:eastAsia="en-US"/>
        </w:rPr>
      </w:pPr>
    </w:p>
    <w:p w:rsidR="00677B11" w:rsidRPr="00677B11" w:rsidRDefault="00677B11" w:rsidP="00677B11">
      <w:pPr>
        <w:rPr>
          <w:rFonts w:ascii="Times New Roman" w:eastAsia="Calibri" w:hAnsi="Times New Roman" w:cs="Times New Roman"/>
          <w:sz w:val="24"/>
          <w:szCs w:val="24"/>
          <w:lang w:eastAsia="en-US"/>
        </w:rPr>
      </w:pPr>
    </w:p>
    <w:p w:rsidR="00677B11" w:rsidRPr="00677B11" w:rsidRDefault="00677B11" w:rsidP="00587338">
      <w:pPr>
        <w:ind w:left="2608"/>
        <w:rPr>
          <w:rFonts w:ascii="Times New Roman" w:eastAsia="Calibri" w:hAnsi="Times New Roman" w:cs="Times New Roman"/>
          <w:sz w:val="24"/>
          <w:szCs w:val="24"/>
          <w:lang w:eastAsia="en-US"/>
        </w:rPr>
      </w:pPr>
      <w:r w:rsidRPr="00677B11">
        <w:rPr>
          <w:rFonts w:ascii="Times New Roman" w:eastAsia="Calibri" w:hAnsi="Times New Roman" w:cs="Times New Roman"/>
          <w:sz w:val="24"/>
          <w:szCs w:val="24"/>
          <w:lang w:eastAsia="en-US"/>
        </w:rPr>
        <w:t>Helsingin oikeusaputoimisto kannattaa ehdotusta. Lain tarkoitus on hyvä, kun rikosuhrimaksulla vahvistetaan rikoksen uhreille suunnattuja tukipalveluiden valtionrahoitusta.</w:t>
      </w:r>
    </w:p>
    <w:p w:rsidR="00677B11" w:rsidRPr="00677B11" w:rsidRDefault="00677B11" w:rsidP="00587338">
      <w:pPr>
        <w:ind w:left="2608"/>
        <w:rPr>
          <w:rFonts w:ascii="Times New Roman" w:eastAsia="Calibri" w:hAnsi="Times New Roman" w:cs="Times New Roman"/>
          <w:sz w:val="24"/>
          <w:szCs w:val="24"/>
          <w:lang w:eastAsia="en-US"/>
        </w:rPr>
      </w:pPr>
      <w:r w:rsidRPr="00677B11">
        <w:rPr>
          <w:rFonts w:ascii="Times New Roman" w:eastAsia="Calibri" w:hAnsi="Times New Roman" w:cs="Times New Roman"/>
          <w:sz w:val="24"/>
          <w:szCs w:val="24"/>
          <w:lang w:eastAsia="en-US"/>
        </w:rPr>
        <w:t xml:space="preserve">Kun rikosuhrimaksun suuruudeksi ehdotetaan 40 euroa tai 80 euroa riippuen rangaistuksen enimmäispituudesta, niin määrä on rikoksentekijän kannalta kohtuullinen lisäsanktio.  Rikoksen uhrille tuomitut korvaukset esimerkiksi törkeästä pahoinpitelystä, törkeästä kavalluksesta tai seksuaalirikoksista ovat yleensä aivan toista suuruusluokkaa kuin ehdotettu rikosuhrimaksu. Kun minunkaltainen käytännön juristi antaa tulevaisuudessa neuvoja vaikkapa törkeästä rattijuopumuksesta ensimmäisen kerran kiinni jääneelle päämiehelle, tulee hänelle kertoa että ilmeinen seuraamus tulee olemaan ehdollinen vankeusrangaistus, oheissakko, ajokielto, päihdetutkimuskulujen korvaaminen valtiolle ja rikosuhrimaksu. </w:t>
      </w:r>
    </w:p>
    <w:p w:rsidR="00677B11" w:rsidRPr="00677B11" w:rsidRDefault="00677B11" w:rsidP="00587338">
      <w:pPr>
        <w:ind w:left="2608"/>
        <w:rPr>
          <w:rFonts w:ascii="Times New Roman" w:eastAsia="Calibri" w:hAnsi="Times New Roman" w:cs="Times New Roman"/>
          <w:sz w:val="24"/>
          <w:szCs w:val="24"/>
          <w:lang w:eastAsia="en-US"/>
        </w:rPr>
      </w:pPr>
      <w:r w:rsidRPr="00677B11">
        <w:rPr>
          <w:rFonts w:ascii="Times New Roman" w:eastAsia="Calibri" w:hAnsi="Times New Roman" w:cs="Times New Roman"/>
          <w:sz w:val="24"/>
          <w:szCs w:val="24"/>
          <w:lang w:eastAsia="en-US"/>
        </w:rPr>
        <w:t xml:space="preserve">Rikosoikeudenkäynneistä saamieni havaintojen perusteella voidaan olettaa, että lain astuttua voimaan jää kuitenkin huomattava määrä rikosuhrimaksuja perimättä rikoksentekijöiltä näiden varattomuuden takia. Maassamme vallitseva taloudellinen tilanne vahvistaa oletuksen. Mainittakoon, että jopa vauraammassa naapurimaassamme Ruotsissa on vuonna 2013 onnistuttu perimään 10 622 vähemmän vastaavia maksuja kuin vuonna 2010. Myös vapaaehtoisesti suoritettujen ko. maksujen määrä on Ruotsissa vähentynyt 48,5 prosentista 42,9 prosenttiin. Lähteestä </w:t>
      </w:r>
      <w:proofErr w:type="spellStart"/>
      <w:r w:rsidRPr="00677B11">
        <w:rPr>
          <w:rFonts w:ascii="Times New Roman" w:eastAsia="Calibri" w:hAnsi="Times New Roman" w:cs="Times New Roman"/>
          <w:i/>
          <w:sz w:val="24"/>
          <w:szCs w:val="24"/>
          <w:lang w:eastAsia="en-US"/>
        </w:rPr>
        <w:t>Regeringskansliet</w:t>
      </w:r>
      <w:proofErr w:type="spellEnd"/>
      <w:r w:rsidRPr="00677B11">
        <w:rPr>
          <w:rFonts w:ascii="Times New Roman" w:eastAsia="Calibri" w:hAnsi="Times New Roman" w:cs="Times New Roman"/>
          <w:i/>
          <w:sz w:val="24"/>
          <w:szCs w:val="24"/>
          <w:lang w:eastAsia="en-US"/>
        </w:rPr>
        <w:t xml:space="preserve"> Promemoria 2014-05-09 </w:t>
      </w:r>
      <w:proofErr w:type="spellStart"/>
      <w:r w:rsidRPr="00677B11">
        <w:rPr>
          <w:rFonts w:ascii="Times New Roman" w:eastAsia="Calibri" w:hAnsi="Times New Roman" w:cs="Times New Roman"/>
          <w:i/>
          <w:sz w:val="24"/>
          <w:szCs w:val="24"/>
          <w:lang w:eastAsia="en-US"/>
        </w:rPr>
        <w:t>Höjning</w:t>
      </w:r>
      <w:proofErr w:type="spellEnd"/>
      <w:r w:rsidRPr="00677B11">
        <w:rPr>
          <w:rFonts w:ascii="Times New Roman" w:eastAsia="Calibri" w:hAnsi="Times New Roman" w:cs="Times New Roman"/>
          <w:sz w:val="24"/>
          <w:szCs w:val="24"/>
          <w:lang w:eastAsia="en-US"/>
        </w:rPr>
        <w:t xml:space="preserve"> </w:t>
      </w:r>
      <w:r w:rsidRPr="00677B11">
        <w:rPr>
          <w:rFonts w:ascii="Times New Roman" w:eastAsia="Calibri" w:hAnsi="Times New Roman" w:cs="Times New Roman"/>
          <w:i/>
          <w:sz w:val="24"/>
          <w:szCs w:val="24"/>
          <w:lang w:eastAsia="en-US"/>
        </w:rPr>
        <w:t xml:space="preserve">av </w:t>
      </w:r>
      <w:proofErr w:type="spellStart"/>
      <w:r w:rsidRPr="00677B11">
        <w:rPr>
          <w:rFonts w:ascii="Times New Roman" w:eastAsia="Calibri" w:hAnsi="Times New Roman" w:cs="Times New Roman"/>
          <w:i/>
          <w:sz w:val="24"/>
          <w:szCs w:val="24"/>
          <w:lang w:eastAsia="en-US"/>
        </w:rPr>
        <w:t>avgifterna</w:t>
      </w:r>
      <w:proofErr w:type="spellEnd"/>
      <w:r w:rsidRPr="00677B11">
        <w:rPr>
          <w:rFonts w:ascii="Times New Roman" w:eastAsia="Calibri" w:hAnsi="Times New Roman" w:cs="Times New Roman"/>
          <w:i/>
          <w:sz w:val="24"/>
          <w:szCs w:val="24"/>
          <w:lang w:eastAsia="en-US"/>
        </w:rPr>
        <w:t xml:space="preserve"> </w:t>
      </w:r>
      <w:proofErr w:type="spellStart"/>
      <w:r w:rsidRPr="00677B11">
        <w:rPr>
          <w:rFonts w:ascii="Times New Roman" w:eastAsia="Calibri" w:hAnsi="Times New Roman" w:cs="Times New Roman"/>
          <w:i/>
          <w:sz w:val="24"/>
          <w:szCs w:val="24"/>
          <w:lang w:eastAsia="en-US"/>
        </w:rPr>
        <w:t>till</w:t>
      </w:r>
      <w:proofErr w:type="spellEnd"/>
      <w:r w:rsidRPr="00677B11">
        <w:rPr>
          <w:rFonts w:ascii="Times New Roman" w:eastAsia="Calibri" w:hAnsi="Times New Roman" w:cs="Times New Roman"/>
          <w:i/>
          <w:sz w:val="24"/>
          <w:szCs w:val="24"/>
          <w:lang w:eastAsia="en-US"/>
        </w:rPr>
        <w:t xml:space="preserve"> </w:t>
      </w:r>
      <w:proofErr w:type="spellStart"/>
      <w:r w:rsidRPr="00677B11">
        <w:rPr>
          <w:rFonts w:ascii="Times New Roman" w:eastAsia="Calibri" w:hAnsi="Times New Roman" w:cs="Times New Roman"/>
          <w:i/>
          <w:sz w:val="24"/>
          <w:szCs w:val="24"/>
          <w:lang w:eastAsia="en-US"/>
        </w:rPr>
        <w:t>brottsofferfonden</w:t>
      </w:r>
      <w:proofErr w:type="spellEnd"/>
      <w:r w:rsidRPr="00677B11">
        <w:rPr>
          <w:rFonts w:ascii="Times New Roman" w:eastAsia="Calibri" w:hAnsi="Times New Roman" w:cs="Times New Roman"/>
          <w:i/>
          <w:sz w:val="24"/>
          <w:szCs w:val="24"/>
          <w:lang w:eastAsia="en-US"/>
        </w:rPr>
        <w:t xml:space="preserve"> </w:t>
      </w:r>
      <w:r w:rsidRPr="00677B11">
        <w:rPr>
          <w:rFonts w:ascii="Times New Roman" w:eastAsia="Calibri" w:hAnsi="Times New Roman" w:cs="Times New Roman"/>
          <w:sz w:val="24"/>
          <w:szCs w:val="24"/>
          <w:lang w:eastAsia="en-US"/>
        </w:rPr>
        <w:t>ilmenee tosin, että myös vankeusrangaistusten määrä on vähentynyt. Pienentyneiden tulojen takia tullaan maksua lähiaikoina korottamaan Ruotsissa.</w:t>
      </w:r>
    </w:p>
    <w:p w:rsidR="00677B11" w:rsidRPr="00677B11" w:rsidRDefault="00677B11" w:rsidP="00587338">
      <w:pPr>
        <w:ind w:left="2608"/>
        <w:rPr>
          <w:rFonts w:ascii="Times New Roman" w:eastAsia="Calibri" w:hAnsi="Times New Roman" w:cs="Times New Roman"/>
          <w:sz w:val="24"/>
          <w:szCs w:val="24"/>
          <w:lang w:eastAsia="en-US"/>
        </w:rPr>
      </w:pPr>
      <w:r w:rsidRPr="00677B11">
        <w:rPr>
          <w:rFonts w:ascii="Times New Roman" w:eastAsia="Calibri" w:hAnsi="Times New Roman" w:cs="Times New Roman"/>
          <w:sz w:val="24"/>
          <w:szCs w:val="24"/>
          <w:lang w:eastAsia="en-US"/>
        </w:rPr>
        <w:lastRenderedPageBreak/>
        <w:t>On väitetty, että rikosuhrimaksun määrääminen rikostekijälle merkitsisi kielletyn ns. kaksoisrangaistuksen toteutumista, mutta tämä ei pidä paikkansa. Kyseinen maksu ei nimittäin ole rangaistusluonteinen, vaan vahingonkorvausluontoinen.</w:t>
      </w:r>
    </w:p>
    <w:p w:rsidR="00677B11" w:rsidRPr="00677B11" w:rsidRDefault="00677B11" w:rsidP="00677B11">
      <w:pPr>
        <w:ind w:left="2608"/>
        <w:rPr>
          <w:rFonts w:ascii="Times New Roman" w:eastAsia="Calibri" w:hAnsi="Times New Roman" w:cs="Times New Roman"/>
          <w:lang w:eastAsia="en-US"/>
        </w:rPr>
      </w:pPr>
      <w:r w:rsidRPr="00677B11">
        <w:rPr>
          <w:rFonts w:ascii="Times New Roman" w:eastAsia="Calibri" w:hAnsi="Times New Roman" w:cs="Times New Roman"/>
          <w:lang w:eastAsia="en-US"/>
        </w:rPr>
        <w:t>Julkisuudessa on usein keskusteltu, että oikeuspolitiikassa keskitytään ennen kaikkea rikoksesta epäiltyjen ja syytettyjen (vastaajien) oikeuksien turvaamiseen ja lisäämiseen. On hienoa, että nyt halutaan parantaa nimenomaan rikosten uhrien asemaa.</w:t>
      </w:r>
    </w:p>
    <w:p w:rsidR="0014764F" w:rsidRDefault="0014764F" w:rsidP="00677B11">
      <w:pPr>
        <w:ind w:left="2608"/>
        <w:rPr>
          <w:rFonts w:ascii="Times New Roman" w:eastAsia="Calibri" w:hAnsi="Times New Roman" w:cs="Times New Roman"/>
          <w:lang w:eastAsia="en-US"/>
        </w:rPr>
      </w:pPr>
    </w:p>
    <w:p w:rsidR="00677B11" w:rsidRPr="00677B11" w:rsidRDefault="00587338" w:rsidP="00677B11">
      <w:pPr>
        <w:ind w:left="2608"/>
        <w:rPr>
          <w:rFonts w:ascii="Times New Roman" w:eastAsia="Calibri" w:hAnsi="Times New Roman" w:cs="Times New Roman"/>
          <w:lang w:eastAsia="en-US"/>
        </w:rPr>
      </w:pPr>
      <w:r>
        <w:rPr>
          <w:rFonts w:ascii="Times New Roman" w:eastAsia="Calibri" w:hAnsi="Times New Roman" w:cs="Times New Roman"/>
          <w:lang w:eastAsia="en-US"/>
        </w:rPr>
        <w:t xml:space="preserve">Helsingissä </w:t>
      </w:r>
      <w:r w:rsidR="00677B11" w:rsidRPr="00677B11">
        <w:rPr>
          <w:rFonts w:ascii="Times New Roman" w:eastAsia="Calibri" w:hAnsi="Times New Roman" w:cs="Times New Roman"/>
          <w:lang w:eastAsia="en-US"/>
        </w:rPr>
        <w:t>13.10.2014</w:t>
      </w:r>
    </w:p>
    <w:p w:rsidR="00677B11" w:rsidRPr="00677B11" w:rsidRDefault="00677B11" w:rsidP="00677B11">
      <w:pPr>
        <w:rPr>
          <w:rFonts w:ascii="Times New Roman" w:eastAsia="Calibri" w:hAnsi="Times New Roman" w:cs="Times New Roman"/>
          <w:lang w:eastAsia="en-US"/>
        </w:rPr>
      </w:pPr>
    </w:p>
    <w:p w:rsidR="00677B11" w:rsidRPr="00677B11" w:rsidRDefault="00677B11" w:rsidP="00677B11">
      <w:pPr>
        <w:rPr>
          <w:rFonts w:ascii="Times New Roman" w:eastAsia="Calibri" w:hAnsi="Times New Roman" w:cs="Times New Roman"/>
          <w:lang w:eastAsia="en-US"/>
        </w:rPr>
      </w:pPr>
    </w:p>
    <w:p w:rsidR="00587338" w:rsidRDefault="00677B11" w:rsidP="00677B11">
      <w:pPr>
        <w:ind w:left="2608"/>
        <w:rPr>
          <w:rFonts w:ascii="Times New Roman" w:eastAsia="Calibri" w:hAnsi="Times New Roman" w:cs="Times New Roman"/>
          <w:lang w:eastAsia="en-US"/>
        </w:rPr>
      </w:pPr>
      <w:r w:rsidRPr="00677B11">
        <w:rPr>
          <w:rFonts w:ascii="Times New Roman" w:eastAsia="Calibri" w:hAnsi="Times New Roman" w:cs="Times New Roman"/>
          <w:lang w:eastAsia="en-US"/>
        </w:rPr>
        <w:t>Klas Weckman</w:t>
      </w:r>
    </w:p>
    <w:p w:rsidR="00677B11" w:rsidRPr="00677B11" w:rsidRDefault="00677B11" w:rsidP="00677B11">
      <w:pPr>
        <w:ind w:left="2608"/>
        <w:rPr>
          <w:rFonts w:ascii="Times New Roman" w:eastAsia="Calibri" w:hAnsi="Times New Roman" w:cs="Times New Roman"/>
          <w:lang w:eastAsia="en-US"/>
        </w:rPr>
      </w:pPr>
      <w:r>
        <w:rPr>
          <w:rFonts w:ascii="Times New Roman" w:eastAsia="Calibri" w:hAnsi="Times New Roman" w:cs="Times New Roman"/>
          <w:lang w:eastAsia="en-US"/>
        </w:rPr>
        <w:t>Julkinen oikeusavustaja, asianajaja</w:t>
      </w:r>
    </w:p>
    <w:p w:rsidR="00677B11" w:rsidRPr="00677B11" w:rsidRDefault="00677B11" w:rsidP="00677B11">
      <w:pPr>
        <w:ind w:left="2608"/>
        <w:rPr>
          <w:rFonts w:ascii="Times New Roman" w:eastAsia="Calibri" w:hAnsi="Times New Roman" w:cs="Times New Roman"/>
          <w:lang w:eastAsia="en-US"/>
        </w:rPr>
      </w:pPr>
      <w:r w:rsidRPr="00677B11">
        <w:rPr>
          <w:rFonts w:ascii="Times New Roman" w:eastAsia="Calibri" w:hAnsi="Times New Roman" w:cs="Times New Roman"/>
          <w:lang w:eastAsia="en-US"/>
        </w:rPr>
        <w:t>Helsingin oikeusaputoimisto</w:t>
      </w:r>
    </w:p>
    <w:p w:rsidR="00677B11" w:rsidRPr="00677B11" w:rsidRDefault="00677B11" w:rsidP="00677B11">
      <w:pPr>
        <w:rPr>
          <w:rFonts w:ascii="Times New Roman" w:eastAsia="Calibri" w:hAnsi="Times New Roman" w:cs="Times New Roman"/>
          <w:lang w:eastAsia="en-US"/>
        </w:rPr>
      </w:pPr>
      <w:r w:rsidRPr="00677B11">
        <w:rPr>
          <w:rFonts w:ascii="Times New Roman" w:eastAsia="Calibri" w:hAnsi="Times New Roman" w:cs="Times New Roman"/>
          <w:lang w:eastAsia="en-US"/>
        </w:rPr>
        <w:t xml:space="preserve"> </w:t>
      </w:r>
    </w:p>
    <w:p w:rsidR="00677B11" w:rsidRPr="00677B11" w:rsidRDefault="00677B11" w:rsidP="00677B11">
      <w:pPr>
        <w:rPr>
          <w:rFonts w:ascii="Calibri" w:eastAsia="Calibri" w:hAnsi="Calibri" w:cs="Times New Roman"/>
          <w:lang w:eastAsia="en-US"/>
        </w:rPr>
      </w:pPr>
    </w:p>
    <w:p w:rsidR="00677B11" w:rsidRPr="00743375" w:rsidRDefault="00677B11" w:rsidP="002D3C50">
      <w:pPr>
        <w:spacing w:after="0" w:line="240" w:lineRule="auto"/>
        <w:ind w:left="2608" w:hanging="2608"/>
        <w:rPr>
          <w:rFonts w:ascii="Times New Roman" w:hAnsi="Times New Roman" w:cs="Times New Roman"/>
        </w:rPr>
      </w:pPr>
    </w:p>
    <w:p w:rsidR="00317455" w:rsidRPr="002D3C50" w:rsidRDefault="002D3C50" w:rsidP="002D3C50">
      <w:pPr>
        <w:spacing w:after="0" w:line="240" w:lineRule="auto"/>
        <w:ind w:left="2608" w:hanging="2608"/>
        <w:rPr>
          <w:rFonts w:ascii="Times New Roman" w:hAnsi="Times New Roman" w:cs="Times New Roman"/>
        </w:rPr>
      </w:pPr>
      <w:r w:rsidRPr="00743375">
        <w:rPr>
          <w:rFonts w:ascii="Times New Roman" w:hAnsi="Times New Roman" w:cs="Times New Roman"/>
        </w:rPr>
        <w:tab/>
      </w:r>
    </w:p>
    <w:p w:rsidR="002D3C50" w:rsidRDefault="002D3C50"/>
    <w:p w:rsidR="002D3C50" w:rsidRDefault="002D3C50"/>
    <w:p w:rsidR="002D3C50" w:rsidRDefault="002D3C50"/>
    <w:p w:rsidR="00FC4F42" w:rsidRDefault="00FC4F42"/>
    <w:p w:rsidR="002D3C50" w:rsidRDefault="002D3C50"/>
    <w:p w:rsidR="002D3C50" w:rsidRDefault="002D3C50"/>
    <w:p w:rsidR="002D3C50" w:rsidRDefault="002D3C50"/>
    <w:p w:rsidR="002D3C50" w:rsidRDefault="002D3C50" w:rsidP="002D3C50"/>
    <w:p w:rsidR="002D3C50" w:rsidRDefault="002D3C50" w:rsidP="002D3C50"/>
    <w:p w:rsidR="002D3C50" w:rsidRPr="002D3C50" w:rsidRDefault="002D3C50" w:rsidP="002D3C50">
      <w:pPr>
        <w:tabs>
          <w:tab w:val="left" w:pos="2400"/>
        </w:tabs>
      </w:pPr>
    </w:p>
    <w:sectPr w:rsidR="002D3C50" w:rsidRPr="002D3C50" w:rsidSect="002D3C5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50" w:rsidRDefault="002D3C50" w:rsidP="002D3C50">
      <w:pPr>
        <w:spacing w:after="0" w:line="240" w:lineRule="auto"/>
      </w:pPr>
      <w:r>
        <w:separator/>
      </w:r>
    </w:p>
  </w:endnote>
  <w:endnote w:type="continuationSeparator" w:id="0">
    <w:p w:rsidR="002D3C50" w:rsidRDefault="002D3C50" w:rsidP="002D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9F" w:rsidRDefault="0054029F">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7C" w:rsidRPr="00743375" w:rsidRDefault="0075686C" w:rsidP="00AA40EE">
    <w:pPr>
      <w:pStyle w:val="Alatunniste"/>
      <w:tabs>
        <w:tab w:val="clear" w:pos="4819"/>
        <w:tab w:val="clear" w:pos="9638"/>
      </w:tabs>
      <w:rPr>
        <w:rFonts w:ascii="Times New Roman" w:hAnsi="Times New Roman" w:cs="Times New Roman"/>
        <w:sz w:val="20"/>
        <w:szCs w:val="20"/>
      </w:rPr>
    </w:pPr>
    <w:r w:rsidRPr="00743375">
      <w:rPr>
        <w:rFonts w:ascii="Times New Roman" w:hAnsi="Times New Roman" w:cs="Times New Roman"/>
        <w:noProof/>
        <w:sz w:val="20"/>
        <w:szCs w:val="20"/>
        <w:lang w:eastAsia="fi-FI"/>
      </w:rPr>
      <mc:AlternateContent>
        <mc:Choice Requires="wps">
          <w:drawing>
            <wp:anchor distT="0" distB="0" distL="114300" distR="114300" simplePos="0" relativeHeight="251659264" behindDoc="0" locked="0" layoutInCell="1" allowOverlap="1" wp14:anchorId="0EF588CA" wp14:editId="7C8D62F4">
              <wp:simplePos x="0" y="0"/>
              <wp:positionH relativeFrom="column">
                <wp:posOffset>22860</wp:posOffset>
              </wp:positionH>
              <wp:positionV relativeFrom="paragraph">
                <wp:posOffset>86360</wp:posOffset>
              </wp:positionV>
              <wp:extent cx="6334125" cy="0"/>
              <wp:effectExtent l="0" t="0" r="9525" b="19050"/>
              <wp:wrapNone/>
              <wp:docPr id="2" name="Suora yhdysviiva 2"/>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8pt" to="500.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gCuAEAAMEDAAAOAAAAZHJzL2Uyb0RvYy54bWysU9tu1DAQfUfiHyy/s7kUKhRttg+t4AXB&#10;itIPcJ3xxpJvGrvJ5u8Ze3dTBEiIqi+Ox55zZs7xZHtztIZNgFF71/NmU3MGTvpBu0PPH358eveR&#10;s5iEG4TxDnq+QOQ3u7dvtnPooPWjNwMgIxIXuzn0fEwpdFUV5QhWxI0P4OhSebQiUYiHakAxE7s1&#10;VVvX19XscQjoJcRIp3enS74r/EqBTN+UipCY6Tn1lsqKZX3Ma7Xbiu6AIoxantsQL+jCCu2o6Ep1&#10;J5JgT6j/oLJaoo9epY30tvJKaQlFA6lp6t/U3I8iQNFC5sSw2hRfj1Z+nfbI9NDzljMnLD3R/ZNH&#10;wZZxWOKk9SRYm12aQ+wo+dbt8RzFsMcs+ajQ5i+JYcfi7LI6C8fEJB1eX129b9oPnMnLXfUMDBjT&#10;Z/CW5U3PjXZZtOjE9CUmKkaplxQKciOn0mWXFgM52bjvoEgIFWsKuowQ3Bpkk6DHF1KCS02WQnwl&#10;O8OUNmYF1v8GnvMzFMp4/Q94RZTK3qUVbLXz+Lfq6XhpWZ3yLw6cdGcLHv2wlEcp1tCcFIXnmc6D&#10;+Gtc4M9/3u4nAAAA//8DAFBLAwQUAAYACAAAACEAfrvytd0AAAAIAQAADwAAAGRycy9kb3ducmV2&#10;LnhtbEyPQUvDQBCF74L/YRnBi9jdqC0lZlNUKD2oiI0/YJodk2B2NmQ3aeqvd4MHPQ3z3uPNN9lm&#10;sq0YqfeNYw3JQoEgLp1puNLwUWyv1yB8QDbYOiYNJ/Kwyc/PMkyNO/I7jftQiVjCPkUNdQhdKqUv&#10;a7LoF64jjt6n6y2GuPaVND0eY7lt5Y1SK2mx4Xihxo6eaiq/9oPVsNs+0vPyNFR3Zrkrrsbi5fX7&#10;ba315cX0cA8i0BT+wjDjR3TII9PBDWy8aDXcrmIwyvOcbaWSBMThV5F5Jv8/kP8AAAD//wMAUEsB&#10;Ai0AFAAGAAgAAAAhALaDOJL+AAAA4QEAABMAAAAAAAAAAAAAAAAAAAAAAFtDb250ZW50X1R5cGVz&#10;XS54bWxQSwECLQAUAAYACAAAACEAOP0h/9YAAACUAQAACwAAAAAAAAAAAAAAAAAvAQAAX3JlbHMv&#10;LnJlbHNQSwECLQAUAAYACAAAACEASi8oArgBAADBAwAADgAAAAAAAAAAAAAAAAAuAgAAZHJzL2Uy&#10;b0RvYy54bWxQSwECLQAUAAYACAAAACEAfrvytd0AAAAIAQAADwAAAAAAAAAAAAAAAAASBAAAZHJz&#10;L2Rvd25yZXYueG1sUEsFBgAAAAAEAAQA8wAAABwFAAAAAA==&#10;" strokecolor="#4579b8 [3044]"/>
          </w:pict>
        </mc:Fallback>
      </mc:AlternateContent>
    </w:r>
  </w:p>
  <w:tbl>
    <w:tblPr>
      <w:tblW w:w="10185" w:type="dxa"/>
      <w:jc w:val="right"/>
      <w:tblCellSpacing w:w="0" w:type="dxa"/>
      <w:tblCellMar>
        <w:left w:w="0" w:type="dxa"/>
        <w:right w:w="0" w:type="dxa"/>
      </w:tblCellMar>
      <w:tblLook w:val="04A0" w:firstRow="1" w:lastRow="0" w:firstColumn="1" w:lastColumn="0" w:noHBand="0" w:noVBand="1"/>
    </w:tblPr>
    <w:tblGrid>
      <w:gridCol w:w="1833"/>
      <w:gridCol w:w="2614"/>
      <w:gridCol w:w="1863"/>
      <w:gridCol w:w="1682"/>
      <w:gridCol w:w="2193"/>
    </w:tblGrid>
    <w:tr w:rsidR="00FB2A3E" w:rsidRPr="00FB2A3E" w:rsidTr="00FB2A3E">
      <w:trPr>
        <w:trHeight w:val="210"/>
        <w:tblCellSpacing w:w="0" w:type="dxa"/>
        <w:jc w:val="right"/>
      </w:trPr>
      <w:tc>
        <w:tcPr>
          <w:tcW w:w="183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b/>
              <w:bCs/>
              <w:sz w:val="20"/>
              <w:szCs w:val="20"/>
            </w:rPr>
            <w:t>Postiosoite</w:t>
          </w:r>
        </w:p>
      </w:tc>
      <w:tc>
        <w:tcPr>
          <w:tcW w:w="261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b/>
              <w:bCs/>
              <w:sz w:val="20"/>
              <w:szCs w:val="20"/>
            </w:rPr>
            <w:t>Käyntiosoite</w:t>
          </w:r>
        </w:p>
      </w:tc>
      <w:tc>
        <w:tcPr>
          <w:tcW w:w="186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b/>
              <w:bCs/>
              <w:sz w:val="20"/>
              <w:szCs w:val="20"/>
            </w:rPr>
            <w:t>Puhelin</w:t>
          </w:r>
        </w:p>
      </w:tc>
      <w:tc>
        <w:tcPr>
          <w:tcW w:w="168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b/>
              <w:bCs/>
              <w:sz w:val="20"/>
              <w:szCs w:val="20"/>
            </w:rPr>
            <w:t>Faksi</w:t>
          </w:r>
        </w:p>
      </w:tc>
      <w:tc>
        <w:tcPr>
          <w:tcW w:w="219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b/>
              <w:bCs/>
              <w:sz w:val="20"/>
              <w:szCs w:val="20"/>
            </w:rPr>
            <w:t>Sähköposti</w:t>
          </w:r>
        </w:p>
      </w:tc>
    </w:tr>
    <w:tr w:rsidR="00FB2A3E" w:rsidRPr="00FB2A3E" w:rsidTr="00FB2A3E">
      <w:trPr>
        <w:trHeight w:val="255"/>
        <w:tblCellSpacing w:w="0" w:type="dxa"/>
        <w:jc w:val="right"/>
      </w:trPr>
      <w:tc>
        <w:tcPr>
          <w:tcW w:w="183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PL 600</w:t>
          </w:r>
        </w:p>
      </w:tc>
      <w:tc>
        <w:tcPr>
          <w:tcW w:w="261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Porkkalankatu 13 G, 2. krs</w:t>
          </w:r>
        </w:p>
      </w:tc>
      <w:tc>
        <w:tcPr>
          <w:tcW w:w="186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029 56 60100</w:t>
          </w:r>
        </w:p>
      </w:tc>
      <w:tc>
        <w:tcPr>
          <w:tcW w:w="168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029 56 60139</w:t>
          </w:r>
        </w:p>
      </w:tc>
      <w:tc>
        <w:tcPr>
          <w:tcW w:w="219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helsinki.oikapu@oikeus.fi</w:t>
          </w:r>
        </w:p>
      </w:tc>
    </w:tr>
    <w:tr w:rsidR="00FB2A3E" w:rsidRPr="00FB2A3E" w:rsidTr="00FB2A3E">
      <w:trPr>
        <w:trHeight w:val="80"/>
        <w:tblCellSpacing w:w="0" w:type="dxa"/>
        <w:jc w:val="right"/>
      </w:trPr>
      <w:tc>
        <w:tcPr>
          <w:tcW w:w="183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00181 Helsinki</w:t>
          </w:r>
        </w:p>
      </w:tc>
      <w:tc>
        <w:tcPr>
          <w:tcW w:w="2610" w:type="dxa"/>
          <w:hideMark/>
        </w:tcPr>
        <w:p w:rsidR="00FB2A3E" w:rsidRPr="00FB2A3E" w:rsidRDefault="0075686C" w:rsidP="00FB2A3E">
          <w:pPr>
            <w:pStyle w:val="Alatunniste"/>
            <w:rPr>
              <w:rFonts w:ascii="Times New Roman" w:hAnsi="Times New Roman" w:cs="Times New Roman"/>
              <w:sz w:val="20"/>
              <w:szCs w:val="20"/>
            </w:rPr>
          </w:pPr>
          <w:r w:rsidRPr="00FB2A3E">
            <w:rPr>
              <w:rFonts w:ascii="Times New Roman" w:hAnsi="Times New Roman" w:cs="Times New Roman"/>
              <w:sz w:val="20"/>
              <w:szCs w:val="20"/>
            </w:rPr>
            <w:t>00180 Helsinki</w:t>
          </w:r>
        </w:p>
      </w:tc>
      <w:tc>
        <w:tcPr>
          <w:tcW w:w="1860" w:type="dxa"/>
          <w:hideMark/>
        </w:tcPr>
        <w:p w:rsidR="00FB2A3E" w:rsidRPr="00FB2A3E" w:rsidRDefault="009E3BEB" w:rsidP="00FB2A3E">
          <w:pPr>
            <w:pStyle w:val="Alatunniste"/>
            <w:rPr>
              <w:rFonts w:ascii="Times New Roman" w:hAnsi="Times New Roman" w:cs="Times New Roman"/>
              <w:sz w:val="20"/>
              <w:szCs w:val="20"/>
            </w:rPr>
          </w:pPr>
        </w:p>
      </w:tc>
      <w:tc>
        <w:tcPr>
          <w:tcW w:w="1680" w:type="dxa"/>
          <w:hideMark/>
        </w:tcPr>
        <w:p w:rsidR="00FB2A3E" w:rsidRPr="00FB2A3E" w:rsidRDefault="009E3BEB" w:rsidP="00FB2A3E">
          <w:pPr>
            <w:pStyle w:val="Alatunniste"/>
            <w:rPr>
              <w:rFonts w:ascii="Times New Roman" w:hAnsi="Times New Roman" w:cs="Times New Roman"/>
              <w:sz w:val="20"/>
              <w:szCs w:val="20"/>
            </w:rPr>
          </w:pPr>
        </w:p>
      </w:tc>
      <w:tc>
        <w:tcPr>
          <w:tcW w:w="2190" w:type="dxa"/>
          <w:hideMark/>
        </w:tcPr>
        <w:p w:rsidR="00FB2A3E" w:rsidRPr="00FB2A3E" w:rsidRDefault="009E3BEB" w:rsidP="00FB2A3E">
          <w:pPr>
            <w:pStyle w:val="Alatunniste"/>
            <w:rPr>
              <w:rFonts w:ascii="Times New Roman" w:hAnsi="Times New Roman" w:cs="Times New Roman"/>
              <w:sz w:val="20"/>
              <w:szCs w:val="20"/>
            </w:rPr>
          </w:pPr>
        </w:p>
      </w:tc>
    </w:tr>
  </w:tbl>
  <w:p w:rsidR="00D23B7C" w:rsidRPr="00743375" w:rsidRDefault="009E3BEB" w:rsidP="00AA40EE">
    <w:pPr>
      <w:pStyle w:val="Alatunniste"/>
      <w:tabs>
        <w:tab w:val="clear" w:pos="4819"/>
        <w:tab w:val="clear" w:pos="9638"/>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50" w:rsidRPr="00743375" w:rsidRDefault="002D3C50" w:rsidP="002D3C50">
    <w:pPr>
      <w:pStyle w:val="Alatunniste"/>
      <w:tabs>
        <w:tab w:val="clear" w:pos="4819"/>
        <w:tab w:val="clear" w:pos="9638"/>
      </w:tabs>
      <w:rPr>
        <w:rFonts w:ascii="Times New Roman" w:hAnsi="Times New Roman" w:cs="Times New Roman"/>
        <w:sz w:val="20"/>
        <w:szCs w:val="20"/>
      </w:rPr>
    </w:pPr>
    <w:r w:rsidRPr="00743375">
      <w:rPr>
        <w:rFonts w:ascii="Times New Roman" w:hAnsi="Times New Roman" w:cs="Times New Roman"/>
        <w:noProof/>
        <w:sz w:val="20"/>
        <w:szCs w:val="20"/>
        <w:lang w:eastAsia="fi-FI"/>
      </w:rPr>
      <mc:AlternateContent>
        <mc:Choice Requires="wps">
          <w:drawing>
            <wp:anchor distT="0" distB="0" distL="114300" distR="114300" simplePos="0" relativeHeight="251661312" behindDoc="0" locked="0" layoutInCell="1" allowOverlap="1" wp14:anchorId="3F5EDC86" wp14:editId="353ED3A0">
              <wp:simplePos x="0" y="0"/>
              <wp:positionH relativeFrom="column">
                <wp:posOffset>22860</wp:posOffset>
              </wp:positionH>
              <wp:positionV relativeFrom="paragraph">
                <wp:posOffset>86360</wp:posOffset>
              </wp:positionV>
              <wp:extent cx="6334125" cy="0"/>
              <wp:effectExtent l="0" t="0" r="9525" b="19050"/>
              <wp:wrapNone/>
              <wp:docPr id="3" name="Suora yhdysviiva 3"/>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8pt" to="500.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zxtwEAAMEDAAAOAAAAZHJzL2Uyb0RvYy54bWysU9uO0zAQfUfiHyy/0yQtrFDUdB92BS8I&#10;Kpb9gFln3FjyTbY3l79n7LZZBEgIxIvjseecmXM82d/ORrMRQ1TOdrzZ1JyhFa5X9tTxx28f3rzn&#10;LCawPWhnseMLRn57eP1qP/kWt25wusfAiMTGdvIdH1LybVVFMaCBuHEeLV1KFwwkCsOp6gNMxG50&#10;ta3rm2pyoffBCYyRTu/Pl/xQ+KVEkb5IGTEx3XHqLZU1lPUpr9VhD+0pgB+UuLQB/9CFAWWp6Ep1&#10;DwnYc1C/UBklgotOpo1wpnJSKoFFA6lp6p/UPAzgsWghc6JfbYr/j1Z8Ho+Bqb7jO84sGHqih2cX&#10;gC1Dv8RRqRHYLrs0+dhS8p09hksU/TFkybMMJn9JDJuLs8vqLM6JCTq82e3eNtt3nInrXfUC9CGm&#10;j+gMy5uOa2WzaGhh/BQTFaPUawoFuZFz6bJLi8acrO1XlCSEijUFXUYI73RgI9DjgxBoU5OlEF/J&#10;zjCptF6B9Z+Bl/wMxTJefwNeEaWys2kFG2Vd+F31NF9bluf8qwNn3dmCJ9cv5VGKNTQnReFlpvMg&#10;/hgX+Mufd/gOAAD//wMAUEsDBBQABgAIAAAAIQB+u/K13QAAAAgBAAAPAAAAZHJzL2Rvd25yZXYu&#10;eG1sTI9BS8NAEIXvgv9hGcGL2N2oLSVmU1QoPaiIjT9gmh2TYHY2ZDdp6q93gwc9DfPe48032Way&#10;rRip941jDclCgSAunWm40vBRbK/XIHxANtg6Jg0n8rDJz88yTI078juN+1CJWMI+RQ11CF0qpS9r&#10;sugXriOO3qfrLYa49pU0PR5juW3ljVIrabHheKHGjp5qKr/2g9Ww2z7S8/I0VHdmuSuuxuLl9ftt&#10;rfXlxfRwDyLQFP7CMONHdMgj08ENbLxoNdyuYjDK85xtpZIExOFXkXkm/z+Q/wAAAP//AwBQSwEC&#10;LQAUAAYACAAAACEAtoM4kv4AAADhAQAAEwAAAAAAAAAAAAAAAAAAAAAAW0NvbnRlbnRfVHlwZXNd&#10;LnhtbFBLAQItABQABgAIAAAAIQA4/SH/1gAAAJQBAAALAAAAAAAAAAAAAAAAAC8BAABfcmVscy8u&#10;cmVsc1BLAQItABQABgAIAAAAIQBrsMzxtwEAAMEDAAAOAAAAAAAAAAAAAAAAAC4CAABkcnMvZTJv&#10;RG9jLnhtbFBLAQItABQABgAIAAAAIQB+u/K13QAAAAgBAAAPAAAAAAAAAAAAAAAAABEEAABkcnMv&#10;ZG93bnJldi54bWxQSwUGAAAAAAQABADzAAAAGwUAAAAA&#10;" strokecolor="#4579b8 [3044]"/>
          </w:pict>
        </mc:Fallback>
      </mc:AlternateContent>
    </w:r>
  </w:p>
  <w:tbl>
    <w:tblPr>
      <w:tblW w:w="10185" w:type="dxa"/>
      <w:jc w:val="right"/>
      <w:tblCellSpacing w:w="0" w:type="dxa"/>
      <w:tblCellMar>
        <w:left w:w="0" w:type="dxa"/>
        <w:right w:w="0" w:type="dxa"/>
      </w:tblCellMar>
      <w:tblLook w:val="04A0" w:firstRow="1" w:lastRow="0" w:firstColumn="1" w:lastColumn="0" w:noHBand="0" w:noVBand="1"/>
    </w:tblPr>
    <w:tblGrid>
      <w:gridCol w:w="1833"/>
      <w:gridCol w:w="2614"/>
      <w:gridCol w:w="1863"/>
      <w:gridCol w:w="1682"/>
      <w:gridCol w:w="2193"/>
    </w:tblGrid>
    <w:tr w:rsidR="002D3C50" w:rsidRPr="00FB2A3E" w:rsidTr="000F3A63">
      <w:trPr>
        <w:trHeight w:val="210"/>
        <w:tblCellSpacing w:w="0" w:type="dxa"/>
        <w:jc w:val="right"/>
      </w:trPr>
      <w:tc>
        <w:tcPr>
          <w:tcW w:w="183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b/>
              <w:bCs/>
              <w:sz w:val="20"/>
              <w:szCs w:val="20"/>
            </w:rPr>
            <w:t>Postiosoite</w:t>
          </w:r>
        </w:p>
      </w:tc>
      <w:tc>
        <w:tcPr>
          <w:tcW w:w="261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b/>
              <w:bCs/>
              <w:sz w:val="20"/>
              <w:szCs w:val="20"/>
            </w:rPr>
            <w:t>Käyntiosoite</w:t>
          </w:r>
        </w:p>
      </w:tc>
      <w:tc>
        <w:tcPr>
          <w:tcW w:w="186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b/>
              <w:bCs/>
              <w:sz w:val="20"/>
              <w:szCs w:val="20"/>
            </w:rPr>
            <w:t>Puhelin</w:t>
          </w:r>
        </w:p>
      </w:tc>
      <w:tc>
        <w:tcPr>
          <w:tcW w:w="168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b/>
              <w:bCs/>
              <w:sz w:val="20"/>
              <w:szCs w:val="20"/>
            </w:rPr>
            <w:t>Faksi</w:t>
          </w:r>
        </w:p>
      </w:tc>
      <w:tc>
        <w:tcPr>
          <w:tcW w:w="219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b/>
              <w:bCs/>
              <w:sz w:val="20"/>
              <w:szCs w:val="20"/>
            </w:rPr>
            <w:t>Sähköposti</w:t>
          </w:r>
        </w:p>
      </w:tc>
    </w:tr>
    <w:tr w:rsidR="002D3C50" w:rsidRPr="00FB2A3E" w:rsidTr="000F3A63">
      <w:trPr>
        <w:trHeight w:val="255"/>
        <w:tblCellSpacing w:w="0" w:type="dxa"/>
        <w:jc w:val="right"/>
      </w:trPr>
      <w:tc>
        <w:tcPr>
          <w:tcW w:w="183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PL 600</w:t>
          </w:r>
        </w:p>
      </w:tc>
      <w:tc>
        <w:tcPr>
          <w:tcW w:w="261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Porkkalankatu 13 G, 2. krs</w:t>
          </w:r>
        </w:p>
      </w:tc>
      <w:tc>
        <w:tcPr>
          <w:tcW w:w="186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029 56 60100</w:t>
          </w:r>
        </w:p>
      </w:tc>
      <w:tc>
        <w:tcPr>
          <w:tcW w:w="168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029 56 60139</w:t>
          </w:r>
        </w:p>
      </w:tc>
      <w:tc>
        <w:tcPr>
          <w:tcW w:w="219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helsinki.oikapu@oikeus.fi</w:t>
          </w:r>
        </w:p>
      </w:tc>
    </w:tr>
    <w:tr w:rsidR="002D3C50" w:rsidRPr="00FB2A3E" w:rsidTr="000F3A63">
      <w:trPr>
        <w:trHeight w:val="80"/>
        <w:tblCellSpacing w:w="0" w:type="dxa"/>
        <w:jc w:val="right"/>
      </w:trPr>
      <w:tc>
        <w:tcPr>
          <w:tcW w:w="183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00181 Helsinki</w:t>
          </w:r>
        </w:p>
      </w:tc>
      <w:tc>
        <w:tcPr>
          <w:tcW w:w="2610" w:type="dxa"/>
          <w:hideMark/>
        </w:tcPr>
        <w:p w:rsidR="002D3C50" w:rsidRPr="00FB2A3E" w:rsidRDefault="002D3C50" w:rsidP="000F3A63">
          <w:pPr>
            <w:pStyle w:val="Alatunniste"/>
            <w:rPr>
              <w:rFonts w:ascii="Times New Roman" w:hAnsi="Times New Roman" w:cs="Times New Roman"/>
              <w:sz w:val="20"/>
              <w:szCs w:val="20"/>
            </w:rPr>
          </w:pPr>
          <w:r w:rsidRPr="00FB2A3E">
            <w:rPr>
              <w:rFonts w:ascii="Times New Roman" w:hAnsi="Times New Roman" w:cs="Times New Roman"/>
              <w:sz w:val="20"/>
              <w:szCs w:val="20"/>
            </w:rPr>
            <w:t>00180 Helsinki</w:t>
          </w:r>
        </w:p>
      </w:tc>
      <w:tc>
        <w:tcPr>
          <w:tcW w:w="1860" w:type="dxa"/>
          <w:hideMark/>
        </w:tcPr>
        <w:p w:rsidR="002D3C50" w:rsidRPr="00FB2A3E" w:rsidRDefault="002D3C50" w:rsidP="000F3A63">
          <w:pPr>
            <w:pStyle w:val="Alatunniste"/>
            <w:rPr>
              <w:rFonts w:ascii="Times New Roman" w:hAnsi="Times New Roman" w:cs="Times New Roman"/>
              <w:sz w:val="20"/>
              <w:szCs w:val="20"/>
            </w:rPr>
          </w:pPr>
        </w:p>
      </w:tc>
      <w:tc>
        <w:tcPr>
          <w:tcW w:w="1680" w:type="dxa"/>
          <w:hideMark/>
        </w:tcPr>
        <w:p w:rsidR="002D3C50" w:rsidRPr="00FB2A3E" w:rsidRDefault="002D3C50" w:rsidP="000F3A63">
          <w:pPr>
            <w:pStyle w:val="Alatunniste"/>
            <w:rPr>
              <w:rFonts w:ascii="Times New Roman" w:hAnsi="Times New Roman" w:cs="Times New Roman"/>
              <w:sz w:val="20"/>
              <w:szCs w:val="20"/>
            </w:rPr>
          </w:pPr>
        </w:p>
      </w:tc>
      <w:tc>
        <w:tcPr>
          <w:tcW w:w="2190" w:type="dxa"/>
          <w:hideMark/>
        </w:tcPr>
        <w:p w:rsidR="002D3C50" w:rsidRPr="00FB2A3E" w:rsidRDefault="002D3C50" w:rsidP="000F3A63">
          <w:pPr>
            <w:pStyle w:val="Alatunniste"/>
            <w:rPr>
              <w:rFonts w:ascii="Times New Roman" w:hAnsi="Times New Roman" w:cs="Times New Roman"/>
              <w:sz w:val="20"/>
              <w:szCs w:val="20"/>
            </w:rPr>
          </w:pPr>
        </w:p>
      </w:tc>
    </w:tr>
  </w:tbl>
  <w:p w:rsidR="002D3C50" w:rsidRDefault="002D3C5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50" w:rsidRDefault="002D3C50" w:rsidP="002D3C50">
      <w:pPr>
        <w:spacing w:after="0" w:line="240" w:lineRule="auto"/>
      </w:pPr>
      <w:r>
        <w:separator/>
      </w:r>
    </w:p>
  </w:footnote>
  <w:footnote w:type="continuationSeparator" w:id="0">
    <w:p w:rsidR="002D3C50" w:rsidRDefault="002D3C50" w:rsidP="002D3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9F" w:rsidRDefault="0054029F">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50" w:rsidRPr="002D3C50" w:rsidRDefault="002D3C50" w:rsidP="002D3C50">
    <w:pPr>
      <w:pStyle w:val="Yltunniste"/>
      <w:tabs>
        <w:tab w:val="clear" w:pos="4819"/>
        <w:tab w:val="clear" w:pos="9638"/>
      </w:tabs>
      <w:rPr>
        <w:rFonts w:ascii="Times New Roman" w:hAnsi="Times New Roman" w:cs="Times New Roman"/>
      </w:rPr>
    </w:pPr>
    <w:r>
      <w:tab/>
    </w:r>
    <w:r>
      <w:tab/>
    </w:r>
    <w:r>
      <w:tab/>
    </w:r>
    <w:r>
      <w:tab/>
    </w:r>
    <w:r>
      <w:tab/>
    </w:r>
    <w:r>
      <w:tab/>
    </w:r>
    <w:r w:rsidRPr="002D3C50">
      <w:rPr>
        <w:rFonts w:ascii="Times New Roman" w:hAnsi="Times New Roman" w:cs="Times New Roman"/>
      </w:rPr>
      <w:fldChar w:fldCharType="begin"/>
    </w:r>
    <w:r w:rsidRPr="002D3C50">
      <w:rPr>
        <w:rFonts w:ascii="Times New Roman" w:hAnsi="Times New Roman" w:cs="Times New Roman"/>
      </w:rPr>
      <w:instrText xml:space="preserve"> PAGE   \* MERGEFORMAT </w:instrText>
    </w:r>
    <w:r w:rsidRPr="002D3C50">
      <w:rPr>
        <w:rFonts w:ascii="Times New Roman" w:hAnsi="Times New Roman" w:cs="Times New Roman"/>
      </w:rPr>
      <w:fldChar w:fldCharType="separate"/>
    </w:r>
    <w:r w:rsidR="009E3BEB">
      <w:rPr>
        <w:rFonts w:ascii="Times New Roman" w:hAnsi="Times New Roman" w:cs="Times New Roman"/>
        <w:noProof/>
      </w:rPr>
      <w:t>2</w:t>
    </w:r>
    <w:r w:rsidRPr="002D3C50">
      <w:rPr>
        <w:rFonts w:ascii="Times New Roman" w:hAnsi="Times New Roman" w:cs="Times New Roman"/>
      </w:rPr>
      <w:fldChar w:fldCharType="end"/>
    </w:r>
    <w:r w:rsidRPr="002D3C50">
      <w:rPr>
        <w:rFonts w:ascii="Times New Roman" w:hAnsi="Times New Roman" w:cs="Times New Roman"/>
      </w:rPr>
      <w:t>(</w:t>
    </w:r>
    <w:r w:rsidRPr="002D3C50">
      <w:rPr>
        <w:rFonts w:ascii="Times New Roman" w:hAnsi="Times New Roman" w:cs="Times New Roman"/>
      </w:rPr>
      <w:fldChar w:fldCharType="begin"/>
    </w:r>
    <w:r w:rsidRPr="002D3C50">
      <w:rPr>
        <w:rFonts w:ascii="Times New Roman" w:hAnsi="Times New Roman" w:cs="Times New Roman"/>
      </w:rPr>
      <w:instrText xml:space="preserve"> NUMPAGES   \* MERGEFORMAT </w:instrText>
    </w:r>
    <w:r w:rsidRPr="002D3C50">
      <w:rPr>
        <w:rFonts w:ascii="Times New Roman" w:hAnsi="Times New Roman" w:cs="Times New Roman"/>
      </w:rPr>
      <w:fldChar w:fldCharType="separate"/>
    </w:r>
    <w:r w:rsidR="009E3BEB">
      <w:rPr>
        <w:rFonts w:ascii="Times New Roman" w:hAnsi="Times New Roman" w:cs="Times New Roman"/>
        <w:noProof/>
      </w:rPr>
      <w:t>2</w:t>
    </w:r>
    <w:r w:rsidRPr="002D3C50">
      <w:rPr>
        <w:rFonts w:ascii="Times New Roman" w:hAnsi="Times New Roman" w:cs="Times New Roman"/>
      </w:rPr>
      <w:fldChar w:fldCharType="end"/>
    </w:r>
    <w:r w:rsidRPr="002D3C50">
      <w:rPr>
        <w:rFonts w:ascii="Times New Roman" w:hAnsi="Times New Roman" w:cs="Times New Roma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50" w:rsidRDefault="00FC4F42" w:rsidP="002D3C50">
    <w:pPr>
      <w:spacing w:after="0" w:line="240" w:lineRule="auto"/>
      <w:rPr>
        <w:rFonts w:ascii="Calibri" w:hAnsi="Calibri"/>
        <w:b/>
      </w:rPr>
    </w:pPr>
    <w:r>
      <w:rPr>
        <w:b/>
        <w:bCs/>
        <w:noProof/>
      </w:rPr>
      <w:drawing>
        <wp:anchor distT="0" distB="0" distL="114300" distR="114300" simplePos="0" relativeHeight="251663360" behindDoc="0" locked="0" layoutInCell="1" allowOverlap="1" wp14:anchorId="5DDB80CE" wp14:editId="48E94483">
          <wp:simplePos x="0" y="0"/>
          <wp:positionH relativeFrom="column">
            <wp:posOffset>22860</wp:posOffset>
          </wp:positionH>
          <wp:positionV relativeFrom="paragraph">
            <wp:posOffset>-36195</wp:posOffset>
          </wp:positionV>
          <wp:extent cx="589280" cy="298450"/>
          <wp:effectExtent l="0" t="0" r="1270" b="6350"/>
          <wp:wrapTopAndBottom/>
          <wp:docPr id="1" name="grafiik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280" cy="298450"/>
                  </a:xfrm>
                  <a:prstGeom prst="rect">
                    <a:avLst/>
                  </a:prstGeom>
                </pic:spPr>
              </pic:pic>
            </a:graphicData>
          </a:graphic>
        </wp:anchor>
      </w:drawing>
    </w:r>
    <w:r w:rsidR="002D3C50">
      <w:rPr>
        <w:rFonts w:ascii="Times New Roman" w:hAnsi="Times New Roman" w:cs="Times New Roman"/>
      </w:rPr>
      <w:tab/>
    </w:r>
    <w:r w:rsidR="002D3C50">
      <w:rPr>
        <w:rFonts w:ascii="Times New Roman" w:hAnsi="Times New Roman" w:cs="Times New Roman"/>
      </w:rPr>
      <w:tab/>
    </w:r>
    <w:r w:rsidR="002D3C50">
      <w:rPr>
        <w:rFonts w:ascii="Times New Roman" w:hAnsi="Times New Roman" w:cs="Times New Roman"/>
      </w:rPr>
      <w:tab/>
    </w:r>
    <w:r w:rsidR="002D3C50">
      <w:rPr>
        <w:rFonts w:ascii="Times New Roman" w:hAnsi="Times New Roman" w:cs="Times New Roman"/>
      </w:rPr>
      <w:tab/>
    </w:r>
    <w:r w:rsidR="002D3C50">
      <w:rPr>
        <w:rFonts w:ascii="Times New Roman" w:hAnsi="Times New Roman" w:cs="Times New Roman"/>
      </w:rPr>
      <w:tab/>
    </w:r>
    <w:r w:rsidR="002D3C50">
      <w:rPr>
        <w:rFonts w:ascii="Times New Roman" w:hAnsi="Times New Roman" w:cs="Times New Roman"/>
      </w:rPr>
      <w:tab/>
    </w:r>
    <w:r w:rsidR="002D3C50">
      <w:rPr>
        <w:rFonts w:ascii="Times New Roman" w:hAnsi="Times New Roman" w:cs="Times New Roman"/>
      </w:rPr>
      <w:fldChar w:fldCharType="begin"/>
    </w:r>
    <w:r w:rsidR="002D3C50">
      <w:rPr>
        <w:rFonts w:ascii="Times New Roman" w:hAnsi="Times New Roman" w:cs="Times New Roman"/>
      </w:rPr>
      <w:instrText xml:space="preserve"> PAGE   \* MERGEFORMAT </w:instrText>
    </w:r>
    <w:r w:rsidR="002D3C50">
      <w:rPr>
        <w:rFonts w:ascii="Times New Roman" w:hAnsi="Times New Roman" w:cs="Times New Roman"/>
      </w:rPr>
      <w:fldChar w:fldCharType="separate"/>
    </w:r>
    <w:r w:rsidR="009E3BEB">
      <w:rPr>
        <w:rFonts w:ascii="Times New Roman" w:hAnsi="Times New Roman" w:cs="Times New Roman"/>
        <w:noProof/>
      </w:rPr>
      <w:t>1</w:t>
    </w:r>
    <w:r w:rsidR="002D3C50">
      <w:rPr>
        <w:rFonts w:ascii="Times New Roman" w:hAnsi="Times New Roman" w:cs="Times New Roman"/>
      </w:rPr>
      <w:fldChar w:fldCharType="end"/>
    </w:r>
    <w:r w:rsidR="002D3C50">
      <w:rPr>
        <w:rFonts w:ascii="Times New Roman" w:hAnsi="Times New Roman" w:cs="Times New Roman"/>
      </w:rPr>
      <w:t>(</w:t>
    </w:r>
    <w:r w:rsidR="002D3C50">
      <w:rPr>
        <w:rFonts w:ascii="Times New Roman" w:hAnsi="Times New Roman" w:cs="Times New Roman"/>
      </w:rPr>
      <w:fldChar w:fldCharType="begin"/>
    </w:r>
    <w:r w:rsidR="002D3C50">
      <w:rPr>
        <w:rFonts w:ascii="Times New Roman" w:hAnsi="Times New Roman" w:cs="Times New Roman"/>
      </w:rPr>
      <w:instrText xml:space="preserve"> NUMPAGES   \* MERGEFORMAT </w:instrText>
    </w:r>
    <w:r w:rsidR="002D3C50">
      <w:rPr>
        <w:rFonts w:ascii="Times New Roman" w:hAnsi="Times New Roman" w:cs="Times New Roman"/>
      </w:rPr>
      <w:fldChar w:fldCharType="separate"/>
    </w:r>
    <w:r w:rsidR="009E3BEB">
      <w:rPr>
        <w:rFonts w:ascii="Times New Roman" w:hAnsi="Times New Roman" w:cs="Times New Roman"/>
        <w:noProof/>
      </w:rPr>
      <w:t>2</w:t>
    </w:r>
    <w:r w:rsidR="002D3C50">
      <w:rPr>
        <w:rFonts w:ascii="Times New Roman" w:hAnsi="Times New Roman" w:cs="Times New Roman"/>
      </w:rPr>
      <w:fldChar w:fldCharType="end"/>
    </w:r>
    <w:r w:rsidR="002D3C50">
      <w:rPr>
        <w:rFonts w:ascii="Times New Roman" w:hAnsi="Times New Roman" w:cs="Times New Roman"/>
      </w:rPr>
      <w:t>)</w:t>
    </w:r>
  </w:p>
  <w:p w:rsidR="002D3C50" w:rsidRDefault="002D3C50" w:rsidP="002D3C50">
    <w:pPr>
      <w:spacing w:after="0" w:line="240" w:lineRule="auto"/>
      <w:rPr>
        <w:rFonts w:ascii="Calibri" w:hAnsi="Calibri"/>
        <w:b/>
      </w:rPr>
    </w:pPr>
  </w:p>
  <w:p w:rsidR="00FC4F42" w:rsidRDefault="00FC4F42" w:rsidP="002D3C50">
    <w:pPr>
      <w:spacing w:after="0" w:line="240" w:lineRule="auto"/>
      <w:rPr>
        <w:rFonts w:ascii="Times New Roman" w:hAnsi="Times New Roman" w:cs="Times New Roman"/>
        <w:b/>
      </w:rPr>
    </w:pPr>
  </w:p>
  <w:p w:rsidR="002D3C50" w:rsidRPr="00743375" w:rsidRDefault="002D3C50" w:rsidP="002D3C50">
    <w:pPr>
      <w:spacing w:after="0" w:line="240" w:lineRule="auto"/>
      <w:rPr>
        <w:rFonts w:ascii="Times New Roman" w:hAnsi="Times New Roman" w:cs="Times New Roman"/>
      </w:rPr>
    </w:pPr>
    <w:r w:rsidRPr="00743375">
      <w:rPr>
        <w:rFonts w:ascii="Times New Roman" w:hAnsi="Times New Roman" w:cs="Times New Roman"/>
        <w:b/>
      </w:rPr>
      <w:t>Helsingin oikeusaputoimisto</w:t>
    </w:r>
    <w:r w:rsidRPr="00743375">
      <w:rPr>
        <w:rFonts w:ascii="Times New Roman" w:hAnsi="Times New Roman" w:cs="Times New Roman"/>
        <w:b/>
      </w:rPr>
      <w:tab/>
    </w:r>
    <w:r w:rsidRPr="00743375">
      <w:rPr>
        <w:rFonts w:ascii="Times New Roman" w:hAnsi="Times New Roman" w:cs="Times New Roman"/>
        <w:b/>
      </w:rPr>
      <w:tab/>
    </w:r>
    <w:r w:rsidRPr="00743375">
      <w:rPr>
        <w:rFonts w:ascii="Times New Roman" w:hAnsi="Times New Roman" w:cs="Times New Roman"/>
        <w:b/>
      </w:rPr>
      <w:tab/>
    </w:r>
    <w:r w:rsidRPr="00743375">
      <w:rPr>
        <w:rFonts w:ascii="Times New Roman" w:hAnsi="Times New Roman" w:cs="Times New Roman"/>
        <w:b/>
      </w:rPr>
      <w:tab/>
    </w:r>
    <w:r w:rsidRPr="00743375">
      <w:rPr>
        <w:rFonts w:ascii="Times New Roman" w:hAnsi="Times New Roman" w:cs="Times New Roman"/>
      </w:rPr>
      <w:tab/>
    </w:r>
    <w:r w:rsidRPr="00743375">
      <w:rPr>
        <w:rFonts w:ascii="Times New Roman" w:hAnsi="Times New Roman" w:cs="Times New Roman"/>
      </w:rPr>
      <w:tab/>
    </w:r>
    <w:r w:rsidRPr="00743375">
      <w:rPr>
        <w:rFonts w:ascii="Times New Roman" w:hAnsi="Times New Roman" w:cs="Times New Roman"/>
      </w:rPr>
      <w:tab/>
    </w:r>
    <w:r w:rsidRPr="00743375">
      <w:rPr>
        <w:rFonts w:ascii="Times New Roman" w:hAnsi="Times New Roman" w:cs="Times New Roman"/>
      </w:rPr>
      <w:tab/>
    </w:r>
  </w:p>
  <w:p w:rsidR="002D3C50" w:rsidRPr="002D3C50" w:rsidRDefault="002D3C50" w:rsidP="002D3C50">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50"/>
    <w:rsid w:val="0014764F"/>
    <w:rsid w:val="002D3C50"/>
    <w:rsid w:val="00317455"/>
    <w:rsid w:val="004322CB"/>
    <w:rsid w:val="0054029F"/>
    <w:rsid w:val="005657B3"/>
    <w:rsid w:val="00587338"/>
    <w:rsid w:val="00677B11"/>
    <w:rsid w:val="00690DC0"/>
    <w:rsid w:val="0075686C"/>
    <w:rsid w:val="009E3BEB"/>
    <w:rsid w:val="00FC4F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2D3C50"/>
    <w:pPr>
      <w:tabs>
        <w:tab w:val="center" w:pos="4819"/>
        <w:tab w:val="right" w:pos="9638"/>
      </w:tabs>
      <w:spacing w:after="0" w:line="240" w:lineRule="auto"/>
    </w:pPr>
    <w:rPr>
      <w:rFonts w:eastAsiaTheme="minorHAnsi"/>
      <w:lang w:eastAsia="en-US"/>
    </w:rPr>
  </w:style>
  <w:style w:type="character" w:customStyle="1" w:styleId="AlatunnisteChar">
    <w:name w:val="Alatunniste Char"/>
    <w:basedOn w:val="Kappaleenoletusfontti"/>
    <w:link w:val="Alatunniste"/>
    <w:uiPriority w:val="99"/>
    <w:rsid w:val="002D3C50"/>
    <w:rPr>
      <w:rFonts w:eastAsiaTheme="minorHAnsi"/>
      <w:lang w:eastAsia="en-US"/>
    </w:rPr>
  </w:style>
  <w:style w:type="character" w:styleId="Paikkamerkkiteksti">
    <w:name w:val="Placeholder Text"/>
    <w:basedOn w:val="Kappaleenoletusfontti"/>
    <w:uiPriority w:val="99"/>
    <w:semiHidden/>
    <w:rsid w:val="002D3C50"/>
    <w:rPr>
      <w:color w:val="808080"/>
    </w:rPr>
  </w:style>
  <w:style w:type="paragraph" w:styleId="Seliteteksti">
    <w:name w:val="Balloon Text"/>
    <w:basedOn w:val="Normaali"/>
    <w:link w:val="SelitetekstiChar"/>
    <w:uiPriority w:val="99"/>
    <w:semiHidden/>
    <w:unhideWhenUsed/>
    <w:rsid w:val="002D3C5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D3C50"/>
    <w:rPr>
      <w:rFonts w:ascii="Tahoma" w:hAnsi="Tahoma" w:cs="Tahoma"/>
      <w:sz w:val="16"/>
      <w:szCs w:val="16"/>
    </w:rPr>
  </w:style>
  <w:style w:type="paragraph" w:styleId="Yltunniste">
    <w:name w:val="header"/>
    <w:basedOn w:val="Normaali"/>
    <w:link w:val="YltunnisteChar"/>
    <w:uiPriority w:val="99"/>
    <w:unhideWhenUsed/>
    <w:rsid w:val="002D3C5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D3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2D3C50"/>
    <w:pPr>
      <w:tabs>
        <w:tab w:val="center" w:pos="4819"/>
        <w:tab w:val="right" w:pos="9638"/>
      </w:tabs>
      <w:spacing w:after="0" w:line="240" w:lineRule="auto"/>
    </w:pPr>
    <w:rPr>
      <w:rFonts w:eastAsiaTheme="minorHAnsi"/>
      <w:lang w:eastAsia="en-US"/>
    </w:rPr>
  </w:style>
  <w:style w:type="character" w:customStyle="1" w:styleId="AlatunnisteChar">
    <w:name w:val="Alatunniste Char"/>
    <w:basedOn w:val="Kappaleenoletusfontti"/>
    <w:link w:val="Alatunniste"/>
    <w:uiPriority w:val="99"/>
    <w:rsid w:val="002D3C50"/>
    <w:rPr>
      <w:rFonts w:eastAsiaTheme="minorHAnsi"/>
      <w:lang w:eastAsia="en-US"/>
    </w:rPr>
  </w:style>
  <w:style w:type="character" w:styleId="Paikkamerkkiteksti">
    <w:name w:val="Placeholder Text"/>
    <w:basedOn w:val="Kappaleenoletusfontti"/>
    <w:uiPriority w:val="99"/>
    <w:semiHidden/>
    <w:rsid w:val="002D3C50"/>
    <w:rPr>
      <w:color w:val="808080"/>
    </w:rPr>
  </w:style>
  <w:style w:type="paragraph" w:styleId="Seliteteksti">
    <w:name w:val="Balloon Text"/>
    <w:basedOn w:val="Normaali"/>
    <w:link w:val="SelitetekstiChar"/>
    <w:uiPriority w:val="99"/>
    <w:semiHidden/>
    <w:unhideWhenUsed/>
    <w:rsid w:val="002D3C5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D3C50"/>
    <w:rPr>
      <w:rFonts w:ascii="Tahoma" w:hAnsi="Tahoma" w:cs="Tahoma"/>
      <w:sz w:val="16"/>
      <w:szCs w:val="16"/>
    </w:rPr>
  </w:style>
  <w:style w:type="paragraph" w:styleId="Yltunniste">
    <w:name w:val="header"/>
    <w:basedOn w:val="Normaali"/>
    <w:link w:val="YltunnisteChar"/>
    <w:uiPriority w:val="99"/>
    <w:unhideWhenUsed/>
    <w:rsid w:val="002D3C5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D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FC13-DE98-43AC-8463-E8EA5067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2153</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Erkkilä Hanna</dc:creator>
  <cp:lastModifiedBy>Lakka Mari</cp:lastModifiedBy>
  <cp:revision>2</cp:revision>
  <cp:lastPrinted>2014-10-14T10:52:00Z</cp:lastPrinted>
  <dcterms:created xsi:type="dcterms:W3CDTF">2014-10-14T10:52:00Z</dcterms:created>
  <dcterms:modified xsi:type="dcterms:W3CDTF">2014-10-14T10:52:00Z</dcterms:modified>
</cp:coreProperties>
</file>