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04" w:rsidRDefault="006E2626" w:rsidP="00FC6FA3">
      <w:pPr>
        <w:rPr>
          <w:rFonts w:ascii="Times New Roman" w:hAnsi="Times New Roman" w:cs="Times New Roman"/>
        </w:rPr>
      </w:pPr>
      <w:bookmarkStart w:id="0" w:name="_GoBack"/>
      <w:bookmarkEnd w:id="0"/>
      <w:r w:rsidRPr="00F75DFB">
        <w:rPr>
          <w:rFonts w:ascii="Times New Roman" w:hAnsi="Times New Roman"/>
          <w:noProof/>
          <w:lang w:eastAsia="fi-FI"/>
        </w:rPr>
        <w:drawing>
          <wp:inline distT="0" distB="0" distL="0" distR="0" wp14:anchorId="515B6199" wp14:editId="39BBF92F">
            <wp:extent cx="2381250" cy="581025"/>
            <wp:effectExtent l="0" t="0" r="0" b="0"/>
            <wp:docPr id="1" name="Kuva 1" descr="STHL_tunnus_SE_RGB_tur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STHL_tunnus_SE_RGB_turk_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STM 114:00/2015</w:t>
      </w:r>
    </w:p>
    <w:p w:rsidR="00524509" w:rsidRDefault="00524509" w:rsidP="00FC6FA3">
      <w:pPr>
        <w:rPr>
          <w:rFonts w:ascii="Times New Roman" w:hAnsi="Times New Roman" w:cs="Times New Roman"/>
          <w:b/>
        </w:rPr>
      </w:pPr>
    </w:p>
    <w:p w:rsidR="00FC6FA3" w:rsidRDefault="00B63C04" w:rsidP="00FC6FA3">
      <w:pPr>
        <w:rPr>
          <w:rFonts w:ascii="Times New Roman" w:hAnsi="Times New Roman" w:cs="Times New Roman"/>
        </w:rPr>
      </w:pPr>
      <w:r w:rsidRPr="006E2626">
        <w:rPr>
          <w:rFonts w:ascii="Times New Roman" w:hAnsi="Times New Roman" w:cs="Times New Roman"/>
          <w:b/>
        </w:rPr>
        <w:t>Suomen Terveydenhoitajaliiton l</w:t>
      </w:r>
      <w:r w:rsidR="00FC6FA3" w:rsidRPr="006E2626">
        <w:rPr>
          <w:rFonts w:ascii="Times New Roman" w:hAnsi="Times New Roman" w:cs="Times New Roman"/>
          <w:b/>
        </w:rPr>
        <w:t>ausunto luonnoksesta hallituksen esitykseksi eduskunnalle laeiksi sairausvakuutuslain lääkelain 57 b ja 102 §:n muuttamisesta sekä terveyden ammattihenkilöistä annetun lain 22 ja 23 §:n muuttamisesta (STM114:00/2015</w:t>
      </w:r>
      <w:r w:rsidR="00FC6FA3" w:rsidRPr="00B63C04">
        <w:rPr>
          <w:rFonts w:ascii="Times New Roman" w:hAnsi="Times New Roman" w:cs="Times New Roman"/>
        </w:rPr>
        <w:t>)</w:t>
      </w:r>
    </w:p>
    <w:p w:rsidR="00A438FE" w:rsidRPr="00B63C04" w:rsidRDefault="00A438FE" w:rsidP="00535155">
      <w:pPr>
        <w:pStyle w:val="Default"/>
        <w:jc w:val="both"/>
        <w:rPr>
          <w:b/>
          <w:color w:val="auto"/>
          <w:sz w:val="22"/>
          <w:szCs w:val="22"/>
        </w:rPr>
      </w:pPr>
    </w:p>
    <w:p w:rsidR="00FB155E" w:rsidRPr="009B43D2" w:rsidRDefault="00A438FE" w:rsidP="00535155">
      <w:pPr>
        <w:pStyle w:val="Default"/>
        <w:jc w:val="both"/>
        <w:rPr>
          <w:color w:val="auto"/>
          <w:sz w:val="22"/>
          <w:szCs w:val="22"/>
        </w:rPr>
      </w:pPr>
      <w:r w:rsidRPr="009B43D2">
        <w:rPr>
          <w:color w:val="auto"/>
          <w:sz w:val="22"/>
          <w:szCs w:val="22"/>
        </w:rPr>
        <w:t xml:space="preserve">Sosiaali- ja terveysministeriö on pyytänyt lausuntoa asetusluonnokseen lääkkeen määräämisestä annetun </w:t>
      </w:r>
      <w:r w:rsidR="009B43D2" w:rsidRPr="009B43D2">
        <w:rPr>
          <w:rFonts w:eastAsia="Times New Roman"/>
          <w:lang w:eastAsia="fi-FI"/>
        </w:rPr>
        <w:t>S</w:t>
      </w:r>
      <w:r w:rsidR="009B43D2" w:rsidRPr="00D46B7A">
        <w:rPr>
          <w:rFonts w:eastAsia="Times New Roman"/>
          <w:lang w:eastAsia="fi-FI"/>
        </w:rPr>
        <w:t>osiaali-ja terveysministeriön asetuksen (1088/2010)</w:t>
      </w:r>
      <w:r w:rsidRPr="009B43D2">
        <w:rPr>
          <w:color w:val="auto"/>
          <w:sz w:val="22"/>
          <w:szCs w:val="22"/>
        </w:rPr>
        <w:t xml:space="preserve"> muuttamisesta</w:t>
      </w:r>
      <w:r w:rsidR="005F1C6D" w:rsidRPr="009B43D2">
        <w:rPr>
          <w:color w:val="auto"/>
          <w:sz w:val="22"/>
          <w:szCs w:val="22"/>
        </w:rPr>
        <w:t>. Siitä huolimatta, että Suomen Terveydenhoitajaliitolta ei ole pyydetty lausuntoa</w:t>
      </w:r>
      <w:r w:rsidRPr="009B43D2">
        <w:rPr>
          <w:color w:val="auto"/>
          <w:sz w:val="22"/>
          <w:szCs w:val="22"/>
        </w:rPr>
        <w:t xml:space="preserve">, </w:t>
      </w:r>
      <w:r w:rsidR="005F1C6D" w:rsidRPr="009B43D2">
        <w:rPr>
          <w:color w:val="auto"/>
          <w:sz w:val="22"/>
          <w:szCs w:val="22"/>
        </w:rPr>
        <w:t xml:space="preserve">katsomme tarpeelliseksi </w:t>
      </w:r>
      <w:r w:rsidR="009B43D2" w:rsidRPr="009B43D2">
        <w:rPr>
          <w:color w:val="auto"/>
          <w:sz w:val="22"/>
          <w:szCs w:val="22"/>
        </w:rPr>
        <w:t xml:space="preserve">antaa lausuntomme </w:t>
      </w:r>
      <w:r w:rsidR="005F1C6D" w:rsidRPr="009B43D2">
        <w:rPr>
          <w:color w:val="auto"/>
          <w:sz w:val="22"/>
          <w:szCs w:val="22"/>
        </w:rPr>
        <w:t xml:space="preserve">asiasta, sillä esitetty muutos on terveydenhoitajien kannalta merkittävä. </w:t>
      </w:r>
    </w:p>
    <w:p w:rsidR="005F1C6D" w:rsidRPr="009B43D2" w:rsidRDefault="005F1C6D" w:rsidP="00535155">
      <w:pPr>
        <w:pStyle w:val="Default"/>
        <w:jc w:val="both"/>
        <w:rPr>
          <w:color w:val="auto"/>
          <w:sz w:val="22"/>
          <w:szCs w:val="22"/>
        </w:rPr>
      </w:pPr>
    </w:p>
    <w:p w:rsidR="006A70C6" w:rsidRPr="009B43D2" w:rsidRDefault="00D46B7A" w:rsidP="00D46B7A">
      <w:pPr>
        <w:spacing w:after="0" w:line="240" w:lineRule="auto"/>
        <w:rPr>
          <w:rFonts w:ascii="Times New Roman" w:hAnsi="Times New Roman" w:cs="Times New Roman"/>
        </w:rPr>
      </w:pPr>
      <w:r w:rsidRPr="009B43D2">
        <w:rPr>
          <w:rFonts w:ascii="Times New Roman" w:eastAsia="Times New Roman" w:hAnsi="Times New Roman" w:cs="Times New Roman"/>
          <w:sz w:val="24"/>
          <w:szCs w:val="24"/>
          <w:lang w:eastAsia="fi-FI"/>
        </w:rPr>
        <w:t>S</w:t>
      </w:r>
      <w:r w:rsidRPr="00D46B7A">
        <w:rPr>
          <w:rFonts w:ascii="Times New Roman" w:eastAsia="Times New Roman" w:hAnsi="Times New Roman" w:cs="Times New Roman"/>
          <w:sz w:val="24"/>
          <w:szCs w:val="24"/>
          <w:lang w:eastAsia="fi-FI"/>
        </w:rPr>
        <w:t>osiaali</w:t>
      </w:r>
      <w:r w:rsidR="00AC4B49">
        <w:rPr>
          <w:rFonts w:ascii="Times New Roman" w:eastAsia="Times New Roman" w:hAnsi="Times New Roman" w:cs="Times New Roman"/>
          <w:sz w:val="24"/>
          <w:szCs w:val="24"/>
          <w:lang w:eastAsia="fi-FI"/>
        </w:rPr>
        <w:t>-ja t</w:t>
      </w:r>
      <w:r w:rsidR="007706A9">
        <w:rPr>
          <w:rFonts w:ascii="Times New Roman" w:eastAsia="Times New Roman" w:hAnsi="Times New Roman" w:cs="Times New Roman"/>
          <w:sz w:val="24"/>
          <w:szCs w:val="24"/>
          <w:lang w:eastAsia="fi-FI"/>
        </w:rPr>
        <w:t>erveysministeriön asetusluonnoksessa</w:t>
      </w:r>
      <w:r w:rsidR="006C3A4F" w:rsidRPr="009B43D2">
        <w:rPr>
          <w:rFonts w:ascii="Times New Roman" w:hAnsi="Times New Roman" w:cs="Times New Roman"/>
          <w:iCs/>
        </w:rPr>
        <w:t xml:space="preserve"> </w:t>
      </w:r>
      <w:r w:rsidR="006C3A4F" w:rsidRPr="009B43D2">
        <w:rPr>
          <w:rFonts w:ascii="Times New Roman" w:hAnsi="Times New Roman" w:cs="Times New Roman"/>
        </w:rPr>
        <w:t>säädet</w:t>
      </w:r>
      <w:r w:rsidR="009B43D2" w:rsidRPr="009B43D2">
        <w:rPr>
          <w:rFonts w:ascii="Times New Roman" w:hAnsi="Times New Roman" w:cs="Times New Roman"/>
        </w:rPr>
        <w:t xml:space="preserve">täisiin </w:t>
      </w:r>
      <w:r w:rsidR="006C3A4F" w:rsidRPr="009B43D2">
        <w:rPr>
          <w:rFonts w:ascii="Times New Roman" w:hAnsi="Times New Roman" w:cs="Times New Roman"/>
        </w:rPr>
        <w:t xml:space="preserve"> edellytyksistä lääkemääräyksen antamiseen ja uudistamiseen.</w:t>
      </w:r>
      <w:r w:rsidR="00CA4C82" w:rsidRPr="009B43D2">
        <w:rPr>
          <w:rFonts w:ascii="Times New Roman" w:hAnsi="Times New Roman" w:cs="Times New Roman"/>
        </w:rPr>
        <w:t xml:space="preserve"> </w:t>
      </w:r>
      <w:r w:rsidR="00CA4C82" w:rsidRPr="009B43D2">
        <w:rPr>
          <w:rFonts w:ascii="Times New Roman" w:hAnsi="Times New Roman" w:cs="Times New Roman"/>
          <w:b/>
          <w:iCs/>
        </w:rPr>
        <w:t>Asetuksessa</w:t>
      </w:r>
      <w:r w:rsidR="00CA4C82" w:rsidRPr="009B43D2">
        <w:rPr>
          <w:rFonts w:ascii="Times New Roman" w:hAnsi="Times New Roman" w:cs="Times New Roman"/>
          <w:b/>
          <w:i/>
          <w:iCs/>
        </w:rPr>
        <w:t xml:space="preserve"> </w:t>
      </w:r>
      <w:r w:rsidR="006C3A4F" w:rsidRPr="009B43D2">
        <w:rPr>
          <w:rFonts w:ascii="Times New Roman" w:hAnsi="Times New Roman" w:cs="Times New Roman"/>
          <w:b/>
        </w:rPr>
        <w:t>ei enää viitattaisi kätilöön ja terveydenhoitajaan, ainoastaan sairaanhoitajaan.</w:t>
      </w:r>
      <w:r w:rsidR="006C3A4F" w:rsidRPr="009B43D2">
        <w:rPr>
          <w:rFonts w:ascii="Times New Roman" w:hAnsi="Times New Roman" w:cs="Times New Roman"/>
        </w:rPr>
        <w:t xml:space="preserve"> Perustelun mukaan terminologia ei vastaa ammattihenkilölain käsitteistöä, koska sairaanhoitajana laillistetut terveydenhoitajat ja kätilöt ovat laillistettuja sairaanhoitajia.</w:t>
      </w:r>
    </w:p>
    <w:p w:rsidR="009B43D2" w:rsidRPr="009B43D2" w:rsidRDefault="009B43D2" w:rsidP="00D46B7A">
      <w:pPr>
        <w:spacing w:after="0" w:line="240" w:lineRule="auto"/>
        <w:rPr>
          <w:rFonts w:ascii="Times New Roman" w:hAnsi="Times New Roman" w:cs="Times New Roman"/>
        </w:rPr>
      </w:pPr>
    </w:p>
    <w:p w:rsidR="00A01C06" w:rsidRPr="00B63C04" w:rsidRDefault="007853BD" w:rsidP="000A598A">
      <w:pPr>
        <w:jc w:val="both"/>
        <w:rPr>
          <w:rFonts w:ascii="Times New Roman" w:hAnsi="Times New Roman" w:cs="Times New Roman"/>
        </w:rPr>
      </w:pPr>
      <w:r w:rsidRPr="00B63C04">
        <w:rPr>
          <w:rFonts w:ascii="Times New Roman" w:hAnsi="Times New Roman" w:cs="Times New Roman"/>
        </w:rPr>
        <w:t>Suomen Terveydenhoitajaliitto kiinnittää huomiota siihen, minkälaisi</w:t>
      </w:r>
      <w:r w:rsidR="00770A2F" w:rsidRPr="00B63C04">
        <w:rPr>
          <w:rFonts w:ascii="Times New Roman" w:hAnsi="Times New Roman" w:cs="Times New Roman"/>
        </w:rPr>
        <w:t xml:space="preserve">in </w:t>
      </w:r>
      <w:r w:rsidRPr="00B63C04">
        <w:rPr>
          <w:rFonts w:ascii="Times New Roman" w:hAnsi="Times New Roman" w:cs="Times New Roman"/>
        </w:rPr>
        <w:t>käytännön ongelmi</w:t>
      </w:r>
      <w:r w:rsidR="00770A2F" w:rsidRPr="00B63C04">
        <w:rPr>
          <w:rFonts w:ascii="Times New Roman" w:hAnsi="Times New Roman" w:cs="Times New Roman"/>
        </w:rPr>
        <w:t xml:space="preserve">in esitetty muutos johtaisi. </w:t>
      </w:r>
      <w:r w:rsidRPr="00B63C04">
        <w:rPr>
          <w:rFonts w:ascii="Times New Roman" w:hAnsi="Times New Roman" w:cs="Times New Roman"/>
        </w:rPr>
        <w:t xml:space="preserve">  </w:t>
      </w:r>
    </w:p>
    <w:p w:rsidR="00CD1204" w:rsidRPr="00B63C04" w:rsidRDefault="00CD1204" w:rsidP="00CD1204">
      <w:pPr>
        <w:pStyle w:val="Default"/>
        <w:jc w:val="both"/>
        <w:rPr>
          <w:i/>
          <w:color w:val="auto"/>
          <w:sz w:val="22"/>
          <w:szCs w:val="22"/>
        </w:rPr>
      </w:pPr>
    </w:p>
    <w:p w:rsidR="00CD1204" w:rsidRPr="00B63C04" w:rsidRDefault="00CD1204" w:rsidP="00CD1204">
      <w:pPr>
        <w:jc w:val="both"/>
        <w:rPr>
          <w:rFonts w:ascii="Times New Roman" w:hAnsi="Times New Roman" w:cs="Times New Roman"/>
          <w:b/>
        </w:rPr>
      </w:pPr>
      <w:r w:rsidRPr="00B63C04">
        <w:rPr>
          <w:rFonts w:ascii="Times New Roman" w:hAnsi="Times New Roman" w:cs="Times New Roman"/>
          <w:b/>
        </w:rPr>
        <w:t>Väärintulkinnat osaamisvaateissa</w:t>
      </w:r>
    </w:p>
    <w:p w:rsidR="00F86937" w:rsidRPr="00743A33" w:rsidRDefault="00770A2F" w:rsidP="00F86937">
      <w:pPr>
        <w:shd w:val="clear" w:color="auto" w:fill="FFFFFF"/>
        <w:spacing w:after="0" w:line="240" w:lineRule="auto"/>
        <w:jc w:val="both"/>
        <w:textAlignment w:val="baseline"/>
        <w:outlineLvl w:val="2"/>
        <w:rPr>
          <w:rFonts w:ascii="Times New Roman" w:eastAsia="Times New Roman" w:hAnsi="Times New Roman" w:cs="Times New Roman"/>
          <w:color w:val="444444"/>
          <w:u w:val="single"/>
          <w:lang w:eastAsia="fi-FI"/>
        </w:rPr>
      </w:pPr>
      <w:r w:rsidRPr="00743A33">
        <w:rPr>
          <w:rFonts w:ascii="Times New Roman" w:eastAsia="Times New Roman" w:hAnsi="Times New Roman" w:cs="Times New Roman"/>
          <w:lang w:eastAsia="fi-FI"/>
        </w:rPr>
        <w:t xml:space="preserve">Valtioneuvoston asetus </w:t>
      </w:r>
      <w:r w:rsidRPr="00743A33">
        <w:rPr>
          <w:rFonts w:ascii="Times New Roman" w:eastAsia="Times New Roman" w:hAnsi="Times New Roman" w:cs="Times New Roman"/>
          <w:bdr w:val="none" w:sz="0" w:space="0" w:color="auto" w:frame="1"/>
          <w:lang w:eastAsia="fi-FI"/>
        </w:rPr>
        <w:t xml:space="preserve">lääkkeen määräämisen edellyttämästä koulutuksesta (1089/2010) määrittelee pykälässä 6 kelpoisuuden koulutukseen seuraavasti: </w:t>
      </w:r>
      <w:r w:rsidRPr="00743A33">
        <w:rPr>
          <w:rFonts w:ascii="Times New Roman" w:eastAsia="Times New Roman" w:hAnsi="Times New Roman" w:cs="Times New Roman"/>
          <w:color w:val="444444"/>
          <w:lang w:eastAsia="fi-FI"/>
        </w:rPr>
        <w:t xml:space="preserve">”Rajatun lääkkeenmääräämisen erikoispätevyyden tuottavaan koulutukseen saadaan ottaa laillistettu </w:t>
      </w:r>
      <w:r w:rsidRPr="00743A33">
        <w:rPr>
          <w:rFonts w:ascii="Times New Roman" w:eastAsia="Times New Roman" w:hAnsi="Times New Roman" w:cs="Times New Roman"/>
          <w:color w:val="444444"/>
          <w:u w:val="single"/>
          <w:lang w:eastAsia="fi-FI"/>
        </w:rPr>
        <w:t>sairaanhoitaja sekä sairaanhoitajana laillistettu terveydenhoitaja ja kätilö. Koulutukseen otettavalla tulee olla viimeisten viiden vuoden ajalta vähintään kolmen vuoden käytännön kokemus</w:t>
      </w:r>
      <w:r w:rsidRPr="00743A33">
        <w:rPr>
          <w:rFonts w:ascii="Times New Roman" w:eastAsia="Times New Roman" w:hAnsi="Times New Roman" w:cs="Times New Roman"/>
          <w:color w:val="444444"/>
          <w:lang w:eastAsia="fi-FI"/>
        </w:rPr>
        <w:t xml:space="preserve"> </w:t>
      </w:r>
      <w:r w:rsidRPr="00743A33">
        <w:rPr>
          <w:rFonts w:ascii="Times New Roman" w:eastAsia="Times New Roman" w:hAnsi="Times New Roman" w:cs="Times New Roman"/>
          <w:color w:val="444444"/>
          <w:u w:val="single"/>
          <w:lang w:eastAsia="fi-FI"/>
        </w:rPr>
        <w:t>sillä tehtäväalueella, jolla hän tulee lääkettä määräämään”</w:t>
      </w:r>
      <w:r w:rsidR="002D4CC1" w:rsidRPr="00743A33">
        <w:rPr>
          <w:rFonts w:ascii="Times New Roman" w:eastAsia="Times New Roman" w:hAnsi="Times New Roman" w:cs="Times New Roman"/>
          <w:color w:val="444444"/>
          <w:u w:val="single"/>
          <w:lang w:eastAsia="fi-FI"/>
        </w:rPr>
        <w:t xml:space="preserve">. </w:t>
      </w:r>
    </w:p>
    <w:p w:rsidR="00927218" w:rsidRPr="00743A33" w:rsidRDefault="00927218" w:rsidP="00F86937">
      <w:pPr>
        <w:shd w:val="clear" w:color="auto" w:fill="FFFFFF"/>
        <w:spacing w:after="0" w:line="240" w:lineRule="auto"/>
        <w:jc w:val="both"/>
        <w:textAlignment w:val="baseline"/>
        <w:outlineLvl w:val="2"/>
        <w:rPr>
          <w:rFonts w:ascii="Times New Roman" w:eastAsia="Times New Roman" w:hAnsi="Times New Roman" w:cs="Times New Roman"/>
          <w:color w:val="444444"/>
          <w:u w:val="single"/>
          <w:lang w:eastAsia="fi-FI"/>
        </w:rPr>
      </w:pPr>
    </w:p>
    <w:p w:rsidR="00F86937" w:rsidRPr="00743A33" w:rsidRDefault="00927218" w:rsidP="00F86937">
      <w:pPr>
        <w:shd w:val="clear" w:color="auto" w:fill="FFFFFF"/>
        <w:spacing w:after="0" w:line="240" w:lineRule="auto"/>
        <w:jc w:val="both"/>
        <w:textAlignment w:val="baseline"/>
        <w:outlineLvl w:val="2"/>
        <w:rPr>
          <w:rFonts w:ascii="Times New Roman" w:hAnsi="Times New Roman" w:cs="Times New Roman"/>
        </w:rPr>
      </w:pPr>
      <w:r w:rsidRPr="00743A33">
        <w:rPr>
          <w:rFonts w:ascii="Times New Roman" w:hAnsi="Times New Roman" w:cs="Times New Roman"/>
        </w:rPr>
        <w:t xml:space="preserve">Terveydenhuollon ammattihenkilöistä annetun lain (559/1994) mukaan </w:t>
      </w:r>
      <w:r w:rsidR="00743A33" w:rsidRPr="00743A33">
        <w:rPr>
          <w:rFonts w:ascii="Times New Roman" w:hAnsi="Times New Roman" w:cs="Times New Roman"/>
        </w:rPr>
        <w:t xml:space="preserve">vain terveydenhoitajille, jotka ovat suorittaneet kyseiseen ammattiin johtavan koulutuksen Suomessa, voidaan myöntää </w:t>
      </w:r>
      <w:r w:rsidRPr="00743A33">
        <w:rPr>
          <w:rFonts w:ascii="Times New Roman" w:hAnsi="Times New Roman" w:cs="Times New Roman"/>
        </w:rPr>
        <w:t>hakemuksesta oikeu</w:t>
      </w:r>
      <w:r w:rsidR="00743A33" w:rsidRPr="00743A33">
        <w:rPr>
          <w:rFonts w:ascii="Times New Roman" w:hAnsi="Times New Roman" w:cs="Times New Roman"/>
        </w:rPr>
        <w:t>s</w:t>
      </w:r>
      <w:r w:rsidRPr="00743A33">
        <w:rPr>
          <w:rFonts w:ascii="Times New Roman" w:hAnsi="Times New Roman" w:cs="Times New Roman"/>
        </w:rPr>
        <w:t xml:space="preserve"> harjoittaa terveydenhoitajan ammattia laillistettuna ammattihenkilönä</w:t>
      </w:r>
      <w:r w:rsidR="00743A33" w:rsidRPr="00743A33">
        <w:rPr>
          <w:rFonts w:ascii="Times New Roman" w:hAnsi="Times New Roman" w:cs="Times New Roman"/>
        </w:rPr>
        <w:t xml:space="preserve">. </w:t>
      </w:r>
      <w:r w:rsidR="00701E3B">
        <w:rPr>
          <w:rFonts w:ascii="Times New Roman" w:hAnsi="Times New Roman" w:cs="Times New Roman"/>
        </w:rPr>
        <w:t xml:space="preserve"> </w:t>
      </w:r>
      <w:r w:rsidR="000A598A" w:rsidRPr="00743A33">
        <w:rPr>
          <w:rFonts w:ascii="Times New Roman" w:hAnsi="Times New Roman" w:cs="Times New Roman"/>
        </w:rPr>
        <w:t>Äitiys- ja lastenneuvolatyö, koulu- ja opiskeluterveydenhuolto sekä työterveyshuolto ovat yksiköitä, joissa toimiminen edellyttää</w:t>
      </w:r>
      <w:r w:rsidRPr="00743A33">
        <w:rPr>
          <w:rFonts w:ascii="Times New Roman" w:hAnsi="Times New Roman" w:cs="Times New Roman"/>
        </w:rPr>
        <w:t xml:space="preserve"> terveydenhoitajakoulutuksen. </w:t>
      </w:r>
      <w:r w:rsidR="000A598A" w:rsidRPr="00743A33">
        <w:rPr>
          <w:rFonts w:ascii="Times New Roman" w:hAnsi="Times New Roman" w:cs="Times New Roman"/>
        </w:rPr>
        <w:t>Pelkkä sairaanhoitajan tutkinto ja sairaanhoitajalaillistus eivät riitä.</w:t>
      </w:r>
      <w:r w:rsidR="002D4CC1" w:rsidRPr="00743A33">
        <w:rPr>
          <w:rFonts w:ascii="Times New Roman" w:hAnsi="Times New Roman" w:cs="Times New Roman"/>
        </w:rPr>
        <w:t xml:space="preserve">  Näin ollen sairaanhoitajalla ei ole em. työtehtävissä mahdollista </w:t>
      </w:r>
      <w:r w:rsidR="00843415" w:rsidRPr="00743A33">
        <w:rPr>
          <w:rFonts w:ascii="Times New Roman" w:hAnsi="Times New Roman" w:cs="Times New Roman"/>
        </w:rPr>
        <w:t>kerryttää</w:t>
      </w:r>
      <w:r w:rsidR="000A598A" w:rsidRPr="00743A33">
        <w:rPr>
          <w:rFonts w:ascii="Times New Roman" w:hAnsi="Times New Roman" w:cs="Times New Roman"/>
        </w:rPr>
        <w:t xml:space="preserve"> </w:t>
      </w:r>
      <w:r w:rsidR="00770A2F" w:rsidRPr="00743A33">
        <w:rPr>
          <w:rFonts w:ascii="Times New Roman" w:hAnsi="Times New Roman" w:cs="Times New Roman"/>
        </w:rPr>
        <w:t>lääkkeenmääräämise</w:t>
      </w:r>
      <w:r w:rsidR="000A598A" w:rsidRPr="00743A33">
        <w:rPr>
          <w:rFonts w:ascii="Times New Roman" w:hAnsi="Times New Roman" w:cs="Times New Roman"/>
        </w:rPr>
        <w:t>en</w:t>
      </w:r>
      <w:r w:rsidR="00770A2F" w:rsidRPr="00743A33">
        <w:rPr>
          <w:rFonts w:ascii="Times New Roman" w:hAnsi="Times New Roman" w:cs="Times New Roman"/>
        </w:rPr>
        <w:t xml:space="preserve"> </w:t>
      </w:r>
      <w:r w:rsidR="000A598A" w:rsidRPr="00743A33">
        <w:rPr>
          <w:rFonts w:ascii="Times New Roman" w:hAnsi="Times New Roman" w:cs="Times New Roman"/>
        </w:rPr>
        <w:t xml:space="preserve">edellyttämää </w:t>
      </w:r>
      <w:r w:rsidR="00770A2F" w:rsidRPr="00743A33">
        <w:rPr>
          <w:rFonts w:ascii="Times New Roman" w:hAnsi="Times New Roman" w:cs="Times New Roman"/>
        </w:rPr>
        <w:t>työkokemusta</w:t>
      </w:r>
      <w:r w:rsidR="000A598A" w:rsidRPr="00743A33">
        <w:rPr>
          <w:rFonts w:ascii="Times New Roman" w:hAnsi="Times New Roman" w:cs="Times New Roman"/>
        </w:rPr>
        <w:t xml:space="preserve">. </w:t>
      </w:r>
    </w:p>
    <w:p w:rsidR="00F86937" w:rsidRPr="00B63C04" w:rsidRDefault="00F86937" w:rsidP="00F86937">
      <w:pPr>
        <w:shd w:val="clear" w:color="auto" w:fill="FFFFFF"/>
        <w:spacing w:after="0" w:line="240" w:lineRule="auto"/>
        <w:jc w:val="both"/>
        <w:textAlignment w:val="baseline"/>
        <w:outlineLvl w:val="2"/>
        <w:rPr>
          <w:rFonts w:ascii="Times New Roman" w:hAnsi="Times New Roman" w:cs="Times New Roman"/>
        </w:rPr>
      </w:pPr>
    </w:p>
    <w:p w:rsidR="00770A2F" w:rsidRPr="00B63C04" w:rsidRDefault="00843415" w:rsidP="00F86937">
      <w:pPr>
        <w:shd w:val="clear" w:color="auto" w:fill="FFFFFF"/>
        <w:spacing w:after="0" w:line="240" w:lineRule="auto"/>
        <w:jc w:val="both"/>
        <w:textAlignment w:val="baseline"/>
        <w:outlineLvl w:val="2"/>
        <w:rPr>
          <w:rFonts w:ascii="Times New Roman" w:hAnsi="Times New Roman" w:cs="Times New Roman"/>
        </w:rPr>
      </w:pPr>
      <w:r w:rsidRPr="00B63C04">
        <w:rPr>
          <w:rFonts w:ascii="Times New Roman" w:hAnsi="Times New Roman" w:cs="Times New Roman"/>
        </w:rPr>
        <w:t>E</w:t>
      </w:r>
      <w:r w:rsidR="002D4CC1" w:rsidRPr="00B63C04">
        <w:rPr>
          <w:rFonts w:ascii="Times New Roman" w:hAnsi="Times New Roman" w:cs="Times New Roman"/>
        </w:rPr>
        <w:t>simerk</w:t>
      </w:r>
      <w:r w:rsidRPr="00B63C04">
        <w:rPr>
          <w:rFonts w:ascii="Times New Roman" w:hAnsi="Times New Roman" w:cs="Times New Roman"/>
        </w:rPr>
        <w:t>iksi</w:t>
      </w:r>
      <w:r w:rsidR="002D4CC1" w:rsidRPr="00B63C04">
        <w:rPr>
          <w:rFonts w:ascii="Times New Roman" w:hAnsi="Times New Roman" w:cs="Times New Roman"/>
        </w:rPr>
        <w:t xml:space="preserve"> </w:t>
      </w:r>
      <w:r w:rsidR="00770A2F" w:rsidRPr="00B63C04">
        <w:rPr>
          <w:rFonts w:ascii="Times New Roman" w:hAnsi="Times New Roman" w:cs="Times New Roman"/>
        </w:rPr>
        <w:t>raskauden ehkäisy</w:t>
      </w:r>
      <w:r w:rsidR="002D4CC1" w:rsidRPr="00B63C04">
        <w:rPr>
          <w:rFonts w:ascii="Times New Roman" w:hAnsi="Times New Roman" w:cs="Times New Roman"/>
        </w:rPr>
        <w:t>neuvon</w:t>
      </w:r>
      <w:r w:rsidR="005F5D74" w:rsidRPr="00B63C04">
        <w:rPr>
          <w:rFonts w:ascii="Times New Roman" w:hAnsi="Times New Roman" w:cs="Times New Roman"/>
        </w:rPr>
        <w:t xml:space="preserve">ta </w:t>
      </w:r>
      <w:r w:rsidR="00743A33">
        <w:rPr>
          <w:rFonts w:ascii="Times New Roman" w:hAnsi="Times New Roman" w:cs="Times New Roman"/>
        </w:rPr>
        <w:t xml:space="preserve">ja </w:t>
      </w:r>
      <w:r w:rsidR="005F5D74" w:rsidRPr="00B63C04">
        <w:rPr>
          <w:rFonts w:ascii="Times New Roman" w:hAnsi="Times New Roman" w:cs="Times New Roman"/>
        </w:rPr>
        <w:t>hormonaalisen ehkäisy</w:t>
      </w:r>
      <w:r w:rsidR="00743A33">
        <w:rPr>
          <w:rFonts w:ascii="Times New Roman" w:hAnsi="Times New Roman" w:cs="Times New Roman"/>
        </w:rPr>
        <w:t xml:space="preserve"> sisältyy terveydenhoitajan työhön </w:t>
      </w:r>
      <w:r w:rsidR="005F5D74" w:rsidRPr="00B63C04">
        <w:rPr>
          <w:rFonts w:ascii="Times New Roman" w:hAnsi="Times New Roman" w:cs="Times New Roman"/>
        </w:rPr>
        <w:t xml:space="preserve">niin ehkäisy- tai perhesuunnitteluneuvoloissa, äitiysneuvoloissa, koulu- ja opiskeluterveydenhuollossa kuin työterveyshuollossakin. Em. tehtävistä </w:t>
      </w:r>
      <w:r w:rsidRPr="00B63C04">
        <w:rPr>
          <w:rFonts w:ascii="Times New Roman" w:hAnsi="Times New Roman" w:cs="Times New Roman"/>
        </w:rPr>
        <w:t>ei</w:t>
      </w:r>
      <w:r w:rsidR="00743A33">
        <w:rPr>
          <w:rFonts w:ascii="Times New Roman" w:hAnsi="Times New Roman" w:cs="Times New Roman"/>
        </w:rPr>
        <w:t xml:space="preserve">vät sairaanhoitajat </w:t>
      </w:r>
      <w:r w:rsidR="00BD66A3">
        <w:rPr>
          <w:rFonts w:ascii="Times New Roman" w:hAnsi="Times New Roman" w:cs="Times New Roman"/>
        </w:rPr>
        <w:t xml:space="preserve">voi </w:t>
      </w:r>
      <w:r w:rsidR="00743A33">
        <w:rPr>
          <w:rFonts w:ascii="Times New Roman" w:hAnsi="Times New Roman" w:cs="Times New Roman"/>
        </w:rPr>
        <w:t>työskennellä, eikä heille v</w:t>
      </w:r>
      <w:r w:rsidR="005F5D74" w:rsidRPr="00B63C04">
        <w:rPr>
          <w:rFonts w:ascii="Times New Roman" w:hAnsi="Times New Roman" w:cs="Times New Roman"/>
        </w:rPr>
        <w:t xml:space="preserve">oi </w:t>
      </w:r>
      <w:r w:rsidRPr="00B63C04">
        <w:rPr>
          <w:rFonts w:ascii="Times New Roman" w:hAnsi="Times New Roman" w:cs="Times New Roman"/>
        </w:rPr>
        <w:t>kertyä</w:t>
      </w:r>
      <w:r w:rsidR="00743A33">
        <w:rPr>
          <w:rFonts w:ascii="Times New Roman" w:hAnsi="Times New Roman" w:cs="Times New Roman"/>
        </w:rPr>
        <w:t xml:space="preserve"> sellaista</w:t>
      </w:r>
      <w:r w:rsidRPr="00B63C04">
        <w:rPr>
          <w:rFonts w:ascii="Times New Roman" w:hAnsi="Times New Roman" w:cs="Times New Roman"/>
        </w:rPr>
        <w:t xml:space="preserve"> työkokemusta, jota edellytetään hormonaalinen ehkäisyn määräämiseen. </w:t>
      </w:r>
    </w:p>
    <w:p w:rsidR="00F86937" w:rsidRPr="00B63C04" w:rsidRDefault="00F86937" w:rsidP="00F86937">
      <w:pPr>
        <w:shd w:val="clear" w:color="auto" w:fill="FFFFFF"/>
        <w:spacing w:after="0" w:line="240" w:lineRule="auto"/>
        <w:jc w:val="both"/>
        <w:textAlignment w:val="baseline"/>
        <w:outlineLvl w:val="2"/>
        <w:rPr>
          <w:rFonts w:ascii="Times New Roman" w:hAnsi="Times New Roman" w:cs="Times New Roman"/>
        </w:rPr>
      </w:pPr>
    </w:p>
    <w:p w:rsidR="00DC6A1D" w:rsidRPr="00B63C04" w:rsidRDefault="00DC6A1D" w:rsidP="0032553F">
      <w:pPr>
        <w:pStyle w:val="Default"/>
        <w:jc w:val="both"/>
        <w:rPr>
          <w:i/>
          <w:color w:val="auto"/>
          <w:sz w:val="22"/>
          <w:szCs w:val="22"/>
        </w:rPr>
      </w:pPr>
      <w:r w:rsidRPr="00B63C04">
        <w:rPr>
          <w:color w:val="auto"/>
          <w:sz w:val="22"/>
          <w:szCs w:val="22"/>
        </w:rPr>
        <w:t xml:space="preserve">Pelkkään sairaanhoitajaan viittaaminen </w:t>
      </w:r>
      <w:r w:rsidR="00F86937" w:rsidRPr="00B63C04">
        <w:rPr>
          <w:color w:val="auto"/>
          <w:sz w:val="22"/>
          <w:szCs w:val="22"/>
        </w:rPr>
        <w:t xml:space="preserve">voi johtaa </w:t>
      </w:r>
      <w:r w:rsidR="00CD1204" w:rsidRPr="00B63C04">
        <w:rPr>
          <w:color w:val="auto"/>
          <w:sz w:val="22"/>
          <w:szCs w:val="22"/>
        </w:rPr>
        <w:t>väärintulkintoihin sii</w:t>
      </w:r>
      <w:r w:rsidR="009B43D2">
        <w:rPr>
          <w:color w:val="auto"/>
          <w:sz w:val="22"/>
          <w:szCs w:val="22"/>
        </w:rPr>
        <w:t>tä</w:t>
      </w:r>
      <w:r w:rsidR="00CD1204" w:rsidRPr="00B63C04">
        <w:rPr>
          <w:color w:val="auto"/>
          <w:sz w:val="22"/>
          <w:szCs w:val="22"/>
        </w:rPr>
        <w:t xml:space="preserve">, </w:t>
      </w:r>
      <w:r w:rsidR="009B43D2">
        <w:rPr>
          <w:color w:val="auto"/>
          <w:sz w:val="22"/>
          <w:szCs w:val="22"/>
        </w:rPr>
        <w:t>millä koulutuksella voi toimi</w:t>
      </w:r>
      <w:r w:rsidRPr="00B63C04">
        <w:rPr>
          <w:color w:val="auto"/>
          <w:sz w:val="22"/>
          <w:szCs w:val="22"/>
        </w:rPr>
        <w:t>a neuvoloissa, raskauden ehkäisypalveluissa, koulu- ja opiskeluterveydenhuoll</w:t>
      </w:r>
      <w:r w:rsidR="009B43D2">
        <w:rPr>
          <w:color w:val="auto"/>
          <w:sz w:val="22"/>
          <w:szCs w:val="22"/>
        </w:rPr>
        <w:t>ossa sekä työterveyshuollossa. E</w:t>
      </w:r>
      <w:r w:rsidRPr="00B63C04">
        <w:rPr>
          <w:color w:val="auto"/>
          <w:sz w:val="22"/>
          <w:szCs w:val="22"/>
        </w:rPr>
        <w:t>simerk</w:t>
      </w:r>
      <w:r w:rsidR="009B43D2">
        <w:rPr>
          <w:color w:val="auto"/>
          <w:sz w:val="22"/>
          <w:szCs w:val="22"/>
        </w:rPr>
        <w:t xml:space="preserve">iksi </w:t>
      </w:r>
      <w:r w:rsidRPr="00B63C04">
        <w:rPr>
          <w:color w:val="auto"/>
          <w:sz w:val="22"/>
          <w:szCs w:val="22"/>
        </w:rPr>
        <w:t>loppuvuodesta 2015 lausunnolla oll</w:t>
      </w:r>
      <w:r w:rsidR="009B43D2">
        <w:rPr>
          <w:color w:val="auto"/>
          <w:sz w:val="22"/>
          <w:szCs w:val="22"/>
        </w:rPr>
        <w:t>eessa</w:t>
      </w:r>
      <w:r w:rsidR="0032553F" w:rsidRPr="00B63C04">
        <w:rPr>
          <w:color w:val="auto"/>
          <w:sz w:val="22"/>
          <w:szCs w:val="22"/>
        </w:rPr>
        <w:t xml:space="preserve"> rajatun lääkkeenmääräämisen asiantuntijatyöryhmän raportti</w:t>
      </w:r>
      <w:r w:rsidR="009B43D2">
        <w:rPr>
          <w:color w:val="auto"/>
          <w:sz w:val="22"/>
          <w:szCs w:val="22"/>
        </w:rPr>
        <w:t>luonnoksessa oli asiaan liittyen väärintulkintaan johtavia ilmaisuja. T</w:t>
      </w:r>
      <w:r w:rsidRPr="00B63C04">
        <w:rPr>
          <w:color w:val="auto"/>
          <w:sz w:val="22"/>
          <w:szCs w:val="22"/>
        </w:rPr>
        <w:t>erveydenhoitajan koulutusta ja laillistamista edellyttämää työtä esite</w:t>
      </w:r>
      <w:r w:rsidR="009B43D2">
        <w:rPr>
          <w:color w:val="auto"/>
          <w:sz w:val="22"/>
          <w:szCs w:val="22"/>
        </w:rPr>
        <w:t xml:space="preserve">ttiin raporttiluonnoksessa </w:t>
      </w:r>
      <w:r w:rsidRPr="00B63C04">
        <w:rPr>
          <w:color w:val="auto"/>
          <w:sz w:val="22"/>
          <w:szCs w:val="22"/>
        </w:rPr>
        <w:t xml:space="preserve">sairaanhoitajan työnä monessa yhteydessä (mm. s.40, 41,42,94,124) </w:t>
      </w:r>
      <w:r w:rsidR="009B43D2">
        <w:rPr>
          <w:color w:val="auto"/>
          <w:sz w:val="22"/>
          <w:szCs w:val="22"/>
        </w:rPr>
        <w:t xml:space="preserve">mm. </w:t>
      </w:r>
      <w:r w:rsidRPr="00B63C04">
        <w:rPr>
          <w:i/>
          <w:color w:val="auto"/>
          <w:sz w:val="22"/>
          <w:szCs w:val="22"/>
        </w:rPr>
        <w:t xml:space="preserve">s. 39 </w:t>
      </w:r>
      <w:r w:rsidR="009B43D2">
        <w:rPr>
          <w:i/>
          <w:color w:val="auto"/>
          <w:sz w:val="22"/>
          <w:szCs w:val="22"/>
        </w:rPr>
        <w:t xml:space="preserve">seuraavasti: </w:t>
      </w:r>
      <w:r w:rsidRPr="00B63C04">
        <w:rPr>
          <w:i/>
          <w:color w:val="auto"/>
          <w:sz w:val="22"/>
          <w:szCs w:val="22"/>
        </w:rPr>
        <w:t>”Neuvoloissa, raskauden ehkäisypalveluissa, koulu- ja opiskeluterveydenhuollossa sekä työterveyshuollossa oli vain muutama lääkkeitä määräävä sairaanhoitaja. Lääkkeitä määrääviä sairaanhoitajia oli kaikista samoissa työyksiköissä työskentelevistä sairaanhoitajista keskimäärin 10 %. (Taulukko 15.)”</w:t>
      </w:r>
    </w:p>
    <w:p w:rsidR="0032553F" w:rsidRPr="00B63C04" w:rsidRDefault="0032553F" w:rsidP="0032553F">
      <w:pPr>
        <w:pStyle w:val="Default"/>
        <w:jc w:val="both"/>
        <w:rPr>
          <w:i/>
          <w:color w:val="auto"/>
          <w:sz w:val="22"/>
          <w:szCs w:val="22"/>
        </w:rPr>
      </w:pPr>
    </w:p>
    <w:p w:rsidR="00B77C01" w:rsidRPr="00B63C04" w:rsidRDefault="00CD1204" w:rsidP="00CD1204">
      <w:pPr>
        <w:shd w:val="clear" w:color="auto" w:fill="FFFFFF"/>
        <w:spacing w:after="0" w:line="240" w:lineRule="auto"/>
        <w:jc w:val="both"/>
        <w:textAlignment w:val="baseline"/>
        <w:outlineLvl w:val="2"/>
        <w:rPr>
          <w:rFonts w:ascii="Times New Roman" w:hAnsi="Times New Roman" w:cs="Times New Roman"/>
        </w:rPr>
      </w:pPr>
      <w:r w:rsidRPr="00B63C04">
        <w:rPr>
          <w:rFonts w:ascii="Times New Roman" w:hAnsi="Times New Roman" w:cs="Times New Roman"/>
        </w:rPr>
        <w:t xml:space="preserve">Laki korostaa tällä hetkellä voimakkaasti rajatun lääkkeenmääräämisoikeuden koskevan sairaanhoitajia. </w:t>
      </w:r>
      <w:r w:rsidR="00B77C01" w:rsidRPr="00B63C04">
        <w:rPr>
          <w:rFonts w:ascii="Times New Roman" w:hAnsi="Times New Roman" w:cs="Times New Roman"/>
        </w:rPr>
        <w:t>T</w:t>
      </w:r>
      <w:r w:rsidRPr="00B63C04">
        <w:rPr>
          <w:rFonts w:ascii="Times New Roman" w:hAnsi="Times New Roman" w:cs="Times New Roman"/>
        </w:rPr>
        <w:t>erveydenhoitaj</w:t>
      </w:r>
      <w:r w:rsidR="00743A33">
        <w:rPr>
          <w:rFonts w:ascii="Times New Roman" w:hAnsi="Times New Roman" w:cs="Times New Roman"/>
        </w:rPr>
        <w:t>ien koulutus sisältää</w:t>
      </w:r>
      <w:r w:rsidR="00B77C01" w:rsidRPr="00B63C04">
        <w:rPr>
          <w:rFonts w:ascii="Times New Roman" w:hAnsi="Times New Roman" w:cs="Times New Roman"/>
        </w:rPr>
        <w:t xml:space="preserve"> sairaanhoitajakoulutuksen, mutta sairaanhoitaj</w:t>
      </w:r>
      <w:r w:rsidR="00743A33">
        <w:rPr>
          <w:rFonts w:ascii="Times New Roman" w:hAnsi="Times New Roman" w:cs="Times New Roman"/>
        </w:rPr>
        <w:t>ien koulutus ei</w:t>
      </w:r>
      <w:r w:rsidR="00B77C01" w:rsidRPr="00B63C04">
        <w:rPr>
          <w:rFonts w:ascii="Times New Roman" w:hAnsi="Times New Roman" w:cs="Times New Roman"/>
        </w:rPr>
        <w:t xml:space="preserve"> terveydenhoitajakoulutusta. Pelkästään s</w:t>
      </w:r>
      <w:r w:rsidRPr="00B63C04">
        <w:rPr>
          <w:rFonts w:ascii="Times New Roman" w:hAnsi="Times New Roman" w:cs="Times New Roman"/>
        </w:rPr>
        <w:t xml:space="preserve">airaanhoitajanimikettä </w:t>
      </w:r>
      <w:r w:rsidR="00B77C01" w:rsidRPr="00B63C04">
        <w:rPr>
          <w:rFonts w:ascii="Times New Roman" w:hAnsi="Times New Roman" w:cs="Times New Roman"/>
        </w:rPr>
        <w:t xml:space="preserve">ei </w:t>
      </w:r>
      <w:r w:rsidRPr="00B63C04">
        <w:rPr>
          <w:rFonts w:ascii="Times New Roman" w:hAnsi="Times New Roman" w:cs="Times New Roman"/>
        </w:rPr>
        <w:t xml:space="preserve">voi </w:t>
      </w:r>
      <w:r w:rsidR="00743A33">
        <w:rPr>
          <w:rFonts w:ascii="Times New Roman" w:hAnsi="Times New Roman" w:cs="Times New Roman"/>
        </w:rPr>
        <w:t xml:space="preserve">näin ollen </w:t>
      </w:r>
      <w:r w:rsidRPr="00B63C04">
        <w:rPr>
          <w:rFonts w:ascii="Times New Roman" w:hAnsi="Times New Roman" w:cs="Times New Roman"/>
        </w:rPr>
        <w:t xml:space="preserve">käyttää </w:t>
      </w:r>
      <w:r w:rsidR="00B77C01" w:rsidRPr="00B63C04">
        <w:rPr>
          <w:rFonts w:ascii="Times New Roman" w:hAnsi="Times New Roman" w:cs="Times New Roman"/>
        </w:rPr>
        <w:t xml:space="preserve">yleisnimikkeenä, sillä osa lääkkeenmääräämisen alueella olevista lääkkeistä, edellyttää terveydenhoitajan työkokemusta. </w:t>
      </w:r>
      <w:r w:rsidR="0063113A" w:rsidRPr="00B63C04">
        <w:rPr>
          <w:rFonts w:ascii="Times New Roman" w:hAnsi="Times New Roman" w:cs="Times New Roman"/>
        </w:rPr>
        <w:t>Potilasturvallisuuden kannalta ja v</w:t>
      </w:r>
      <w:r w:rsidRPr="00B63C04">
        <w:rPr>
          <w:rFonts w:ascii="Times New Roman" w:hAnsi="Times New Roman" w:cs="Times New Roman"/>
        </w:rPr>
        <w:t xml:space="preserve">äärintulkintojen estämiseksi </w:t>
      </w:r>
      <w:r w:rsidR="0063113A" w:rsidRPr="00B63C04">
        <w:rPr>
          <w:rFonts w:ascii="Times New Roman" w:hAnsi="Times New Roman" w:cs="Times New Roman"/>
        </w:rPr>
        <w:t xml:space="preserve">tulisi </w:t>
      </w:r>
      <w:r w:rsidRPr="00B63C04">
        <w:rPr>
          <w:rFonts w:ascii="Times New Roman" w:hAnsi="Times New Roman" w:cs="Times New Roman"/>
        </w:rPr>
        <w:t>käyt</w:t>
      </w:r>
      <w:r w:rsidR="00B77C01" w:rsidRPr="00B63C04">
        <w:rPr>
          <w:rFonts w:ascii="Times New Roman" w:hAnsi="Times New Roman" w:cs="Times New Roman"/>
        </w:rPr>
        <w:t xml:space="preserve">tää </w:t>
      </w:r>
      <w:r w:rsidRPr="00B63C04">
        <w:rPr>
          <w:rFonts w:ascii="Times New Roman" w:hAnsi="Times New Roman" w:cs="Times New Roman"/>
        </w:rPr>
        <w:t>tarkkoja ja työntehtäv</w:t>
      </w:r>
      <w:r w:rsidR="00B77C01" w:rsidRPr="00B63C04">
        <w:rPr>
          <w:rFonts w:ascii="Times New Roman" w:hAnsi="Times New Roman" w:cs="Times New Roman"/>
        </w:rPr>
        <w:t>ien</w:t>
      </w:r>
      <w:r w:rsidRPr="00B63C04">
        <w:rPr>
          <w:rFonts w:ascii="Times New Roman" w:hAnsi="Times New Roman" w:cs="Times New Roman"/>
        </w:rPr>
        <w:t xml:space="preserve"> edellyttämiä ammattinimikkeitä</w:t>
      </w:r>
      <w:r w:rsidR="00B77C01" w:rsidRPr="00B63C04">
        <w:rPr>
          <w:rFonts w:ascii="Times New Roman" w:hAnsi="Times New Roman" w:cs="Times New Roman"/>
        </w:rPr>
        <w:t xml:space="preserve">. </w:t>
      </w:r>
      <w:r w:rsidRPr="00B63C04">
        <w:rPr>
          <w:rFonts w:ascii="Times New Roman" w:hAnsi="Times New Roman" w:cs="Times New Roman"/>
        </w:rPr>
        <w:t xml:space="preserve"> </w:t>
      </w:r>
    </w:p>
    <w:p w:rsidR="00B77C01" w:rsidRPr="00B63C04" w:rsidRDefault="00B77C01" w:rsidP="00CD1204">
      <w:pPr>
        <w:shd w:val="clear" w:color="auto" w:fill="FFFFFF"/>
        <w:spacing w:after="0" w:line="240" w:lineRule="auto"/>
        <w:jc w:val="both"/>
        <w:textAlignment w:val="baseline"/>
        <w:outlineLvl w:val="2"/>
        <w:rPr>
          <w:rFonts w:ascii="Times New Roman" w:hAnsi="Times New Roman" w:cs="Times New Roman"/>
        </w:rPr>
      </w:pPr>
    </w:p>
    <w:p w:rsidR="0063113A" w:rsidRPr="006D5406" w:rsidRDefault="0063113A" w:rsidP="0063113A">
      <w:pPr>
        <w:tabs>
          <w:tab w:val="left" w:pos="3306"/>
        </w:tabs>
        <w:rPr>
          <w:rFonts w:ascii="Times New Roman" w:hAnsi="Times New Roman" w:cs="Times New Roman"/>
          <w:b/>
        </w:rPr>
      </w:pPr>
      <w:r w:rsidRPr="006D5406">
        <w:rPr>
          <w:rFonts w:ascii="Times New Roman" w:hAnsi="Times New Roman" w:cs="Times New Roman"/>
          <w:b/>
        </w:rPr>
        <w:t>Rajatun lääkkeenmääräämis</w:t>
      </w:r>
      <w:r w:rsidR="006D5406" w:rsidRPr="006D5406">
        <w:rPr>
          <w:rFonts w:ascii="Times New Roman" w:hAnsi="Times New Roman" w:cs="Times New Roman"/>
          <w:b/>
        </w:rPr>
        <w:t xml:space="preserve">koulutuksen </w:t>
      </w:r>
      <w:r w:rsidR="006D5406">
        <w:rPr>
          <w:rFonts w:ascii="Times New Roman" w:hAnsi="Times New Roman" w:cs="Times New Roman"/>
          <w:b/>
        </w:rPr>
        <w:t>houkuttavuus</w:t>
      </w:r>
    </w:p>
    <w:p w:rsidR="0063113A" w:rsidRPr="00B63C04" w:rsidRDefault="0063113A" w:rsidP="006D5406">
      <w:pPr>
        <w:tabs>
          <w:tab w:val="left" w:pos="3306"/>
        </w:tabs>
        <w:jc w:val="both"/>
        <w:rPr>
          <w:rFonts w:ascii="Times New Roman" w:hAnsi="Times New Roman" w:cs="Times New Roman"/>
        </w:rPr>
      </w:pPr>
      <w:r w:rsidRPr="00B63C04">
        <w:rPr>
          <w:rFonts w:ascii="Times New Roman" w:hAnsi="Times New Roman" w:cs="Times New Roman"/>
        </w:rPr>
        <w:t xml:space="preserve">Asetuksen muutosesityksessä todetaan, että ”Rationaalinen eli järkevä lääkehoito on tehokasta, turvallista, tarkoituksenmukaista ja taloudellista. Lääkkeenmääräämisasetuksen sääntelyn kautta pyritään osaltaan ohjaamaan terveydenhuollon ammattihenkilöiden rationaalista lääkkeenmääräämistä. Pääministeri Juha Sipilän hallituksen ohjelman (29.5.2015) mukaan hallitus toteuttaa rationaalisen lääkehoidon toimeenpano-ohjelman, jonka tarkoituksena on parantaa potilaan </w:t>
      </w:r>
      <w:r w:rsidRPr="00B63C04">
        <w:rPr>
          <w:rFonts w:ascii="Times New Roman" w:hAnsi="Times New Roman" w:cs="Times New Roman"/>
        </w:rPr>
        <w:lastRenderedPageBreak/>
        <w:t xml:space="preserve">kokonaisvaltaisen hoidon toteutumista, parantaa ihmisten toimintakykyä sekä luoda edellytykset kustannustehokkaalle lääkehoidolle niin potilaan kuin yhteiskunnan näkökulmasta”. </w:t>
      </w:r>
    </w:p>
    <w:p w:rsidR="0063113A" w:rsidRPr="00B63C04" w:rsidRDefault="0063113A" w:rsidP="006D5406">
      <w:pPr>
        <w:jc w:val="both"/>
        <w:rPr>
          <w:rFonts w:ascii="Times New Roman" w:hAnsi="Times New Roman" w:cs="Times New Roman"/>
        </w:rPr>
      </w:pPr>
      <w:r w:rsidRPr="00B63C04">
        <w:rPr>
          <w:rFonts w:ascii="Times New Roman" w:hAnsi="Times New Roman" w:cs="Times New Roman"/>
        </w:rPr>
        <w:t>Tähän mennessä lääkkeenmääräämiskoulutuksen suorittaneita</w:t>
      </w:r>
      <w:r w:rsidRPr="00B63C04">
        <w:rPr>
          <w:rFonts w:ascii="Times New Roman" w:hAnsi="Times New Roman" w:cs="Times New Roman"/>
          <w:bCs/>
        </w:rPr>
        <w:t xml:space="preserve"> terveydenhoitajia</w:t>
      </w:r>
      <w:r w:rsidRPr="00B63C04">
        <w:rPr>
          <w:rFonts w:ascii="Times New Roman" w:hAnsi="Times New Roman" w:cs="Times New Roman"/>
        </w:rPr>
        <w:t xml:space="preserve"> on ollut maassamme lukumäärällisesti valitettavan vähän suhteessa sen tarpeellisuuteen terveydenhoitajien työssä. Yleisin syy lienee ollut koulutuksen kalleus, mutta yksi syy on varmaankin myös se, että rajatusta lääkkeenmääräämisoikeudesta puhutaan ja sitä markkinoidaan vain sairaanhoitajien lääkkeenmääräämisoikeutena. Tämä on vaikuttanut vähäiseen koulutukseen hakeutumiseen ja työnantajapuolen halukkuuteen lähettää terveydenhoitajia koulutukseen. </w:t>
      </w:r>
    </w:p>
    <w:p w:rsidR="0063113A" w:rsidRPr="00B63C04" w:rsidRDefault="0063113A" w:rsidP="006D5406">
      <w:pPr>
        <w:jc w:val="both"/>
        <w:rPr>
          <w:rFonts w:ascii="Times New Roman" w:hAnsi="Times New Roman" w:cs="Times New Roman"/>
        </w:rPr>
      </w:pPr>
      <w:r w:rsidRPr="00B63C04">
        <w:rPr>
          <w:rFonts w:ascii="Times New Roman" w:hAnsi="Times New Roman" w:cs="Times New Roman"/>
        </w:rPr>
        <w:t xml:space="preserve">Olemme Terveydenhoitajaliiton taholta pyrkineet vaikuttamaan lääkkeenmääräämiskoulutuksen kehittämiseksi niin, että se palvelisi nykyistä paremmin </w:t>
      </w:r>
      <w:r w:rsidR="00FC6FA3" w:rsidRPr="00B63C04">
        <w:rPr>
          <w:rFonts w:ascii="Times New Roman" w:hAnsi="Times New Roman" w:cs="Times New Roman"/>
        </w:rPr>
        <w:t xml:space="preserve">myös </w:t>
      </w:r>
      <w:r w:rsidRPr="00B63C04">
        <w:rPr>
          <w:rFonts w:ascii="Times New Roman" w:hAnsi="Times New Roman" w:cs="Times New Roman"/>
        </w:rPr>
        <w:t xml:space="preserve">terveydenhoitajakuntaa ja ennaltaehkäisevää työtä. Olemme esittäneet koulutuksen modulointia osiin, josta voisi koota eri terveydenhoitajan työ- ja tehtäväalueita palvelevia osakokonaisuuksia esim. neuvolatyö ja perhesuunnittelu, koulu- ja opiskeluterveydenhuolto, työterveyshuolto, kotihoito, ehkäisyneuvonta, tartuntatautien ehkäisy ja avovastaanotot. </w:t>
      </w:r>
    </w:p>
    <w:p w:rsidR="00B77C01" w:rsidRPr="00B63C04" w:rsidRDefault="00B77C01" w:rsidP="006D5406">
      <w:pPr>
        <w:jc w:val="both"/>
        <w:rPr>
          <w:rFonts w:ascii="Times New Roman" w:hAnsi="Times New Roman" w:cs="Times New Roman"/>
          <w:b/>
        </w:rPr>
      </w:pPr>
    </w:p>
    <w:p w:rsidR="002E5088" w:rsidRPr="00B63C04" w:rsidRDefault="00B77C01" w:rsidP="006D5406">
      <w:pPr>
        <w:jc w:val="both"/>
        <w:rPr>
          <w:rFonts w:ascii="Times New Roman" w:hAnsi="Times New Roman" w:cs="Times New Roman"/>
          <w:b/>
        </w:rPr>
      </w:pPr>
      <w:r w:rsidRPr="00B63C04">
        <w:rPr>
          <w:rFonts w:ascii="Times New Roman" w:hAnsi="Times New Roman" w:cs="Times New Roman"/>
          <w:b/>
        </w:rPr>
        <w:t>Suomen Terveydenhoitajaliitto</w:t>
      </w:r>
      <w:r w:rsidR="002E5088" w:rsidRPr="00B63C04">
        <w:rPr>
          <w:rFonts w:ascii="Times New Roman" w:hAnsi="Times New Roman" w:cs="Times New Roman"/>
          <w:b/>
        </w:rPr>
        <w:t xml:space="preserve"> pitää tärkeänä, että lainsäädäntöä kehitetään niin, että se vastaa terveydenhuollon tehtävien koulutus- ja pätevyysvaatimuksia</w:t>
      </w:r>
    </w:p>
    <w:p w:rsidR="00B77C01" w:rsidRPr="00B63C04" w:rsidRDefault="002E5088" w:rsidP="006D5406">
      <w:pPr>
        <w:jc w:val="both"/>
        <w:rPr>
          <w:rFonts w:ascii="Times New Roman" w:hAnsi="Times New Roman" w:cs="Times New Roman"/>
          <w:b/>
        </w:rPr>
      </w:pPr>
      <w:r w:rsidRPr="00B63C04">
        <w:rPr>
          <w:rFonts w:ascii="Times New Roman" w:hAnsi="Times New Roman" w:cs="Times New Roman"/>
          <w:b/>
        </w:rPr>
        <w:t>Suomen Terveydenhoitaja</w:t>
      </w:r>
      <w:r w:rsidR="00B63C04" w:rsidRPr="00B63C04">
        <w:rPr>
          <w:rFonts w:ascii="Times New Roman" w:hAnsi="Times New Roman" w:cs="Times New Roman"/>
          <w:b/>
        </w:rPr>
        <w:t xml:space="preserve">liitto esittää, </w:t>
      </w:r>
      <w:r w:rsidRPr="00B63C04">
        <w:rPr>
          <w:rFonts w:ascii="Times New Roman" w:hAnsi="Times New Roman" w:cs="Times New Roman"/>
          <w:b/>
        </w:rPr>
        <w:t xml:space="preserve">että  </w:t>
      </w:r>
    </w:p>
    <w:p w:rsidR="0063113A" w:rsidRPr="00B63C04" w:rsidRDefault="0063113A" w:rsidP="006D5406">
      <w:pPr>
        <w:pStyle w:val="Luettelokappale"/>
        <w:numPr>
          <w:ilvl w:val="0"/>
          <w:numId w:val="1"/>
        </w:numPr>
        <w:jc w:val="both"/>
        <w:rPr>
          <w:rFonts w:ascii="Times New Roman" w:hAnsi="Times New Roman" w:cs="Times New Roman"/>
          <w:b/>
        </w:rPr>
      </w:pPr>
      <w:r w:rsidRPr="00B63C04">
        <w:rPr>
          <w:rFonts w:ascii="Times New Roman" w:hAnsi="Times New Roman" w:cs="Times New Roman"/>
          <w:b/>
        </w:rPr>
        <w:t>terveydenhoitajanimike säilytetään sosiaali- ja terveysministeriön asetuksessa (1088/2010)</w:t>
      </w:r>
    </w:p>
    <w:p w:rsidR="002E5088" w:rsidRPr="00B63C04" w:rsidRDefault="002E5088" w:rsidP="006D5406">
      <w:pPr>
        <w:pStyle w:val="Luettelokappale"/>
        <w:numPr>
          <w:ilvl w:val="0"/>
          <w:numId w:val="1"/>
        </w:numPr>
        <w:jc w:val="both"/>
        <w:rPr>
          <w:rFonts w:ascii="Times New Roman" w:hAnsi="Times New Roman" w:cs="Times New Roman"/>
          <w:b/>
        </w:rPr>
      </w:pPr>
      <w:r w:rsidRPr="00B63C04">
        <w:rPr>
          <w:rFonts w:ascii="Times New Roman" w:hAnsi="Times New Roman" w:cs="Times New Roman"/>
          <w:b/>
        </w:rPr>
        <w:t>rajattua lääkkeenmääräämis</w:t>
      </w:r>
      <w:r w:rsidR="00B63C04" w:rsidRPr="00B63C04">
        <w:rPr>
          <w:rFonts w:ascii="Times New Roman" w:hAnsi="Times New Roman" w:cs="Times New Roman"/>
          <w:b/>
        </w:rPr>
        <w:t>tä</w:t>
      </w:r>
      <w:r w:rsidRPr="00B63C04">
        <w:rPr>
          <w:rFonts w:ascii="Times New Roman" w:hAnsi="Times New Roman" w:cs="Times New Roman"/>
          <w:b/>
        </w:rPr>
        <w:t xml:space="preserve"> säätelevässä lainsäädännössä terveydenhoitajanimike mainitaan sairaanhoitajanimikkeen rinnalla yhdenmukaisesti niin, että se vastaa terveydenhuollon tehtävien koulutus- ja pätevyysvaatimuksia</w:t>
      </w:r>
    </w:p>
    <w:p w:rsidR="00B63C04" w:rsidRPr="00B63C04" w:rsidRDefault="00B63C04" w:rsidP="006D5406">
      <w:pPr>
        <w:pStyle w:val="Luettelokappale"/>
        <w:numPr>
          <w:ilvl w:val="0"/>
          <w:numId w:val="1"/>
        </w:numPr>
        <w:jc w:val="both"/>
        <w:rPr>
          <w:rFonts w:ascii="Times New Roman" w:hAnsi="Times New Roman" w:cs="Times New Roman"/>
          <w:b/>
        </w:rPr>
      </w:pPr>
      <w:r w:rsidRPr="00B63C04">
        <w:rPr>
          <w:rFonts w:ascii="Times New Roman" w:hAnsi="Times New Roman" w:cs="Times New Roman"/>
          <w:b/>
        </w:rPr>
        <w:t xml:space="preserve">terveydenhoitajanimike lisätään ammattihenkilölakiin  </w:t>
      </w:r>
    </w:p>
    <w:p w:rsidR="00B63C04" w:rsidRPr="00B63C04" w:rsidRDefault="00B63C04" w:rsidP="006D5406">
      <w:pPr>
        <w:pStyle w:val="Luettelokappale"/>
        <w:jc w:val="both"/>
        <w:rPr>
          <w:rFonts w:ascii="Times New Roman" w:hAnsi="Times New Roman" w:cs="Times New Roman"/>
          <w:b/>
        </w:rPr>
      </w:pPr>
    </w:p>
    <w:p w:rsidR="00FC6FA3" w:rsidRPr="00B63C04" w:rsidRDefault="00FC6FA3" w:rsidP="006D5406">
      <w:pPr>
        <w:jc w:val="both"/>
        <w:rPr>
          <w:rFonts w:ascii="Times New Roman" w:hAnsi="Times New Roman" w:cs="Times New Roman"/>
          <w:b/>
        </w:rPr>
      </w:pPr>
    </w:p>
    <w:p w:rsidR="00EC0A16" w:rsidRPr="00B63C04" w:rsidRDefault="00EC0A16" w:rsidP="006D5406">
      <w:pPr>
        <w:jc w:val="both"/>
        <w:rPr>
          <w:rFonts w:ascii="Times New Roman" w:hAnsi="Times New Roman" w:cs="Times New Roman"/>
        </w:rPr>
      </w:pPr>
      <w:r w:rsidRPr="00B63C04">
        <w:rPr>
          <w:rFonts w:ascii="Times New Roman" w:hAnsi="Times New Roman" w:cs="Times New Roman"/>
        </w:rPr>
        <w:t>Helsingissä 6.9.2016</w:t>
      </w:r>
    </w:p>
    <w:p w:rsidR="00EC0A16" w:rsidRPr="00B63C04" w:rsidRDefault="00EC0A16" w:rsidP="006D5406">
      <w:pPr>
        <w:jc w:val="both"/>
        <w:rPr>
          <w:rFonts w:ascii="Times New Roman" w:hAnsi="Times New Roman" w:cs="Times New Roman"/>
        </w:rPr>
      </w:pPr>
    </w:p>
    <w:p w:rsidR="00C06024" w:rsidRPr="00B63C04" w:rsidRDefault="00EC0A16" w:rsidP="006D5406">
      <w:pPr>
        <w:jc w:val="both"/>
        <w:rPr>
          <w:rFonts w:ascii="Times New Roman" w:hAnsi="Times New Roman" w:cs="Times New Roman"/>
        </w:rPr>
      </w:pPr>
      <w:r w:rsidRPr="00B63C04">
        <w:rPr>
          <w:rFonts w:ascii="Times New Roman" w:hAnsi="Times New Roman" w:cs="Times New Roman"/>
        </w:rPr>
        <w:t xml:space="preserve">Leila Lehtomäki </w:t>
      </w:r>
      <w:r w:rsidRPr="00B63C04">
        <w:rPr>
          <w:rFonts w:ascii="Times New Roman" w:hAnsi="Times New Roman" w:cs="Times New Roman"/>
        </w:rPr>
        <w:tab/>
      </w:r>
      <w:r w:rsidRPr="00B63C04">
        <w:rPr>
          <w:rFonts w:ascii="Times New Roman" w:hAnsi="Times New Roman" w:cs="Times New Roman"/>
        </w:rPr>
        <w:tab/>
      </w:r>
      <w:r w:rsidRPr="00B63C04">
        <w:rPr>
          <w:rFonts w:ascii="Times New Roman" w:hAnsi="Times New Roman" w:cs="Times New Roman"/>
        </w:rPr>
        <w:tab/>
        <w:t>Aija Saarinen</w:t>
      </w:r>
    </w:p>
    <w:p w:rsidR="00EC0A16" w:rsidRPr="00B63C04" w:rsidRDefault="00EC0A16" w:rsidP="00C06024">
      <w:pPr>
        <w:rPr>
          <w:rFonts w:ascii="Times New Roman" w:hAnsi="Times New Roman" w:cs="Times New Roman"/>
        </w:rPr>
      </w:pPr>
      <w:r w:rsidRPr="00B63C04">
        <w:rPr>
          <w:rFonts w:ascii="Times New Roman" w:hAnsi="Times New Roman" w:cs="Times New Roman"/>
        </w:rPr>
        <w:t>Puheenjohtaja</w:t>
      </w:r>
      <w:r w:rsidRPr="00B63C04">
        <w:rPr>
          <w:rFonts w:ascii="Times New Roman" w:hAnsi="Times New Roman" w:cs="Times New Roman"/>
        </w:rPr>
        <w:tab/>
      </w:r>
      <w:r w:rsidRPr="00B63C04">
        <w:rPr>
          <w:rFonts w:ascii="Times New Roman" w:hAnsi="Times New Roman" w:cs="Times New Roman"/>
        </w:rPr>
        <w:tab/>
      </w:r>
      <w:r w:rsidRPr="00B63C04">
        <w:rPr>
          <w:rFonts w:ascii="Times New Roman" w:hAnsi="Times New Roman" w:cs="Times New Roman"/>
        </w:rPr>
        <w:tab/>
      </w:r>
      <w:r w:rsidR="003263E5">
        <w:rPr>
          <w:rFonts w:ascii="Times New Roman" w:hAnsi="Times New Roman" w:cs="Times New Roman"/>
        </w:rPr>
        <w:tab/>
      </w:r>
      <w:r w:rsidRPr="00B63C04">
        <w:rPr>
          <w:rFonts w:ascii="Times New Roman" w:hAnsi="Times New Roman" w:cs="Times New Roman"/>
        </w:rPr>
        <w:t>Kehittämispäällikkö</w:t>
      </w:r>
    </w:p>
    <w:sectPr w:rsidR="00EC0A16" w:rsidRPr="00B63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2E"/>
    <w:multiLevelType w:val="hybridMultilevel"/>
    <w:tmpl w:val="E796E5A4"/>
    <w:lvl w:ilvl="0" w:tplc="BCC083DA">
      <w:start w:val="1"/>
      <w:numFmt w:val="bullet"/>
      <w:lvlText w:val=""/>
      <w:lvlJc w:val="left"/>
      <w:pPr>
        <w:ind w:left="720" w:hanging="360"/>
      </w:pPr>
      <w:rPr>
        <w:rFonts w:ascii="Symbol" w:eastAsiaTheme="minorHAns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3593D8F"/>
    <w:multiLevelType w:val="hybridMultilevel"/>
    <w:tmpl w:val="95E60D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62936E37"/>
    <w:multiLevelType w:val="hybridMultilevel"/>
    <w:tmpl w:val="807EFF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772756B9"/>
    <w:multiLevelType w:val="hybridMultilevel"/>
    <w:tmpl w:val="4D1CAB42"/>
    <w:lvl w:ilvl="0" w:tplc="AB2408F8">
      <w:start w:val="3"/>
      <w:numFmt w:val="bullet"/>
      <w:lvlText w:val=""/>
      <w:lvlJc w:val="left"/>
      <w:pPr>
        <w:ind w:left="720" w:hanging="360"/>
      </w:pPr>
      <w:rPr>
        <w:rFonts w:ascii="Symbol" w:eastAsiaTheme="majorEastAsia" w:hAnsi="Symbol" w:cstheme="majorBidi" w:hint="default"/>
        <w:sz w:val="26"/>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7BC41F1"/>
    <w:multiLevelType w:val="hybridMultilevel"/>
    <w:tmpl w:val="997EFF00"/>
    <w:lvl w:ilvl="0" w:tplc="E9D2D1F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0D"/>
    <w:rsid w:val="00023E63"/>
    <w:rsid w:val="00047231"/>
    <w:rsid w:val="00057554"/>
    <w:rsid w:val="00064F7D"/>
    <w:rsid w:val="00071275"/>
    <w:rsid w:val="0008560D"/>
    <w:rsid w:val="000931F9"/>
    <w:rsid w:val="000A598A"/>
    <w:rsid w:val="000F436A"/>
    <w:rsid w:val="001038F3"/>
    <w:rsid w:val="00103D5B"/>
    <w:rsid w:val="00104F47"/>
    <w:rsid w:val="00157979"/>
    <w:rsid w:val="00251670"/>
    <w:rsid w:val="00252CE7"/>
    <w:rsid w:val="002A0E1C"/>
    <w:rsid w:val="002B13B5"/>
    <w:rsid w:val="002D4CC1"/>
    <w:rsid w:val="002E2B80"/>
    <w:rsid w:val="002E5088"/>
    <w:rsid w:val="002E539E"/>
    <w:rsid w:val="00302A74"/>
    <w:rsid w:val="003061C0"/>
    <w:rsid w:val="00307AFA"/>
    <w:rsid w:val="00314C24"/>
    <w:rsid w:val="003204D1"/>
    <w:rsid w:val="0032553F"/>
    <w:rsid w:val="003263E5"/>
    <w:rsid w:val="0034339C"/>
    <w:rsid w:val="003A491B"/>
    <w:rsid w:val="003B34F5"/>
    <w:rsid w:val="00402ABF"/>
    <w:rsid w:val="004224CD"/>
    <w:rsid w:val="004525F8"/>
    <w:rsid w:val="00467DDF"/>
    <w:rsid w:val="004B05DD"/>
    <w:rsid w:val="004C1263"/>
    <w:rsid w:val="004C2BBA"/>
    <w:rsid w:val="00502964"/>
    <w:rsid w:val="00524509"/>
    <w:rsid w:val="00535155"/>
    <w:rsid w:val="00575C89"/>
    <w:rsid w:val="005F1C6D"/>
    <w:rsid w:val="005F5D74"/>
    <w:rsid w:val="00620057"/>
    <w:rsid w:val="0063113A"/>
    <w:rsid w:val="00671A1D"/>
    <w:rsid w:val="006A70C6"/>
    <w:rsid w:val="006B5B74"/>
    <w:rsid w:val="006C3A4F"/>
    <w:rsid w:val="006C6B97"/>
    <w:rsid w:val="006D5406"/>
    <w:rsid w:val="006E2626"/>
    <w:rsid w:val="00701E3B"/>
    <w:rsid w:val="00703153"/>
    <w:rsid w:val="00707139"/>
    <w:rsid w:val="0072062D"/>
    <w:rsid w:val="0073752F"/>
    <w:rsid w:val="00743A33"/>
    <w:rsid w:val="007706A9"/>
    <w:rsid w:val="00770A2F"/>
    <w:rsid w:val="00773A2B"/>
    <w:rsid w:val="007853BD"/>
    <w:rsid w:val="007C5720"/>
    <w:rsid w:val="007E3968"/>
    <w:rsid w:val="007F7804"/>
    <w:rsid w:val="00801C33"/>
    <w:rsid w:val="00816048"/>
    <w:rsid w:val="00827BF4"/>
    <w:rsid w:val="00843415"/>
    <w:rsid w:val="0088077B"/>
    <w:rsid w:val="009063A4"/>
    <w:rsid w:val="00927218"/>
    <w:rsid w:val="00927F36"/>
    <w:rsid w:val="00944EFA"/>
    <w:rsid w:val="00977316"/>
    <w:rsid w:val="00987FF5"/>
    <w:rsid w:val="00994B3D"/>
    <w:rsid w:val="009A4B6F"/>
    <w:rsid w:val="009B43D2"/>
    <w:rsid w:val="009E0BF8"/>
    <w:rsid w:val="00A01C06"/>
    <w:rsid w:val="00A406F0"/>
    <w:rsid w:val="00A438FE"/>
    <w:rsid w:val="00AA10D1"/>
    <w:rsid w:val="00AA79B1"/>
    <w:rsid w:val="00AC4B49"/>
    <w:rsid w:val="00B559D6"/>
    <w:rsid w:val="00B63C04"/>
    <w:rsid w:val="00B66AB4"/>
    <w:rsid w:val="00B726B8"/>
    <w:rsid w:val="00B76AC3"/>
    <w:rsid w:val="00B77C01"/>
    <w:rsid w:val="00BD66A3"/>
    <w:rsid w:val="00BE4199"/>
    <w:rsid w:val="00C04BA8"/>
    <w:rsid w:val="00C06024"/>
    <w:rsid w:val="00C200BC"/>
    <w:rsid w:val="00C50B8F"/>
    <w:rsid w:val="00C51C33"/>
    <w:rsid w:val="00C530DA"/>
    <w:rsid w:val="00C94303"/>
    <w:rsid w:val="00CA0501"/>
    <w:rsid w:val="00CA4C82"/>
    <w:rsid w:val="00CD1204"/>
    <w:rsid w:val="00CF21FF"/>
    <w:rsid w:val="00D223F8"/>
    <w:rsid w:val="00D46B7A"/>
    <w:rsid w:val="00D52A34"/>
    <w:rsid w:val="00DC6A1D"/>
    <w:rsid w:val="00DF0F83"/>
    <w:rsid w:val="00E549BF"/>
    <w:rsid w:val="00E64890"/>
    <w:rsid w:val="00E72425"/>
    <w:rsid w:val="00E91883"/>
    <w:rsid w:val="00EB1F2D"/>
    <w:rsid w:val="00EC0A16"/>
    <w:rsid w:val="00EE064F"/>
    <w:rsid w:val="00EF7287"/>
    <w:rsid w:val="00F1342D"/>
    <w:rsid w:val="00F2363D"/>
    <w:rsid w:val="00F401AE"/>
    <w:rsid w:val="00F86937"/>
    <w:rsid w:val="00F97182"/>
    <w:rsid w:val="00FB155E"/>
    <w:rsid w:val="00FC6FA3"/>
    <w:rsid w:val="00FF1FFF"/>
    <w:rsid w:val="00FF3D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03D5B"/>
  </w:style>
  <w:style w:type="paragraph" w:styleId="Otsikko2">
    <w:name w:val="heading 2"/>
    <w:basedOn w:val="Normaali"/>
    <w:next w:val="Normaali"/>
    <w:link w:val="Otsikko2Char"/>
    <w:uiPriority w:val="9"/>
    <w:unhideWhenUsed/>
    <w:qFormat/>
    <w:rsid w:val="006200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200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B5B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link w:val="Otsikko5Char"/>
    <w:uiPriority w:val="9"/>
    <w:qFormat/>
    <w:rsid w:val="00620057"/>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E419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4199"/>
    <w:rPr>
      <w:rFonts w:ascii="Segoe UI" w:hAnsi="Segoe UI" w:cs="Segoe UI"/>
      <w:sz w:val="18"/>
      <w:szCs w:val="18"/>
    </w:rPr>
  </w:style>
  <w:style w:type="paragraph" w:customStyle="1" w:styleId="Default">
    <w:name w:val="Default"/>
    <w:rsid w:val="00103D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tsikko5Char">
    <w:name w:val="Otsikko 5 Char"/>
    <w:basedOn w:val="Kappaleenoletusfontti"/>
    <w:link w:val="Otsikko5"/>
    <w:uiPriority w:val="9"/>
    <w:rsid w:val="00620057"/>
    <w:rPr>
      <w:rFonts w:ascii="Times New Roman" w:eastAsia="Times New Roman" w:hAnsi="Times New Roman" w:cs="Times New Roman"/>
      <w:b/>
      <w:bCs/>
      <w:sz w:val="20"/>
      <w:szCs w:val="20"/>
      <w:lang w:eastAsia="fi-FI"/>
    </w:rPr>
  </w:style>
  <w:style w:type="paragraph" w:customStyle="1" w:styleId="py">
    <w:name w:val="py"/>
    <w:basedOn w:val="Normaali"/>
    <w:rsid w:val="0062005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620057"/>
    <w:rPr>
      <w:i/>
      <w:iCs/>
    </w:rPr>
  </w:style>
  <w:style w:type="character" w:customStyle="1" w:styleId="Otsikko3Char">
    <w:name w:val="Otsikko 3 Char"/>
    <w:basedOn w:val="Kappaleenoletusfontti"/>
    <w:link w:val="Otsikko3"/>
    <w:uiPriority w:val="9"/>
    <w:rsid w:val="00620057"/>
    <w:rPr>
      <w:rFonts w:asciiTheme="majorHAnsi" w:eastAsiaTheme="majorEastAsia" w:hAnsiTheme="majorHAnsi" w:cstheme="majorBidi"/>
      <w:color w:val="1F4D78" w:themeColor="accent1" w:themeShade="7F"/>
      <w:sz w:val="24"/>
      <w:szCs w:val="24"/>
    </w:rPr>
  </w:style>
  <w:style w:type="character" w:styleId="Voimakas">
    <w:name w:val="Strong"/>
    <w:basedOn w:val="Kappaleenoletusfontti"/>
    <w:uiPriority w:val="22"/>
    <w:qFormat/>
    <w:rsid w:val="00620057"/>
    <w:rPr>
      <w:b/>
      <w:bCs/>
    </w:rPr>
  </w:style>
  <w:style w:type="character" w:customStyle="1" w:styleId="Otsikko2Char">
    <w:name w:val="Otsikko 2 Char"/>
    <w:basedOn w:val="Kappaleenoletusfontti"/>
    <w:link w:val="Otsikko2"/>
    <w:uiPriority w:val="9"/>
    <w:rsid w:val="00620057"/>
    <w:rPr>
      <w:rFonts w:asciiTheme="majorHAnsi" w:eastAsiaTheme="majorEastAsia" w:hAnsiTheme="majorHAnsi" w:cstheme="majorBidi"/>
      <w:color w:val="2E74B5" w:themeColor="accent1" w:themeShade="BF"/>
      <w:sz w:val="26"/>
      <w:szCs w:val="26"/>
    </w:rPr>
  </w:style>
  <w:style w:type="character" w:customStyle="1" w:styleId="Otsikko4Char">
    <w:name w:val="Otsikko 4 Char"/>
    <w:basedOn w:val="Kappaleenoletusfontti"/>
    <w:link w:val="Otsikko4"/>
    <w:uiPriority w:val="9"/>
    <w:rsid w:val="006B5B74"/>
    <w:rPr>
      <w:rFonts w:asciiTheme="majorHAnsi" w:eastAsiaTheme="majorEastAsia" w:hAnsiTheme="majorHAnsi" w:cstheme="majorBidi"/>
      <w:i/>
      <w:iCs/>
      <w:color w:val="2E74B5" w:themeColor="accent1" w:themeShade="BF"/>
    </w:rPr>
  </w:style>
  <w:style w:type="character" w:styleId="Hyperlinkki">
    <w:name w:val="Hyperlink"/>
    <w:basedOn w:val="Kappaleenoletusfontti"/>
    <w:uiPriority w:val="99"/>
    <w:semiHidden/>
    <w:unhideWhenUsed/>
    <w:rsid w:val="00671A1D"/>
    <w:rPr>
      <w:color w:val="0000FF"/>
      <w:u w:val="single"/>
    </w:rPr>
  </w:style>
  <w:style w:type="paragraph" w:styleId="Luettelokappale">
    <w:name w:val="List Paragraph"/>
    <w:basedOn w:val="Normaali"/>
    <w:uiPriority w:val="34"/>
    <w:qFormat/>
    <w:rsid w:val="006C3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03D5B"/>
  </w:style>
  <w:style w:type="paragraph" w:styleId="Otsikko2">
    <w:name w:val="heading 2"/>
    <w:basedOn w:val="Normaali"/>
    <w:next w:val="Normaali"/>
    <w:link w:val="Otsikko2Char"/>
    <w:uiPriority w:val="9"/>
    <w:unhideWhenUsed/>
    <w:qFormat/>
    <w:rsid w:val="006200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200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B5B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link w:val="Otsikko5Char"/>
    <w:uiPriority w:val="9"/>
    <w:qFormat/>
    <w:rsid w:val="00620057"/>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E419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4199"/>
    <w:rPr>
      <w:rFonts w:ascii="Segoe UI" w:hAnsi="Segoe UI" w:cs="Segoe UI"/>
      <w:sz w:val="18"/>
      <w:szCs w:val="18"/>
    </w:rPr>
  </w:style>
  <w:style w:type="paragraph" w:customStyle="1" w:styleId="Default">
    <w:name w:val="Default"/>
    <w:rsid w:val="00103D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tsikko5Char">
    <w:name w:val="Otsikko 5 Char"/>
    <w:basedOn w:val="Kappaleenoletusfontti"/>
    <w:link w:val="Otsikko5"/>
    <w:uiPriority w:val="9"/>
    <w:rsid w:val="00620057"/>
    <w:rPr>
      <w:rFonts w:ascii="Times New Roman" w:eastAsia="Times New Roman" w:hAnsi="Times New Roman" w:cs="Times New Roman"/>
      <w:b/>
      <w:bCs/>
      <w:sz w:val="20"/>
      <w:szCs w:val="20"/>
      <w:lang w:eastAsia="fi-FI"/>
    </w:rPr>
  </w:style>
  <w:style w:type="paragraph" w:customStyle="1" w:styleId="py">
    <w:name w:val="py"/>
    <w:basedOn w:val="Normaali"/>
    <w:rsid w:val="0062005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620057"/>
    <w:rPr>
      <w:i/>
      <w:iCs/>
    </w:rPr>
  </w:style>
  <w:style w:type="character" w:customStyle="1" w:styleId="Otsikko3Char">
    <w:name w:val="Otsikko 3 Char"/>
    <w:basedOn w:val="Kappaleenoletusfontti"/>
    <w:link w:val="Otsikko3"/>
    <w:uiPriority w:val="9"/>
    <w:rsid w:val="00620057"/>
    <w:rPr>
      <w:rFonts w:asciiTheme="majorHAnsi" w:eastAsiaTheme="majorEastAsia" w:hAnsiTheme="majorHAnsi" w:cstheme="majorBidi"/>
      <w:color w:val="1F4D78" w:themeColor="accent1" w:themeShade="7F"/>
      <w:sz w:val="24"/>
      <w:szCs w:val="24"/>
    </w:rPr>
  </w:style>
  <w:style w:type="character" w:styleId="Voimakas">
    <w:name w:val="Strong"/>
    <w:basedOn w:val="Kappaleenoletusfontti"/>
    <w:uiPriority w:val="22"/>
    <w:qFormat/>
    <w:rsid w:val="00620057"/>
    <w:rPr>
      <w:b/>
      <w:bCs/>
    </w:rPr>
  </w:style>
  <w:style w:type="character" w:customStyle="1" w:styleId="Otsikko2Char">
    <w:name w:val="Otsikko 2 Char"/>
    <w:basedOn w:val="Kappaleenoletusfontti"/>
    <w:link w:val="Otsikko2"/>
    <w:uiPriority w:val="9"/>
    <w:rsid w:val="00620057"/>
    <w:rPr>
      <w:rFonts w:asciiTheme="majorHAnsi" w:eastAsiaTheme="majorEastAsia" w:hAnsiTheme="majorHAnsi" w:cstheme="majorBidi"/>
      <w:color w:val="2E74B5" w:themeColor="accent1" w:themeShade="BF"/>
      <w:sz w:val="26"/>
      <w:szCs w:val="26"/>
    </w:rPr>
  </w:style>
  <w:style w:type="character" w:customStyle="1" w:styleId="Otsikko4Char">
    <w:name w:val="Otsikko 4 Char"/>
    <w:basedOn w:val="Kappaleenoletusfontti"/>
    <w:link w:val="Otsikko4"/>
    <w:uiPriority w:val="9"/>
    <w:rsid w:val="006B5B74"/>
    <w:rPr>
      <w:rFonts w:asciiTheme="majorHAnsi" w:eastAsiaTheme="majorEastAsia" w:hAnsiTheme="majorHAnsi" w:cstheme="majorBidi"/>
      <w:i/>
      <w:iCs/>
      <w:color w:val="2E74B5" w:themeColor="accent1" w:themeShade="BF"/>
    </w:rPr>
  </w:style>
  <w:style w:type="character" w:styleId="Hyperlinkki">
    <w:name w:val="Hyperlink"/>
    <w:basedOn w:val="Kappaleenoletusfontti"/>
    <w:uiPriority w:val="99"/>
    <w:semiHidden/>
    <w:unhideWhenUsed/>
    <w:rsid w:val="00671A1D"/>
    <w:rPr>
      <w:color w:val="0000FF"/>
      <w:u w:val="single"/>
    </w:rPr>
  </w:style>
  <w:style w:type="paragraph" w:styleId="Luettelokappale">
    <w:name w:val="List Paragraph"/>
    <w:basedOn w:val="Normaali"/>
    <w:uiPriority w:val="34"/>
    <w:qFormat/>
    <w:rsid w:val="006C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757">
      <w:bodyDiv w:val="1"/>
      <w:marLeft w:val="0"/>
      <w:marRight w:val="0"/>
      <w:marTop w:val="0"/>
      <w:marBottom w:val="0"/>
      <w:divBdr>
        <w:top w:val="none" w:sz="0" w:space="0" w:color="auto"/>
        <w:left w:val="none" w:sz="0" w:space="0" w:color="auto"/>
        <w:bottom w:val="none" w:sz="0" w:space="0" w:color="auto"/>
        <w:right w:val="none" w:sz="0" w:space="0" w:color="auto"/>
      </w:divBdr>
      <w:divsChild>
        <w:div w:id="13314499">
          <w:marLeft w:val="0"/>
          <w:marRight w:val="0"/>
          <w:marTop w:val="0"/>
          <w:marBottom w:val="0"/>
          <w:divBdr>
            <w:top w:val="none" w:sz="0" w:space="0" w:color="auto"/>
            <w:left w:val="none" w:sz="0" w:space="0" w:color="auto"/>
            <w:bottom w:val="none" w:sz="0" w:space="0" w:color="auto"/>
            <w:right w:val="none" w:sz="0" w:space="0" w:color="auto"/>
          </w:divBdr>
        </w:div>
        <w:div w:id="819154633">
          <w:marLeft w:val="0"/>
          <w:marRight w:val="0"/>
          <w:marTop w:val="0"/>
          <w:marBottom w:val="0"/>
          <w:divBdr>
            <w:top w:val="none" w:sz="0" w:space="0" w:color="auto"/>
            <w:left w:val="none" w:sz="0" w:space="0" w:color="auto"/>
            <w:bottom w:val="none" w:sz="0" w:space="0" w:color="auto"/>
            <w:right w:val="none" w:sz="0" w:space="0" w:color="auto"/>
          </w:divBdr>
        </w:div>
      </w:divsChild>
    </w:div>
    <w:div w:id="72630290">
      <w:bodyDiv w:val="1"/>
      <w:marLeft w:val="0"/>
      <w:marRight w:val="0"/>
      <w:marTop w:val="0"/>
      <w:marBottom w:val="0"/>
      <w:divBdr>
        <w:top w:val="none" w:sz="0" w:space="0" w:color="auto"/>
        <w:left w:val="none" w:sz="0" w:space="0" w:color="auto"/>
        <w:bottom w:val="none" w:sz="0" w:space="0" w:color="auto"/>
        <w:right w:val="none" w:sz="0" w:space="0" w:color="auto"/>
      </w:divBdr>
    </w:div>
    <w:div w:id="156314375">
      <w:bodyDiv w:val="1"/>
      <w:marLeft w:val="0"/>
      <w:marRight w:val="0"/>
      <w:marTop w:val="0"/>
      <w:marBottom w:val="0"/>
      <w:divBdr>
        <w:top w:val="none" w:sz="0" w:space="0" w:color="auto"/>
        <w:left w:val="none" w:sz="0" w:space="0" w:color="auto"/>
        <w:bottom w:val="none" w:sz="0" w:space="0" w:color="auto"/>
        <w:right w:val="none" w:sz="0" w:space="0" w:color="auto"/>
      </w:divBdr>
    </w:div>
    <w:div w:id="282155057">
      <w:bodyDiv w:val="1"/>
      <w:marLeft w:val="0"/>
      <w:marRight w:val="0"/>
      <w:marTop w:val="0"/>
      <w:marBottom w:val="0"/>
      <w:divBdr>
        <w:top w:val="none" w:sz="0" w:space="0" w:color="auto"/>
        <w:left w:val="none" w:sz="0" w:space="0" w:color="auto"/>
        <w:bottom w:val="none" w:sz="0" w:space="0" w:color="auto"/>
        <w:right w:val="none" w:sz="0" w:space="0" w:color="auto"/>
      </w:divBdr>
      <w:divsChild>
        <w:div w:id="1497454133">
          <w:marLeft w:val="0"/>
          <w:marRight w:val="0"/>
          <w:marTop w:val="0"/>
          <w:marBottom w:val="0"/>
          <w:divBdr>
            <w:top w:val="none" w:sz="0" w:space="0" w:color="auto"/>
            <w:left w:val="none" w:sz="0" w:space="0" w:color="auto"/>
            <w:bottom w:val="none" w:sz="0" w:space="0" w:color="auto"/>
            <w:right w:val="none" w:sz="0" w:space="0" w:color="auto"/>
          </w:divBdr>
        </w:div>
        <w:div w:id="1249344881">
          <w:marLeft w:val="0"/>
          <w:marRight w:val="0"/>
          <w:marTop w:val="0"/>
          <w:marBottom w:val="0"/>
          <w:divBdr>
            <w:top w:val="none" w:sz="0" w:space="0" w:color="auto"/>
            <w:left w:val="none" w:sz="0" w:space="0" w:color="auto"/>
            <w:bottom w:val="none" w:sz="0" w:space="0" w:color="auto"/>
            <w:right w:val="none" w:sz="0" w:space="0" w:color="auto"/>
          </w:divBdr>
        </w:div>
        <w:div w:id="205259186">
          <w:marLeft w:val="0"/>
          <w:marRight w:val="0"/>
          <w:marTop w:val="0"/>
          <w:marBottom w:val="0"/>
          <w:divBdr>
            <w:top w:val="none" w:sz="0" w:space="0" w:color="auto"/>
            <w:left w:val="none" w:sz="0" w:space="0" w:color="auto"/>
            <w:bottom w:val="none" w:sz="0" w:space="0" w:color="auto"/>
            <w:right w:val="none" w:sz="0" w:space="0" w:color="auto"/>
          </w:divBdr>
        </w:div>
      </w:divsChild>
    </w:div>
    <w:div w:id="308094718">
      <w:bodyDiv w:val="1"/>
      <w:marLeft w:val="0"/>
      <w:marRight w:val="0"/>
      <w:marTop w:val="0"/>
      <w:marBottom w:val="0"/>
      <w:divBdr>
        <w:top w:val="none" w:sz="0" w:space="0" w:color="auto"/>
        <w:left w:val="none" w:sz="0" w:space="0" w:color="auto"/>
        <w:bottom w:val="none" w:sz="0" w:space="0" w:color="auto"/>
        <w:right w:val="none" w:sz="0" w:space="0" w:color="auto"/>
      </w:divBdr>
    </w:div>
    <w:div w:id="338705002">
      <w:bodyDiv w:val="1"/>
      <w:marLeft w:val="0"/>
      <w:marRight w:val="0"/>
      <w:marTop w:val="0"/>
      <w:marBottom w:val="0"/>
      <w:divBdr>
        <w:top w:val="none" w:sz="0" w:space="0" w:color="auto"/>
        <w:left w:val="none" w:sz="0" w:space="0" w:color="auto"/>
        <w:bottom w:val="none" w:sz="0" w:space="0" w:color="auto"/>
        <w:right w:val="none" w:sz="0" w:space="0" w:color="auto"/>
      </w:divBdr>
    </w:div>
    <w:div w:id="348340221">
      <w:bodyDiv w:val="1"/>
      <w:marLeft w:val="0"/>
      <w:marRight w:val="0"/>
      <w:marTop w:val="0"/>
      <w:marBottom w:val="0"/>
      <w:divBdr>
        <w:top w:val="none" w:sz="0" w:space="0" w:color="auto"/>
        <w:left w:val="none" w:sz="0" w:space="0" w:color="auto"/>
        <w:bottom w:val="none" w:sz="0" w:space="0" w:color="auto"/>
        <w:right w:val="none" w:sz="0" w:space="0" w:color="auto"/>
      </w:divBdr>
    </w:div>
    <w:div w:id="426771338">
      <w:bodyDiv w:val="1"/>
      <w:marLeft w:val="0"/>
      <w:marRight w:val="0"/>
      <w:marTop w:val="0"/>
      <w:marBottom w:val="0"/>
      <w:divBdr>
        <w:top w:val="none" w:sz="0" w:space="0" w:color="auto"/>
        <w:left w:val="none" w:sz="0" w:space="0" w:color="auto"/>
        <w:bottom w:val="none" w:sz="0" w:space="0" w:color="auto"/>
        <w:right w:val="none" w:sz="0" w:space="0" w:color="auto"/>
      </w:divBdr>
    </w:div>
    <w:div w:id="486283539">
      <w:bodyDiv w:val="1"/>
      <w:marLeft w:val="0"/>
      <w:marRight w:val="0"/>
      <w:marTop w:val="0"/>
      <w:marBottom w:val="0"/>
      <w:divBdr>
        <w:top w:val="none" w:sz="0" w:space="0" w:color="auto"/>
        <w:left w:val="none" w:sz="0" w:space="0" w:color="auto"/>
        <w:bottom w:val="none" w:sz="0" w:space="0" w:color="auto"/>
        <w:right w:val="none" w:sz="0" w:space="0" w:color="auto"/>
      </w:divBdr>
    </w:div>
    <w:div w:id="616369949">
      <w:bodyDiv w:val="1"/>
      <w:marLeft w:val="0"/>
      <w:marRight w:val="0"/>
      <w:marTop w:val="0"/>
      <w:marBottom w:val="0"/>
      <w:divBdr>
        <w:top w:val="none" w:sz="0" w:space="0" w:color="auto"/>
        <w:left w:val="none" w:sz="0" w:space="0" w:color="auto"/>
        <w:bottom w:val="none" w:sz="0" w:space="0" w:color="auto"/>
        <w:right w:val="none" w:sz="0" w:space="0" w:color="auto"/>
      </w:divBdr>
    </w:div>
    <w:div w:id="766317495">
      <w:bodyDiv w:val="1"/>
      <w:marLeft w:val="0"/>
      <w:marRight w:val="0"/>
      <w:marTop w:val="0"/>
      <w:marBottom w:val="0"/>
      <w:divBdr>
        <w:top w:val="none" w:sz="0" w:space="0" w:color="auto"/>
        <w:left w:val="none" w:sz="0" w:space="0" w:color="auto"/>
        <w:bottom w:val="none" w:sz="0" w:space="0" w:color="auto"/>
        <w:right w:val="none" w:sz="0" w:space="0" w:color="auto"/>
      </w:divBdr>
    </w:div>
    <w:div w:id="976569768">
      <w:bodyDiv w:val="1"/>
      <w:marLeft w:val="0"/>
      <w:marRight w:val="0"/>
      <w:marTop w:val="0"/>
      <w:marBottom w:val="0"/>
      <w:divBdr>
        <w:top w:val="none" w:sz="0" w:space="0" w:color="auto"/>
        <w:left w:val="none" w:sz="0" w:space="0" w:color="auto"/>
        <w:bottom w:val="none" w:sz="0" w:space="0" w:color="auto"/>
        <w:right w:val="none" w:sz="0" w:space="0" w:color="auto"/>
      </w:divBdr>
    </w:div>
    <w:div w:id="1104420806">
      <w:bodyDiv w:val="1"/>
      <w:marLeft w:val="0"/>
      <w:marRight w:val="0"/>
      <w:marTop w:val="0"/>
      <w:marBottom w:val="0"/>
      <w:divBdr>
        <w:top w:val="none" w:sz="0" w:space="0" w:color="auto"/>
        <w:left w:val="none" w:sz="0" w:space="0" w:color="auto"/>
        <w:bottom w:val="none" w:sz="0" w:space="0" w:color="auto"/>
        <w:right w:val="none" w:sz="0" w:space="0" w:color="auto"/>
      </w:divBdr>
    </w:div>
    <w:div w:id="1133711983">
      <w:bodyDiv w:val="1"/>
      <w:marLeft w:val="0"/>
      <w:marRight w:val="0"/>
      <w:marTop w:val="0"/>
      <w:marBottom w:val="0"/>
      <w:divBdr>
        <w:top w:val="none" w:sz="0" w:space="0" w:color="auto"/>
        <w:left w:val="none" w:sz="0" w:space="0" w:color="auto"/>
        <w:bottom w:val="none" w:sz="0" w:space="0" w:color="auto"/>
        <w:right w:val="none" w:sz="0" w:space="0" w:color="auto"/>
      </w:divBdr>
    </w:div>
    <w:div w:id="1163205189">
      <w:bodyDiv w:val="1"/>
      <w:marLeft w:val="0"/>
      <w:marRight w:val="0"/>
      <w:marTop w:val="0"/>
      <w:marBottom w:val="0"/>
      <w:divBdr>
        <w:top w:val="none" w:sz="0" w:space="0" w:color="auto"/>
        <w:left w:val="none" w:sz="0" w:space="0" w:color="auto"/>
        <w:bottom w:val="none" w:sz="0" w:space="0" w:color="auto"/>
        <w:right w:val="none" w:sz="0" w:space="0" w:color="auto"/>
      </w:divBdr>
    </w:div>
    <w:div w:id="1186018589">
      <w:bodyDiv w:val="1"/>
      <w:marLeft w:val="0"/>
      <w:marRight w:val="0"/>
      <w:marTop w:val="0"/>
      <w:marBottom w:val="0"/>
      <w:divBdr>
        <w:top w:val="none" w:sz="0" w:space="0" w:color="auto"/>
        <w:left w:val="none" w:sz="0" w:space="0" w:color="auto"/>
        <w:bottom w:val="none" w:sz="0" w:space="0" w:color="auto"/>
        <w:right w:val="none" w:sz="0" w:space="0" w:color="auto"/>
      </w:divBdr>
    </w:div>
    <w:div w:id="1212886411">
      <w:bodyDiv w:val="1"/>
      <w:marLeft w:val="0"/>
      <w:marRight w:val="0"/>
      <w:marTop w:val="0"/>
      <w:marBottom w:val="0"/>
      <w:divBdr>
        <w:top w:val="none" w:sz="0" w:space="0" w:color="auto"/>
        <w:left w:val="none" w:sz="0" w:space="0" w:color="auto"/>
        <w:bottom w:val="none" w:sz="0" w:space="0" w:color="auto"/>
        <w:right w:val="none" w:sz="0" w:space="0" w:color="auto"/>
      </w:divBdr>
    </w:div>
    <w:div w:id="1245191297">
      <w:bodyDiv w:val="1"/>
      <w:marLeft w:val="0"/>
      <w:marRight w:val="0"/>
      <w:marTop w:val="0"/>
      <w:marBottom w:val="0"/>
      <w:divBdr>
        <w:top w:val="none" w:sz="0" w:space="0" w:color="auto"/>
        <w:left w:val="none" w:sz="0" w:space="0" w:color="auto"/>
        <w:bottom w:val="none" w:sz="0" w:space="0" w:color="auto"/>
        <w:right w:val="none" w:sz="0" w:space="0" w:color="auto"/>
      </w:divBdr>
    </w:div>
    <w:div w:id="1370761473">
      <w:bodyDiv w:val="1"/>
      <w:marLeft w:val="0"/>
      <w:marRight w:val="0"/>
      <w:marTop w:val="0"/>
      <w:marBottom w:val="0"/>
      <w:divBdr>
        <w:top w:val="none" w:sz="0" w:space="0" w:color="auto"/>
        <w:left w:val="none" w:sz="0" w:space="0" w:color="auto"/>
        <w:bottom w:val="none" w:sz="0" w:space="0" w:color="auto"/>
        <w:right w:val="none" w:sz="0" w:space="0" w:color="auto"/>
      </w:divBdr>
      <w:divsChild>
        <w:div w:id="768235036">
          <w:marLeft w:val="0"/>
          <w:marRight w:val="0"/>
          <w:marTop w:val="0"/>
          <w:marBottom w:val="0"/>
          <w:divBdr>
            <w:top w:val="none" w:sz="0" w:space="0" w:color="auto"/>
            <w:left w:val="none" w:sz="0" w:space="0" w:color="auto"/>
            <w:bottom w:val="none" w:sz="0" w:space="0" w:color="auto"/>
            <w:right w:val="none" w:sz="0" w:space="0" w:color="auto"/>
          </w:divBdr>
        </w:div>
        <w:div w:id="17892786">
          <w:marLeft w:val="0"/>
          <w:marRight w:val="0"/>
          <w:marTop w:val="0"/>
          <w:marBottom w:val="0"/>
          <w:divBdr>
            <w:top w:val="none" w:sz="0" w:space="0" w:color="auto"/>
            <w:left w:val="none" w:sz="0" w:space="0" w:color="auto"/>
            <w:bottom w:val="none" w:sz="0" w:space="0" w:color="auto"/>
            <w:right w:val="none" w:sz="0" w:space="0" w:color="auto"/>
          </w:divBdr>
        </w:div>
        <w:div w:id="2085638363">
          <w:marLeft w:val="0"/>
          <w:marRight w:val="0"/>
          <w:marTop w:val="0"/>
          <w:marBottom w:val="0"/>
          <w:divBdr>
            <w:top w:val="none" w:sz="0" w:space="0" w:color="auto"/>
            <w:left w:val="none" w:sz="0" w:space="0" w:color="auto"/>
            <w:bottom w:val="none" w:sz="0" w:space="0" w:color="auto"/>
            <w:right w:val="none" w:sz="0" w:space="0" w:color="auto"/>
          </w:divBdr>
        </w:div>
        <w:div w:id="92213944">
          <w:marLeft w:val="0"/>
          <w:marRight w:val="0"/>
          <w:marTop w:val="0"/>
          <w:marBottom w:val="0"/>
          <w:divBdr>
            <w:top w:val="none" w:sz="0" w:space="0" w:color="auto"/>
            <w:left w:val="none" w:sz="0" w:space="0" w:color="auto"/>
            <w:bottom w:val="none" w:sz="0" w:space="0" w:color="auto"/>
            <w:right w:val="none" w:sz="0" w:space="0" w:color="auto"/>
          </w:divBdr>
        </w:div>
        <w:div w:id="519394322">
          <w:marLeft w:val="0"/>
          <w:marRight w:val="0"/>
          <w:marTop w:val="0"/>
          <w:marBottom w:val="0"/>
          <w:divBdr>
            <w:top w:val="none" w:sz="0" w:space="0" w:color="auto"/>
            <w:left w:val="none" w:sz="0" w:space="0" w:color="auto"/>
            <w:bottom w:val="none" w:sz="0" w:space="0" w:color="auto"/>
            <w:right w:val="none" w:sz="0" w:space="0" w:color="auto"/>
          </w:divBdr>
        </w:div>
        <w:div w:id="1759129334">
          <w:marLeft w:val="0"/>
          <w:marRight w:val="0"/>
          <w:marTop w:val="0"/>
          <w:marBottom w:val="0"/>
          <w:divBdr>
            <w:top w:val="none" w:sz="0" w:space="0" w:color="auto"/>
            <w:left w:val="none" w:sz="0" w:space="0" w:color="auto"/>
            <w:bottom w:val="none" w:sz="0" w:space="0" w:color="auto"/>
            <w:right w:val="none" w:sz="0" w:space="0" w:color="auto"/>
          </w:divBdr>
        </w:div>
        <w:div w:id="835924432">
          <w:marLeft w:val="0"/>
          <w:marRight w:val="0"/>
          <w:marTop w:val="0"/>
          <w:marBottom w:val="0"/>
          <w:divBdr>
            <w:top w:val="none" w:sz="0" w:space="0" w:color="auto"/>
            <w:left w:val="none" w:sz="0" w:space="0" w:color="auto"/>
            <w:bottom w:val="none" w:sz="0" w:space="0" w:color="auto"/>
            <w:right w:val="none" w:sz="0" w:space="0" w:color="auto"/>
          </w:divBdr>
        </w:div>
        <w:div w:id="75134818">
          <w:marLeft w:val="0"/>
          <w:marRight w:val="0"/>
          <w:marTop w:val="0"/>
          <w:marBottom w:val="0"/>
          <w:divBdr>
            <w:top w:val="none" w:sz="0" w:space="0" w:color="auto"/>
            <w:left w:val="none" w:sz="0" w:space="0" w:color="auto"/>
            <w:bottom w:val="none" w:sz="0" w:space="0" w:color="auto"/>
            <w:right w:val="none" w:sz="0" w:space="0" w:color="auto"/>
          </w:divBdr>
        </w:div>
        <w:div w:id="194268951">
          <w:marLeft w:val="0"/>
          <w:marRight w:val="0"/>
          <w:marTop w:val="0"/>
          <w:marBottom w:val="0"/>
          <w:divBdr>
            <w:top w:val="none" w:sz="0" w:space="0" w:color="auto"/>
            <w:left w:val="none" w:sz="0" w:space="0" w:color="auto"/>
            <w:bottom w:val="none" w:sz="0" w:space="0" w:color="auto"/>
            <w:right w:val="none" w:sz="0" w:space="0" w:color="auto"/>
          </w:divBdr>
        </w:div>
      </w:divsChild>
    </w:div>
    <w:div w:id="1447238300">
      <w:bodyDiv w:val="1"/>
      <w:marLeft w:val="0"/>
      <w:marRight w:val="0"/>
      <w:marTop w:val="0"/>
      <w:marBottom w:val="0"/>
      <w:divBdr>
        <w:top w:val="none" w:sz="0" w:space="0" w:color="auto"/>
        <w:left w:val="none" w:sz="0" w:space="0" w:color="auto"/>
        <w:bottom w:val="none" w:sz="0" w:space="0" w:color="auto"/>
        <w:right w:val="none" w:sz="0" w:space="0" w:color="auto"/>
      </w:divBdr>
    </w:div>
    <w:div w:id="1580675862">
      <w:bodyDiv w:val="1"/>
      <w:marLeft w:val="0"/>
      <w:marRight w:val="0"/>
      <w:marTop w:val="0"/>
      <w:marBottom w:val="0"/>
      <w:divBdr>
        <w:top w:val="none" w:sz="0" w:space="0" w:color="auto"/>
        <w:left w:val="none" w:sz="0" w:space="0" w:color="auto"/>
        <w:bottom w:val="none" w:sz="0" w:space="0" w:color="auto"/>
        <w:right w:val="none" w:sz="0" w:space="0" w:color="auto"/>
      </w:divBdr>
    </w:div>
    <w:div w:id="1960068156">
      <w:bodyDiv w:val="1"/>
      <w:marLeft w:val="0"/>
      <w:marRight w:val="0"/>
      <w:marTop w:val="0"/>
      <w:marBottom w:val="0"/>
      <w:divBdr>
        <w:top w:val="none" w:sz="0" w:space="0" w:color="auto"/>
        <w:left w:val="none" w:sz="0" w:space="0" w:color="auto"/>
        <w:bottom w:val="none" w:sz="0" w:space="0" w:color="auto"/>
        <w:right w:val="none" w:sz="0" w:space="0" w:color="auto"/>
      </w:divBdr>
    </w:div>
    <w:div w:id="2122871233">
      <w:bodyDiv w:val="1"/>
      <w:marLeft w:val="0"/>
      <w:marRight w:val="0"/>
      <w:marTop w:val="0"/>
      <w:marBottom w:val="0"/>
      <w:divBdr>
        <w:top w:val="none" w:sz="0" w:space="0" w:color="auto"/>
        <w:left w:val="none" w:sz="0" w:space="0" w:color="auto"/>
        <w:bottom w:val="none" w:sz="0" w:space="0" w:color="auto"/>
        <w:right w:val="none" w:sz="0" w:space="0" w:color="auto"/>
      </w:divBdr>
      <w:divsChild>
        <w:div w:id="1732338364">
          <w:marLeft w:val="0"/>
          <w:marRight w:val="0"/>
          <w:marTop w:val="0"/>
          <w:marBottom w:val="0"/>
          <w:divBdr>
            <w:top w:val="none" w:sz="0" w:space="0" w:color="auto"/>
            <w:left w:val="none" w:sz="0" w:space="0" w:color="auto"/>
            <w:bottom w:val="none" w:sz="0" w:space="0" w:color="auto"/>
            <w:right w:val="none" w:sz="0" w:space="0" w:color="auto"/>
          </w:divBdr>
          <w:divsChild>
            <w:div w:id="1336766462">
              <w:marLeft w:val="0"/>
              <w:marRight w:val="0"/>
              <w:marTop w:val="0"/>
              <w:marBottom w:val="0"/>
              <w:divBdr>
                <w:top w:val="none" w:sz="0" w:space="0" w:color="auto"/>
                <w:left w:val="none" w:sz="0" w:space="0" w:color="auto"/>
                <w:bottom w:val="none" w:sz="0" w:space="0" w:color="auto"/>
                <w:right w:val="none" w:sz="0" w:space="0" w:color="auto"/>
              </w:divBdr>
            </w:div>
            <w:div w:id="464589912">
              <w:marLeft w:val="0"/>
              <w:marRight w:val="0"/>
              <w:marTop w:val="0"/>
              <w:marBottom w:val="0"/>
              <w:divBdr>
                <w:top w:val="none" w:sz="0" w:space="0" w:color="auto"/>
                <w:left w:val="none" w:sz="0" w:space="0" w:color="auto"/>
                <w:bottom w:val="none" w:sz="0" w:space="0" w:color="auto"/>
                <w:right w:val="none" w:sz="0" w:space="0" w:color="auto"/>
              </w:divBdr>
            </w:div>
            <w:div w:id="2052606951">
              <w:marLeft w:val="0"/>
              <w:marRight w:val="0"/>
              <w:marTop w:val="0"/>
              <w:marBottom w:val="0"/>
              <w:divBdr>
                <w:top w:val="none" w:sz="0" w:space="0" w:color="auto"/>
                <w:left w:val="none" w:sz="0" w:space="0" w:color="auto"/>
                <w:bottom w:val="none" w:sz="0" w:space="0" w:color="auto"/>
                <w:right w:val="none" w:sz="0" w:space="0" w:color="auto"/>
              </w:divBdr>
            </w:div>
            <w:div w:id="1898007283">
              <w:marLeft w:val="0"/>
              <w:marRight w:val="0"/>
              <w:marTop w:val="0"/>
              <w:marBottom w:val="0"/>
              <w:divBdr>
                <w:top w:val="none" w:sz="0" w:space="0" w:color="auto"/>
                <w:left w:val="none" w:sz="0" w:space="0" w:color="auto"/>
                <w:bottom w:val="none" w:sz="0" w:space="0" w:color="auto"/>
                <w:right w:val="none" w:sz="0" w:space="0" w:color="auto"/>
              </w:divBdr>
            </w:div>
            <w:div w:id="1656376946">
              <w:marLeft w:val="0"/>
              <w:marRight w:val="0"/>
              <w:marTop w:val="0"/>
              <w:marBottom w:val="0"/>
              <w:divBdr>
                <w:top w:val="none" w:sz="0" w:space="0" w:color="auto"/>
                <w:left w:val="none" w:sz="0" w:space="0" w:color="auto"/>
                <w:bottom w:val="none" w:sz="0" w:space="0" w:color="auto"/>
                <w:right w:val="none" w:sz="0" w:space="0" w:color="auto"/>
              </w:divBdr>
            </w:div>
            <w:div w:id="258878855">
              <w:marLeft w:val="0"/>
              <w:marRight w:val="0"/>
              <w:marTop w:val="0"/>
              <w:marBottom w:val="0"/>
              <w:divBdr>
                <w:top w:val="none" w:sz="0" w:space="0" w:color="auto"/>
                <w:left w:val="none" w:sz="0" w:space="0" w:color="auto"/>
                <w:bottom w:val="none" w:sz="0" w:space="0" w:color="auto"/>
                <w:right w:val="none" w:sz="0" w:space="0" w:color="auto"/>
              </w:divBdr>
            </w:div>
            <w:div w:id="536357733">
              <w:marLeft w:val="0"/>
              <w:marRight w:val="0"/>
              <w:marTop w:val="0"/>
              <w:marBottom w:val="0"/>
              <w:divBdr>
                <w:top w:val="none" w:sz="0" w:space="0" w:color="auto"/>
                <w:left w:val="none" w:sz="0" w:space="0" w:color="auto"/>
                <w:bottom w:val="none" w:sz="0" w:space="0" w:color="auto"/>
                <w:right w:val="none" w:sz="0" w:space="0" w:color="auto"/>
              </w:divBdr>
            </w:div>
            <w:div w:id="1286157276">
              <w:marLeft w:val="0"/>
              <w:marRight w:val="0"/>
              <w:marTop w:val="0"/>
              <w:marBottom w:val="0"/>
              <w:divBdr>
                <w:top w:val="none" w:sz="0" w:space="0" w:color="auto"/>
                <w:left w:val="none" w:sz="0" w:space="0" w:color="auto"/>
                <w:bottom w:val="none" w:sz="0" w:space="0" w:color="auto"/>
                <w:right w:val="none" w:sz="0" w:space="0" w:color="auto"/>
              </w:divBdr>
            </w:div>
            <w:div w:id="385761559">
              <w:marLeft w:val="0"/>
              <w:marRight w:val="0"/>
              <w:marTop w:val="0"/>
              <w:marBottom w:val="0"/>
              <w:divBdr>
                <w:top w:val="none" w:sz="0" w:space="0" w:color="auto"/>
                <w:left w:val="none" w:sz="0" w:space="0" w:color="auto"/>
                <w:bottom w:val="none" w:sz="0" w:space="0" w:color="auto"/>
                <w:right w:val="none" w:sz="0" w:space="0" w:color="auto"/>
              </w:divBdr>
            </w:div>
            <w:div w:id="1019048350">
              <w:marLeft w:val="0"/>
              <w:marRight w:val="0"/>
              <w:marTop w:val="0"/>
              <w:marBottom w:val="0"/>
              <w:divBdr>
                <w:top w:val="none" w:sz="0" w:space="0" w:color="auto"/>
                <w:left w:val="none" w:sz="0" w:space="0" w:color="auto"/>
                <w:bottom w:val="none" w:sz="0" w:space="0" w:color="auto"/>
                <w:right w:val="none" w:sz="0" w:space="0" w:color="auto"/>
              </w:divBdr>
            </w:div>
            <w:div w:id="1917203015">
              <w:marLeft w:val="0"/>
              <w:marRight w:val="0"/>
              <w:marTop w:val="0"/>
              <w:marBottom w:val="0"/>
              <w:divBdr>
                <w:top w:val="none" w:sz="0" w:space="0" w:color="auto"/>
                <w:left w:val="none" w:sz="0" w:space="0" w:color="auto"/>
                <w:bottom w:val="none" w:sz="0" w:space="0" w:color="auto"/>
                <w:right w:val="none" w:sz="0" w:space="0" w:color="auto"/>
              </w:divBdr>
            </w:div>
            <w:div w:id="1658075042">
              <w:marLeft w:val="0"/>
              <w:marRight w:val="0"/>
              <w:marTop w:val="0"/>
              <w:marBottom w:val="0"/>
              <w:divBdr>
                <w:top w:val="none" w:sz="0" w:space="0" w:color="auto"/>
                <w:left w:val="none" w:sz="0" w:space="0" w:color="auto"/>
                <w:bottom w:val="none" w:sz="0" w:space="0" w:color="auto"/>
                <w:right w:val="none" w:sz="0" w:space="0" w:color="auto"/>
              </w:divBdr>
            </w:div>
            <w:div w:id="1800343833">
              <w:marLeft w:val="0"/>
              <w:marRight w:val="0"/>
              <w:marTop w:val="0"/>
              <w:marBottom w:val="0"/>
              <w:divBdr>
                <w:top w:val="none" w:sz="0" w:space="0" w:color="auto"/>
                <w:left w:val="none" w:sz="0" w:space="0" w:color="auto"/>
                <w:bottom w:val="none" w:sz="0" w:space="0" w:color="auto"/>
                <w:right w:val="none" w:sz="0" w:space="0" w:color="auto"/>
              </w:divBdr>
            </w:div>
            <w:div w:id="1943486940">
              <w:marLeft w:val="0"/>
              <w:marRight w:val="0"/>
              <w:marTop w:val="0"/>
              <w:marBottom w:val="0"/>
              <w:divBdr>
                <w:top w:val="none" w:sz="0" w:space="0" w:color="auto"/>
                <w:left w:val="none" w:sz="0" w:space="0" w:color="auto"/>
                <w:bottom w:val="none" w:sz="0" w:space="0" w:color="auto"/>
                <w:right w:val="none" w:sz="0" w:space="0" w:color="auto"/>
              </w:divBdr>
            </w:div>
            <w:div w:id="494304097">
              <w:marLeft w:val="0"/>
              <w:marRight w:val="0"/>
              <w:marTop w:val="0"/>
              <w:marBottom w:val="0"/>
              <w:divBdr>
                <w:top w:val="none" w:sz="0" w:space="0" w:color="auto"/>
                <w:left w:val="none" w:sz="0" w:space="0" w:color="auto"/>
                <w:bottom w:val="none" w:sz="0" w:space="0" w:color="auto"/>
                <w:right w:val="none" w:sz="0" w:space="0" w:color="auto"/>
              </w:divBdr>
            </w:div>
            <w:div w:id="1902016691">
              <w:marLeft w:val="0"/>
              <w:marRight w:val="0"/>
              <w:marTop w:val="0"/>
              <w:marBottom w:val="0"/>
              <w:divBdr>
                <w:top w:val="none" w:sz="0" w:space="0" w:color="auto"/>
                <w:left w:val="none" w:sz="0" w:space="0" w:color="auto"/>
                <w:bottom w:val="none" w:sz="0" w:space="0" w:color="auto"/>
                <w:right w:val="none" w:sz="0" w:space="0" w:color="auto"/>
              </w:divBdr>
            </w:div>
            <w:div w:id="145247364">
              <w:marLeft w:val="0"/>
              <w:marRight w:val="0"/>
              <w:marTop w:val="0"/>
              <w:marBottom w:val="0"/>
              <w:divBdr>
                <w:top w:val="none" w:sz="0" w:space="0" w:color="auto"/>
                <w:left w:val="none" w:sz="0" w:space="0" w:color="auto"/>
                <w:bottom w:val="none" w:sz="0" w:space="0" w:color="auto"/>
                <w:right w:val="none" w:sz="0" w:space="0" w:color="auto"/>
              </w:divBdr>
            </w:div>
            <w:div w:id="258032057">
              <w:marLeft w:val="0"/>
              <w:marRight w:val="0"/>
              <w:marTop w:val="0"/>
              <w:marBottom w:val="0"/>
              <w:divBdr>
                <w:top w:val="none" w:sz="0" w:space="0" w:color="auto"/>
                <w:left w:val="none" w:sz="0" w:space="0" w:color="auto"/>
                <w:bottom w:val="none" w:sz="0" w:space="0" w:color="auto"/>
                <w:right w:val="none" w:sz="0" w:space="0" w:color="auto"/>
              </w:divBdr>
            </w:div>
            <w:div w:id="1711146949">
              <w:marLeft w:val="0"/>
              <w:marRight w:val="0"/>
              <w:marTop w:val="0"/>
              <w:marBottom w:val="0"/>
              <w:divBdr>
                <w:top w:val="none" w:sz="0" w:space="0" w:color="auto"/>
                <w:left w:val="none" w:sz="0" w:space="0" w:color="auto"/>
                <w:bottom w:val="none" w:sz="0" w:space="0" w:color="auto"/>
                <w:right w:val="none" w:sz="0" w:space="0" w:color="auto"/>
              </w:divBdr>
            </w:div>
            <w:div w:id="444547044">
              <w:marLeft w:val="0"/>
              <w:marRight w:val="0"/>
              <w:marTop w:val="0"/>
              <w:marBottom w:val="0"/>
              <w:divBdr>
                <w:top w:val="none" w:sz="0" w:space="0" w:color="auto"/>
                <w:left w:val="none" w:sz="0" w:space="0" w:color="auto"/>
                <w:bottom w:val="none" w:sz="0" w:space="0" w:color="auto"/>
                <w:right w:val="none" w:sz="0" w:space="0" w:color="auto"/>
              </w:divBdr>
            </w:div>
            <w:div w:id="43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05108.323B7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5816</Characters>
  <Application>Microsoft Office Word</Application>
  <DocSecurity>4</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Saarinen</dc:creator>
  <cp:lastModifiedBy>Marjamäki Tarja STM</cp:lastModifiedBy>
  <cp:revision>2</cp:revision>
  <cp:lastPrinted>2016-09-08T16:17:00Z</cp:lastPrinted>
  <dcterms:created xsi:type="dcterms:W3CDTF">2016-09-09T12:17:00Z</dcterms:created>
  <dcterms:modified xsi:type="dcterms:W3CDTF">2016-09-09T12:17:00Z</dcterms:modified>
</cp:coreProperties>
</file>