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9E11ED" w:rsidRPr="00700F91" w:rsidTr="00700F91">
        <w:tc>
          <w:tcPr>
            <w:tcW w:w="4889" w:type="dxa"/>
          </w:tcPr>
          <w:p w:rsidR="009E11ED" w:rsidRPr="00700F91" w:rsidRDefault="00E1383A" w:rsidP="00700F91">
            <w:pPr>
              <w:spacing w:line="240" w:lineRule="auto"/>
            </w:pPr>
            <w:bookmarkStart w:id="0" w:name="_GoBack"/>
            <w:bookmarkEnd w:id="0"/>
            <w:r>
              <w:rPr>
                <w:noProof/>
                <w:lang w:eastAsia="fi-FI"/>
              </w:rPr>
              <w:drawing>
                <wp:inline distT="0" distB="0" distL="0" distR="0">
                  <wp:extent cx="2042795" cy="1021080"/>
                  <wp:effectExtent l="0" t="0" r="0" b="7620"/>
                  <wp:docPr id="5" name="Kuva 0" descr="FiCom_var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uva 0" descr="FiCom_var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795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</w:tcPr>
          <w:p w:rsidR="009E11ED" w:rsidRPr="00700F91" w:rsidRDefault="009E11ED" w:rsidP="00700F91">
            <w:pPr>
              <w:spacing w:line="240" w:lineRule="auto"/>
              <w:jc w:val="right"/>
              <w:rPr>
                <w:rFonts w:ascii="Arial" w:hAnsi="Arial" w:cs="Arial"/>
                <w:szCs w:val="24"/>
              </w:rPr>
            </w:pPr>
          </w:p>
          <w:p w:rsidR="009E11ED" w:rsidRPr="00700F91" w:rsidRDefault="009E11ED" w:rsidP="00700F91">
            <w:pPr>
              <w:spacing w:line="240" w:lineRule="auto"/>
              <w:jc w:val="right"/>
              <w:rPr>
                <w:rFonts w:ascii="Arial" w:hAnsi="Arial" w:cs="Arial"/>
                <w:szCs w:val="24"/>
              </w:rPr>
            </w:pPr>
          </w:p>
          <w:p w:rsidR="00700F91" w:rsidRPr="00700F91" w:rsidRDefault="00700F91" w:rsidP="00700F91">
            <w:pPr>
              <w:spacing w:line="240" w:lineRule="auto"/>
              <w:jc w:val="right"/>
              <w:rPr>
                <w:rFonts w:ascii="Arial" w:hAnsi="Arial" w:cs="Arial"/>
                <w:szCs w:val="24"/>
              </w:rPr>
            </w:pPr>
          </w:p>
          <w:p w:rsidR="009E11ED" w:rsidRPr="00700F91" w:rsidRDefault="0066372C" w:rsidP="00700F91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Lausunto </w:t>
            </w:r>
          </w:p>
          <w:p w:rsidR="009E11ED" w:rsidRPr="00700F91" w:rsidRDefault="005A7C37" w:rsidP="00700F91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6372C">
              <w:rPr>
                <w:rFonts w:ascii="Arial" w:hAnsi="Arial" w:cs="Arial"/>
              </w:rPr>
              <w:t>.1</w:t>
            </w:r>
            <w:r>
              <w:rPr>
                <w:rFonts w:ascii="Arial" w:hAnsi="Arial" w:cs="Arial"/>
              </w:rPr>
              <w:t>1</w:t>
            </w:r>
            <w:r w:rsidR="0066372C">
              <w:rPr>
                <w:rFonts w:ascii="Arial" w:hAnsi="Arial" w:cs="Arial"/>
              </w:rPr>
              <w:t>.2015</w:t>
            </w:r>
          </w:p>
          <w:p w:rsidR="009E11ED" w:rsidRPr="00700F91" w:rsidRDefault="0066372C" w:rsidP="00700F91">
            <w:pPr>
              <w:spacing w:line="240" w:lineRule="auto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ML</w:t>
            </w:r>
          </w:p>
        </w:tc>
      </w:tr>
    </w:tbl>
    <w:p w:rsidR="00F52A5B" w:rsidRDefault="00F52A5B"/>
    <w:p w:rsidR="00700F91" w:rsidRDefault="00700F91"/>
    <w:p w:rsidR="009E11ED" w:rsidRDefault="00125FCE">
      <w:r w:rsidRPr="00125FCE">
        <w:rPr>
          <w:b/>
        </w:rPr>
        <w:t>Liikenne- ja viestintäministeriö</w:t>
      </w:r>
    </w:p>
    <w:p w:rsidR="00125FCE" w:rsidRPr="00125FCE" w:rsidRDefault="00125FCE">
      <w:r>
        <w:t>Asia: lausuntopyyntö LVM/1042/03/2015</w:t>
      </w:r>
    </w:p>
    <w:p w:rsidR="00125FCE" w:rsidRDefault="00125FCE"/>
    <w:p w:rsidR="0066372C" w:rsidRPr="0066372C" w:rsidRDefault="0066372C" w:rsidP="0066372C">
      <w:pPr>
        <w:keepNext/>
        <w:keepLines/>
        <w:spacing w:before="480"/>
        <w:outlineLvl w:val="0"/>
        <w:rPr>
          <w:rFonts w:ascii="Arial" w:eastAsia="Times New Roman" w:hAnsi="Arial"/>
          <w:b/>
          <w:bCs/>
          <w:sz w:val="32"/>
          <w:szCs w:val="28"/>
        </w:rPr>
      </w:pPr>
      <w:r w:rsidRPr="0066372C">
        <w:rPr>
          <w:rFonts w:ascii="Arial" w:eastAsia="Times New Roman" w:hAnsi="Arial"/>
          <w:b/>
          <w:bCs/>
          <w:sz w:val="32"/>
          <w:szCs w:val="28"/>
        </w:rPr>
        <w:t>FiComin lausunto</w:t>
      </w:r>
      <w:r w:rsidR="00535C92">
        <w:rPr>
          <w:rFonts w:ascii="Arial" w:eastAsia="Times New Roman" w:hAnsi="Arial"/>
          <w:b/>
          <w:bCs/>
          <w:sz w:val="32"/>
          <w:szCs w:val="28"/>
        </w:rPr>
        <w:t xml:space="preserve"> postilain muuttamisesta</w:t>
      </w:r>
    </w:p>
    <w:p w:rsidR="0066372C" w:rsidRPr="0066372C" w:rsidRDefault="0066372C" w:rsidP="0066372C"/>
    <w:p w:rsidR="0066372C" w:rsidRPr="0066372C" w:rsidRDefault="0066372C" w:rsidP="0066372C">
      <w:r>
        <w:t xml:space="preserve">Liikenne- ja viestintäministeriö </w:t>
      </w:r>
      <w:r w:rsidRPr="0066372C">
        <w:t>on pyytänyt lausuntoa</w:t>
      </w:r>
      <w:r>
        <w:t xml:space="preserve"> luonnoksesta hallituksen esitykseksi eduskunnalle laiksi postilain muuttamiseksi (jäljempänä luonnos).</w:t>
      </w:r>
      <w:r w:rsidRPr="0066372C">
        <w:t xml:space="preserve"> Tietoliikenteen ja tietotekniikan keskusliitto, FiCom ry (FiCom) kiittää mahdollisuudesta lausua </w:t>
      </w:r>
      <w:r w:rsidR="00545BE4">
        <w:t xml:space="preserve">luonnoksesta </w:t>
      </w:r>
      <w:r w:rsidRPr="0066372C">
        <w:t>ja esittää lausuntonaan seuraavaa:</w:t>
      </w:r>
    </w:p>
    <w:p w:rsidR="009E11ED" w:rsidRDefault="009E11ED" w:rsidP="009E11ED"/>
    <w:p w:rsidR="00870C0F" w:rsidRPr="00870C0F" w:rsidRDefault="00870C0F" w:rsidP="009E11ED">
      <w:pPr>
        <w:rPr>
          <w:b/>
        </w:rPr>
      </w:pPr>
      <w:r w:rsidRPr="00870C0F">
        <w:rPr>
          <w:b/>
        </w:rPr>
        <w:t xml:space="preserve">Lainsäätäjän tulee taata </w:t>
      </w:r>
      <w:r w:rsidR="009B135D">
        <w:rPr>
          <w:b/>
        </w:rPr>
        <w:t xml:space="preserve">toimijoille </w:t>
      </w:r>
      <w:r w:rsidRPr="00870C0F">
        <w:rPr>
          <w:b/>
        </w:rPr>
        <w:t>tasapuoliset kilpailuolosuhteet</w:t>
      </w:r>
    </w:p>
    <w:p w:rsidR="00870C0F" w:rsidRDefault="00870C0F" w:rsidP="009E11ED"/>
    <w:p w:rsidR="009E11ED" w:rsidRDefault="00870C0F" w:rsidP="009E11ED">
      <w:r>
        <w:t>Posti</w:t>
      </w:r>
      <w:r w:rsidR="003E3F87">
        <w:t>lain</w:t>
      </w:r>
      <w:r>
        <w:t xml:space="preserve"> toimilupajärjestelmän muuttaminen ilmoituksenvar</w:t>
      </w:r>
      <w:r w:rsidR="00DA1B3D">
        <w:t>aiseksi on kannatettava muutos, koska se osaltaan vastaa valtioneuvoston normipurkutalkoisiin. Kuitenkin a</w:t>
      </w:r>
      <w:r w:rsidR="005A7C37">
        <w:t>vattaessa p</w:t>
      </w:r>
      <w:r w:rsidR="00A77025">
        <w:t>osti</w:t>
      </w:r>
      <w:r>
        <w:t>m</w:t>
      </w:r>
      <w:r w:rsidR="00A77025">
        <w:t xml:space="preserve">arkkinoita </w:t>
      </w:r>
      <w:r>
        <w:t xml:space="preserve">ja kilpailun esteitä poistettaessa </w:t>
      </w:r>
      <w:r w:rsidRPr="00870C0F">
        <w:t>tulee huolehtia siitä, että markkina</w:t>
      </w:r>
      <w:r w:rsidR="005A7C37">
        <w:t>ehtoisessa toiminnassa sääntelyn</w:t>
      </w:r>
      <w:r w:rsidRPr="00870C0F">
        <w:t xml:space="preserve"> tulee taata kaikille toimijoille yhdenvertaiset toimintamahdollisuudet ja tasapuoliset kilpailuolosuhteet.</w:t>
      </w:r>
      <w:r>
        <w:t xml:space="preserve"> </w:t>
      </w:r>
    </w:p>
    <w:p w:rsidR="00D6507F" w:rsidRDefault="00D6507F" w:rsidP="009E11ED"/>
    <w:p w:rsidR="00DA1B3D" w:rsidRDefault="00DA1B3D" w:rsidP="009E11ED">
      <w:r>
        <w:t>Luonnoksen taloudellisia vaikutuksia koskevassa kohdassa 4.1</w:t>
      </w:r>
      <w:r w:rsidR="006314F4">
        <w:t xml:space="preserve"> (s.6)</w:t>
      </w:r>
      <w:r>
        <w:t xml:space="preserve"> todetaan, että </w:t>
      </w:r>
    </w:p>
    <w:p w:rsidR="00DA1B3D" w:rsidRDefault="00DA1B3D" w:rsidP="009E11ED"/>
    <w:p w:rsidR="00DA1B3D" w:rsidRPr="00DA1B3D" w:rsidRDefault="00DA1B3D" w:rsidP="00DA1B3D">
      <w:pPr>
        <w:pStyle w:val="LLNormaali"/>
        <w:ind w:left="1304"/>
      </w:pPr>
      <w:r w:rsidRPr="00DA1B3D">
        <w:rPr>
          <w:i/>
        </w:rPr>
        <w:t>Toimilupajärjestelmästä luopumisella saattaa olla vaikutuksia yleispalvelun tarjoajaan, jos kilpailu taajama-alueilla kiristyy ja yleispalvelutoimija on ainoa postiyritys, joka joutuu toimittamaan postilähetyksiä myös vaikeakulkuisille alueille ja haja-asutusalueille. Toisaalta esitys myös mahdollistaa yleispalvelun tarjoajalle kehittää toimintaansa ja luoda uusia innovaatioita.</w:t>
      </w:r>
    </w:p>
    <w:p w:rsidR="00DA1B3D" w:rsidRDefault="00DA1B3D" w:rsidP="009E11ED"/>
    <w:p w:rsidR="00DA1B3D" w:rsidRDefault="00DA1B3D" w:rsidP="009E11ED">
      <w:r>
        <w:t>Luonnoksessa todetaan avoim</w:t>
      </w:r>
      <w:r w:rsidR="005C3E6E">
        <w:t xml:space="preserve">esti, että kilpailuolosuhteet eivät </w:t>
      </w:r>
      <w:r w:rsidR="006314F4">
        <w:t xml:space="preserve">jatkossa välttämättä olisi </w:t>
      </w:r>
      <w:r w:rsidR="005C3E6E">
        <w:t xml:space="preserve">tasapuolisia. Toisaalta luonnoksessa ei todeta, mitä kehittämismahdollisuuksia esitys luo yleispalvelutoimijalle. </w:t>
      </w:r>
      <w:r w:rsidR="0025155B">
        <w:t xml:space="preserve">Luonnoksessa ei myöskään ole otettu kantaa vaikutusten seurantaan, </w:t>
      </w:r>
      <w:r w:rsidR="006314F4">
        <w:t>vaikka esityksellä</w:t>
      </w:r>
      <w:r w:rsidR="0025155B">
        <w:t xml:space="preserve"> myönnetään olevan vaikutuksia yleispalvelun tarjoajaan. </w:t>
      </w:r>
      <w:r w:rsidR="005C3E6E">
        <w:t xml:space="preserve">Vaikutusarviointien osalta esitystä voi pitää puutteellisena ja sitä tulisi täydentää jatkovalmistelussa. </w:t>
      </w:r>
    </w:p>
    <w:p w:rsidR="0025155B" w:rsidRDefault="0025155B" w:rsidP="009E11ED"/>
    <w:p w:rsidR="009E11ED" w:rsidRDefault="00D6507F" w:rsidP="009E11ED">
      <w:r>
        <w:t xml:space="preserve">Luonnoksessa ei ehdoteta kevennettäväksi Posti Oy:lle kohdistuvia velvoitteita, kuten viisipäiväistä jakeluvelvoitetta, vaikka samalla </w:t>
      </w:r>
      <w:r w:rsidR="004E3E4C">
        <w:t>kevennetään Postin Oy:n kilpailijoille voimassaolevien toimilupapäätösten ehtoja,</w:t>
      </w:r>
      <w:r w:rsidR="00BD775B">
        <w:t xml:space="preserve"> </w:t>
      </w:r>
      <w:r w:rsidR="004E3E4C">
        <w:t xml:space="preserve">kuten </w:t>
      </w:r>
      <w:r w:rsidR="00BD775B">
        <w:t xml:space="preserve">poistamalla vähintään kerran </w:t>
      </w:r>
      <w:r w:rsidR="009B135D">
        <w:t xml:space="preserve">viikossa tapahtuva jakelu ja virheellisesti jaettujen postilähetysten palauttamista helpottavien keräilypisteiden ylläpito. </w:t>
      </w:r>
      <w:r w:rsidR="003E3F87">
        <w:t xml:space="preserve">Luonnoksessa ei ole lainkaan perusteltu </w:t>
      </w:r>
      <w:r w:rsidR="003E3F87" w:rsidRPr="003E3F87">
        <w:t>nykyisten toimilupavelvollisuuksien kar</w:t>
      </w:r>
      <w:r w:rsidR="003E3F87">
        <w:t>s</w:t>
      </w:r>
      <w:r w:rsidR="006314F4">
        <w:t>imista lakimuutoksen yhteydessä, mitä voidaan pitää niin ikään esityksen puutteena.</w:t>
      </w:r>
    </w:p>
    <w:p w:rsidR="00BD775B" w:rsidRDefault="00BD775B" w:rsidP="009E11ED"/>
    <w:p w:rsidR="00BD775B" w:rsidRDefault="00F70676" w:rsidP="009E11ED">
      <w:r w:rsidRPr="00F70676">
        <w:t xml:space="preserve">Kirjejakelussa on tapahtunut merkittäviä muutoksia sitten postilain hyväksymisen 2011, joten voimassa olevan lain toimivuutta tulisi tarkastella paitsi nykytilanteeseen myös ennen kaikkea tulevaisuuteen </w:t>
      </w:r>
      <w:r w:rsidRPr="00F70676">
        <w:lastRenderedPageBreak/>
        <w:t xml:space="preserve">nähden.  </w:t>
      </w:r>
      <w:r w:rsidR="009B135D">
        <w:t xml:space="preserve">FiComin näkemyksen mukaan </w:t>
      </w:r>
      <w:r w:rsidR="00983E14">
        <w:t>perinteisen postimarkkinan muutostilanne tulisi huomioida esityksessä takaamalla toimijoille yhdenvert</w:t>
      </w:r>
      <w:r w:rsidR="00B9692A">
        <w:t xml:space="preserve">aisemmat toimintamahdollisuudet ja mahdollisuutta kehittää jakelupalveluja markkinaehtoisesti asiakastarpeiden mukaisesti. </w:t>
      </w:r>
      <w:r w:rsidR="00983E14">
        <w:t xml:space="preserve"> Postilain osittainen uudistus ei palvele </w:t>
      </w:r>
      <w:r w:rsidR="005A7C37">
        <w:t xml:space="preserve">yhdenvertaisuutta, jos </w:t>
      </w:r>
      <w:r w:rsidR="00983E14">
        <w:t xml:space="preserve">samanaikaisesti </w:t>
      </w:r>
      <w:r>
        <w:t xml:space="preserve">jätetään tekemättä </w:t>
      </w:r>
      <w:r w:rsidR="00951683">
        <w:t>kansallisesti mahdollisia kevennysmuuto</w:t>
      </w:r>
      <w:r>
        <w:t>ksia yleispalveluvelvoitteisiin</w:t>
      </w:r>
      <w:r w:rsidR="000A6819">
        <w:t xml:space="preserve"> esimerkiksi siten, että</w:t>
      </w:r>
      <w:r w:rsidR="005A7C37">
        <w:t xml:space="preserve"> yleispalveluvelvo</w:t>
      </w:r>
      <w:r w:rsidR="0038113D">
        <w:t>llista</w:t>
      </w:r>
      <w:r w:rsidR="000A6819">
        <w:t xml:space="preserve"> </w:t>
      </w:r>
      <w:r w:rsidRPr="00F70676">
        <w:t>jakelu</w:t>
      </w:r>
      <w:r>
        <w:t xml:space="preserve">a </w:t>
      </w:r>
      <w:r w:rsidR="0038113D">
        <w:t xml:space="preserve">olisi mahdollista </w:t>
      </w:r>
      <w:r w:rsidR="00B9692A">
        <w:t xml:space="preserve">kehittää hyödyntämällä digitaalista </w:t>
      </w:r>
      <w:r w:rsidRPr="00F70676">
        <w:t>jakelua</w:t>
      </w:r>
      <w:r>
        <w:t xml:space="preserve">. </w:t>
      </w:r>
    </w:p>
    <w:p w:rsidR="00B6028E" w:rsidRDefault="00B6028E" w:rsidP="009E11ED"/>
    <w:p w:rsidR="009E11ED" w:rsidRDefault="004E3E4C" w:rsidP="009E11ED">
      <w:r>
        <w:t xml:space="preserve">FiCom kannattaa luonnoksen ehdotuksia </w:t>
      </w:r>
      <w:r w:rsidRPr="004E3E4C">
        <w:t>36 §</w:t>
      </w:r>
      <w:r w:rsidR="003A04E1">
        <w:t>, 36 a § ja 41 a § ja sitä, että nykyisten toimiluvanhaltijoiden ei tarvitse tehdä erillistä ilmoitusta Viestintävirastolle.</w:t>
      </w:r>
    </w:p>
    <w:p w:rsidR="009E11ED" w:rsidRDefault="009E11ED" w:rsidP="009E11ED"/>
    <w:p w:rsidR="009E11ED" w:rsidRDefault="00FA1702" w:rsidP="009E11ED">
      <w:r w:rsidRPr="00FA1702">
        <w:rPr>
          <w:b/>
        </w:rPr>
        <w:t>Postitoiminnan valvontamaksun suuruus</w:t>
      </w:r>
      <w:r>
        <w:rPr>
          <w:b/>
        </w:rPr>
        <w:t xml:space="preserve"> (69 §)</w:t>
      </w:r>
    </w:p>
    <w:p w:rsidR="00FA1702" w:rsidRDefault="00FA1702" w:rsidP="009E11ED"/>
    <w:p w:rsidR="00FA1702" w:rsidRDefault="00FA1702" w:rsidP="009E11ED">
      <w:r>
        <w:t>Voimassa olevan lain mukaan p</w:t>
      </w:r>
      <w:r w:rsidRPr="00FA1702">
        <w:t>ostitoiminnan valvontamaksun suuruus on 0,29 prosenttia postiyrityksen Suomessa harjoittaman toimiluvanvaraisen postitoiminnan sen tilikauden liikevaihdosta</w:t>
      </w:r>
      <w:r w:rsidR="00B638D4">
        <w:t xml:space="preserve">. Koska toimiluvista luonnokseen mukaan ollaan luopumassa, tehtäisiin </w:t>
      </w:r>
      <w:r w:rsidR="00A045B4">
        <w:t xml:space="preserve">lakiin </w:t>
      </w:r>
      <w:r w:rsidR="00B638D4">
        <w:t>tätä koskeva muutos.</w:t>
      </w:r>
    </w:p>
    <w:p w:rsidR="00B638D4" w:rsidRDefault="00B638D4" w:rsidP="009E11ED"/>
    <w:p w:rsidR="00B638D4" w:rsidRDefault="00B638D4" w:rsidP="009E11ED">
      <w:r>
        <w:t>Tietoyhteiskuntakaaressa (917/2014) ilmoituksenvaraista tai toimiluvanvaraista toimintaa harjoittava teleyritys on velvollinen suorittamaan Viestintävirastolle vuotuisen tietoyhte</w:t>
      </w:r>
      <w:r w:rsidR="00611DE4">
        <w:t xml:space="preserve">iskuntamaksun, jonka suuruus on 0,12 prosenttia teleyrityksen Suomessa harjoittaman teletoiminnan liikevaihdosta. </w:t>
      </w:r>
    </w:p>
    <w:p w:rsidR="000A6819" w:rsidRPr="00C36581" w:rsidRDefault="000A6819" w:rsidP="009E11ED">
      <w:pPr>
        <w:rPr>
          <w:b/>
        </w:rPr>
      </w:pPr>
    </w:p>
    <w:p w:rsidR="003E3F87" w:rsidRDefault="00A045B4" w:rsidP="009E11ED">
      <w:r w:rsidRPr="00A045B4">
        <w:t>FiCom esittää, että e</w:t>
      </w:r>
      <w:r>
        <w:t>sityksen</w:t>
      </w:r>
      <w:r w:rsidRPr="00A045B4">
        <w:t xml:space="preserve"> jatkovalmistelussa alennettaisiin</w:t>
      </w:r>
      <w:r>
        <w:t xml:space="preserve"> huomattavasti nykyistä valvontamaksua</w:t>
      </w:r>
      <w:r w:rsidR="00C36581">
        <w:t>, koska sen</w:t>
      </w:r>
      <w:r w:rsidR="00C36581" w:rsidRPr="00C36581">
        <w:t xml:space="preserve"> tulee perustua viranomaisen todellisiin ja välttämättömiin valvontakustannuksiin.</w:t>
      </w:r>
      <w:r w:rsidR="00C36581">
        <w:t xml:space="preserve"> Suomen jäsenmaksua Maailman postiliitolle ei tule kattaa valvontamaksun kautta, vaan valtion </w:t>
      </w:r>
      <w:r w:rsidR="00A739DD">
        <w:t>talousarvioista</w:t>
      </w:r>
      <w:r w:rsidR="00C36581">
        <w:t>.</w:t>
      </w:r>
    </w:p>
    <w:p w:rsidR="003E3F87" w:rsidRDefault="001655B8" w:rsidP="009E11ED">
      <w:r>
        <w:t xml:space="preserve">Viestintäviraston rahoitus tulisi jatkossa </w:t>
      </w:r>
      <w:r w:rsidR="00A739DD">
        <w:t>siirtää</w:t>
      </w:r>
      <w:r>
        <w:t xml:space="preserve"> valtion talousarv</w:t>
      </w:r>
      <w:r w:rsidR="00A739DD">
        <w:t>ioon.</w:t>
      </w:r>
    </w:p>
    <w:p w:rsidR="00C36581" w:rsidRDefault="00C36581" w:rsidP="009E11ED"/>
    <w:p w:rsidR="00C36581" w:rsidRPr="00C36581" w:rsidRDefault="00C36581" w:rsidP="00C36581">
      <w:pPr>
        <w:rPr>
          <w:b/>
        </w:rPr>
      </w:pPr>
      <w:r w:rsidRPr="00C36581">
        <w:rPr>
          <w:b/>
        </w:rPr>
        <w:t>Tietoliikenteen ja tietotekniikan keskusliitto, FiCom ry</w:t>
      </w:r>
    </w:p>
    <w:p w:rsidR="00C36581" w:rsidRDefault="00C36581" w:rsidP="00C36581"/>
    <w:p w:rsidR="00C36581" w:rsidRDefault="00C36581" w:rsidP="00C36581">
      <w:r>
        <w:t>Marko Lahtinen</w:t>
      </w:r>
    </w:p>
    <w:p w:rsidR="00C36581" w:rsidRPr="00FA1702" w:rsidRDefault="00C36581" w:rsidP="00C36581">
      <w:r>
        <w:t>Lakiasiat</w:t>
      </w:r>
    </w:p>
    <w:sectPr w:rsidR="00C36581" w:rsidRPr="00FA1702" w:rsidSect="00700F91">
      <w:footerReference w:type="default" r:id="rId10"/>
      <w:pgSz w:w="11906" w:h="16838"/>
      <w:pgMar w:top="993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755" w:rsidRDefault="00B54755" w:rsidP="009E11ED">
      <w:pPr>
        <w:spacing w:line="240" w:lineRule="auto"/>
      </w:pPr>
      <w:r>
        <w:separator/>
      </w:r>
    </w:p>
  </w:endnote>
  <w:endnote w:type="continuationSeparator" w:id="0">
    <w:p w:rsidR="00B54755" w:rsidRDefault="00B54755" w:rsidP="009E11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BE2" w:rsidRDefault="00E1383A">
    <w:pPr>
      <w:pStyle w:val="Alatunniste"/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-815340</wp:posOffset>
              </wp:positionH>
              <wp:positionV relativeFrom="paragraph">
                <wp:posOffset>-20955</wp:posOffset>
              </wp:positionV>
              <wp:extent cx="7695565" cy="499110"/>
              <wp:effectExtent l="381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95565" cy="499110"/>
                      </a:xfrm>
                      <a:prstGeom prst="rect">
                        <a:avLst/>
                      </a:prstGeom>
                      <a:solidFill>
                        <a:srgbClr val="3F6075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B91BE2" w:rsidRPr="00700F91" w:rsidRDefault="00B91BE2" w:rsidP="00700F91">
                          <w:pPr>
                            <w:tabs>
                              <w:tab w:val="left" w:pos="2552"/>
                              <w:tab w:val="left" w:pos="5245"/>
                              <w:tab w:val="left" w:pos="7230"/>
                              <w:tab w:val="left" w:pos="9639"/>
                            </w:tabs>
                            <w:spacing w:before="200" w:line="480" w:lineRule="auto"/>
                            <w:ind w:left="993"/>
                            <w:rPr>
                              <w:rFonts w:ascii="Arial" w:hAnsi="Arial" w:cs="Arial"/>
                              <w:color w:val="FFFFFF"/>
                              <w:sz w:val="20"/>
                              <w:szCs w:val="20"/>
                            </w:rPr>
                          </w:pPr>
                          <w:r w:rsidRPr="00700F91">
                            <w:rPr>
                              <w:rFonts w:ascii="Arial" w:hAnsi="Arial" w:cs="Arial"/>
                              <w:color w:val="FFFFFF"/>
                              <w:sz w:val="20"/>
                              <w:szCs w:val="20"/>
                            </w:rPr>
                            <w:t>FiCom ry</w:t>
                          </w:r>
                          <w:r w:rsidRPr="00700F91">
                            <w:rPr>
                              <w:rFonts w:ascii="Arial" w:hAnsi="Arial" w:cs="Arial"/>
                              <w:color w:val="FFFFFF"/>
                              <w:sz w:val="20"/>
                              <w:szCs w:val="20"/>
                            </w:rPr>
                            <w:tab/>
                          </w:r>
                          <w:r w:rsidR="00E1383A">
                            <w:rPr>
                              <w:rFonts w:ascii="Arial" w:hAnsi="Arial" w:cs="Arial"/>
                              <w:color w:val="FFFFFF"/>
                              <w:sz w:val="20"/>
                              <w:szCs w:val="20"/>
                            </w:rPr>
                            <w:t xml:space="preserve">Lintulahdenkatu 10 </w:t>
                          </w:r>
                          <w:r w:rsidR="00E1383A">
                            <w:rPr>
                              <w:rFonts w:ascii="Arial" w:hAnsi="Arial" w:cs="Arial"/>
                              <w:color w:val="FFFFFF"/>
                              <w:sz w:val="20"/>
                              <w:szCs w:val="20"/>
                            </w:rPr>
                            <w:tab/>
                            <w:t>0050</w:t>
                          </w:r>
                          <w:r w:rsidRPr="00700F91">
                            <w:rPr>
                              <w:rFonts w:ascii="Arial" w:hAnsi="Arial" w:cs="Arial"/>
                              <w:color w:val="FFFFFF"/>
                              <w:sz w:val="20"/>
                              <w:szCs w:val="20"/>
                            </w:rPr>
                            <w:t>0 Helsinki</w:t>
                          </w:r>
                          <w:r w:rsidRPr="00700F91">
                            <w:rPr>
                              <w:rFonts w:ascii="Arial" w:hAnsi="Arial" w:cs="Arial"/>
                              <w:color w:val="FFFFFF"/>
                              <w:sz w:val="20"/>
                              <w:szCs w:val="20"/>
                            </w:rPr>
                            <w:tab/>
                            <w:t>puh. 09 6812 100</w:t>
                          </w:r>
                          <w:r w:rsidRPr="00700F91">
                            <w:rPr>
                              <w:rFonts w:ascii="Arial" w:hAnsi="Arial" w:cs="Arial"/>
                              <w:color w:val="FFFFFF"/>
                              <w:sz w:val="20"/>
                              <w:szCs w:val="20"/>
                            </w:rPr>
                            <w:tab/>
                            <w:t>www.ficom.fi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-64.2pt;margin-top:-1.65pt;width:605.95pt;height:39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" fillcolor="#3f6075" stroked="f" strokecolor="#f2f2f2" strokeweight="3pt">
              <v:shadow color="#243f60" opacity=".5" offset="1pt"/>
              <v:textbox>
                <w:txbxContent>
                  <w:p w:rsidR="00B91BE2" w:rsidRPr="00700F91" w:rsidRDefault="00B91BE2" w:rsidP="00700F91">
                    <w:pPr>
                      <w:tabs>
                        <w:tab w:val="left" w:pos="2552"/>
                        <w:tab w:val="left" w:pos="5245"/>
                        <w:tab w:val="left" w:pos="7230"/>
                        <w:tab w:val="left" w:pos="9639"/>
                      </w:tabs>
                      <w:spacing w:before="200" w:line="480" w:lineRule="auto"/>
                      <w:ind w:left="993"/>
                      <w:rPr>
                        <w:rFonts w:ascii="Arial" w:hAnsi="Arial" w:cs="Arial"/>
                        <w:color w:val="FFFFFF"/>
                        <w:sz w:val="20"/>
                        <w:szCs w:val="20"/>
                      </w:rPr>
                    </w:pPr>
                    <w:r w:rsidRPr="00700F91">
                      <w:rPr>
                        <w:rFonts w:ascii="Arial" w:hAnsi="Arial" w:cs="Arial"/>
                        <w:color w:val="FFFFFF"/>
                        <w:sz w:val="20"/>
                        <w:szCs w:val="20"/>
                      </w:rPr>
                      <w:t>FiCom ry</w:t>
                    </w:r>
                    <w:r w:rsidRPr="00700F91">
                      <w:rPr>
                        <w:rFonts w:ascii="Arial" w:hAnsi="Arial" w:cs="Arial"/>
                        <w:color w:val="FFFFFF"/>
                        <w:sz w:val="20"/>
                        <w:szCs w:val="20"/>
                      </w:rPr>
                      <w:tab/>
                    </w:r>
                    <w:r w:rsidR="00E1383A">
                      <w:rPr>
                        <w:rFonts w:ascii="Arial" w:hAnsi="Arial" w:cs="Arial"/>
                        <w:color w:val="FFFFFF"/>
                        <w:sz w:val="20"/>
                        <w:szCs w:val="20"/>
                      </w:rPr>
                      <w:t xml:space="preserve">Lintulahdenkatu 10 </w:t>
                    </w:r>
                    <w:r w:rsidR="00E1383A">
                      <w:rPr>
                        <w:rFonts w:ascii="Arial" w:hAnsi="Arial" w:cs="Arial"/>
                        <w:color w:val="FFFFFF"/>
                        <w:sz w:val="20"/>
                        <w:szCs w:val="20"/>
                      </w:rPr>
                      <w:tab/>
                      <w:t>0050</w:t>
                    </w:r>
                    <w:r w:rsidRPr="00700F91">
                      <w:rPr>
                        <w:rFonts w:ascii="Arial" w:hAnsi="Arial" w:cs="Arial"/>
                        <w:color w:val="FFFFFF"/>
                        <w:sz w:val="20"/>
                        <w:szCs w:val="20"/>
                      </w:rPr>
                      <w:t>0 Helsinki</w:t>
                    </w:r>
                    <w:r w:rsidRPr="00700F91">
                      <w:rPr>
                        <w:rFonts w:ascii="Arial" w:hAnsi="Arial" w:cs="Arial"/>
                        <w:color w:val="FFFFFF"/>
                        <w:sz w:val="20"/>
                        <w:szCs w:val="20"/>
                      </w:rPr>
                      <w:tab/>
                      <w:t>puh. 09 6812 100</w:t>
                    </w:r>
                    <w:r w:rsidRPr="00700F91">
                      <w:rPr>
                        <w:rFonts w:ascii="Arial" w:hAnsi="Arial" w:cs="Arial"/>
                        <w:color w:val="FFFFFF"/>
                        <w:sz w:val="20"/>
                        <w:szCs w:val="20"/>
                      </w:rPr>
                      <w:tab/>
                      <w:t>www.ficom.fi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755" w:rsidRDefault="00B54755" w:rsidP="009E11ED">
      <w:pPr>
        <w:spacing w:line="240" w:lineRule="auto"/>
      </w:pPr>
      <w:r>
        <w:separator/>
      </w:r>
    </w:p>
  </w:footnote>
  <w:footnote w:type="continuationSeparator" w:id="0">
    <w:p w:rsidR="00B54755" w:rsidRDefault="00B54755" w:rsidP="009E11E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25638"/>
    <w:multiLevelType w:val="hybridMultilevel"/>
    <w:tmpl w:val="D39C9EB2"/>
    <w:lvl w:ilvl="0" w:tplc="4F12E934">
      <w:start w:val="1"/>
      <w:numFmt w:val="bullet"/>
      <w:pStyle w:val="Luettelokappal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>
      <o:colormru v:ext="edit" colors="#3f607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72C"/>
    <w:rsid w:val="00004651"/>
    <w:rsid w:val="0003430F"/>
    <w:rsid w:val="000857EE"/>
    <w:rsid w:val="000A2A5D"/>
    <w:rsid w:val="000A6819"/>
    <w:rsid w:val="000A7363"/>
    <w:rsid w:val="000E244A"/>
    <w:rsid w:val="00125FCE"/>
    <w:rsid w:val="001655B8"/>
    <w:rsid w:val="00165691"/>
    <w:rsid w:val="00181F77"/>
    <w:rsid w:val="001B2862"/>
    <w:rsid w:val="001B7CDF"/>
    <w:rsid w:val="001F46F1"/>
    <w:rsid w:val="00244DA5"/>
    <w:rsid w:val="0025155B"/>
    <w:rsid w:val="002B115E"/>
    <w:rsid w:val="003549E0"/>
    <w:rsid w:val="00363CAF"/>
    <w:rsid w:val="0038113D"/>
    <w:rsid w:val="00393229"/>
    <w:rsid w:val="003A04E1"/>
    <w:rsid w:val="003B5591"/>
    <w:rsid w:val="003E3D29"/>
    <w:rsid w:val="003E3F87"/>
    <w:rsid w:val="00445C82"/>
    <w:rsid w:val="004E3E4C"/>
    <w:rsid w:val="00535C92"/>
    <w:rsid w:val="00545BE4"/>
    <w:rsid w:val="005A5163"/>
    <w:rsid w:val="005A7C37"/>
    <w:rsid w:val="005C3E6E"/>
    <w:rsid w:val="00606234"/>
    <w:rsid w:val="00611DE4"/>
    <w:rsid w:val="0063121C"/>
    <w:rsid w:val="006314F4"/>
    <w:rsid w:val="00646D83"/>
    <w:rsid w:val="0066372C"/>
    <w:rsid w:val="006C4DE7"/>
    <w:rsid w:val="00700857"/>
    <w:rsid w:val="00700F91"/>
    <w:rsid w:val="00753627"/>
    <w:rsid w:val="00794DE8"/>
    <w:rsid w:val="007B4794"/>
    <w:rsid w:val="007C75E6"/>
    <w:rsid w:val="007F46B3"/>
    <w:rsid w:val="00804074"/>
    <w:rsid w:val="00855A56"/>
    <w:rsid w:val="00870C0F"/>
    <w:rsid w:val="008E5142"/>
    <w:rsid w:val="00916FF7"/>
    <w:rsid w:val="00951683"/>
    <w:rsid w:val="00983E14"/>
    <w:rsid w:val="009B135D"/>
    <w:rsid w:val="009E11ED"/>
    <w:rsid w:val="00A045B4"/>
    <w:rsid w:val="00A14449"/>
    <w:rsid w:val="00A20CA6"/>
    <w:rsid w:val="00A461A5"/>
    <w:rsid w:val="00A739DD"/>
    <w:rsid w:val="00A77025"/>
    <w:rsid w:val="00B0603F"/>
    <w:rsid w:val="00B22145"/>
    <w:rsid w:val="00B22BE6"/>
    <w:rsid w:val="00B54755"/>
    <w:rsid w:val="00B6028E"/>
    <w:rsid w:val="00B638D4"/>
    <w:rsid w:val="00B91BE2"/>
    <w:rsid w:val="00B9331A"/>
    <w:rsid w:val="00B9692A"/>
    <w:rsid w:val="00BD775B"/>
    <w:rsid w:val="00C36581"/>
    <w:rsid w:val="00C666BF"/>
    <w:rsid w:val="00C9302B"/>
    <w:rsid w:val="00CF596B"/>
    <w:rsid w:val="00D52F99"/>
    <w:rsid w:val="00D63091"/>
    <w:rsid w:val="00D6507F"/>
    <w:rsid w:val="00D65209"/>
    <w:rsid w:val="00D65E22"/>
    <w:rsid w:val="00DA1B3D"/>
    <w:rsid w:val="00E055C9"/>
    <w:rsid w:val="00E1383A"/>
    <w:rsid w:val="00E74870"/>
    <w:rsid w:val="00EB19E4"/>
    <w:rsid w:val="00EF4EE6"/>
    <w:rsid w:val="00F00479"/>
    <w:rsid w:val="00F52A5B"/>
    <w:rsid w:val="00F70676"/>
    <w:rsid w:val="00F74E2D"/>
    <w:rsid w:val="00FA1702"/>
    <w:rsid w:val="00FA558C"/>
    <w:rsid w:val="00FE1330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3f607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E1383A"/>
    <w:pPr>
      <w:spacing w:line="276" w:lineRule="auto"/>
    </w:pPr>
    <w:rPr>
      <w:rFonts w:asciiTheme="minorHAnsi" w:hAnsiTheme="minorHAnsi"/>
      <w:sz w:val="22"/>
      <w:szCs w:val="22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855A56"/>
    <w:pPr>
      <w:keepNext/>
      <w:keepLines/>
      <w:spacing w:before="480"/>
      <w:outlineLvl w:val="0"/>
    </w:pPr>
    <w:rPr>
      <w:rFonts w:ascii="Arial" w:eastAsia="Times New Roman" w:hAnsi="Arial"/>
      <w:b/>
      <w:bCs/>
      <w:sz w:val="32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55A56"/>
    <w:pPr>
      <w:keepNext/>
      <w:keepLines/>
      <w:spacing w:before="200"/>
      <w:outlineLvl w:val="1"/>
    </w:pPr>
    <w:rPr>
      <w:rFonts w:ascii="Arial" w:eastAsia="Times New Roman" w:hAnsi="Arial"/>
      <w:b/>
      <w:bCs/>
      <w:sz w:val="28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9E11ED"/>
    <w:pPr>
      <w:keepNext/>
      <w:keepLines/>
      <w:spacing w:before="200"/>
      <w:outlineLvl w:val="2"/>
    </w:pPr>
    <w:rPr>
      <w:rFonts w:ascii="Arial" w:eastAsia="Times New Roman" w:hAnsi="Arial"/>
      <w:b/>
      <w:bCs/>
      <w:i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855A56"/>
    <w:rPr>
      <w:rFonts w:ascii="Times New Roman" w:hAnsi="Times New Roman"/>
      <w:sz w:val="24"/>
      <w:szCs w:val="22"/>
      <w:lang w:eastAsia="en-US"/>
    </w:rPr>
  </w:style>
  <w:style w:type="character" w:customStyle="1" w:styleId="Otsikko1Char">
    <w:name w:val="Otsikko 1 Char"/>
    <w:link w:val="Otsikko1"/>
    <w:uiPriority w:val="9"/>
    <w:rsid w:val="00855A56"/>
    <w:rPr>
      <w:rFonts w:ascii="Arial" w:eastAsia="Times New Roman" w:hAnsi="Arial" w:cs="Times New Roman"/>
      <w:b/>
      <w:bCs/>
      <w:sz w:val="32"/>
      <w:szCs w:val="28"/>
    </w:rPr>
  </w:style>
  <w:style w:type="character" w:customStyle="1" w:styleId="Otsikko2Char">
    <w:name w:val="Otsikko 2 Char"/>
    <w:link w:val="Otsikko2"/>
    <w:uiPriority w:val="9"/>
    <w:rsid w:val="00855A56"/>
    <w:rPr>
      <w:rFonts w:ascii="Arial" w:eastAsia="Times New Roman" w:hAnsi="Arial" w:cs="Times New Roman"/>
      <w:b/>
      <w:bCs/>
      <w:sz w:val="28"/>
      <w:szCs w:val="26"/>
    </w:rPr>
  </w:style>
  <w:style w:type="paragraph" w:styleId="Alaotsikko">
    <w:name w:val="Subtitle"/>
    <w:basedOn w:val="Normaali"/>
    <w:next w:val="Normaali"/>
    <w:link w:val="AlaotsikkoChar"/>
    <w:uiPriority w:val="11"/>
    <w:rsid w:val="00855A56"/>
    <w:pPr>
      <w:numPr>
        <w:ilvl w:val="1"/>
      </w:numPr>
    </w:pPr>
    <w:rPr>
      <w:rFonts w:ascii="Arial" w:eastAsia="Times New Roman" w:hAnsi="Arial"/>
      <w:b/>
      <w:iCs/>
      <w:spacing w:val="15"/>
      <w:szCs w:val="24"/>
    </w:rPr>
  </w:style>
  <w:style w:type="character" w:customStyle="1" w:styleId="AlaotsikkoChar">
    <w:name w:val="Alaotsikko Char"/>
    <w:link w:val="Alaotsikko"/>
    <w:uiPriority w:val="11"/>
    <w:rsid w:val="00855A56"/>
    <w:rPr>
      <w:rFonts w:ascii="Arial" w:eastAsia="Times New Roman" w:hAnsi="Arial" w:cs="Times New Roman"/>
      <w:b/>
      <w:iCs/>
      <w:spacing w:val="15"/>
      <w:sz w:val="24"/>
      <w:szCs w:val="24"/>
    </w:rPr>
  </w:style>
  <w:style w:type="character" w:styleId="Korostus">
    <w:name w:val="Emphasis"/>
    <w:uiPriority w:val="20"/>
    <w:qFormat/>
    <w:rsid w:val="00855A56"/>
    <w:rPr>
      <w:rFonts w:ascii="Times New Roman" w:hAnsi="Times New Roman"/>
      <w:i/>
      <w:iCs/>
      <w:sz w:val="24"/>
    </w:rPr>
  </w:style>
  <w:style w:type="character" w:styleId="Voimakaskorostus">
    <w:name w:val="Intense Emphasis"/>
    <w:uiPriority w:val="21"/>
    <w:qFormat/>
    <w:rsid w:val="00855A56"/>
    <w:rPr>
      <w:rFonts w:ascii="Times New Roman" w:hAnsi="Times New Roman"/>
      <w:b/>
      <w:bCs/>
      <w:i/>
      <w:iCs/>
      <w:color w:val="auto"/>
      <w:sz w:val="24"/>
    </w:rPr>
  </w:style>
  <w:style w:type="paragraph" w:styleId="Luettelokappale">
    <w:name w:val="List Paragraph"/>
    <w:basedOn w:val="Normaali"/>
    <w:uiPriority w:val="34"/>
    <w:qFormat/>
    <w:rsid w:val="00855A56"/>
    <w:pPr>
      <w:numPr>
        <w:numId w:val="1"/>
      </w:numPr>
      <w:contextualSpacing/>
    </w:pPr>
    <w:rPr>
      <w:rFonts w:cs="Calibri"/>
    </w:rPr>
  </w:style>
  <w:style w:type="table" w:styleId="TaulukkoRuudukko">
    <w:name w:val="Table Grid"/>
    <w:basedOn w:val="Normaalitaulukko"/>
    <w:uiPriority w:val="59"/>
    <w:rsid w:val="009E11E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9E11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9E11ED"/>
    <w:rPr>
      <w:rFonts w:ascii="Tahoma" w:hAnsi="Tahoma" w:cs="Tahoma"/>
      <w:sz w:val="16"/>
      <w:szCs w:val="16"/>
    </w:rPr>
  </w:style>
  <w:style w:type="character" w:customStyle="1" w:styleId="Otsikko3Char">
    <w:name w:val="Otsikko 3 Char"/>
    <w:link w:val="Otsikko3"/>
    <w:uiPriority w:val="9"/>
    <w:rsid w:val="009E11ED"/>
    <w:rPr>
      <w:rFonts w:ascii="Arial" w:eastAsia="Times New Roman" w:hAnsi="Arial" w:cs="Times New Roman"/>
      <w:b/>
      <w:bCs/>
      <w:i/>
      <w:sz w:val="24"/>
    </w:rPr>
  </w:style>
  <w:style w:type="character" w:styleId="Hienovarainenkorostus">
    <w:name w:val="Subtle Emphasis"/>
    <w:uiPriority w:val="19"/>
    <w:qFormat/>
    <w:rsid w:val="009E11ED"/>
    <w:rPr>
      <w:i/>
      <w:iCs/>
      <w:color w:val="808080"/>
    </w:rPr>
  </w:style>
  <w:style w:type="paragraph" w:styleId="Yltunniste">
    <w:name w:val="header"/>
    <w:basedOn w:val="Normaali"/>
    <w:link w:val="YltunnisteChar"/>
    <w:uiPriority w:val="99"/>
    <w:unhideWhenUsed/>
    <w:rsid w:val="009E11ED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link w:val="Yltunniste"/>
    <w:uiPriority w:val="99"/>
    <w:rsid w:val="009E11ED"/>
    <w:rPr>
      <w:rFonts w:ascii="Times New Roman" w:hAnsi="Times New Roman"/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9E11ED"/>
    <w:pPr>
      <w:tabs>
        <w:tab w:val="center" w:pos="4819"/>
        <w:tab w:val="right" w:pos="9638"/>
      </w:tabs>
      <w:spacing w:line="240" w:lineRule="auto"/>
    </w:pPr>
  </w:style>
  <w:style w:type="character" w:customStyle="1" w:styleId="AlatunnisteChar">
    <w:name w:val="Alatunniste Char"/>
    <w:link w:val="Alatunniste"/>
    <w:uiPriority w:val="99"/>
    <w:rsid w:val="009E11ED"/>
    <w:rPr>
      <w:rFonts w:ascii="Times New Roman" w:hAnsi="Times New Roman"/>
      <w:sz w:val="24"/>
    </w:rPr>
  </w:style>
  <w:style w:type="paragraph" w:customStyle="1" w:styleId="LLNormaali">
    <w:name w:val="LLNormaali"/>
    <w:rsid w:val="00DA1B3D"/>
    <w:pPr>
      <w:spacing w:line="220" w:lineRule="exact"/>
    </w:pPr>
    <w:rPr>
      <w:rFonts w:ascii="Times New Roman" w:eastAsia="Times New Roman" w:hAnsi="Times New Roman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E1383A"/>
    <w:pPr>
      <w:spacing w:line="276" w:lineRule="auto"/>
    </w:pPr>
    <w:rPr>
      <w:rFonts w:asciiTheme="minorHAnsi" w:hAnsiTheme="minorHAnsi"/>
      <w:sz w:val="22"/>
      <w:szCs w:val="22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855A56"/>
    <w:pPr>
      <w:keepNext/>
      <w:keepLines/>
      <w:spacing w:before="480"/>
      <w:outlineLvl w:val="0"/>
    </w:pPr>
    <w:rPr>
      <w:rFonts w:ascii="Arial" w:eastAsia="Times New Roman" w:hAnsi="Arial"/>
      <w:b/>
      <w:bCs/>
      <w:sz w:val="32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55A56"/>
    <w:pPr>
      <w:keepNext/>
      <w:keepLines/>
      <w:spacing w:before="200"/>
      <w:outlineLvl w:val="1"/>
    </w:pPr>
    <w:rPr>
      <w:rFonts w:ascii="Arial" w:eastAsia="Times New Roman" w:hAnsi="Arial"/>
      <w:b/>
      <w:bCs/>
      <w:sz w:val="28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9E11ED"/>
    <w:pPr>
      <w:keepNext/>
      <w:keepLines/>
      <w:spacing w:before="200"/>
      <w:outlineLvl w:val="2"/>
    </w:pPr>
    <w:rPr>
      <w:rFonts w:ascii="Arial" w:eastAsia="Times New Roman" w:hAnsi="Arial"/>
      <w:b/>
      <w:bCs/>
      <w:i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855A56"/>
    <w:rPr>
      <w:rFonts w:ascii="Times New Roman" w:hAnsi="Times New Roman"/>
      <w:sz w:val="24"/>
      <w:szCs w:val="22"/>
      <w:lang w:eastAsia="en-US"/>
    </w:rPr>
  </w:style>
  <w:style w:type="character" w:customStyle="1" w:styleId="Otsikko1Char">
    <w:name w:val="Otsikko 1 Char"/>
    <w:link w:val="Otsikko1"/>
    <w:uiPriority w:val="9"/>
    <w:rsid w:val="00855A56"/>
    <w:rPr>
      <w:rFonts w:ascii="Arial" w:eastAsia="Times New Roman" w:hAnsi="Arial" w:cs="Times New Roman"/>
      <w:b/>
      <w:bCs/>
      <w:sz w:val="32"/>
      <w:szCs w:val="28"/>
    </w:rPr>
  </w:style>
  <w:style w:type="character" w:customStyle="1" w:styleId="Otsikko2Char">
    <w:name w:val="Otsikko 2 Char"/>
    <w:link w:val="Otsikko2"/>
    <w:uiPriority w:val="9"/>
    <w:rsid w:val="00855A56"/>
    <w:rPr>
      <w:rFonts w:ascii="Arial" w:eastAsia="Times New Roman" w:hAnsi="Arial" w:cs="Times New Roman"/>
      <w:b/>
      <w:bCs/>
      <w:sz w:val="28"/>
      <w:szCs w:val="26"/>
    </w:rPr>
  </w:style>
  <w:style w:type="paragraph" w:styleId="Alaotsikko">
    <w:name w:val="Subtitle"/>
    <w:basedOn w:val="Normaali"/>
    <w:next w:val="Normaali"/>
    <w:link w:val="AlaotsikkoChar"/>
    <w:uiPriority w:val="11"/>
    <w:rsid w:val="00855A56"/>
    <w:pPr>
      <w:numPr>
        <w:ilvl w:val="1"/>
      </w:numPr>
    </w:pPr>
    <w:rPr>
      <w:rFonts w:ascii="Arial" w:eastAsia="Times New Roman" w:hAnsi="Arial"/>
      <w:b/>
      <w:iCs/>
      <w:spacing w:val="15"/>
      <w:szCs w:val="24"/>
    </w:rPr>
  </w:style>
  <w:style w:type="character" w:customStyle="1" w:styleId="AlaotsikkoChar">
    <w:name w:val="Alaotsikko Char"/>
    <w:link w:val="Alaotsikko"/>
    <w:uiPriority w:val="11"/>
    <w:rsid w:val="00855A56"/>
    <w:rPr>
      <w:rFonts w:ascii="Arial" w:eastAsia="Times New Roman" w:hAnsi="Arial" w:cs="Times New Roman"/>
      <w:b/>
      <w:iCs/>
      <w:spacing w:val="15"/>
      <w:sz w:val="24"/>
      <w:szCs w:val="24"/>
    </w:rPr>
  </w:style>
  <w:style w:type="character" w:styleId="Korostus">
    <w:name w:val="Emphasis"/>
    <w:uiPriority w:val="20"/>
    <w:qFormat/>
    <w:rsid w:val="00855A56"/>
    <w:rPr>
      <w:rFonts w:ascii="Times New Roman" w:hAnsi="Times New Roman"/>
      <w:i/>
      <w:iCs/>
      <w:sz w:val="24"/>
    </w:rPr>
  </w:style>
  <w:style w:type="character" w:styleId="Voimakaskorostus">
    <w:name w:val="Intense Emphasis"/>
    <w:uiPriority w:val="21"/>
    <w:qFormat/>
    <w:rsid w:val="00855A56"/>
    <w:rPr>
      <w:rFonts w:ascii="Times New Roman" w:hAnsi="Times New Roman"/>
      <w:b/>
      <w:bCs/>
      <w:i/>
      <w:iCs/>
      <w:color w:val="auto"/>
      <w:sz w:val="24"/>
    </w:rPr>
  </w:style>
  <w:style w:type="paragraph" w:styleId="Luettelokappale">
    <w:name w:val="List Paragraph"/>
    <w:basedOn w:val="Normaali"/>
    <w:uiPriority w:val="34"/>
    <w:qFormat/>
    <w:rsid w:val="00855A56"/>
    <w:pPr>
      <w:numPr>
        <w:numId w:val="1"/>
      </w:numPr>
      <w:contextualSpacing/>
    </w:pPr>
    <w:rPr>
      <w:rFonts w:cs="Calibri"/>
    </w:rPr>
  </w:style>
  <w:style w:type="table" w:styleId="TaulukkoRuudukko">
    <w:name w:val="Table Grid"/>
    <w:basedOn w:val="Normaalitaulukko"/>
    <w:uiPriority w:val="59"/>
    <w:rsid w:val="009E11E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9E11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9E11ED"/>
    <w:rPr>
      <w:rFonts w:ascii="Tahoma" w:hAnsi="Tahoma" w:cs="Tahoma"/>
      <w:sz w:val="16"/>
      <w:szCs w:val="16"/>
    </w:rPr>
  </w:style>
  <w:style w:type="character" w:customStyle="1" w:styleId="Otsikko3Char">
    <w:name w:val="Otsikko 3 Char"/>
    <w:link w:val="Otsikko3"/>
    <w:uiPriority w:val="9"/>
    <w:rsid w:val="009E11ED"/>
    <w:rPr>
      <w:rFonts w:ascii="Arial" w:eastAsia="Times New Roman" w:hAnsi="Arial" w:cs="Times New Roman"/>
      <w:b/>
      <w:bCs/>
      <w:i/>
      <w:sz w:val="24"/>
    </w:rPr>
  </w:style>
  <w:style w:type="character" w:styleId="Hienovarainenkorostus">
    <w:name w:val="Subtle Emphasis"/>
    <w:uiPriority w:val="19"/>
    <w:qFormat/>
    <w:rsid w:val="009E11ED"/>
    <w:rPr>
      <w:i/>
      <w:iCs/>
      <w:color w:val="808080"/>
    </w:rPr>
  </w:style>
  <w:style w:type="paragraph" w:styleId="Yltunniste">
    <w:name w:val="header"/>
    <w:basedOn w:val="Normaali"/>
    <w:link w:val="YltunnisteChar"/>
    <w:uiPriority w:val="99"/>
    <w:unhideWhenUsed/>
    <w:rsid w:val="009E11ED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link w:val="Yltunniste"/>
    <w:uiPriority w:val="99"/>
    <w:rsid w:val="009E11ED"/>
    <w:rPr>
      <w:rFonts w:ascii="Times New Roman" w:hAnsi="Times New Roman"/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9E11ED"/>
    <w:pPr>
      <w:tabs>
        <w:tab w:val="center" w:pos="4819"/>
        <w:tab w:val="right" w:pos="9638"/>
      </w:tabs>
      <w:spacing w:line="240" w:lineRule="auto"/>
    </w:pPr>
  </w:style>
  <w:style w:type="character" w:customStyle="1" w:styleId="AlatunnisteChar">
    <w:name w:val="Alatunniste Char"/>
    <w:link w:val="Alatunniste"/>
    <w:uiPriority w:val="99"/>
    <w:rsid w:val="009E11ED"/>
    <w:rPr>
      <w:rFonts w:ascii="Times New Roman" w:hAnsi="Times New Roman"/>
      <w:sz w:val="24"/>
    </w:rPr>
  </w:style>
  <w:style w:type="paragraph" w:customStyle="1" w:styleId="LLNormaali">
    <w:name w:val="LLNormaali"/>
    <w:rsid w:val="00DA1B3D"/>
    <w:pPr>
      <w:spacing w:line="220" w:lineRule="exact"/>
    </w:pPr>
    <w:rPr>
      <w:rFonts w:ascii="Times New Roman" w:eastAsia="Times New Roman" w:hAnsi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Dokumenttipohjat\Kirjepohja%20suomi%202013.dot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E579A-AC0A-4144-8657-07584FC48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Kirjepohja suomi 2013.dot</Template>
  <TotalTime>0</TotalTime>
  <Pages>2</Pages>
  <Words>483</Words>
  <Characters>3913</Characters>
  <Application>Microsoft Office Word</Application>
  <DocSecurity>0</DocSecurity>
  <Lines>32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FiCom</dc:creator>
  <cp:lastModifiedBy>Raatikainen Pirkko</cp:lastModifiedBy>
  <cp:revision>2</cp:revision>
  <cp:lastPrinted>2008-01-03T07:01:00Z</cp:lastPrinted>
  <dcterms:created xsi:type="dcterms:W3CDTF">2015-11-02T13:52:00Z</dcterms:created>
  <dcterms:modified xsi:type="dcterms:W3CDTF">2015-11-02T13:52:00Z</dcterms:modified>
</cp:coreProperties>
</file>