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0C" w:rsidRDefault="0009724B" w:rsidP="00446E3A">
      <w:bookmarkStart w:id="0" w:name="_GoBack"/>
      <w:bookmarkEnd w:id="0"/>
      <w:r w:rsidRPr="00376B9C">
        <w:rPr>
          <w:b/>
        </w:rPr>
        <w:t>LA</w:t>
      </w:r>
      <w:r w:rsidR="0050253C" w:rsidRPr="00376B9C">
        <w:rPr>
          <w:b/>
        </w:rPr>
        <w:t>USUNTOYHTEENVETO</w:t>
      </w:r>
      <w:r w:rsidR="0050253C">
        <w:tab/>
      </w:r>
      <w:r w:rsidR="0050253C">
        <w:tab/>
      </w:r>
      <w:r w:rsidR="0050253C">
        <w:tab/>
        <w:t>3.8.2018 / TEM/</w:t>
      </w:r>
      <w:proofErr w:type="spellStart"/>
      <w:r w:rsidR="0050253C">
        <w:t>TTM</w:t>
      </w:r>
      <w:proofErr w:type="spellEnd"/>
      <w:r w:rsidR="0050253C">
        <w:t>/</w:t>
      </w:r>
      <w:proofErr w:type="spellStart"/>
      <w:r w:rsidR="0050253C">
        <w:t>sa</w:t>
      </w:r>
      <w:proofErr w:type="spellEnd"/>
    </w:p>
    <w:p w:rsidR="0009724B" w:rsidRDefault="0009724B" w:rsidP="00446E3A"/>
    <w:p w:rsidR="0009724B" w:rsidRDefault="0009724B" w:rsidP="007D5AA9"/>
    <w:p w:rsidR="0009724B" w:rsidRDefault="00B55DB1" w:rsidP="007D5AA9">
      <w:r>
        <w:t>Luonnos</w:t>
      </w:r>
      <w:r w:rsidR="008F6A89">
        <w:t xml:space="preserve"> hallituksen esitykseksi laiksi</w:t>
      </w:r>
      <w:r>
        <w:t xml:space="preserve"> Kilpailu- ja kuluttajavirastosta annetun lain, kuluttajariitalautakunnasta annetun lain ja valmiuslain muuttamisesta, rekisterihallintoasetuksen sekä Kilpailu- ja kuluttajaviraston maksullisista suoritteista annetun asetuksen muuttamisesta</w:t>
      </w:r>
    </w:p>
    <w:p w:rsidR="00B55DB1" w:rsidRDefault="00B55DB1" w:rsidP="007D5AA9"/>
    <w:p w:rsidR="003C7103" w:rsidRDefault="003C7103" w:rsidP="007D5AA9">
      <w:pPr>
        <w:pStyle w:val="Default"/>
        <w:rPr>
          <w:rFonts w:ascii="Times New Roman" w:hAnsi="Times New Roman" w:cs="Times New Roman"/>
          <w:color w:val="auto"/>
        </w:rPr>
      </w:pPr>
      <w:r w:rsidRPr="003C7103">
        <w:rPr>
          <w:rFonts w:ascii="Times New Roman" w:hAnsi="Times New Roman" w:cs="Times New Roman"/>
          <w:color w:val="auto"/>
        </w:rPr>
        <w:t>Työ- ja</w:t>
      </w:r>
      <w:r>
        <w:rPr>
          <w:rFonts w:ascii="Times New Roman" w:hAnsi="Times New Roman" w:cs="Times New Roman"/>
          <w:color w:val="auto"/>
        </w:rPr>
        <w:t xml:space="preserve"> elinkeinoministeriö pyysi lausunnon</w:t>
      </w:r>
      <w:r w:rsidRPr="003C7103">
        <w:rPr>
          <w:rFonts w:ascii="Times New Roman" w:hAnsi="Times New Roman" w:cs="Times New Roman"/>
          <w:color w:val="auto"/>
        </w:rPr>
        <w:t xml:space="preserve"> valtiovarainministeriöltä, oikeusministeriöltä, Ahvenanmaan maakuntahallitukselta, aluehallintovirastoilta</w:t>
      </w:r>
      <w:r w:rsidR="0011046C">
        <w:rPr>
          <w:rFonts w:ascii="Times New Roman" w:hAnsi="Times New Roman" w:cs="Times New Roman"/>
          <w:color w:val="auto"/>
        </w:rPr>
        <w:t xml:space="preserve"> (6 kpl)</w:t>
      </w:r>
      <w:r w:rsidRPr="003C7103">
        <w:rPr>
          <w:rFonts w:ascii="Times New Roman" w:hAnsi="Times New Roman" w:cs="Times New Roman"/>
          <w:color w:val="auto"/>
        </w:rPr>
        <w:t>, maistraateilta</w:t>
      </w:r>
      <w:r w:rsidR="007860D5">
        <w:rPr>
          <w:rFonts w:ascii="Times New Roman" w:hAnsi="Times New Roman" w:cs="Times New Roman"/>
          <w:color w:val="auto"/>
        </w:rPr>
        <w:t xml:space="preserve"> (9 kpl)</w:t>
      </w:r>
      <w:r w:rsidRPr="003C7103">
        <w:rPr>
          <w:rFonts w:ascii="Times New Roman" w:hAnsi="Times New Roman" w:cs="Times New Roman"/>
          <w:color w:val="auto"/>
        </w:rPr>
        <w:t xml:space="preserve">, Kilpailu- ja kuluttajavirastolta, Kuluttajariitalautakunnalta, Kuluttajaliitolta, Ammattiliitto </w:t>
      </w:r>
      <w:proofErr w:type="spellStart"/>
      <w:r w:rsidRPr="003C7103">
        <w:rPr>
          <w:rFonts w:ascii="Times New Roman" w:hAnsi="Times New Roman" w:cs="Times New Roman"/>
          <w:color w:val="auto"/>
        </w:rPr>
        <w:t>Prolta</w:t>
      </w:r>
      <w:proofErr w:type="spellEnd"/>
      <w:r w:rsidRPr="003C7103">
        <w:rPr>
          <w:rFonts w:ascii="Times New Roman" w:hAnsi="Times New Roman" w:cs="Times New Roman"/>
          <w:color w:val="auto"/>
        </w:rPr>
        <w:t xml:space="preserve">, JHL ry:ltä, </w:t>
      </w:r>
      <w:proofErr w:type="spellStart"/>
      <w:r w:rsidRPr="003C7103">
        <w:rPr>
          <w:rFonts w:ascii="Times New Roman" w:hAnsi="Times New Roman" w:cs="Times New Roman"/>
          <w:color w:val="auto"/>
        </w:rPr>
        <w:t>Juko</w:t>
      </w:r>
      <w:proofErr w:type="spellEnd"/>
      <w:r w:rsidRPr="003C7103">
        <w:rPr>
          <w:rFonts w:ascii="Times New Roman" w:hAnsi="Times New Roman" w:cs="Times New Roman"/>
          <w:color w:val="auto"/>
        </w:rPr>
        <w:t xml:space="preserve"> ry:ltä sekä johtavilta kuluttajaoikeusneuvojilta. Lausunto</w:t>
      </w:r>
      <w:r>
        <w:rPr>
          <w:rFonts w:ascii="Times New Roman" w:hAnsi="Times New Roman" w:cs="Times New Roman"/>
          <w:color w:val="auto"/>
        </w:rPr>
        <w:t xml:space="preserve">ja </w:t>
      </w:r>
      <w:r w:rsidRPr="003C7103">
        <w:rPr>
          <w:rFonts w:ascii="Times New Roman" w:hAnsi="Times New Roman" w:cs="Times New Roman"/>
          <w:color w:val="auto"/>
        </w:rPr>
        <w:t>saatiin yhteensä 17.</w:t>
      </w:r>
      <w:r>
        <w:rPr>
          <w:rFonts w:ascii="Times New Roman" w:hAnsi="Times New Roman" w:cs="Times New Roman"/>
          <w:color w:val="auto"/>
        </w:rPr>
        <w:t xml:space="preserve"> Lausuntoaika oli 6.6.-20.7.2018.</w:t>
      </w:r>
    </w:p>
    <w:p w:rsidR="003C7103" w:rsidRDefault="003C7103" w:rsidP="007D5AA9">
      <w:pPr>
        <w:pStyle w:val="Default"/>
        <w:rPr>
          <w:rFonts w:ascii="Times New Roman" w:hAnsi="Times New Roman" w:cs="Times New Roman"/>
          <w:color w:val="auto"/>
        </w:rPr>
      </w:pPr>
    </w:p>
    <w:p w:rsidR="003C7103" w:rsidRDefault="003C7103" w:rsidP="007D5AA9">
      <w:pPr>
        <w:pStyle w:val="Default"/>
        <w:rPr>
          <w:rFonts w:ascii="Times New Roman" w:hAnsi="Times New Roman" w:cs="Times New Roman"/>
          <w:color w:val="auto"/>
        </w:rPr>
      </w:pPr>
      <w:r w:rsidRPr="003C7103">
        <w:rPr>
          <w:rFonts w:ascii="Times New Roman" w:hAnsi="Times New Roman" w:cs="Times New Roman"/>
          <w:color w:val="auto"/>
        </w:rPr>
        <w:t>Kaikki lausunnonantajat ovat suhtautuneet kuluttajaneuvonnan siirtoon maistraateilta Kilpailu- ja kuluttajavirastoon myönteisesti. Kriittiset kannanotot liittyvät lähinnä kuluttajaneuvontaa antavien henkilöiden kelpoisuus- ja kielitaitovaatimusten sekä kuluttajariitalautakunnan neuvontavelvollisuuden poistamiseen säännöksistä.</w:t>
      </w:r>
    </w:p>
    <w:p w:rsidR="0011046C" w:rsidRDefault="0011046C" w:rsidP="007D5AA9">
      <w:pPr>
        <w:pStyle w:val="Default"/>
        <w:rPr>
          <w:rFonts w:ascii="Times New Roman" w:hAnsi="Times New Roman" w:cs="Times New Roman"/>
          <w:color w:val="auto"/>
        </w:rPr>
      </w:pPr>
    </w:p>
    <w:p w:rsidR="0011046C" w:rsidRDefault="0011046C" w:rsidP="007D5AA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Tässä on esitetty keskeisimmät lausunnoissa esille nousseet asiat sekä se, kuinka TEM on ottanut ne huomioon.</w:t>
      </w:r>
    </w:p>
    <w:p w:rsidR="007D5AA9" w:rsidRDefault="007D5AA9" w:rsidP="003C7103">
      <w:pPr>
        <w:pStyle w:val="Default"/>
        <w:rPr>
          <w:rFonts w:ascii="Times New Roman" w:hAnsi="Times New Roman" w:cs="Times New Roman"/>
          <w:color w:val="auto"/>
        </w:rPr>
      </w:pPr>
    </w:p>
    <w:p w:rsidR="007D5AA9" w:rsidRDefault="007D5AA9" w:rsidP="007D5AA9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Vaikutusarviointi</w:t>
      </w:r>
    </w:p>
    <w:p w:rsidR="00380AA7" w:rsidRDefault="00380AA7" w:rsidP="007D5AA9">
      <w:pPr>
        <w:pStyle w:val="Default"/>
        <w:rPr>
          <w:rFonts w:ascii="Times New Roman" w:hAnsi="Times New Roman" w:cs="Times New Roman"/>
          <w:color w:val="auto"/>
        </w:rPr>
      </w:pPr>
    </w:p>
    <w:p w:rsidR="00380AA7" w:rsidRDefault="00380AA7" w:rsidP="007D5AA9">
      <w:pPr>
        <w:pStyle w:val="Default"/>
        <w:rPr>
          <w:rFonts w:ascii="Times New Roman" w:hAnsi="Times New Roman" w:cs="Times New Roman"/>
          <w:color w:val="auto"/>
        </w:rPr>
      </w:pPr>
      <w:r w:rsidRPr="00380AA7">
        <w:rPr>
          <w:rFonts w:ascii="Times New Roman" w:hAnsi="Times New Roman" w:cs="Times New Roman"/>
          <w:i/>
          <w:color w:val="auto"/>
        </w:rPr>
        <w:t>Valtiovarainministeriö</w:t>
      </w:r>
      <w:r>
        <w:rPr>
          <w:rFonts w:ascii="Times New Roman" w:hAnsi="Times New Roman" w:cs="Times New Roman"/>
          <w:i/>
          <w:color w:val="auto"/>
        </w:rPr>
        <w:t xml:space="preserve">n </w:t>
      </w:r>
      <w:r>
        <w:rPr>
          <w:rFonts w:ascii="Times New Roman" w:hAnsi="Times New Roman" w:cs="Times New Roman"/>
          <w:color w:val="auto"/>
        </w:rPr>
        <w:t>mielestä esityksen vaikutusarv</w:t>
      </w:r>
      <w:r w:rsidR="006358E0">
        <w:rPr>
          <w:rFonts w:ascii="Times New Roman" w:hAnsi="Times New Roman" w:cs="Times New Roman"/>
          <w:color w:val="auto"/>
        </w:rPr>
        <w:t xml:space="preserve">iointi on varsin suppea. Vaikutuksia tulee arvioida asiakkaisiin ja viranomaisten toimintaan sekä asiakkaiden kielellisiin oikeuksiin. Samoin ehdotuksen taustalla olevat hyödyt ja muutoksen Kilpailu- ja kuluttajaviraston toimintaan sekä hallintorakenteen toimivuuteen tulee arvioida. </w:t>
      </w:r>
    </w:p>
    <w:p w:rsidR="00376B9C" w:rsidRDefault="00376B9C" w:rsidP="007D5AA9">
      <w:pPr>
        <w:pStyle w:val="Default"/>
        <w:rPr>
          <w:rFonts w:ascii="Times New Roman" w:hAnsi="Times New Roman" w:cs="Times New Roman"/>
          <w:color w:val="auto"/>
        </w:rPr>
      </w:pPr>
    </w:p>
    <w:p w:rsidR="00376B9C" w:rsidRPr="00376B9C" w:rsidRDefault="00376B9C" w:rsidP="007D5AA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>
        <w:rPr>
          <w:rFonts w:ascii="Times New Roman" w:hAnsi="Times New Roman" w:cs="Times New Roman"/>
          <w:color w:val="auto"/>
        </w:rPr>
        <w:t xml:space="preserve">vaikutusarviointiin lisätty VM:n esittämiä näkökohtia. </w:t>
      </w:r>
    </w:p>
    <w:p w:rsidR="00376B9C" w:rsidRDefault="00376B9C" w:rsidP="007D5AA9">
      <w:pPr>
        <w:pStyle w:val="Default"/>
        <w:rPr>
          <w:rFonts w:ascii="Times New Roman" w:hAnsi="Times New Roman" w:cs="Times New Roman"/>
          <w:color w:val="auto"/>
        </w:rPr>
      </w:pPr>
    </w:p>
    <w:p w:rsidR="00376B9C" w:rsidRDefault="00376B9C" w:rsidP="00376B9C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TEM:n</w:t>
      </w:r>
      <w:proofErr w:type="spellEnd"/>
      <w:r>
        <w:rPr>
          <w:rFonts w:ascii="Times New Roman" w:hAnsi="Times New Roman" w:cs="Times New Roman"/>
          <w:color w:val="auto"/>
        </w:rPr>
        <w:t xml:space="preserve"> asetus Kilpailu- ja kuluttajaviraston maksullisista suoritteista</w:t>
      </w:r>
    </w:p>
    <w:p w:rsidR="002E2F6B" w:rsidRDefault="002E2F6B" w:rsidP="002E2F6B">
      <w:pPr>
        <w:pStyle w:val="Default"/>
        <w:rPr>
          <w:rFonts w:ascii="Times New Roman" w:hAnsi="Times New Roman" w:cs="Times New Roman"/>
          <w:color w:val="auto"/>
        </w:rPr>
      </w:pPr>
    </w:p>
    <w:p w:rsidR="002E2F6B" w:rsidRDefault="002E2F6B" w:rsidP="002E2F6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Valtiovarainministeriö </w:t>
      </w:r>
      <w:r>
        <w:rPr>
          <w:rFonts w:ascii="Times New Roman" w:hAnsi="Times New Roman" w:cs="Times New Roman"/>
          <w:color w:val="auto"/>
        </w:rPr>
        <w:t xml:space="preserve">totesi, ettei kuluttajaneuvojan pyynnöstä antama koulutus elinkeinonharjoittajalle täytä maksullisen julkisoikeudellisen suoritteen tunnusmerkkejä. </w:t>
      </w:r>
    </w:p>
    <w:p w:rsidR="00097AF8" w:rsidRDefault="00097AF8" w:rsidP="002E2F6B">
      <w:pPr>
        <w:pStyle w:val="Default"/>
        <w:rPr>
          <w:rFonts w:ascii="Times New Roman" w:hAnsi="Times New Roman" w:cs="Times New Roman"/>
          <w:color w:val="auto"/>
        </w:rPr>
      </w:pPr>
    </w:p>
    <w:p w:rsidR="00097AF8" w:rsidRDefault="00097AF8" w:rsidP="00097AF8">
      <w:pPr>
        <w:pStyle w:val="Default"/>
        <w:rPr>
          <w:rFonts w:ascii="Times New Roman" w:hAnsi="Times New Roman" w:cs="Times New Roman"/>
          <w:color w:val="auto"/>
        </w:rPr>
      </w:pPr>
      <w:r w:rsidRPr="00097AF8">
        <w:rPr>
          <w:rFonts w:ascii="Times New Roman" w:hAnsi="Times New Roman" w:cs="Times New Roman"/>
          <w:i/>
          <w:color w:val="auto"/>
        </w:rPr>
        <w:t xml:space="preserve">TEM: </w:t>
      </w:r>
      <w:r w:rsidR="00C64190">
        <w:rPr>
          <w:rFonts w:ascii="Times New Roman" w:hAnsi="Times New Roman" w:cs="Times New Roman"/>
          <w:color w:val="auto"/>
        </w:rPr>
        <w:t>k</w:t>
      </w:r>
      <w:r w:rsidRPr="00097AF8">
        <w:rPr>
          <w:rFonts w:ascii="Times New Roman" w:hAnsi="Times New Roman" w:cs="Times New Roman"/>
          <w:color w:val="auto"/>
        </w:rPr>
        <w:t xml:space="preserve">uluttajaneuvonnasta annetun lain 6 §:n 2 momentissa oleva säännös erityiskustannuksia aiheuttavista julkisoikeudellisista suoritteista kumotaan tarpeettomana. Säännöstä ei ole koskaan sovellettu. </w:t>
      </w:r>
    </w:p>
    <w:p w:rsidR="002F04AE" w:rsidRDefault="002F04AE" w:rsidP="00097AF8">
      <w:pPr>
        <w:pStyle w:val="Default"/>
        <w:rPr>
          <w:rFonts w:ascii="Times New Roman" w:hAnsi="Times New Roman" w:cs="Times New Roman"/>
          <w:color w:val="auto"/>
        </w:rPr>
      </w:pPr>
    </w:p>
    <w:p w:rsidR="002F04AE" w:rsidRDefault="007E60C3" w:rsidP="007E60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3)  </w:t>
      </w:r>
      <w:r w:rsidR="002F04AE">
        <w:rPr>
          <w:rFonts w:ascii="Times New Roman" w:hAnsi="Times New Roman" w:cs="Times New Roman"/>
          <w:color w:val="auto"/>
        </w:rPr>
        <w:t>Ehdotettu 16 a § Kuluttajaneuvonnan sisältö</w:t>
      </w:r>
    </w:p>
    <w:p w:rsidR="002F04AE" w:rsidRDefault="002F04AE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2F04AE" w:rsidRDefault="002F04AE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Lausunnoissa todettiin, että </w:t>
      </w:r>
      <w:r w:rsidR="0019453A">
        <w:rPr>
          <w:rFonts w:ascii="Times New Roman" w:hAnsi="Times New Roman" w:cs="Times New Roman"/>
          <w:color w:val="auto"/>
        </w:rPr>
        <w:t>”avustetaan kuluttajaa” –kohdassa avustaminen on kuluttajaneuvonnan työhön liittyen harhaanjohtava sana, joka toivottiin muut</w:t>
      </w:r>
      <w:r w:rsidR="005603FF">
        <w:rPr>
          <w:rFonts w:ascii="Times New Roman" w:hAnsi="Times New Roman" w:cs="Times New Roman"/>
          <w:color w:val="auto"/>
        </w:rPr>
        <w:t>ettavan (maistraatit</w:t>
      </w:r>
      <w:r w:rsidR="0019453A">
        <w:rPr>
          <w:rFonts w:ascii="Times New Roman" w:hAnsi="Times New Roman" w:cs="Times New Roman"/>
          <w:color w:val="auto"/>
        </w:rPr>
        <w:t>).</w:t>
      </w:r>
      <w:r w:rsidR="00B30E50">
        <w:rPr>
          <w:rFonts w:ascii="Times New Roman" w:hAnsi="Times New Roman" w:cs="Times New Roman"/>
          <w:color w:val="auto"/>
        </w:rPr>
        <w:t xml:space="preserve"> </w:t>
      </w:r>
    </w:p>
    <w:p w:rsidR="00C64190" w:rsidRDefault="00C64190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C64190" w:rsidRDefault="00C64190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>
        <w:rPr>
          <w:rFonts w:ascii="Times New Roman" w:hAnsi="Times New Roman" w:cs="Times New Roman"/>
          <w:color w:val="auto"/>
        </w:rPr>
        <w:t>kuluttajaneuvonnan sisältöä ei ole tarkoituksenmukaista muuttaa, koska säädöshanke on luonteeltaan tekninen. Ko. pykälän perusteluihin on lisätty selvennys kuluttajaneuvonnan luonteesta.</w:t>
      </w:r>
    </w:p>
    <w:p w:rsidR="00C770D3" w:rsidRDefault="00C770D3" w:rsidP="00C770D3">
      <w:pPr>
        <w:pStyle w:val="Default"/>
        <w:rPr>
          <w:rFonts w:ascii="Times New Roman" w:hAnsi="Times New Roman" w:cs="Times New Roman"/>
          <w:color w:val="auto"/>
        </w:rPr>
      </w:pPr>
    </w:p>
    <w:p w:rsidR="00FB0C3D" w:rsidRDefault="00C770D3" w:rsidP="00C770D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4)   </w:t>
      </w:r>
      <w:r w:rsidR="00FB0C3D">
        <w:rPr>
          <w:rFonts w:ascii="Times New Roman" w:hAnsi="Times New Roman" w:cs="Times New Roman"/>
          <w:color w:val="auto"/>
        </w:rPr>
        <w:t>Kuluttajaneuvonnassa työskentelevien kelpoisuusvaatimukset</w:t>
      </w:r>
    </w:p>
    <w:p w:rsidR="00C770D3" w:rsidRDefault="00C770D3" w:rsidP="00C770D3">
      <w:pPr>
        <w:pStyle w:val="Default"/>
        <w:rPr>
          <w:rFonts w:ascii="Times New Roman" w:hAnsi="Times New Roman" w:cs="Times New Roman"/>
          <w:color w:val="auto"/>
        </w:rPr>
      </w:pPr>
    </w:p>
    <w:p w:rsidR="007E60C3" w:rsidRDefault="005603FF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Kuluttajaneuvontaa antavan henkilön kelpoisuusvaatimusten poistamista laista kritisoitiin (osamaistraateista). Kelpoisuusvaatimusten säilyttämistä perusteltiin muun muassa sillä, että kuluttajaneuvonnassa kyse on vaativasta asiantuntijatehtävästä. Kelpoisuusehtojen poistamista laista myös kannatettiin (Itä-Suomen maistraatti ja </w:t>
      </w:r>
      <w:proofErr w:type="spellStart"/>
      <w:r>
        <w:rPr>
          <w:rFonts w:ascii="Times New Roman" w:hAnsi="Times New Roman" w:cs="Times New Roman"/>
          <w:color w:val="auto"/>
        </w:rPr>
        <w:t>Juko</w:t>
      </w:r>
      <w:proofErr w:type="spellEnd"/>
      <w:r>
        <w:rPr>
          <w:rFonts w:ascii="Times New Roman" w:hAnsi="Times New Roman" w:cs="Times New Roman"/>
          <w:color w:val="auto"/>
        </w:rPr>
        <w:t xml:space="preserve"> ry). </w:t>
      </w:r>
    </w:p>
    <w:p w:rsidR="00B97FAD" w:rsidRDefault="00B97FAD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5603FF" w:rsidRDefault="005603FF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 w:rsidR="00B96A7C">
        <w:rPr>
          <w:rFonts w:ascii="Times New Roman" w:hAnsi="Times New Roman" w:cs="Times New Roman"/>
          <w:color w:val="auto"/>
        </w:rPr>
        <w:t>Kilpailu- ja kuluttajavirastosta annetussa valtioneuvoston asetuksessa on säädetty viraston pääjohtajan, ylijohtajien ja muun välittömästi pääjohtajan alaisen toimintayksikön päällikön kelpoisuusvaatimuksista, muttei muun henkilöstön kelpoisuusvaatimuksista.</w:t>
      </w:r>
      <w:r w:rsidR="00B97FAD">
        <w:rPr>
          <w:rFonts w:ascii="Times New Roman" w:hAnsi="Times New Roman" w:cs="Times New Roman"/>
          <w:color w:val="auto"/>
        </w:rPr>
        <w:t xml:space="preserve"> Tämä on tavanomainen menettely virastoista säädettäessä.</w:t>
      </w:r>
      <w:r w:rsidR="00B96A7C">
        <w:rPr>
          <w:rFonts w:ascii="Times New Roman" w:hAnsi="Times New Roman" w:cs="Times New Roman"/>
          <w:color w:val="auto"/>
        </w:rPr>
        <w:t xml:space="preserve"> Ei ole tarkoituksenmukaista, että viraston yhden henkilöstöryhmän kelpoisuusvaatimuksista säädettäisiin erikseen. Työnantajan tulee rekrytointitilanteissa ilman erityistä sääntelyäkin ottaa huomioon kuluttajaneuvonnan tehtävien luonne</w:t>
      </w:r>
      <w:r w:rsidR="00B97FAD">
        <w:rPr>
          <w:rFonts w:ascii="Times New Roman" w:hAnsi="Times New Roman" w:cs="Times New Roman"/>
          <w:color w:val="auto"/>
        </w:rPr>
        <w:t xml:space="preserve"> ja varmistaa osaava henkilöstö</w:t>
      </w:r>
      <w:r w:rsidR="00B96A7C">
        <w:rPr>
          <w:rFonts w:ascii="Times New Roman" w:hAnsi="Times New Roman" w:cs="Times New Roman"/>
          <w:color w:val="auto"/>
        </w:rPr>
        <w:t>.</w:t>
      </w:r>
    </w:p>
    <w:p w:rsidR="002C5F20" w:rsidRDefault="002C5F20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2C5F20" w:rsidRPr="005603FF" w:rsidRDefault="00C706E7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5)   Kuluttajariitalautakunnan neuvontavelvollisuus</w:t>
      </w:r>
    </w:p>
    <w:p w:rsidR="007E60C3" w:rsidRDefault="007E60C3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C64190" w:rsidRDefault="00D76B47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Kuluttajariitalautakunnasta annetun lain 5 §:n 2 momentissa oleva lause, jossa säädetään kuluttajariitalautakunnan velvollisuudesta antaa kuluttajaneuvojille oikeudellista neuvontaa ja muuta opas</w:t>
      </w:r>
      <w:r w:rsidR="0002345E">
        <w:rPr>
          <w:rFonts w:ascii="Times New Roman" w:hAnsi="Times New Roman" w:cs="Times New Roman"/>
          <w:color w:val="auto"/>
        </w:rPr>
        <w:t>tusta, ehdotetaan kumottavaksi tarpeettomana</w:t>
      </w:r>
      <w:r>
        <w:rPr>
          <w:rFonts w:ascii="Times New Roman" w:hAnsi="Times New Roman" w:cs="Times New Roman"/>
          <w:color w:val="auto"/>
        </w:rPr>
        <w:t>. Neuvontavelvollisuuden poistamista ovat kritisoineet maistraatit</w:t>
      </w:r>
      <w:r w:rsidR="0002345E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kuluttajariitalautakunta</w:t>
      </w:r>
      <w:r w:rsidR="0002345E">
        <w:rPr>
          <w:rFonts w:ascii="Times New Roman" w:hAnsi="Times New Roman" w:cs="Times New Roman"/>
          <w:color w:val="auto"/>
        </w:rPr>
        <w:t xml:space="preserve"> ja JHL ry</w:t>
      </w:r>
      <w:r>
        <w:rPr>
          <w:rFonts w:ascii="Times New Roman" w:hAnsi="Times New Roman" w:cs="Times New Roman"/>
          <w:color w:val="auto"/>
        </w:rPr>
        <w:t>.</w:t>
      </w:r>
    </w:p>
    <w:p w:rsidR="0002345E" w:rsidRDefault="0002345E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D76B47" w:rsidRDefault="0002345E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>
        <w:rPr>
          <w:rFonts w:ascii="Times New Roman" w:hAnsi="Times New Roman" w:cs="Times New Roman"/>
          <w:color w:val="auto"/>
        </w:rPr>
        <w:t>säännös on säädetty tilanteessa, jossa kuluttajaneuvonnan järjestäminen oli kuntien vastuulla, ja kuluttajaneuvojat olivat kuntien palveluksessa. Tällöin oli katsottu tarpeelliseksi säätää neuvontavelvollisuudesta valtion viranomaisen ja k</w:t>
      </w:r>
      <w:r w:rsidR="00515B70">
        <w:rPr>
          <w:rFonts w:ascii="Times New Roman" w:hAnsi="Times New Roman" w:cs="Times New Roman"/>
          <w:color w:val="auto"/>
        </w:rPr>
        <w:t>unnallisen viranomaisen välillä</w:t>
      </w:r>
      <w:r>
        <w:rPr>
          <w:rFonts w:ascii="Times New Roman" w:hAnsi="Times New Roman" w:cs="Times New Roman"/>
          <w:color w:val="auto"/>
        </w:rPr>
        <w:t xml:space="preserve"> </w:t>
      </w:r>
      <w:r w:rsidR="00515B70" w:rsidRPr="00515B70">
        <w:rPr>
          <w:rFonts w:ascii="Times New Roman" w:hAnsi="Times New Roman" w:cs="Times New Roman"/>
          <w:color w:val="auto"/>
        </w:rPr>
        <w:t xml:space="preserve">eikä säännöstä muutettu vuoden 2008 kuluttajaneuvonnasta annetun lain säätämisen yhteydessä. Tarvetta tällaiselle säännökselle ei kuitenkaan enää ole, koska kuluttajaneuvonta on jo vuodesta 2008 ollut valtion viranomaisen hoidettavana. </w:t>
      </w:r>
      <w:r w:rsidR="00FC557B">
        <w:rPr>
          <w:rFonts w:ascii="Times New Roman" w:hAnsi="Times New Roman" w:cs="Times New Roman"/>
          <w:color w:val="auto"/>
        </w:rPr>
        <w:t>Lisäksi h</w:t>
      </w:r>
      <w:r w:rsidR="00515B70" w:rsidRPr="00515B70">
        <w:rPr>
          <w:rFonts w:ascii="Times New Roman" w:hAnsi="Times New Roman" w:cs="Times New Roman"/>
          <w:color w:val="auto"/>
        </w:rPr>
        <w:t>allintolain 10 § sisältää yleisen säännöksen viranomaisten yhteistyöstä</w:t>
      </w:r>
      <w:r w:rsidR="006F0889">
        <w:rPr>
          <w:rFonts w:ascii="Times New Roman" w:hAnsi="Times New Roman" w:cs="Times New Roman"/>
          <w:color w:val="auto"/>
        </w:rPr>
        <w:t>, minkä katsotaan nykyisellään sisältävän kattavasti viranomaisten välisen yhteistyön</w:t>
      </w:r>
      <w:r w:rsidR="00515B70" w:rsidRPr="00515B70">
        <w:rPr>
          <w:rFonts w:ascii="Times New Roman" w:hAnsi="Times New Roman" w:cs="Times New Roman"/>
          <w:color w:val="auto"/>
        </w:rPr>
        <w:t xml:space="preserve">. </w:t>
      </w:r>
    </w:p>
    <w:p w:rsidR="00E9770F" w:rsidRDefault="00E9770F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E9770F" w:rsidRDefault="00E9770F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6)</w:t>
      </w:r>
      <w:r w:rsidR="00285AEF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Kielitaitoa koskevat erityisvaatimukset</w:t>
      </w:r>
    </w:p>
    <w:p w:rsidR="00D76B47" w:rsidRDefault="00D76B47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D371D0" w:rsidRDefault="003555DF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Rekisterihallintoasetuksen 10 §:n 1 momentin 1 kohdassa säädetään kuluttajaoikeusneuvojien kielitaitoa koskevasta erityisistä kelpoisuusvaatimuksista maistraatissa. </w:t>
      </w:r>
      <w:r w:rsidR="00D371D0">
        <w:rPr>
          <w:rFonts w:ascii="Times New Roman" w:hAnsi="Times New Roman" w:cs="Times New Roman"/>
          <w:color w:val="auto"/>
        </w:rPr>
        <w:t>Kielitaitovaatimusten poistamista asetuksesta kritisoitiin (</w:t>
      </w:r>
      <w:r w:rsidR="00DC0F5A">
        <w:rPr>
          <w:rFonts w:ascii="Times New Roman" w:hAnsi="Times New Roman" w:cs="Times New Roman"/>
          <w:color w:val="auto"/>
        </w:rPr>
        <w:t>maistraatit).</w:t>
      </w:r>
    </w:p>
    <w:p w:rsidR="00D371D0" w:rsidRDefault="00D371D0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D76B47" w:rsidRDefault="00D371D0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 w:rsidR="00A244D1">
        <w:rPr>
          <w:rFonts w:ascii="Times New Roman" w:hAnsi="Times New Roman" w:cs="Times New Roman"/>
          <w:color w:val="auto"/>
        </w:rPr>
        <w:t>Säännös ehdotetaan poistettavaksi tarpeettomana, koska valtion viranomaisten on noudatettava kielilakia ja julkisyhteisöjen henkilöstöltä vaadittavasta kielitaidosta annettua lakia (ns. kielitaitolaki). Ruotsinkielisten palvelujen saatavuus pystytään turvaamaan ottamalla huomioon kielitaitovaatimukset rekrytoinneissa.</w:t>
      </w:r>
    </w:p>
    <w:p w:rsidR="00DC0F5A" w:rsidRDefault="00DC0F5A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DC0F5A" w:rsidRDefault="00DC0F5A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7)   Kuluttaja</w:t>
      </w:r>
      <w:r w:rsidR="00B779D4">
        <w:rPr>
          <w:rFonts w:ascii="Times New Roman" w:hAnsi="Times New Roman" w:cs="Times New Roman"/>
          <w:color w:val="auto"/>
        </w:rPr>
        <w:t>neuvonta</w:t>
      </w:r>
      <w:r>
        <w:rPr>
          <w:rFonts w:ascii="Times New Roman" w:hAnsi="Times New Roman" w:cs="Times New Roman"/>
          <w:color w:val="auto"/>
        </w:rPr>
        <w:t>palvelujen ostaminen</w:t>
      </w:r>
    </w:p>
    <w:p w:rsidR="00DC0F5A" w:rsidRDefault="00DC0F5A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DC0F5A" w:rsidRDefault="00DC0F5A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Mahdollisuus kuluttaja</w:t>
      </w:r>
      <w:r w:rsidR="00B779D4">
        <w:rPr>
          <w:rFonts w:ascii="Times New Roman" w:hAnsi="Times New Roman" w:cs="Times New Roman"/>
          <w:color w:val="auto"/>
        </w:rPr>
        <w:t>neuvonta</w:t>
      </w:r>
      <w:r>
        <w:rPr>
          <w:rFonts w:ascii="Times New Roman" w:hAnsi="Times New Roman" w:cs="Times New Roman"/>
          <w:color w:val="auto"/>
        </w:rPr>
        <w:t>palvelujen ostamiseen ehdotetaan säilytettäväksi laissa aiemmasta ehdotuksesta poiketen. Ahvenanmaan maakuntahallitus on lausunnossaan kiinnittänyt huomiota siihen, että kuluttajaneuvontapalvelujen ostamismahdollisuutta saatetaan tarvita Ahvenanmaalla.</w:t>
      </w:r>
    </w:p>
    <w:p w:rsidR="00B779D4" w:rsidRDefault="00B779D4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B779D4" w:rsidRDefault="00B779D4" w:rsidP="002F04A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TEM: </w:t>
      </w:r>
      <w:r>
        <w:rPr>
          <w:rFonts w:ascii="Times New Roman" w:hAnsi="Times New Roman" w:cs="Times New Roman"/>
          <w:color w:val="auto"/>
        </w:rPr>
        <w:t>Mahdollisuus ostaa kuluttajaneuvontapalveluja katsottiin tarkoituksenmukaiseksi säilyttää laissa, koska Ahvenanmaalla tämä mahdollisuus saattaa tulla käyttöön.</w:t>
      </w:r>
    </w:p>
    <w:p w:rsidR="002F0BB6" w:rsidRDefault="002F0BB6" w:rsidP="002F04AE">
      <w:pPr>
        <w:pStyle w:val="Default"/>
        <w:rPr>
          <w:rFonts w:ascii="Times New Roman" w:hAnsi="Times New Roman" w:cs="Times New Roman"/>
          <w:color w:val="auto"/>
        </w:rPr>
      </w:pPr>
    </w:p>
    <w:p w:rsidR="002F0BB6" w:rsidRDefault="002F0BB6" w:rsidP="002F04AE">
      <w:pPr>
        <w:pStyle w:val="Default"/>
        <w:rPr>
          <w:rFonts w:ascii="Times New Roman" w:hAnsi="Times New Roman" w:cs="Times New Roman"/>
          <w:color w:val="auto"/>
        </w:rPr>
      </w:pPr>
    </w:p>
    <w:sectPr w:rsidR="002F0BB6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80" w:rsidRDefault="00F46880" w:rsidP="008E0F4A">
      <w:r>
        <w:separator/>
      </w:r>
    </w:p>
  </w:endnote>
  <w:endnote w:type="continuationSeparator" w:id="0">
    <w:p w:rsidR="00F46880" w:rsidRDefault="00F46880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80" w:rsidRDefault="00F46880" w:rsidP="008E0F4A">
      <w:r>
        <w:separator/>
      </w:r>
    </w:p>
  </w:footnote>
  <w:footnote w:type="continuationSeparator" w:id="0">
    <w:p w:rsidR="00F46880" w:rsidRDefault="00F46880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D14445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5EC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F82768">
          <w:rPr>
            <w:noProof/>
          </w:rPr>
          <w:fldChar w:fldCharType="begin"/>
        </w:r>
        <w:r w:rsidR="00F82768">
          <w:rPr>
            <w:noProof/>
          </w:rPr>
          <w:instrText xml:space="preserve"> NUMPAGES   \* MERGEFORMAT </w:instrText>
        </w:r>
        <w:r w:rsidR="00F82768">
          <w:rPr>
            <w:noProof/>
          </w:rPr>
          <w:fldChar w:fldCharType="separate"/>
        </w:r>
        <w:r w:rsidR="009125EC">
          <w:rPr>
            <w:noProof/>
          </w:rPr>
          <w:t>2</w:t>
        </w:r>
        <w:r w:rsidR="00F82768">
          <w:rPr>
            <w:noProof/>
          </w:rPr>
          <w:fldChar w:fldCharType="end"/>
        </w:r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F4688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FA6ACE" w:rsidRDefault="00D14445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5EC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r w:rsidR="00F82768">
          <w:rPr>
            <w:noProof/>
          </w:rPr>
          <w:fldChar w:fldCharType="begin"/>
        </w:r>
        <w:r w:rsidR="00F82768">
          <w:rPr>
            <w:noProof/>
          </w:rPr>
          <w:instrText xml:space="preserve"> NUMPAGES   \* MERGEFORMAT </w:instrText>
        </w:r>
        <w:r w:rsidR="00F82768">
          <w:rPr>
            <w:noProof/>
          </w:rPr>
          <w:fldChar w:fldCharType="separate"/>
        </w:r>
        <w:r w:rsidR="009125EC">
          <w:rPr>
            <w:noProof/>
          </w:rPr>
          <w:t>2</w:t>
        </w:r>
        <w:r w:rsidR="00F82768">
          <w:rPr>
            <w:noProof/>
          </w:rPr>
          <w:fldChar w:fldCharType="end"/>
        </w:r>
        <w:r w:rsidR="00FA6ACE">
          <w:t>)</w:t>
        </w:r>
      </w:p>
      <w:p w:rsidR="00FA6ACE" w:rsidRDefault="00F46880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2277613D"/>
    <w:multiLevelType w:val="hybridMultilevel"/>
    <w:tmpl w:val="ED66F9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4424CEC"/>
    <w:multiLevelType w:val="hybridMultilevel"/>
    <w:tmpl w:val="B95A2E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6681D"/>
    <w:multiLevelType w:val="hybridMultilevel"/>
    <w:tmpl w:val="3252FC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4B"/>
    <w:rsid w:val="00016E55"/>
    <w:rsid w:val="00020721"/>
    <w:rsid w:val="0002345E"/>
    <w:rsid w:val="0003138E"/>
    <w:rsid w:val="0003182E"/>
    <w:rsid w:val="00053D44"/>
    <w:rsid w:val="00063ECB"/>
    <w:rsid w:val="00075991"/>
    <w:rsid w:val="0009724B"/>
    <w:rsid w:val="00097AF8"/>
    <w:rsid w:val="000B3024"/>
    <w:rsid w:val="000C272A"/>
    <w:rsid w:val="000D3235"/>
    <w:rsid w:val="0011046C"/>
    <w:rsid w:val="001431B7"/>
    <w:rsid w:val="00144D34"/>
    <w:rsid w:val="00147111"/>
    <w:rsid w:val="00155F3B"/>
    <w:rsid w:val="001776E9"/>
    <w:rsid w:val="0019453A"/>
    <w:rsid w:val="001B078B"/>
    <w:rsid w:val="001E5F86"/>
    <w:rsid w:val="001F70AF"/>
    <w:rsid w:val="00210152"/>
    <w:rsid w:val="002373F4"/>
    <w:rsid w:val="00285AEF"/>
    <w:rsid w:val="00292DED"/>
    <w:rsid w:val="002979F5"/>
    <w:rsid w:val="002A13C4"/>
    <w:rsid w:val="002C5F20"/>
    <w:rsid w:val="002D31CC"/>
    <w:rsid w:val="002D72CF"/>
    <w:rsid w:val="002E2F6B"/>
    <w:rsid w:val="002F04AE"/>
    <w:rsid w:val="002F0BB6"/>
    <w:rsid w:val="00307C47"/>
    <w:rsid w:val="003268C9"/>
    <w:rsid w:val="00346B03"/>
    <w:rsid w:val="003555DF"/>
    <w:rsid w:val="00367C90"/>
    <w:rsid w:val="00376B9C"/>
    <w:rsid w:val="00380AA7"/>
    <w:rsid w:val="00393411"/>
    <w:rsid w:val="003A2869"/>
    <w:rsid w:val="003C7103"/>
    <w:rsid w:val="003D395D"/>
    <w:rsid w:val="003F3659"/>
    <w:rsid w:val="00446980"/>
    <w:rsid w:val="00446E3A"/>
    <w:rsid w:val="0047233E"/>
    <w:rsid w:val="00486BE8"/>
    <w:rsid w:val="004A196F"/>
    <w:rsid w:val="004C5212"/>
    <w:rsid w:val="004C6B33"/>
    <w:rsid w:val="0050253C"/>
    <w:rsid w:val="005146D4"/>
    <w:rsid w:val="0051596E"/>
    <w:rsid w:val="00515B70"/>
    <w:rsid w:val="00550B97"/>
    <w:rsid w:val="005512A4"/>
    <w:rsid w:val="005603FF"/>
    <w:rsid w:val="00562E6B"/>
    <w:rsid w:val="005834E9"/>
    <w:rsid w:val="0059671F"/>
    <w:rsid w:val="006131C2"/>
    <w:rsid w:val="00622A65"/>
    <w:rsid w:val="006358E0"/>
    <w:rsid w:val="006A4A91"/>
    <w:rsid w:val="006C5170"/>
    <w:rsid w:val="006D40F8"/>
    <w:rsid w:val="006D5B3A"/>
    <w:rsid w:val="006D6C2D"/>
    <w:rsid w:val="006F0889"/>
    <w:rsid w:val="006F598D"/>
    <w:rsid w:val="00722420"/>
    <w:rsid w:val="0076257D"/>
    <w:rsid w:val="007729CF"/>
    <w:rsid w:val="00783B52"/>
    <w:rsid w:val="00785D97"/>
    <w:rsid w:val="007860D5"/>
    <w:rsid w:val="007A74D4"/>
    <w:rsid w:val="007B4560"/>
    <w:rsid w:val="007B4E42"/>
    <w:rsid w:val="007C2B22"/>
    <w:rsid w:val="007D5AA9"/>
    <w:rsid w:val="007E60C3"/>
    <w:rsid w:val="00811D8D"/>
    <w:rsid w:val="008200A9"/>
    <w:rsid w:val="008559F2"/>
    <w:rsid w:val="00885EDF"/>
    <w:rsid w:val="008A0773"/>
    <w:rsid w:val="008A4280"/>
    <w:rsid w:val="008E0F4A"/>
    <w:rsid w:val="008F6A89"/>
    <w:rsid w:val="00906E49"/>
    <w:rsid w:val="009125EC"/>
    <w:rsid w:val="009B230C"/>
    <w:rsid w:val="009B6311"/>
    <w:rsid w:val="009D222E"/>
    <w:rsid w:val="00A135F7"/>
    <w:rsid w:val="00A244D1"/>
    <w:rsid w:val="00A24604"/>
    <w:rsid w:val="00A47F5B"/>
    <w:rsid w:val="00A612FC"/>
    <w:rsid w:val="00A64BD2"/>
    <w:rsid w:val="00A75231"/>
    <w:rsid w:val="00A90735"/>
    <w:rsid w:val="00AA5350"/>
    <w:rsid w:val="00AF2EBD"/>
    <w:rsid w:val="00AF3346"/>
    <w:rsid w:val="00B30E50"/>
    <w:rsid w:val="00B42986"/>
    <w:rsid w:val="00B55DB1"/>
    <w:rsid w:val="00B779D4"/>
    <w:rsid w:val="00B96A7C"/>
    <w:rsid w:val="00B97FAD"/>
    <w:rsid w:val="00BE4CA3"/>
    <w:rsid w:val="00BF06A8"/>
    <w:rsid w:val="00C21181"/>
    <w:rsid w:val="00C64190"/>
    <w:rsid w:val="00C706E7"/>
    <w:rsid w:val="00C770D3"/>
    <w:rsid w:val="00CB4C78"/>
    <w:rsid w:val="00CD4A95"/>
    <w:rsid w:val="00D05785"/>
    <w:rsid w:val="00D14445"/>
    <w:rsid w:val="00D25AD2"/>
    <w:rsid w:val="00D35E49"/>
    <w:rsid w:val="00D371D0"/>
    <w:rsid w:val="00D44B33"/>
    <w:rsid w:val="00D60C53"/>
    <w:rsid w:val="00D76B47"/>
    <w:rsid w:val="00D76D7A"/>
    <w:rsid w:val="00D87C57"/>
    <w:rsid w:val="00DC0F5A"/>
    <w:rsid w:val="00DE107F"/>
    <w:rsid w:val="00DE217C"/>
    <w:rsid w:val="00E07440"/>
    <w:rsid w:val="00E2160A"/>
    <w:rsid w:val="00E330A7"/>
    <w:rsid w:val="00E44094"/>
    <w:rsid w:val="00E9770F"/>
    <w:rsid w:val="00F46880"/>
    <w:rsid w:val="00F63379"/>
    <w:rsid w:val="00F7177D"/>
    <w:rsid w:val="00F734F9"/>
    <w:rsid w:val="00F73B15"/>
    <w:rsid w:val="00F82768"/>
    <w:rsid w:val="00FA356E"/>
    <w:rsid w:val="00FA6ACE"/>
    <w:rsid w:val="00FB0C3D"/>
    <w:rsid w:val="00FB6ABF"/>
    <w:rsid w:val="00F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8B24-9C3D-4E70-A0F8-5D152592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customStyle="1" w:styleId="Default">
    <w:name w:val="Default"/>
    <w:rsid w:val="003C710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Alho Sari (TEM)</dc:creator>
  <cp:keywords/>
  <dc:description/>
  <cp:lastModifiedBy>Alho Sari (TEM)</cp:lastModifiedBy>
  <cp:revision>2</cp:revision>
  <dcterms:created xsi:type="dcterms:W3CDTF">2018-09-03T09:20:00Z</dcterms:created>
  <dcterms:modified xsi:type="dcterms:W3CDTF">2018-09-03T09:20:00Z</dcterms:modified>
</cp:coreProperties>
</file>