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40" w:rsidRPr="007061AE" w:rsidRDefault="005A6040" w:rsidP="00FF0D02">
      <w:pPr>
        <w:spacing w:line="240" w:lineRule="auto"/>
        <w:rPr>
          <w:rFonts w:ascii="Times New Roman" w:hAnsi="Times New Roman"/>
          <w:sz w:val="24"/>
          <w:szCs w:val="24"/>
        </w:rPr>
      </w:pPr>
    </w:p>
    <w:p w:rsidR="005A6040" w:rsidRPr="007061AE" w:rsidRDefault="005A6040" w:rsidP="00FF0D02">
      <w:pPr>
        <w:spacing w:line="240" w:lineRule="auto"/>
        <w:rPr>
          <w:rFonts w:ascii="Times New Roman" w:hAnsi="Times New Roman"/>
          <w:sz w:val="24"/>
          <w:szCs w:val="24"/>
        </w:rPr>
      </w:pPr>
      <w:r w:rsidRPr="007061AE">
        <w:rPr>
          <w:rFonts w:ascii="Times New Roman" w:hAnsi="Times New Roman"/>
          <w:sz w:val="24"/>
          <w:szCs w:val="24"/>
        </w:rPr>
        <w:t>Liikenne- ja viestintäministeriö</w:t>
      </w:r>
    </w:p>
    <w:p w:rsidR="005A6040" w:rsidRPr="007061AE" w:rsidRDefault="005A6040" w:rsidP="00FF0D02">
      <w:pPr>
        <w:spacing w:line="240" w:lineRule="auto"/>
        <w:rPr>
          <w:rFonts w:ascii="Times New Roman" w:hAnsi="Times New Roman"/>
          <w:sz w:val="24"/>
          <w:szCs w:val="24"/>
        </w:rPr>
      </w:pPr>
      <w:r w:rsidRPr="007061AE">
        <w:rPr>
          <w:rFonts w:ascii="Times New Roman" w:hAnsi="Times New Roman"/>
          <w:sz w:val="24"/>
          <w:szCs w:val="24"/>
        </w:rPr>
        <w:t>Valtioneuvosto</w:t>
      </w:r>
    </w:p>
    <w:p w:rsidR="005A6040" w:rsidRPr="007061AE" w:rsidRDefault="005A6040" w:rsidP="00FF0D02">
      <w:pPr>
        <w:spacing w:line="240" w:lineRule="auto"/>
        <w:rPr>
          <w:rFonts w:ascii="Times New Roman" w:hAnsi="Times New Roman"/>
          <w:sz w:val="24"/>
          <w:szCs w:val="24"/>
        </w:rPr>
      </w:pPr>
    </w:p>
    <w:p w:rsidR="005A6040" w:rsidRPr="007061AE" w:rsidRDefault="005A6040" w:rsidP="00FF0D02">
      <w:pPr>
        <w:spacing w:line="240" w:lineRule="auto"/>
        <w:rPr>
          <w:rFonts w:ascii="Times New Roman" w:hAnsi="Times New Roman"/>
          <w:sz w:val="24"/>
          <w:szCs w:val="24"/>
        </w:rPr>
      </w:pPr>
      <w:r w:rsidRPr="007061AE">
        <w:rPr>
          <w:rFonts w:ascii="Times New Roman" w:hAnsi="Times New Roman"/>
          <w:sz w:val="24"/>
          <w:szCs w:val="24"/>
        </w:rPr>
        <w:t>kirjaamo@mintc.fi</w:t>
      </w:r>
    </w:p>
    <w:p w:rsidR="005A6040" w:rsidRPr="007061AE" w:rsidRDefault="005A6040" w:rsidP="00FF0D02">
      <w:pPr>
        <w:spacing w:line="240" w:lineRule="auto"/>
        <w:rPr>
          <w:rFonts w:ascii="Times New Roman" w:hAnsi="Times New Roman"/>
          <w:sz w:val="24"/>
          <w:szCs w:val="24"/>
        </w:rPr>
      </w:pPr>
    </w:p>
    <w:p w:rsidR="005A6040" w:rsidRPr="007061AE" w:rsidRDefault="005A6040" w:rsidP="00FF0D02">
      <w:pPr>
        <w:spacing w:line="240" w:lineRule="auto"/>
        <w:rPr>
          <w:rFonts w:ascii="Times New Roman" w:hAnsi="Times New Roman"/>
          <w:sz w:val="24"/>
          <w:szCs w:val="24"/>
        </w:rPr>
      </w:pPr>
    </w:p>
    <w:p w:rsidR="005A6040" w:rsidRPr="007061AE" w:rsidRDefault="005A6040" w:rsidP="00FF0D02">
      <w:pPr>
        <w:spacing w:line="240" w:lineRule="auto"/>
        <w:rPr>
          <w:rFonts w:ascii="Times New Roman" w:hAnsi="Times New Roman"/>
          <w:sz w:val="24"/>
          <w:szCs w:val="24"/>
        </w:rPr>
      </w:pPr>
      <w:bookmarkStart w:id="0" w:name="_GoBack"/>
      <w:r w:rsidRPr="007061AE">
        <w:rPr>
          <w:rFonts w:ascii="Times New Roman" w:hAnsi="Times New Roman"/>
          <w:sz w:val="24"/>
          <w:szCs w:val="24"/>
        </w:rPr>
        <w:t xml:space="preserve">SÄHKÖISEN MEDIAN VIESTINTÄPOLIITTINEN OHJELMA </w:t>
      </w:r>
      <w:r>
        <w:rPr>
          <w:rFonts w:ascii="Times New Roman" w:hAnsi="Times New Roman"/>
          <w:sz w:val="24"/>
          <w:szCs w:val="24"/>
        </w:rPr>
        <w:t>/ TOIMILUVAT</w:t>
      </w:r>
    </w:p>
    <w:p w:rsidR="005A6040" w:rsidRPr="007061AE" w:rsidRDefault="005A6040" w:rsidP="00FF0D02">
      <w:pPr>
        <w:spacing w:line="240" w:lineRule="auto"/>
        <w:rPr>
          <w:rFonts w:ascii="Times New Roman" w:hAnsi="Times New Roman"/>
          <w:sz w:val="24"/>
          <w:szCs w:val="24"/>
        </w:rPr>
      </w:pPr>
      <w:r w:rsidRPr="007061AE">
        <w:rPr>
          <w:rFonts w:ascii="Times New Roman" w:hAnsi="Times New Roman"/>
          <w:sz w:val="24"/>
          <w:szCs w:val="24"/>
        </w:rPr>
        <w:t>dno LVM159/05/2012.</w:t>
      </w:r>
    </w:p>
    <w:bookmarkEnd w:id="0"/>
    <w:p w:rsidR="005A6040" w:rsidRPr="007061AE" w:rsidRDefault="005A6040" w:rsidP="00FF0D02">
      <w:pPr>
        <w:spacing w:line="240" w:lineRule="auto"/>
        <w:rPr>
          <w:rFonts w:ascii="Times New Roman" w:hAnsi="Times New Roman"/>
          <w:sz w:val="24"/>
          <w:szCs w:val="24"/>
        </w:rPr>
      </w:pPr>
    </w:p>
    <w:p w:rsidR="005A6040" w:rsidRDefault="005A6040" w:rsidP="00FF0D02">
      <w:pPr>
        <w:spacing w:line="240" w:lineRule="auto"/>
        <w:rPr>
          <w:rFonts w:ascii="Times New Roman" w:hAnsi="Times New Roman"/>
          <w:sz w:val="24"/>
          <w:szCs w:val="24"/>
        </w:rPr>
      </w:pPr>
      <w:r>
        <w:rPr>
          <w:rFonts w:ascii="Times New Roman" w:hAnsi="Times New Roman"/>
          <w:sz w:val="24"/>
          <w:szCs w:val="24"/>
        </w:rPr>
        <w:t>Lausuman antaja Tuotanto Oy Säihky on riippumaton kotimaisessa omistuksessa oleva tuotantoyhtiö, joka on keskittynyt suomenkielisen tv-fiktion (tv-elokuvat, draama, komedia, sketsi yms.) tuottamiseen. Yhtiö osallistuu Suomen audiovisuaaliset tuottajat SATU ry:n ja Av-tuottajien tekijänoikeusyhdistys TUOTOS ry:n toimintaan.</w:t>
      </w:r>
    </w:p>
    <w:p w:rsidR="005A6040" w:rsidRDefault="005A6040" w:rsidP="00FF0D02">
      <w:pPr>
        <w:spacing w:line="240" w:lineRule="auto"/>
        <w:rPr>
          <w:rFonts w:ascii="Times New Roman" w:hAnsi="Times New Roman"/>
          <w:sz w:val="24"/>
          <w:szCs w:val="24"/>
        </w:rPr>
      </w:pPr>
      <w:r>
        <w:rPr>
          <w:rFonts w:ascii="Times New Roman" w:hAnsi="Times New Roman"/>
          <w:sz w:val="24"/>
          <w:szCs w:val="24"/>
        </w:rPr>
        <w:t>TV-toimilupajärjestelmää kehitettäessä on muistettava, että tarve toimiluville kumpuaa realiteetista, että toimiluvan haltijalla on oltava sisältöä, jota välittää katsojille. Toimilupia myönnettäessä on mahdollisuus vaikuttaa siihen minkälaista sisältöä välitetään ja minkälaisin ehdoin sitä tuotetaan.</w:t>
      </w:r>
    </w:p>
    <w:p w:rsidR="005A6040" w:rsidRDefault="005A6040" w:rsidP="00FF0D02">
      <w:pPr>
        <w:spacing w:line="240" w:lineRule="auto"/>
        <w:rPr>
          <w:rFonts w:ascii="Times New Roman" w:hAnsi="Times New Roman"/>
          <w:sz w:val="24"/>
          <w:szCs w:val="24"/>
        </w:rPr>
      </w:pPr>
      <w:r>
        <w:rPr>
          <w:rFonts w:ascii="Times New Roman" w:hAnsi="Times New Roman"/>
          <w:sz w:val="24"/>
          <w:szCs w:val="24"/>
        </w:rPr>
        <w:t>Arvostuskysymys on, minkälaista sisältöä pidetään tarpeellisena tai jopa välttämättömänä. Kaupallisessa tv- toiminnassa toimitaan kaupallisten lainalaisuuksien ehdoilla. Yleisradiolla on omat lähtökohtansa, mutta raha sillekin asettaa rajansa.</w:t>
      </w:r>
    </w:p>
    <w:p w:rsidR="005A6040" w:rsidRDefault="005A6040" w:rsidP="00FF0D02">
      <w:pPr>
        <w:spacing w:line="240" w:lineRule="auto"/>
        <w:rPr>
          <w:rFonts w:ascii="Times New Roman" w:hAnsi="Times New Roman"/>
          <w:sz w:val="24"/>
          <w:szCs w:val="24"/>
        </w:rPr>
      </w:pPr>
      <w:r>
        <w:rPr>
          <w:rFonts w:ascii="Times New Roman" w:hAnsi="Times New Roman"/>
          <w:sz w:val="24"/>
          <w:szCs w:val="24"/>
        </w:rPr>
        <w:t>Kotimainen ohjelmatuotanto kilpailee globalisoituvassa maailmassa alati kovemmin ulkomaisen tuotannon kanssa. Ohjelmabudjettimme ovat kansainvälisessä vertailussa pienehköjä, ollen seurausta pienestä kielialueestamme johtuvasta pienestä markkina-alueesta. Kuitenkin kotimainen ohjelmasisältö on sisällön välittäjälle huomattavan kallista verrattuna vieraskielisiin tuotantoihin, joka puolestaan on seurausta globaalisti leviävien sisältöjen markkinahinnasta per katsoja.</w:t>
      </w:r>
    </w:p>
    <w:p w:rsidR="005A6040" w:rsidRDefault="005A6040" w:rsidP="00FF0D02">
      <w:pPr>
        <w:spacing w:line="240" w:lineRule="auto"/>
        <w:rPr>
          <w:rFonts w:ascii="Times New Roman" w:hAnsi="Times New Roman"/>
          <w:sz w:val="24"/>
          <w:szCs w:val="24"/>
        </w:rPr>
      </w:pPr>
      <w:r>
        <w:rPr>
          <w:rFonts w:ascii="Times New Roman" w:hAnsi="Times New Roman"/>
          <w:sz w:val="24"/>
          <w:szCs w:val="24"/>
        </w:rPr>
        <w:t>Em. syistä kotimaisen sisällön ainoa todellinen kilpailuetu on kotimaisuus, oma kielemme ja kulttuurimme, omat ohjelmamme, jotka kertovat meistä suomalaisista meille suomalaisille. Puhtaiden taloudellisten intressien maailmassa tämä etu on hauras, vaikka kaikki sen arvon myöntävätkin. Erityisesti tämä korostuu fiktion kohdalla. Kotimaisen draaman, komedian tms. tuotantokulut tekevät edellä kuvatun globaalin markkinatalouden seurauksena tällaisesta kotimaisesta sisällöstä välittäjäyhtiölle kalleinta sisältöä. Edes hyvät katsojaluvut eivät riitä takaamaan sitä, että kotimainen draama tai komedia olisi kannattavaa liiketoimintaa.</w:t>
      </w:r>
    </w:p>
    <w:p w:rsidR="005A6040" w:rsidRDefault="005A6040" w:rsidP="00FF0D02">
      <w:pPr>
        <w:spacing w:line="240" w:lineRule="auto"/>
        <w:rPr>
          <w:rFonts w:ascii="Times New Roman" w:hAnsi="Times New Roman"/>
          <w:sz w:val="24"/>
          <w:szCs w:val="24"/>
        </w:rPr>
      </w:pPr>
      <w:r>
        <w:rPr>
          <w:rFonts w:ascii="Times New Roman" w:hAnsi="Times New Roman"/>
          <w:sz w:val="24"/>
          <w:szCs w:val="24"/>
        </w:rPr>
        <w:t>Tv-kanavien katsotuimpia ohjelmia ovat poikkeuksetta kotimaiset ohjelmat. Kotimainen draamasarja saa suurella todennäköisyydellä suuremmat katsojaluvut kuin moninkertaisella budjetilla tuotettu ulkomainen tuotanto. Tämä ei kuitenkaan em. syistä kerro toiminnan taloudellisesta kannattavuudesta, mutta se kertoo meidän omien sisältöjemme merkityksestä meille suomalaisille.</w:t>
      </w:r>
    </w:p>
    <w:p w:rsidR="005A6040" w:rsidRDefault="005A6040" w:rsidP="00FF0D02">
      <w:pPr>
        <w:spacing w:line="240" w:lineRule="auto"/>
        <w:rPr>
          <w:rFonts w:ascii="Times New Roman" w:hAnsi="Times New Roman"/>
          <w:sz w:val="24"/>
          <w:szCs w:val="24"/>
        </w:rPr>
      </w:pPr>
      <w:r>
        <w:rPr>
          <w:rFonts w:ascii="Times New Roman" w:hAnsi="Times New Roman"/>
          <w:sz w:val="24"/>
          <w:szCs w:val="24"/>
        </w:rPr>
        <w:t>Kotimainen sisältötuotanto toimii siis ahtaassa raossa ja kovien taloudellisten paineiden alla. Tämä on luonnollisesti omiaan vaikuttamaan niihin päätöksiin, joilla yleisön kaipaamaa suomalaista sisältöä valitaan välitettäväksi ja toteutettavaksi. Tämä uhkaa kuristaa kalleimpien, mutta myös eniten työtä alan henkilöstölle tarjoavien sisältöjen, eli draaman, komedian, sketsin yms. fiktion tarjontaa. Tämä johtaa myös välittäjäyhtiöiden tarpeeseen pyrkiä haalimaan toteutettuihin sisältöihin mahdollisimman kattavat oikeudet mahdollisimman edulliseen hintaan. Sisältöä tuottavilla yrityksillä on usein heikohko neuvotteluasema huomattavan paljon suurempiin välittäjäyhtiöihin nähden. Tuotantoyhtiöillä on hyvin rajalliset mahdollisuudet neuvotella kestävää kehitystä palvelevia sopimusehtoja tuotannolleen. Tämän kaltainen tuotantotalous rajoittaa sisällön tuottajien mahdollisuuksia panostaa kotimaisten sisältöjen kehitystyöhön ja tämän seurauksena se kaventaa sisältöjen monipuolisuutta.</w:t>
      </w:r>
    </w:p>
    <w:p w:rsidR="005A6040" w:rsidRDefault="005A6040" w:rsidP="00FF0D02">
      <w:pPr>
        <w:spacing w:line="240" w:lineRule="auto"/>
        <w:rPr>
          <w:rFonts w:ascii="Times New Roman" w:hAnsi="Times New Roman"/>
          <w:sz w:val="24"/>
          <w:szCs w:val="24"/>
        </w:rPr>
      </w:pPr>
      <w:r>
        <w:rPr>
          <w:rFonts w:ascii="Times New Roman" w:hAnsi="Times New Roman"/>
          <w:sz w:val="24"/>
          <w:szCs w:val="24"/>
        </w:rPr>
        <w:t>Kotimaista sisältötuotantoa on em. syistä suojattava ulkomaista ”halpatuontia” vastaan.  Samoin kotimaisten sisällöntuottajien mahdollisuuksia pitää tuotantojen oikeuksia omassa hallinnassaan on edistettävä alan toimintaedellytysten ja kehityksen turvaamiseksi.</w:t>
      </w:r>
    </w:p>
    <w:p w:rsidR="005A6040" w:rsidRDefault="005A6040" w:rsidP="00FF0D02">
      <w:pPr>
        <w:spacing w:line="240" w:lineRule="auto"/>
        <w:rPr>
          <w:rFonts w:ascii="Times New Roman" w:hAnsi="Times New Roman"/>
          <w:sz w:val="24"/>
          <w:szCs w:val="24"/>
        </w:rPr>
      </w:pPr>
      <w:r>
        <w:rPr>
          <w:rFonts w:ascii="Times New Roman" w:hAnsi="Times New Roman"/>
          <w:sz w:val="24"/>
          <w:szCs w:val="24"/>
        </w:rPr>
        <w:t>Näitä näkökohtia voidaan osaltaan ottaa toki huomioon eri tilanteissa. Toimilupia myönnettäessä yhteiskunnalla on kuitenkin mainio mahdollisuus vaikuttaa siihen missä määrin kotimaista sisältöä ja kotimaisia tarinoita on television välityksellä tarjolla. Kyse on mahdollisuudesta itsekkyyteen oman kulttuurimme tärkeän ilmaisumuodon säilyttämisen ja kehittämisen varmistamiseksi.</w:t>
      </w:r>
    </w:p>
    <w:p w:rsidR="005A6040" w:rsidRDefault="005A6040" w:rsidP="00FF0D02">
      <w:pPr>
        <w:spacing w:line="240" w:lineRule="auto"/>
        <w:rPr>
          <w:rFonts w:ascii="Times New Roman" w:hAnsi="Times New Roman"/>
          <w:sz w:val="24"/>
          <w:szCs w:val="24"/>
        </w:rPr>
      </w:pPr>
      <w:r>
        <w:rPr>
          <w:rFonts w:ascii="Times New Roman" w:hAnsi="Times New Roman"/>
          <w:sz w:val="24"/>
          <w:szCs w:val="24"/>
        </w:rPr>
        <w:t>Ns. ”kauneuskilpailulla” toimilupia jaettaessa näitä kotimaisuusvaatimuksen ehtoja voidaan neuvotella ja kilpailuttaa. Jos halutaan tarjouskilpailu, ei ole mitään estettä laittaa kotimaisuusehdot tarjouskilpailun vähimmäisehdoiksi. Tavalla tai toisella toimilupamenettely on hyödynnettävä riittävän kotimaisuuden takaamiseksi. On kuitenkin muistettava, että kulttuurimme kannalta arvokkaan ja riittävän monipuolisen sisällön tuottamisen varmistamiseksi ei aiemmin esitetyistä kustannustekijöistä johtuen riitä pelkkä kotimaisuusmääre. Kotimaista tuotantoahan on vaikkapa yöchatti. Tästä syystä vaatimuksia on asetettava myös genreittäin. Kotimainen fiktio on säilytettävä merkittävässä roolissa tulevaisuuden televisiossa. Tällaisen sisällön arvo kulttuurille on täysin verrannollinen kirjallisuuteen tai elokuviin. Merkittävin ero on se, että tv-fiktio tavoittaa pääsääntöisesti selvästi useamman suomalaisen kuin muut mainitut teokset.</w:t>
      </w:r>
    </w:p>
    <w:p w:rsidR="005A6040" w:rsidRDefault="005A6040" w:rsidP="00FF0D02">
      <w:pPr>
        <w:spacing w:line="240" w:lineRule="auto"/>
        <w:rPr>
          <w:rFonts w:ascii="Times New Roman" w:hAnsi="Times New Roman"/>
          <w:sz w:val="24"/>
          <w:szCs w:val="24"/>
        </w:rPr>
      </w:pPr>
      <w:r>
        <w:rPr>
          <w:rFonts w:ascii="Times New Roman" w:hAnsi="Times New Roman"/>
          <w:sz w:val="24"/>
          <w:szCs w:val="24"/>
        </w:rPr>
        <w:t>Toimilupia myönnettäessä on muistettava turvata kotimaisen tv-tuotannon asema. Kansakuntana meillä ei ole varaa menettää sitä.</w:t>
      </w:r>
    </w:p>
    <w:p w:rsidR="005A6040" w:rsidRDefault="005A6040" w:rsidP="00FF0D02">
      <w:pPr>
        <w:spacing w:line="240" w:lineRule="auto"/>
        <w:rPr>
          <w:rFonts w:ascii="Times New Roman" w:hAnsi="Times New Roman"/>
          <w:sz w:val="24"/>
          <w:szCs w:val="24"/>
        </w:rPr>
      </w:pPr>
    </w:p>
    <w:p w:rsidR="005A6040" w:rsidRDefault="005A6040" w:rsidP="00FF0D02">
      <w:pPr>
        <w:spacing w:line="240" w:lineRule="auto"/>
        <w:rPr>
          <w:rFonts w:ascii="Times New Roman" w:hAnsi="Times New Roman"/>
          <w:sz w:val="24"/>
          <w:szCs w:val="24"/>
        </w:rPr>
      </w:pPr>
      <w:r>
        <w:rPr>
          <w:rFonts w:ascii="Times New Roman" w:hAnsi="Times New Roman"/>
          <w:sz w:val="24"/>
          <w:szCs w:val="24"/>
        </w:rPr>
        <w:t>Espoossa 7.2.2012</w:t>
      </w:r>
    </w:p>
    <w:p w:rsidR="005A6040" w:rsidRDefault="005A6040" w:rsidP="00FF0D02">
      <w:pPr>
        <w:spacing w:line="240" w:lineRule="auto"/>
        <w:rPr>
          <w:rFonts w:ascii="Times New Roman" w:hAnsi="Times New Roman"/>
          <w:sz w:val="24"/>
          <w:szCs w:val="24"/>
        </w:rPr>
      </w:pPr>
    </w:p>
    <w:p w:rsidR="005A6040" w:rsidRDefault="005A6040" w:rsidP="00FF0D02">
      <w:pPr>
        <w:spacing w:line="240" w:lineRule="auto"/>
        <w:rPr>
          <w:rFonts w:ascii="Times New Roman" w:hAnsi="Times New Roman"/>
          <w:sz w:val="24"/>
          <w:szCs w:val="24"/>
        </w:rPr>
      </w:pPr>
      <w:r>
        <w:rPr>
          <w:rFonts w:ascii="Times New Roman" w:hAnsi="Times New Roman"/>
          <w:sz w:val="24"/>
          <w:szCs w:val="24"/>
        </w:rPr>
        <w:t>TUOTANTO OY SÄIHKY</w:t>
      </w:r>
    </w:p>
    <w:p w:rsidR="005A6040" w:rsidRDefault="005A6040" w:rsidP="00FF0D02">
      <w:pPr>
        <w:spacing w:line="240" w:lineRule="auto"/>
        <w:rPr>
          <w:rFonts w:ascii="Times New Roman" w:hAnsi="Times New Roman"/>
          <w:sz w:val="24"/>
          <w:szCs w:val="24"/>
        </w:rPr>
      </w:pPr>
    </w:p>
    <w:p w:rsidR="005A6040" w:rsidRDefault="005A6040" w:rsidP="00FF0D02">
      <w:pPr>
        <w:spacing w:line="240" w:lineRule="auto"/>
        <w:rPr>
          <w:rFonts w:ascii="Times New Roman" w:hAnsi="Times New Roman"/>
          <w:sz w:val="24"/>
          <w:szCs w:val="24"/>
        </w:rPr>
      </w:pPr>
      <w:r>
        <w:rPr>
          <w:rFonts w:ascii="Times New Roman" w:hAnsi="Times New Roman"/>
          <w:sz w:val="24"/>
          <w:szCs w:val="24"/>
        </w:rPr>
        <w:t>Ilmo Laevuo</w:t>
      </w:r>
    </w:p>
    <w:p w:rsidR="005A6040" w:rsidRDefault="005A6040" w:rsidP="00FF0D02">
      <w:pPr>
        <w:spacing w:line="240" w:lineRule="auto"/>
        <w:rPr>
          <w:rFonts w:ascii="Times New Roman" w:hAnsi="Times New Roman"/>
          <w:sz w:val="24"/>
          <w:szCs w:val="24"/>
        </w:rPr>
      </w:pPr>
      <w:r>
        <w:rPr>
          <w:rFonts w:ascii="Times New Roman" w:hAnsi="Times New Roman"/>
          <w:sz w:val="24"/>
          <w:szCs w:val="24"/>
        </w:rPr>
        <w:t>toimitusjohtaja</w:t>
      </w:r>
    </w:p>
    <w:p w:rsidR="005A6040" w:rsidRPr="007061AE" w:rsidRDefault="005A6040" w:rsidP="00FF0D02">
      <w:pPr>
        <w:spacing w:line="240" w:lineRule="auto"/>
        <w:rPr>
          <w:rFonts w:ascii="Times New Roman" w:hAnsi="Times New Roman"/>
          <w:sz w:val="24"/>
          <w:szCs w:val="24"/>
        </w:rPr>
      </w:pPr>
      <w:r>
        <w:rPr>
          <w:rFonts w:ascii="Times New Roman" w:hAnsi="Times New Roman"/>
          <w:sz w:val="24"/>
          <w:szCs w:val="24"/>
        </w:rPr>
        <w:t>vastaava tuottaja</w:t>
      </w:r>
    </w:p>
    <w:sectPr w:rsidR="005A6040" w:rsidRPr="007061AE" w:rsidSect="008771B2">
      <w:head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040" w:rsidRDefault="005A6040" w:rsidP="000822C5">
      <w:pPr>
        <w:spacing w:after="0" w:line="240" w:lineRule="auto"/>
      </w:pPr>
      <w:r>
        <w:separator/>
      </w:r>
    </w:p>
  </w:endnote>
  <w:endnote w:type="continuationSeparator" w:id="0">
    <w:p w:rsidR="005A6040" w:rsidRDefault="005A6040" w:rsidP="00082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040" w:rsidRDefault="005A6040" w:rsidP="000822C5">
      <w:pPr>
        <w:spacing w:after="0" w:line="240" w:lineRule="auto"/>
      </w:pPr>
      <w:r>
        <w:separator/>
      </w:r>
    </w:p>
  </w:footnote>
  <w:footnote w:type="continuationSeparator" w:id="0">
    <w:p w:rsidR="005A6040" w:rsidRDefault="005A6040" w:rsidP="00082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40" w:rsidRDefault="005A6040">
    <w:pPr>
      <w:pStyle w:val="Header"/>
      <w:jc w:val="center"/>
    </w:pPr>
    <w:r>
      <w:t xml:space="preserve">Sivu </w:t>
    </w:r>
    <w:r>
      <w:rPr>
        <w:b/>
        <w:bCs/>
      </w:rPr>
      <w:fldChar w:fldCharType="begin"/>
    </w:r>
    <w:r>
      <w:rPr>
        <w:b/>
        <w:bCs/>
      </w:rPr>
      <w:instrText>PAGE</w:instrText>
    </w:r>
    <w:r>
      <w:rPr>
        <w:b/>
        <w:bCs/>
      </w:rPr>
      <w:fldChar w:fldCharType="separate"/>
    </w:r>
    <w:r>
      <w:rPr>
        <w:b/>
        <w:bCs/>
        <w:noProof/>
      </w:rPr>
      <w:t>2</w:t>
    </w:r>
    <w:r>
      <w:rPr>
        <w:b/>
        <w:bCs/>
      </w:rPr>
      <w:fldChar w:fldCharType="end"/>
    </w:r>
    <w:r>
      <w:t xml:space="preserve"> / </w:t>
    </w:r>
    <w:r>
      <w:rPr>
        <w:b/>
        <w:bCs/>
      </w:rPr>
      <w:fldChar w:fldCharType="begin"/>
    </w:r>
    <w:r>
      <w:rPr>
        <w:b/>
        <w:bCs/>
      </w:rPr>
      <w:instrText>NUMPAGES</w:instrText>
    </w:r>
    <w:r>
      <w:rPr>
        <w:b/>
        <w:bCs/>
      </w:rPr>
      <w:fldChar w:fldCharType="separate"/>
    </w:r>
    <w:r>
      <w:rPr>
        <w:b/>
        <w:bCs/>
        <w:noProof/>
      </w:rPr>
      <w:t>2</w:t>
    </w:r>
    <w:r>
      <w:rPr>
        <w:b/>
        <w:bCs/>
      </w:rPr>
      <w:fldChar w:fldCharType="end"/>
    </w:r>
  </w:p>
  <w:p w:rsidR="005A6040" w:rsidRDefault="005A60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15D7"/>
    <w:multiLevelType w:val="hybridMultilevel"/>
    <w:tmpl w:val="2B7691B8"/>
    <w:lvl w:ilvl="0" w:tplc="243A3A5C">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BB450C7"/>
    <w:multiLevelType w:val="hybridMultilevel"/>
    <w:tmpl w:val="F4B8B90A"/>
    <w:lvl w:ilvl="0" w:tplc="70EA2F5A">
      <w:numFmt w:val="bullet"/>
      <w:lvlText w:val=""/>
      <w:lvlJc w:val="left"/>
      <w:pPr>
        <w:ind w:left="720" w:hanging="360"/>
      </w:pPr>
      <w:rPr>
        <w:rFonts w:ascii="Symbol" w:eastAsia="Times New Roman"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DC6"/>
    <w:rsid w:val="00047D04"/>
    <w:rsid w:val="000822C5"/>
    <w:rsid w:val="001A4662"/>
    <w:rsid w:val="001F6DD8"/>
    <w:rsid w:val="00204093"/>
    <w:rsid w:val="002A2B99"/>
    <w:rsid w:val="002B4BB0"/>
    <w:rsid w:val="002E3691"/>
    <w:rsid w:val="00302990"/>
    <w:rsid w:val="003152A2"/>
    <w:rsid w:val="00320E99"/>
    <w:rsid w:val="00372340"/>
    <w:rsid w:val="00436FC6"/>
    <w:rsid w:val="00575D9B"/>
    <w:rsid w:val="005A6040"/>
    <w:rsid w:val="005E15C0"/>
    <w:rsid w:val="006062EE"/>
    <w:rsid w:val="00637DA0"/>
    <w:rsid w:val="00686A7E"/>
    <w:rsid w:val="006B14BB"/>
    <w:rsid w:val="007061AE"/>
    <w:rsid w:val="007240B6"/>
    <w:rsid w:val="007369CE"/>
    <w:rsid w:val="00776D78"/>
    <w:rsid w:val="007B3361"/>
    <w:rsid w:val="00834640"/>
    <w:rsid w:val="00852EF2"/>
    <w:rsid w:val="008771B2"/>
    <w:rsid w:val="008D1DB7"/>
    <w:rsid w:val="00924CA5"/>
    <w:rsid w:val="009B2311"/>
    <w:rsid w:val="00B75DC6"/>
    <w:rsid w:val="00BA0333"/>
    <w:rsid w:val="00CA2952"/>
    <w:rsid w:val="00CE1D1A"/>
    <w:rsid w:val="00DF0B0C"/>
    <w:rsid w:val="00E12C23"/>
    <w:rsid w:val="00E90747"/>
    <w:rsid w:val="00E970C5"/>
    <w:rsid w:val="00EE117F"/>
    <w:rsid w:val="00F53A49"/>
    <w:rsid w:val="00FF0D02"/>
    <w:rsid w:val="00FF12E2"/>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5DC6"/>
    <w:pPr>
      <w:ind w:left="720"/>
      <w:contextualSpacing/>
    </w:pPr>
  </w:style>
  <w:style w:type="paragraph" w:styleId="Header">
    <w:name w:val="header"/>
    <w:basedOn w:val="Normal"/>
    <w:link w:val="HeaderChar"/>
    <w:uiPriority w:val="99"/>
    <w:rsid w:val="000822C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822C5"/>
    <w:rPr>
      <w:rFonts w:cs="Times New Roman"/>
    </w:rPr>
  </w:style>
  <w:style w:type="paragraph" w:styleId="Footer">
    <w:name w:val="footer"/>
    <w:basedOn w:val="Normal"/>
    <w:link w:val="FooterChar"/>
    <w:uiPriority w:val="99"/>
    <w:rsid w:val="000822C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822C5"/>
    <w:rPr>
      <w:rFonts w:cs="Times New Roman"/>
    </w:rPr>
  </w:style>
  <w:style w:type="paragraph" w:styleId="BalloonText">
    <w:name w:val="Balloon Text"/>
    <w:basedOn w:val="Normal"/>
    <w:link w:val="BalloonTextChar"/>
    <w:uiPriority w:val="99"/>
    <w:semiHidden/>
    <w:rsid w:val="001A4662"/>
    <w:rPr>
      <w:rFonts w:ascii="Tahoma" w:hAnsi="Tahoma" w:cs="Tahoma"/>
      <w:sz w:val="16"/>
      <w:szCs w:val="16"/>
    </w:rPr>
  </w:style>
  <w:style w:type="character" w:customStyle="1" w:styleId="BalloonTextChar">
    <w:name w:val="Balloon Text Char"/>
    <w:basedOn w:val="DefaultParagraphFont"/>
    <w:link w:val="BalloonText"/>
    <w:uiPriority w:val="99"/>
    <w:semiHidden/>
    <w:rsid w:val="00E8715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580</Words>
  <Characters>4706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dc:title>
  <dc:subject/>
  <dc:creator>satu ry</dc:creator>
  <cp:keywords/>
  <dc:description/>
  <cp:lastModifiedBy>vahlstedtj</cp:lastModifiedBy>
  <cp:revision>2</cp:revision>
  <cp:lastPrinted>2012-02-08T06:05:00Z</cp:lastPrinted>
  <dcterms:created xsi:type="dcterms:W3CDTF">2012-02-08T06:05:00Z</dcterms:created>
  <dcterms:modified xsi:type="dcterms:W3CDTF">2012-02-08T06:05:00Z</dcterms:modified>
</cp:coreProperties>
</file>