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71CE" w14:textId="77777777" w:rsidR="00F12D13" w:rsidRDefault="005C184D" w:rsidP="008F56C5">
      <w:pPr>
        <w:rPr>
          <w:rFonts w:cs="Arial"/>
          <w:b/>
        </w:rPr>
      </w:pPr>
      <w:r>
        <w:rPr>
          <w:rFonts w:cs="Arial"/>
          <w:b/>
        </w:rPr>
        <w:t xml:space="preserve">Viite: Lausuntopyyntö </w:t>
      </w:r>
      <w:bookmarkStart w:id="0" w:name="_GoBack"/>
      <w:r>
        <w:rPr>
          <w:rFonts w:cs="Arial"/>
          <w:b/>
        </w:rPr>
        <w:t>STM</w:t>
      </w:r>
      <w:r w:rsidR="00B04212">
        <w:rPr>
          <w:rFonts w:cs="Arial"/>
          <w:b/>
        </w:rPr>
        <w:t>010:00/2015</w:t>
      </w:r>
      <w:r>
        <w:rPr>
          <w:rFonts w:cs="Arial"/>
          <w:b/>
        </w:rPr>
        <w:t xml:space="preserve"> </w:t>
      </w:r>
      <w:bookmarkEnd w:id="0"/>
    </w:p>
    <w:p w14:paraId="4CFE6D20" w14:textId="0E95D17F" w:rsidR="006972E0" w:rsidRDefault="006972E0" w:rsidP="006972E0">
      <w:pPr>
        <w:rPr>
          <w:b/>
          <w:bCs/>
        </w:rPr>
      </w:pPr>
      <w:r>
        <w:rPr>
          <w:b/>
          <w:bCs/>
        </w:rPr>
        <w:t>Opas lääkinnällisten apuvälineiden luovuttamisen perusteista.</w:t>
      </w:r>
    </w:p>
    <w:p w14:paraId="2A77ACC0" w14:textId="1DDA41DE" w:rsidR="00B04212" w:rsidRDefault="006972E0" w:rsidP="006972E0">
      <w:r>
        <w:rPr>
          <w:rFonts w:cs="Arial"/>
        </w:rPr>
        <w:tab/>
      </w:r>
      <w:r w:rsidR="00B04212" w:rsidRPr="00B04212">
        <w:t xml:space="preserve"> </w:t>
      </w:r>
    </w:p>
    <w:p w14:paraId="4C2AFF6A" w14:textId="2B672137" w:rsidR="00B04212" w:rsidRPr="00B04212" w:rsidRDefault="00B04212" w:rsidP="00B04212">
      <w:pPr>
        <w:ind w:left="1300"/>
        <w:rPr>
          <w:rFonts w:cs="Arial"/>
        </w:rPr>
      </w:pPr>
      <w:r w:rsidRPr="00B04212">
        <w:rPr>
          <w:rFonts w:cs="Arial"/>
        </w:rPr>
        <w:t>Etelä-Suomen aluehallintovirasto lausuu</w:t>
      </w:r>
      <w:r w:rsidR="004D2ADC">
        <w:rPr>
          <w:rFonts w:cs="Arial"/>
        </w:rPr>
        <w:t xml:space="preserve"> oppaan ”Lä</w:t>
      </w:r>
      <w:r w:rsidRPr="00B04212">
        <w:rPr>
          <w:rFonts w:cs="Arial"/>
        </w:rPr>
        <w:t>äkinnällisen kuntoutuksen ap</w:t>
      </w:r>
      <w:r w:rsidRPr="00B04212">
        <w:rPr>
          <w:rFonts w:cs="Arial"/>
        </w:rPr>
        <w:t>u</w:t>
      </w:r>
      <w:r w:rsidRPr="00B04212">
        <w:rPr>
          <w:rFonts w:cs="Arial"/>
        </w:rPr>
        <w:t>välineiden luovuttamisen yhtenäisistä perusteista</w:t>
      </w:r>
      <w:r w:rsidR="004D2ADC">
        <w:rPr>
          <w:rFonts w:cs="Arial"/>
        </w:rPr>
        <w:t>” sisällöstä</w:t>
      </w:r>
      <w:r w:rsidRPr="00B04212">
        <w:rPr>
          <w:rFonts w:cs="Arial"/>
        </w:rPr>
        <w:t xml:space="preserve"> seuraavaa:</w:t>
      </w:r>
    </w:p>
    <w:p w14:paraId="29E7794F" w14:textId="77777777" w:rsidR="004D2ADC" w:rsidRDefault="00AE4FD9" w:rsidP="00AE4FD9">
      <w:pPr>
        <w:ind w:left="1304"/>
      </w:pPr>
      <w:r w:rsidRPr="00B04212">
        <w:t>Opas on koottu ansiokkaasti yhdessä kuntoutuksen ammattilaisten sekä vammai</w:t>
      </w:r>
      <w:r w:rsidRPr="00B04212">
        <w:t>s</w:t>
      </w:r>
      <w:r w:rsidRPr="00B04212">
        <w:t>neuvoston edustajien kanssa sosiaali- ja terveysministeriön toimeksiannon perustee</w:t>
      </w:r>
      <w:r w:rsidRPr="00B04212">
        <w:t>l</w:t>
      </w:r>
      <w:r w:rsidRPr="00B04212">
        <w:t>la. Oppaassa</w:t>
      </w:r>
      <w:r w:rsidR="006972E0">
        <w:t xml:space="preserve"> </w:t>
      </w:r>
      <w:r w:rsidR="005C146F">
        <w:t>todetaan</w:t>
      </w:r>
      <w:r w:rsidRPr="00B04212">
        <w:t xml:space="preserve"> selkeästi, mitkä kuntoutuksen apuvälineet kuuluvat lääkinnä</w:t>
      </w:r>
      <w:r w:rsidRPr="00B04212">
        <w:t>l</w:t>
      </w:r>
      <w:r w:rsidRPr="00B04212">
        <w:t>liseen kuntoutukseen sairaanhoitopiirien järjestettäviksi ja mitkä taas vammaispalv</w:t>
      </w:r>
      <w:r w:rsidRPr="00B04212">
        <w:t>e</w:t>
      </w:r>
      <w:r w:rsidRPr="00B04212">
        <w:t>lulain mukaan asiakkaan asuinkunnan järjestämisvastuulle. Myös hoitot</w:t>
      </w:r>
      <w:r w:rsidR="005C146F">
        <w:t xml:space="preserve">arvikkeen ja hoitovälineen käsitteet </w:t>
      </w:r>
      <w:r w:rsidR="00167E66">
        <w:t>on selvennetty.</w:t>
      </w:r>
      <w:r w:rsidRPr="00B04212">
        <w:t xml:space="preserve"> </w:t>
      </w:r>
      <w:r w:rsidR="005C146F">
        <w:t>Hoitovälineet</w:t>
      </w:r>
      <w:r w:rsidRPr="00B04212">
        <w:t xml:space="preserve"> kuuluvat potilaan sairaanhoitoon ja niistä on julkaistu oma ohjeensa.</w:t>
      </w:r>
    </w:p>
    <w:p w14:paraId="08492A8C" w14:textId="302581E0" w:rsidR="00AE4FD9" w:rsidRDefault="004D2ADC" w:rsidP="00AE4FD9">
      <w:pPr>
        <w:ind w:left="1304"/>
      </w:pPr>
      <w:r>
        <w:t xml:space="preserve">Aluehallintovirasto pitää hyvänä, että </w:t>
      </w:r>
      <w:r w:rsidR="005C146F">
        <w:t xml:space="preserve">apuvälineiden valinnan </w:t>
      </w:r>
      <w:r w:rsidR="00AE4FD9">
        <w:t>lähtökohtana on asia</w:t>
      </w:r>
      <w:r w:rsidR="00AE4FD9">
        <w:t>k</w:t>
      </w:r>
      <w:r w:rsidR="00AE4FD9">
        <w:t>kaan tarpeet ja mahdollisuudet selvitä mahdollisimman itsenäisesti elinympäristö</w:t>
      </w:r>
      <w:r w:rsidR="00AE4FD9">
        <w:t>s</w:t>
      </w:r>
      <w:r w:rsidR="00AE4FD9">
        <w:t>sään. Ohjeessa otetaan huomioon myös välineiden hankinnan kilpailutus, mutta pa</w:t>
      </w:r>
      <w:r w:rsidR="00AE4FD9">
        <w:t>i</w:t>
      </w:r>
      <w:r w:rsidR="00AE4FD9">
        <w:t>notetaan sitä, että asiakkaalle luovutettavan apuvälineen tulee olla tälle yksilöllisesti sopiva ja tarpeen mukaan myös muu, kuin kilpailutuksen perusteella valittu tuote.</w:t>
      </w:r>
    </w:p>
    <w:p w14:paraId="79F1F14E" w14:textId="29F42E5E" w:rsidR="00AE4FD9" w:rsidRDefault="00AE4FD9" w:rsidP="00AE4FD9">
      <w:pPr>
        <w:ind w:left="1304"/>
      </w:pPr>
      <w:r>
        <w:t>Ohjeessa määritellään myös apuvälineiden tarpeen ja sopivuuden arvioinnissa työ</w:t>
      </w:r>
      <w:r>
        <w:t>s</w:t>
      </w:r>
      <w:r>
        <w:t>kentelevien ammattitaidosta ja kokeneisuudesta alalla</w:t>
      </w:r>
      <w:r w:rsidR="004D2ADC">
        <w:t>, mitä aluehallintovirasto pitää hyvänä</w:t>
      </w:r>
      <w:r>
        <w:t>.</w:t>
      </w:r>
    </w:p>
    <w:p w14:paraId="51C3433B" w14:textId="16741E93" w:rsidR="00AE4FD9" w:rsidRDefault="00AE4FD9" w:rsidP="00AE4FD9">
      <w:pPr>
        <w:ind w:left="1304"/>
      </w:pPr>
      <w:r>
        <w:t>Erityisen ansiokas on 5. luku, joka käsittelee apuvälineitten siirtymistä, korjausta ja hankintavastuuta muuttuvissa elämäntilanteissa sekä eri asumismuodoissa.</w:t>
      </w:r>
      <w:r w:rsidR="005C146F">
        <w:t xml:space="preserve"> Apuväl</w:t>
      </w:r>
      <w:r w:rsidR="005C146F">
        <w:t>i</w:t>
      </w:r>
      <w:r w:rsidR="005C146F">
        <w:t>neen haltijan koti- ja</w:t>
      </w:r>
      <w:r w:rsidR="006972E0">
        <w:t>/tai</w:t>
      </w:r>
      <w:r w:rsidR="005C146F">
        <w:t xml:space="preserve"> asuinkunnan muuttumisen vaikutus apuvälineiden</w:t>
      </w:r>
      <w:r w:rsidR="006972E0">
        <w:t xml:space="preserve"> käyttöön, huoltoon ja uushankintaan on esitetty selkeästi, mitä aluehallintovirasto pitää erittäin hyvänä.</w:t>
      </w:r>
      <w:r w:rsidR="005C146F">
        <w:t xml:space="preserve"> </w:t>
      </w:r>
    </w:p>
    <w:p w14:paraId="4AF71F0D" w14:textId="7EF55197" w:rsidR="00AE4FD9" w:rsidRDefault="00AE4FD9" w:rsidP="00AE4FD9">
      <w:pPr>
        <w:ind w:left="1304"/>
      </w:pPr>
      <w:r>
        <w:t>Lähtökohtana on, että asiakas saa asuinkuntaa muuttaessaan pitää</w:t>
      </w:r>
      <w:r w:rsidR="005C146F">
        <w:t xml:space="preserve"> edelleen käytö</w:t>
      </w:r>
      <w:r w:rsidR="005C146F">
        <w:t>s</w:t>
      </w:r>
      <w:r w:rsidR="005C146F">
        <w:t>sään hallussaan olevat</w:t>
      </w:r>
      <w:r>
        <w:t xml:space="preserve"> yksilöllisesti sovitetut apuvälineet. Välineitten ylläpidosta ja korjauksesta aiheutuvista kustannuksista sekä mahdollisista uushankinnoista on se</w:t>
      </w:r>
      <w:r>
        <w:t>l</w:t>
      </w:r>
      <w:r>
        <w:t>keät ohjeet. Erilliset ohjeet on myös asumismuodon muutoksista (tuettu asuminen, laitosasuminen, perheasuminen, perhekotiasuminen) aiheutuvista uusien apuväline</w:t>
      </w:r>
      <w:r>
        <w:t>i</w:t>
      </w:r>
      <w:r>
        <w:t xml:space="preserve">den hankinta- ja kustannusvelvollisuuksista. </w:t>
      </w:r>
    </w:p>
    <w:p w14:paraId="056F0FCA" w14:textId="63ED7771" w:rsidR="00AE4FD9" w:rsidRDefault="00AE4FD9" w:rsidP="00AE4FD9">
      <w:pPr>
        <w:ind w:left="1304"/>
      </w:pPr>
      <w:r>
        <w:t xml:space="preserve">Samoin ohjeessa on selvitetty ulkokuntalaisen </w:t>
      </w:r>
      <w:r w:rsidR="006972E0">
        <w:t xml:space="preserve">sekä </w:t>
      </w:r>
      <w:r w:rsidRPr="00E57624">
        <w:t>kotikuntaansa vaihtavan apuv</w:t>
      </w:r>
      <w:r>
        <w:t>ä</w:t>
      </w:r>
      <w:r>
        <w:t xml:space="preserve">linepalvelun järjestäminen. Lisäksi oppaaseen on kirjattu sosiaalihuoltolain mukainen </w:t>
      </w:r>
      <w:r>
        <w:lastRenderedPageBreak/>
        <w:t>asiakkaan kotikunnan vaihtamisen prosessi ja sen edellytykset tarvittavine ennako</w:t>
      </w:r>
      <w:r>
        <w:t>l</w:t>
      </w:r>
      <w:r>
        <w:t>lisine lupamenettelyineen.</w:t>
      </w:r>
    </w:p>
    <w:p w14:paraId="10BD7899" w14:textId="5A2047D7" w:rsidR="00AE4FD9" w:rsidRDefault="00AE4FD9" w:rsidP="00AE4FD9">
      <w:pPr>
        <w:ind w:left="1304"/>
      </w:pPr>
      <w:r>
        <w:t>Itse apuvälineluettelossa on käytetty välineitten luokituksessa vuoden 2011 kansai</w:t>
      </w:r>
      <w:r>
        <w:t>n</w:t>
      </w:r>
      <w:r>
        <w:t>välisen apuvälineluokituksen suomenkielistä versiota, SFS-EN ISO 0000 Vammai</w:t>
      </w:r>
      <w:r>
        <w:t>s</w:t>
      </w:r>
      <w:r>
        <w:t>ten apuvälineet, luokitus ja terminologia –oppaan mukaista apuvälineluokitusta sekä kansallista 4-tason luokitusta.</w:t>
      </w:r>
      <w:r w:rsidR="006972E0" w:rsidRPr="006972E0">
        <w:t xml:space="preserve"> </w:t>
      </w:r>
      <w:r w:rsidR="006972E0">
        <w:t>Aluehallintovirasto pitää hyvänä edellä mainittujen lu</w:t>
      </w:r>
      <w:r w:rsidR="006972E0">
        <w:t>o</w:t>
      </w:r>
      <w:r w:rsidR="006972E0">
        <w:t xml:space="preserve">kitusten käyttöä, </w:t>
      </w:r>
      <w:r>
        <w:t>Luokituksen yhteydessä olevat tekstit selventävät apuvälineen käy</w:t>
      </w:r>
      <w:r>
        <w:t>t</w:t>
      </w:r>
      <w:r>
        <w:t>tötarkoitusta kussakin luokassa myös maallikoille (tässä tapauksessa asiakkaalle ja hänen läheisilleen), jolloin tehdyt hoitopäätökset ovat paremmin ymmärrettävissä tai niissä esiintyvät, oikaisuvaatimukseen tai muistutukseen oikeuttavat puutteellisuudet tai virheet ovat paremmin asiakkaan perusteltavissa.</w:t>
      </w:r>
      <w:r w:rsidR="006972E0">
        <w:t xml:space="preserve"> </w:t>
      </w:r>
    </w:p>
    <w:p w14:paraId="4FC8529C" w14:textId="77777777" w:rsidR="00AE4FD9" w:rsidRDefault="00AE4FD9" w:rsidP="00AE4FD9"/>
    <w:p w14:paraId="4CEAA3AE" w14:textId="77777777" w:rsidR="00474776" w:rsidRDefault="00474776" w:rsidP="002969A1">
      <w:pPr>
        <w:ind w:left="1304"/>
        <w:jc w:val="both"/>
        <w:rPr>
          <w:rFonts w:cs="Arial"/>
          <w:sz w:val="20"/>
          <w:szCs w:val="20"/>
        </w:rPr>
      </w:pPr>
    </w:p>
    <w:p w14:paraId="71ADE609" w14:textId="50CC6925" w:rsidR="00543F10" w:rsidRPr="005A4905" w:rsidRDefault="00543F10" w:rsidP="002969A1">
      <w:pPr>
        <w:ind w:left="1304"/>
        <w:jc w:val="both"/>
        <w:rPr>
          <w:rFonts w:cs="Arial"/>
          <w:sz w:val="20"/>
          <w:szCs w:val="20"/>
        </w:rPr>
      </w:pPr>
      <w:r w:rsidRPr="005A4905">
        <w:rPr>
          <w:rFonts w:cs="Arial"/>
          <w:sz w:val="20"/>
          <w:szCs w:val="20"/>
        </w:rPr>
        <w:t xml:space="preserve">Terveydenhuoltoyksikön päällikkö </w:t>
      </w:r>
      <w:r w:rsidRPr="005A4905">
        <w:rPr>
          <w:rFonts w:cs="Arial"/>
          <w:sz w:val="20"/>
          <w:szCs w:val="20"/>
        </w:rPr>
        <w:tab/>
      </w:r>
      <w:r w:rsidRPr="005A4905">
        <w:rPr>
          <w:rFonts w:cs="Arial"/>
          <w:sz w:val="20"/>
          <w:szCs w:val="20"/>
        </w:rPr>
        <w:tab/>
        <w:t>Anne Hiiri</w:t>
      </w:r>
    </w:p>
    <w:p w14:paraId="375ECDC6" w14:textId="77777777" w:rsidR="00662E55" w:rsidRPr="005A4905" w:rsidRDefault="00662E55" w:rsidP="002969A1">
      <w:pPr>
        <w:ind w:left="1304"/>
        <w:jc w:val="both"/>
        <w:rPr>
          <w:rFonts w:cs="Arial"/>
          <w:sz w:val="20"/>
          <w:szCs w:val="20"/>
        </w:rPr>
      </w:pPr>
    </w:p>
    <w:p w14:paraId="4B08EAFD" w14:textId="77777777" w:rsidR="005465EB" w:rsidRPr="005A4905" w:rsidRDefault="00AE4FD9" w:rsidP="002969A1">
      <w:pPr>
        <w:ind w:left="1304"/>
        <w:jc w:val="both"/>
        <w:rPr>
          <w:rFonts w:cs="Arial"/>
          <w:sz w:val="20"/>
          <w:szCs w:val="20"/>
        </w:rPr>
      </w:pPr>
      <w:r>
        <w:rPr>
          <w:rFonts w:cs="Arial"/>
          <w:sz w:val="20"/>
          <w:szCs w:val="20"/>
        </w:rPr>
        <w:t>Aluehallintoylilääkäri</w:t>
      </w:r>
      <w:r w:rsidR="003F233C" w:rsidRPr="005A4905">
        <w:rPr>
          <w:rFonts w:cs="Arial"/>
          <w:sz w:val="20"/>
          <w:szCs w:val="20"/>
        </w:rPr>
        <w:tab/>
      </w:r>
      <w:r w:rsidR="003F233C" w:rsidRPr="005A4905">
        <w:rPr>
          <w:rFonts w:cs="Arial"/>
          <w:sz w:val="20"/>
          <w:szCs w:val="20"/>
        </w:rPr>
        <w:tab/>
      </w:r>
      <w:r w:rsidR="003F233C" w:rsidRPr="005A4905">
        <w:rPr>
          <w:rFonts w:cs="Arial"/>
          <w:sz w:val="20"/>
          <w:szCs w:val="20"/>
        </w:rPr>
        <w:tab/>
      </w:r>
      <w:r>
        <w:rPr>
          <w:rFonts w:cs="Arial"/>
          <w:sz w:val="20"/>
          <w:szCs w:val="20"/>
        </w:rPr>
        <w:t>Mikko Valkonen</w:t>
      </w:r>
      <w:r w:rsidR="003F233C" w:rsidRPr="005A4905">
        <w:rPr>
          <w:rFonts w:cs="Arial"/>
          <w:sz w:val="20"/>
          <w:szCs w:val="20"/>
        </w:rPr>
        <w:t xml:space="preserve"> </w:t>
      </w:r>
    </w:p>
    <w:sectPr w:rsidR="005465EB" w:rsidRPr="005A4905" w:rsidSect="00F61C40">
      <w:headerReference w:type="default" r:id="rId12"/>
      <w:headerReference w:type="first" r:id="rId13"/>
      <w:footerReference w:type="first" r:id="rId14"/>
      <w:pgSz w:w="11906" w:h="16838"/>
      <w:pgMar w:top="1417" w:right="1134" w:bottom="1417" w:left="1134" w:header="708"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E0DE0" w14:textId="77777777" w:rsidR="00F46B53" w:rsidRDefault="00F46B53" w:rsidP="00CC2F34">
      <w:pPr>
        <w:spacing w:after="0" w:line="240" w:lineRule="auto"/>
      </w:pPr>
      <w:r>
        <w:separator/>
      </w:r>
    </w:p>
  </w:endnote>
  <w:endnote w:type="continuationSeparator" w:id="0">
    <w:p w14:paraId="464E24B0" w14:textId="77777777" w:rsidR="00F46B53" w:rsidRDefault="00F46B53" w:rsidP="00C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D04F" w14:textId="77777777" w:rsidR="007A4022" w:rsidRPr="00850505" w:rsidRDefault="007A4022" w:rsidP="00334EE9">
    <w:pPr>
      <w:pStyle w:val="AVIalatunniste"/>
      <w:rPr>
        <w:sz w:val="16"/>
      </w:rPr>
    </w:pPr>
    <w:r w:rsidRPr="00850505">
      <w:rPr>
        <w:sz w:val="16"/>
      </w:rPr>
      <w:t>ETELÄ-SUOMEN ALUEHALLINTOVIRASTO</w:t>
    </w:r>
  </w:p>
  <w:tbl>
    <w:tblPr>
      <w:tblW w:w="0" w:type="auto"/>
      <w:tblLook w:val="04A0" w:firstRow="1" w:lastRow="0" w:firstColumn="1" w:lastColumn="0" w:noHBand="0" w:noVBand="1"/>
    </w:tblPr>
    <w:tblGrid>
      <w:gridCol w:w="2444"/>
      <w:gridCol w:w="2444"/>
      <w:gridCol w:w="2445"/>
      <w:gridCol w:w="2445"/>
    </w:tblGrid>
    <w:tr w:rsidR="007A4022" w:rsidRPr="00850505" w14:paraId="42792FA2" w14:textId="77777777" w:rsidTr="00F00405">
      <w:trPr>
        <w:trHeight w:hRule="exact" w:val="907"/>
      </w:trPr>
      <w:tc>
        <w:tcPr>
          <w:tcW w:w="2444" w:type="dxa"/>
        </w:tcPr>
        <w:p w14:paraId="5CF41EE5" w14:textId="77777777" w:rsidR="007A4022" w:rsidRPr="00334EE9" w:rsidRDefault="007A4022" w:rsidP="00F00405">
          <w:pPr>
            <w:pStyle w:val="AVIalatunniste"/>
            <w:rPr>
              <w:sz w:val="16"/>
              <w:lang w:val="sv-SE"/>
            </w:rPr>
          </w:pPr>
          <w:r w:rsidRPr="00334EE9">
            <w:rPr>
              <w:sz w:val="16"/>
              <w:lang w:val="sv-SE"/>
            </w:rPr>
            <w:t>puh. 02</w:t>
          </w:r>
          <w:r>
            <w:rPr>
              <w:sz w:val="16"/>
              <w:lang w:val="sv-SE"/>
            </w:rPr>
            <w:t>9 501 6000</w:t>
          </w:r>
        </w:p>
        <w:p w14:paraId="1C5219E0" w14:textId="77777777" w:rsidR="007A4022" w:rsidRPr="00334EE9" w:rsidRDefault="007A4022" w:rsidP="00F00405">
          <w:pPr>
            <w:pStyle w:val="AVIalatunniste"/>
            <w:rPr>
              <w:sz w:val="16"/>
              <w:lang w:val="sv-SE"/>
            </w:rPr>
          </w:pPr>
          <w:r w:rsidRPr="00334EE9">
            <w:rPr>
              <w:sz w:val="16"/>
              <w:lang w:val="sv-SE"/>
            </w:rPr>
            <w:t>fax 03 570 8002</w:t>
          </w:r>
        </w:p>
        <w:p w14:paraId="14B76252" w14:textId="77777777" w:rsidR="007A4022" w:rsidRPr="00334EE9" w:rsidRDefault="007A4022" w:rsidP="00F00405">
          <w:pPr>
            <w:pStyle w:val="AVIalatunniste"/>
            <w:rPr>
              <w:sz w:val="16"/>
              <w:lang w:val="sv-SE"/>
            </w:rPr>
          </w:pPr>
          <w:r w:rsidRPr="00334EE9">
            <w:rPr>
              <w:sz w:val="16"/>
              <w:lang w:val="sv-SE"/>
            </w:rPr>
            <w:t>kirjaamo.etela@avi.fi</w:t>
          </w:r>
        </w:p>
        <w:p w14:paraId="5A43A341" w14:textId="77777777" w:rsidR="007A4022" w:rsidRPr="00334EE9" w:rsidRDefault="007A4022" w:rsidP="00F00405">
          <w:pPr>
            <w:pStyle w:val="AVIalatunniste"/>
            <w:rPr>
              <w:sz w:val="16"/>
              <w:lang w:val="sv-SE"/>
            </w:rPr>
          </w:pPr>
          <w:r w:rsidRPr="00334EE9">
            <w:rPr>
              <w:sz w:val="16"/>
              <w:lang w:val="sv-SE"/>
            </w:rPr>
            <w:t>www.avi.fi/etela</w:t>
          </w:r>
        </w:p>
      </w:tc>
      <w:tc>
        <w:tcPr>
          <w:tcW w:w="2444" w:type="dxa"/>
        </w:tcPr>
        <w:p w14:paraId="6FDAC8AE" w14:textId="77777777" w:rsidR="007A4022" w:rsidRPr="00334EE9" w:rsidRDefault="007A4022" w:rsidP="00F00405">
          <w:pPr>
            <w:pStyle w:val="AVIalatunniste"/>
            <w:rPr>
              <w:sz w:val="16"/>
            </w:rPr>
          </w:pPr>
          <w:r w:rsidRPr="00334EE9">
            <w:rPr>
              <w:sz w:val="16"/>
            </w:rPr>
            <w:t>Hämeenlinnan päätoimipaikka</w:t>
          </w:r>
        </w:p>
        <w:p w14:paraId="3751B3C5" w14:textId="77777777" w:rsidR="007A4022" w:rsidRPr="00334EE9" w:rsidRDefault="007A4022" w:rsidP="00F00405">
          <w:pPr>
            <w:pStyle w:val="AVIalatunniste"/>
            <w:rPr>
              <w:sz w:val="16"/>
            </w:rPr>
          </w:pPr>
          <w:r w:rsidRPr="00334EE9">
            <w:rPr>
              <w:sz w:val="16"/>
            </w:rPr>
            <w:t>Birger Jaarlin katu 15</w:t>
          </w:r>
        </w:p>
        <w:p w14:paraId="546A7072" w14:textId="77777777" w:rsidR="007A4022" w:rsidRPr="00334EE9" w:rsidRDefault="007A4022" w:rsidP="00F00405">
          <w:pPr>
            <w:pStyle w:val="AVIalatunniste"/>
            <w:rPr>
              <w:sz w:val="16"/>
            </w:rPr>
          </w:pPr>
          <w:r w:rsidRPr="00334EE9">
            <w:rPr>
              <w:sz w:val="16"/>
            </w:rPr>
            <w:t>PL 150, 13101 Hämeenlinna</w:t>
          </w:r>
        </w:p>
      </w:tc>
      <w:tc>
        <w:tcPr>
          <w:tcW w:w="2445" w:type="dxa"/>
        </w:tcPr>
        <w:p w14:paraId="1268A420" w14:textId="77777777" w:rsidR="007A4022" w:rsidRPr="00334EE9" w:rsidRDefault="007A4022" w:rsidP="00F00405">
          <w:pPr>
            <w:pStyle w:val="AVIalatunniste"/>
            <w:rPr>
              <w:sz w:val="16"/>
            </w:rPr>
          </w:pPr>
          <w:r w:rsidRPr="00334EE9">
            <w:rPr>
              <w:sz w:val="16"/>
            </w:rPr>
            <w:t>Helsingin toimipaikka</w:t>
          </w:r>
        </w:p>
        <w:p w14:paraId="536D29E1" w14:textId="77777777" w:rsidR="007A4022" w:rsidRPr="00334EE9" w:rsidRDefault="007A4022" w:rsidP="00F00405">
          <w:pPr>
            <w:pStyle w:val="AVIalatunniste"/>
            <w:rPr>
              <w:sz w:val="16"/>
            </w:rPr>
          </w:pPr>
          <w:r w:rsidRPr="00334EE9">
            <w:rPr>
              <w:sz w:val="16"/>
            </w:rPr>
            <w:t>Ratapihantie 9</w:t>
          </w:r>
        </w:p>
        <w:p w14:paraId="1DEC76CE" w14:textId="77777777" w:rsidR="007A4022" w:rsidRPr="00334EE9" w:rsidRDefault="007A4022" w:rsidP="00F00405">
          <w:pPr>
            <w:pStyle w:val="AVIalatunniste"/>
            <w:rPr>
              <w:sz w:val="16"/>
            </w:rPr>
          </w:pPr>
          <w:r w:rsidRPr="00334EE9">
            <w:rPr>
              <w:sz w:val="16"/>
            </w:rPr>
            <w:t>PL 110, 00521 Helsinki</w:t>
          </w:r>
        </w:p>
      </w:tc>
      <w:tc>
        <w:tcPr>
          <w:tcW w:w="2445" w:type="dxa"/>
        </w:tcPr>
        <w:p w14:paraId="13967D0D" w14:textId="77777777" w:rsidR="007A4022" w:rsidRPr="00334EE9" w:rsidRDefault="007A4022" w:rsidP="00F00405">
          <w:pPr>
            <w:pStyle w:val="AVIalatunniste"/>
            <w:rPr>
              <w:sz w:val="16"/>
            </w:rPr>
          </w:pPr>
          <w:r w:rsidRPr="00334EE9">
            <w:rPr>
              <w:sz w:val="16"/>
            </w:rPr>
            <w:t>Kouvolan toimipaikka</w:t>
          </w:r>
        </w:p>
        <w:p w14:paraId="0F4828C1" w14:textId="77777777" w:rsidR="007A4022" w:rsidRPr="00B603DB" w:rsidRDefault="007A4022" w:rsidP="00BA6313">
          <w:pPr>
            <w:pStyle w:val="AVIalatunniste"/>
            <w:rPr>
              <w:sz w:val="16"/>
            </w:rPr>
          </w:pPr>
          <w:r w:rsidRPr="00B603DB">
            <w:rPr>
              <w:sz w:val="16"/>
            </w:rPr>
            <w:t>Kauppamiehenkatu 4</w:t>
          </w:r>
        </w:p>
        <w:p w14:paraId="5E501D19" w14:textId="77777777" w:rsidR="007A4022" w:rsidRPr="00334EE9" w:rsidRDefault="007A4022" w:rsidP="00F00405">
          <w:pPr>
            <w:pStyle w:val="AVIalatunniste"/>
            <w:rPr>
              <w:sz w:val="16"/>
            </w:rPr>
          </w:pPr>
          <w:r w:rsidRPr="00334EE9">
            <w:rPr>
              <w:sz w:val="16"/>
            </w:rPr>
            <w:t>PL 301, 45101 Kouvola</w:t>
          </w:r>
        </w:p>
      </w:tc>
    </w:tr>
  </w:tbl>
  <w:p w14:paraId="3E2534BD" w14:textId="77777777" w:rsidR="007A4022" w:rsidRDefault="007A4022" w:rsidP="00F61C40">
    <w:pPr>
      <w:pStyle w:val="AVI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7A2F" w14:textId="77777777" w:rsidR="00F46B53" w:rsidRDefault="00F46B53" w:rsidP="00CC2F34">
      <w:pPr>
        <w:spacing w:after="0" w:line="240" w:lineRule="auto"/>
      </w:pPr>
      <w:r>
        <w:separator/>
      </w:r>
    </w:p>
  </w:footnote>
  <w:footnote w:type="continuationSeparator" w:id="0">
    <w:p w14:paraId="2A3433E5" w14:textId="77777777" w:rsidR="00F46B53" w:rsidRDefault="00F46B53" w:rsidP="00CC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1427" w14:textId="1F2AB5D4" w:rsidR="007A4022" w:rsidRDefault="007A4022" w:rsidP="004C3573">
    <w:pPr>
      <w:pStyle w:val="AVIalatunniste"/>
    </w:pPr>
    <w:r>
      <w:tab/>
    </w:r>
    <w:r>
      <w:tab/>
    </w:r>
    <w:r>
      <w:tab/>
    </w:r>
    <w:r>
      <w:tab/>
    </w:r>
    <w:r w:rsidR="00357C61">
      <w:fldChar w:fldCharType="begin"/>
    </w:r>
    <w:r w:rsidR="00357C61">
      <w:instrText xml:space="preserve"> PAGE </w:instrText>
    </w:r>
    <w:r w:rsidR="00357C61">
      <w:fldChar w:fldCharType="separate"/>
    </w:r>
    <w:r w:rsidR="002B7A06">
      <w:rPr>
        <w:noProof/>
      </w:rPr>
      <w:t>2</w:t>
    </w:r>
    <w:r w:rsidR="00357C61">
      <w:rPr>
        <w:noProof/>
      </w:rPr>
      <w:fldChar w:fldCharType="end"/>
    </w:r>
    <w:r w:rsidRPr="00E82BF7">
      <w:t>/</w:t>
    </w:r>
    <w:fldSimple w:instr=" NUMPAGES  ">
      <w:r w:rsidR="002B7A06">
        <w:rPr>
          <w:noProof/>
        </w:rPr>
        <w:t>2</w:t>
      </w:r>
    </w:fldSimple>
  </w:p>
  <w:p w14:paraId="70D214CD" w14:textId="77777777" w:rsidR="007A4022" w:rsidRPr="000F56B0" w:rsidRDefault="007A4022" w:rsidP="004C3573">
    <w:pPr>
      <w:pStyle w:val="AVIalatunnis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5" w:type="dxa"/>
      <w:tblInd w:w="-318" w:type="dxa"/>
      <w:tblLook w:val="01E0" w:firstRow="1" w:lastRow="1" w:firstColumn="1" w:lastColumn="1" w:noHBand="0" w:noVBand="0"/>
    </w:tblPr>
    <w:tblGrid>
      <w:gridCol w:w="10594"/>
      <w:gridCol w:w="222"/>
    </w:tblGrid>
    <w:tr w:rsidR="007A4022" w:rsidRPr="007C770B" w14:paraId="3A26221E" w14:textId="77777777" w:rsidTr="00F00405">
      <w:trPr>
        <w:trHeight w:val="1951"/>
      </w:trPr>
      <w:tc>
        <w:tcPr>
          <w:tcW w:w="10549" w:type="dxa"/>
          <w:tcMar>
            <w:top w:w="28" w:type="dxa"/>
            <w:bottom w:w="28" w:type="dxa"/>
          </w:tcMar>
        </w:tcPr>
        <w:tbl>
          <w:tblPr>
            <w:tblW w:w="10378" w:type="dxa"/>
            <w:tblCellMar>
              <w:left w:w="0" w:type="dxa"/>
              <w:right w:w="0" w:type="dxa"/>
            </w:tblCellMar>
            <w:tblLook w:val="01E0" w:firstRow="1" w:lastRow="1" w:firstColumn="1" w:lastColumn="1" w:noHBand="0" w:noVBand="0"/>
          </w:tblPr>
          <w:tblGrid>
            <w:gridCol w:w="4996"/>
            <w:gridCol w:w="2049"/>
            <w:gridCol w:w="3333"/>
          </w:tblGrid>
          <w:tr w:rsidR="007A4022" w:rsidRPr="007C770B" w14:paraId="047D9659" w14:textId="77777777" w:rsidTr="00CC7281">
            <w:trPr>
              <w:trHeight w:hRule="exact" w:val="510"/>
            </w:trPr>
            <w:tc>
              <w:tcPr>
                <w:tcW w:w="4996" w:type="dxa"/>
                <w:vMerge w:val="restart"/>
              </w:tcPr>
              <w:p w14:paraId="0DDDEF54" w14:textId="77777777" w:rsidR="007A4022" w:rsidRPr="00424AD6" w:rsidRDefault="0053559C" w:rsidP="00F00405">
                <w:pPr>
                  <w:pStyle w:val="Yltunniste"/>
                  <w:rPr>
                    <w:color w:val="1F497D"/>
                    <w:sz w:val="20"/>
                    <w:szCs w:val="20"/>
                  </w:rPr>
                </w:pPr>
                <w:r>
                  <w:rPr>
                    <w:noProof/>
                    <w:color w:val="1F497D"/>
                    <w:sz w:val="20"/>
                    <w:szCs w:val="20"/>
                    <w:lang w:eastAsia="fi-FI"/>
                  </w:rPr>
                  <mc:AlternateContent>
                    <mc:Choice Requires="wps">
                      <w:drawing>
                        <wp:anchor distT="0" distB="0" distL="114300" distR="114300" simplePos="0" relativeHeight="251657216" behindDoc="0" locked="0" layoutInCell="1" allowOverlap="1" wp14:anchorId="3258E8E6" wp14:editId="17EB805F">
                          <wp:simplePos x="0" y="0"/>
                          <wp:positionH relativeFrom="column">
                            <wp:posOffset>593725</wp:posOffset>
                          </wp:positionH>
                          <wp:positionV relativeFrom="paragraph">
                            <wp:posOffset>456565</wp:posOffset>
                          </wp:positionV>
                          <wp:extent cx="2650490" cy="438150"/>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7ED9" w14:textId="77777777" w:rsidR="007A4022" w:rsidRDefault="007A4022" w:rsidP="00CC2F34">
                                      <w:pPr>
                                        <w:pStyle w:val="AVIalatunniste"/>
                                      </w:pPr>
                                      <w:r>
                                        <w:t>Etelä-Suomi</w:t>
                                      </w:r>
                                    </w:p>
                                    <w:p w14:paraId="23AB2FEA" w14:textId="77777777" w:rsidR="007A4022" w:rsidRPr="00CD1C06" w:rsidRDefault="007A4022" w:rsidP="00CC2F34">
                                      <w:pPr>
                                        <w:pStyle w:val="AVIalatunniste"/>
                                      </w:pPr>
                                      <w:r>
                                        <w:t>Peruspalvelut, oikeusturva ja luvat -vastuualue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6.75pt;margin-top:35.95pt;width:208.7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li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" filled="f" stroked="f">
                          <v:textbox>
                            <w:txbxContent>
                              <w:p w:rsidR="007A4022" w:rsidRDefault="007A4022" w:rsidP="00CC2F34">
                                <w:pPr>
                                  <w:pStyle w:val="AVIalatunniste"/>
                                </w:pPr>
                                <w:r>
                                  <w:t>Etelä-Suomi</w:t>
                                </w:r>
                              </w:p>
                              <w:p w:rsidR="007A4022" w:rsidRPr="00CD1C06" w:rsidRDefault="007A4022" w:rsidP="00CC2F34">
                                <w:pPr>
                                  <w:pStyle w:val="AVIalatunniste"/>
                                </w:pPr>
                                <w:r>
                                  <w:t>Peruspalvelut, oikeusturva ja luvat -vastuualue</w:t>
                                </w:r>
                              </w:p>
                            </w:txbxContent>
                          </v:textbox>
                        </v:shape>
                      </w:pict>
                    </mc:Fallback>
                  </mc:AlternateContent>
                </w:r>
                <w:r w:rsidR="007A4022">
                  <w:rPr>
                    <w:noProof/>
                    <w:color w:val="1F497D"/>
                    <w:sz w:val="20"/>
                    <w:szCs w:val="20"/>
                    <w:lang w:eastAsia="fi-FI"/>
                  </w:rPr>
                  <w:drawing>
                    <wp:anchor distT="0" distB="0" distL="114300" distR="114300" simplePos="0" relativeHeight="251658240" behindDoc="1" locked="0" layoutInCell="1" allowOverlap="1" wp14:anchorId="40A8748F" wp14:editId="198C66B2">
                      <wp:simplePos x="0" y="0"/>
                      <wp:positionH relativeFrom="column">
                        <wp:posOffset>-165735</wp:posOffset>
                      </wp:positionH>
                      <wp:positionV relativeFrom="paragraph">
                        <wp:posOffset>-29210</wp:posOffset>
                      </wp:positionV>
                      <wp:extent cx="3482975" cy="676275"/>
                      <wp:effectExtent l="19050" t="0" r="3175" b="0"/>
                      <wp:wrapNone/>
                      <wp:docPr id="6" name="Kuva 0" descr="AV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AVI eng.jpg"/>
                              <pic:cNvPicPr>
                                <a:picLocks noChangeAspect="1" noChangeArrowheads="1"/>
                              </pic:cNvPicPr>
                            </pic:nvPicPr>
                            <pic:blipFill>
                              <a:blip r:embed="rId1"/>
                              <a:srcRect/>
                              <a:stretch>
                                <a:fillRect/>
                              </a:stretch>
                            </pic:blipFill>
                            <pic:spPr bwMode="auto">
                              <a:xfrm>
                                <a:off x="0" y="0"/>
                                <a:ext cx="3482975" cy="676275"/>
                              </a:xfrm>
                              <a:prstGeom prst="rect">
                                <a:avLst/>
                              </a:prstGeom>
                              <a:noFill/>
                              <a:ln w="9525">
                                <a:noFill/>
                                <a:miter lim="800000"/>
                                <a:headEnd/>
                                <a:tailEnd/>
                              </a:ln>
                            </pic:spPr>
                          </pic:pic>
                        </a:graphicData>
                      </a:graphic>
                    </wp:anchor>
                  </w:drawing>
                </w:r>
              </w:p>
            </w:tc>
            <w:tc>
              <w:tcPr>
                <w:tcW w:w="2049" w:type="dxa"/>
              </w:tcPr>
              <w:p w14:paraId="163310A2" w14:textId="77777777" w:rsidR="007A4022" w:rsidRPr="00424AD6" w:rsidRDefault="007A4022" w:rsidP="00F00405">
                <w:pPr>
                  <w:pStyle w:val="Yltunniste"/>
                  <w:rPr>
                    <w:color w:val="1F497D"/>
                    <w:sz w:val="20"/>
                    <w:szCs w:val="20"/>
                  </w:rPr>
                </w:pPr>
              </w:p>
            </w:tc>
            <w:tc>
              <w:tcPr>
                <w:tcW w:w="3333" w:type="dxa"/>
              </w:tcPr>
              <w:p w14:paraId="4011C349" w14:textId="77777777" w:rsidR="007A4022" w:rsidRPr="00424AD6" w:rsidRDefault="007A4022" w:rsidP="00F00405">
                <w:pPr>
                  <w:pStyle w:val="Yltunniste"/>
                  <w:rPr>
                    <w:color w:val="1F497D"/>
                    <w:sz w:val="20"/>
                    <w:szCs w:val="20"/>
                  </w:rPr>
                </w:pPr>
              </w:p>
            </w:tc>
          </w:tr>
          <w:tr w:rsidR="007A4022" w:rsidRPr="007C770B" w14:paraId="3DFC5BE0" w14:textId="77777777" w:rsidTr="00CC7281">
            <w:trPr>
              <w:trHeight w:hRule="exact" w:val="510"/>
            </w:trPr>
            <w:tc>
              <w:tcPr>
                <w:tcW w:w="4996" w:type="dxa"/>
                <w:vMerge/>
              </w:tcPr>
              <w:p w14:paraId="60FD8B1A" w14:textId="77777777" w:rsidR="007A4022" w:rsidRPr="00424AD6" w:rsidRDefault="007A4022" w:rsidP="00F00405">
                <w:pPr>
                  <w:pStyle w:val="Yltunniste"/>
                  <w:rPr>
                    <w:color w:val="1F497D"/>
                    <w:sz w:val="20"/>
                    <w:szCs w:val="20"/>
                  </w:rPr>
                </w:pPr>
              </w:p>
            </w:tc>
            <w:tc>
              <w:tcPr>
                <w:tcW w:w="2049" w:type="dxa"/>
                <w:vMerge w:val="restart"/>
              </w:tcPr>
              <w:p w14:paraId="79CE5C2D" w14:textId="77777777" w:rsidR="007A4022" w:rsidRPr="00130769" w:rsidRDefault="00130769" w:rsidP="00F00405">
                <w:pPr>
                  <w:pStyle w:val="AVIalatunniste"/>
                  <w:rPr>
                    <w:b/>
                    <w:sz w:val="22"/>
                  </w:rPr>
                </w:pPr>
                <w:r w:rsidRPr="00130769">
                  <w:rPr>
                    <w:b/>
                    <w:sz w:val="22"/>
                  </w:rPr>
                  <w:t>Lausunto</w:t>
                </w:r>
              </w:p>
            </w:tc>
            <w:tc>
              <w:tcPr>
                <w:tcW w:w="3333" w:type="dxa"/>
              </w:tcPr>
              <w:p w14:paraId="7CB33496" w14:textId="77777777" w:rsidR="008F56C5" w:rsidRPr="005E6DED" w:rsidRDefault="008F56C5" w:rsidP="008F56C5">
                <w:pPr>
                  <w:pStyle w:val="Yltunniste"/>
                  <w:rPr>
                    <w:color w:val="1F497D"/>
                    <w:sz w:val="20"/>
                    <w:szCs w:val="20"/>
                  </w:rPr>
                </w:pPr>
                <w:r w:rsidRPr="005E6DED">
                  <w:rPr>
                    <w:color w:val="1F497D"/>
                    <w:sz w:val="20"/>
                    <w:szCs w:val="20"/>
                  </w:rPr>
                  <w:t>ESAVI/</w:t>
                </w:r>
                <w:r w:rsidR="00B04212">
                  <w:rPr>
                    <w:color w:val="1F497D"/>
                    <w:sz w:val="20"/>
                    <w:szCs w:val="20"/>
                  </w:rPr>
                  <w:t>278</w:t>
                </w:r>
                <w:r w:rsidR="00C80C20">
                  <w:rPr>
                    <w:color w:val="1F497D"/>
                    <w:sz w:val="20"/>
                    <w:szCs w:val="20"/>
                  </w:rPr>
                  <w:t>5/00</w:t>
                </w:r>
                <w:r w:rsidRPr="005E6DED">
                  <w:rPr>
                    <w:color w:val="1F497D"/>
                    <w:sz w:val="20"/>
                    <w:szCs w:val="20"/>
                  </w:rPr>
                  <w:t>.</w:t>
                </w:r>
                <w:r w:rsidR="00C80C20">
                  <w:rPr>
                    <w:color w:val="1F497D"/>
                    <w:sz w:val="20"/>
                    <w:szCs w:val="20"/>
                  </w:rPr>
                  <w:t>02</w:t>
                </w:r>
                <w:r>
                  <w:rPr>
                    <w:color w:val="1F497D"/>
                    <w:sz w:val="20"/>
                    <w:szCs w:val="20"/>
                  </w:rPr>
                  <w:t>.00</w:t>
                </w:r>
                <w:r w:rsidRPr="005E6DED">
                  <w:rPr>
                    <w:color w:val="1F497D"/>
                    <w:sz w:val="20"/>
                    <w:szCs w:val="20"/>
                  </w:rPr>
                  <w:t>/201</w:t>
                </w:r>
                <w:r w:rsidR="005C184D">
                  <w:rPr>
                    <w:color w:val="1F497D"/>
                    <w:sz w:val="20"/>
                    <w:szCs w:val="20"/>
                  </w:rPr>
                  <w:t>7</w:t>
                </w:r>
              </w:p>
              <w:p w14:paraId="01F563A5" w14:textId="77777777" w:rsidR="007A4022" w:rsidRPr="000F56B0" w:rsidRDefault="007A4022" w:rsidP="00CC2A46">
                <w:pPr>
                  <w:pStyle w:val="Yltunniste"/>
                  <w:rPr>
                    <w:color w:val="1F497D"/>
                  </w:rPr>
                </w:pPr>
              </w:p>
            </w:tc>
          </w:tr>
          <w:tr w:rsidR="007A4022" w:rsidRPr="007C770B" w14:paraId="3C77E2FB" w14:textId="77777777" w:rsidTr="00CC7281">
            <w:trPr>
              <w:trHeight w:hRule="exact" w:val="510"/>
            </w:trPr>
            <w:tc>
              <w:tcPr>
                <w:tcW w:w="4996" w:type="dxa"/>
                <w:vMerge/>
              </w:tcPr>
              <w:p w14:paraId="155D7D4B" w14:textId="77777777" w:rsidR="007A4022" w:rsidRPr="00424AD6" w:rsidRDefault="007A4022" w:rsidP="00F00405">
                <w:pPr>
                  <w:pStyle w:val="Yltunniste"/>
                  <w:rPr>
                    <w:color w:val="1F497D"/>
                    <w:sz w:val="20"/>
                    <w:szCs w:val="20"/>
                  </w:rPr>
                </w:pPr>
              </w:p>
            </w:tc>
            <w:tc>
              <w:tcPr>
                <w:tcW w:w="2049" w:type="dxa"/>
                <w:vMerge/>
              </w:tcPr>
              <w:p w14:paraId="3E9C535A" w14:textId="77777777" w:rsidR="007A4022" w:rsidRPr="000F56B0" w:rsidRDefault="007A4022" w:rsidP="00F00405">
                <w:pPr>
                  <w:pStyle w:val="Yltunniste"/>
                  <w:rPr>
                    <w:color w:val="1F497D"/>
                  </w:rPr>
                </w:pPr>
              </w:p>
            </w:tc>
            <w:tc>
              <w:tcPr>
                <w:tcW w:w="3333" w:type="dxa"/>
              </w:tcPr>
              <w:p w14:paraId="0E368AE0" w14:textId="77777777" w:rsidR="007A4022" w:rsidRDefault="007A4022" w:rsidP="00F00405">
                <w:pPr>
                  <w:pStyle w:val="Yltunniste"/>
                  <w:rPr>
                    <w:color w:val="1F497D"/>
                  </w:rPr>
                </w:pPr>
              </w:p>
              <w:p w14:paraId="5D7A6B6B" w14:textId="77777777" w:rsidR="007A4022" w:rsidRPr="005E6DED" w:rsidRDefault="007A4022" w:rsidP="00F00405">
                <w:pPr>
                  <w:pStyle w:val="Yltunniste"/>
                  <w:rPr>
                    <w:color w:val="1F497D"/>
                    <w:sz w:val="20"/>
                    <w:szCs w:val="20"/>
                  </w:rPr>
                </w:pPr>
              </w:p>
            </w:tc>
          </w:tr>
          <w:tr w:rsidR="007A4022" w:rsidRPr="007C770B" w14:paraId="0476F779" w14:textId="77777777" w:rsidTr="00CC7281">
            <w:trPr>
              <w:trHeight w:hRule="exact" w:val="1021"/>
            </w:trPr>
            <w:tc>
              <w:tcPr>
                <w:tcW w:w="4996" w:type="dxa"/>
              </w:tcPr>
              <w:p w14:paraId="5E4B7B5E" w14:textId="77777777" w:rsidR="00F31B11" w:rsidRDefault="00F31B11" w:rsidP="00F00405">
                <w:pPr>
                  <w:pStyle w:val="Yltunniste"/>
                  <w:rPr>
                    <w:color w:val="1F497D"/>
                    <w:sz w:val="20"/>
                    <w:szCs w:val="20"/>
                  </w:rPr>
                </w:pPr>
              </w:p>
              <w:p w14:paraId="10C8AA3B" w14:textId="77777777" w:rsidR="00F31B11" w:rsidRDefault="00F31B11" w:rsidP="00F00405">
                <w:pPr>
                  <w:pStyle w:val="Yltunniste"/>
                  <w:rPr>
                    <w:color w:val="1F497D"/>
                    <w:sz w:val="20"/>
                    <w:szCs w:val="20"/>
                  </w:rPr>
                </w:pPr>
              </w:p>
              <w:p w14:paraId="7D374E2E" w14:textId="77777777" w:rsidR="007A4022" w:rsidRPr="00424AD6" w:rsidRDefault="00F12D13" w:rsidP="00F00405">
                <w:pPr>
                  <w:pStyle w:val="Yltunniste"/>
                  <w:rPr>
                    <w:color w:val="1F497D"/>
                    <w:sz w:val="20"/>
                    <w:szCs w:val="20"/>
                  </w:rPr>
                </w:pPr>
                <w:r>
                  <w:rPr>
                    <w:color w:val="1F497D"/>
                    <w:sz w:val="20"/>
                    <w:szCs w:val="20"/>
                  </w:rPr>
                  <w:t>Sosiaali- ja terveysministeriö</w:t>
                </w:r>
              </w:p>
            </w:tc>
            <w:tc>
              <w:tcPr>
                <w:tcW w:w="2049" w:type="dxa"/>
              </w:tcPr>
              <w:p w14:paraId="4DBF361E" w14:textId="77777777" w:rsidR="007A4022" w:rsidRPr="00130769" w:rsidRDefault="00AE4FD9" w:rsidP="0037721A">
                <w:pPr>
                  <w:pStyle w:val="Yltunniste"/>
                  <w:rPr>
                    <w:b/>
                    <w:color w:val="1F497D"/>
                    <w:sz w:val="20"/>
                    <w:szCs w:val="20"/>
                  </w:rPr>
                </w:pPr>
                <w:r>
                  <w:rPr>
                    <w:b/>
                    <w:color w:val="1F497D"/>
                    <w:sz w:val="20"/>
                    <w:szCs w:val="20"/>
                  </w:rPr>
                  <w:t>6</w:t>
                </w:r>
                <w:r w:rsidR="005C184D">
                  <w:rPr>
                    <w:b/>
                    <w:color w:val="1F497D"/>
                    <w:sz w:val="20"/>
                    <w:szCs w:val="20"/>
                  </w:rPr>
                  <w:t>.4</w:t>
                </w:r>
                <w:r w:rsidR="008F56C5" w:rsidRPr="00130769">
                  <w:rPr>
                    <w:b/>
                    <w:color w:val="1F497D"/>
                    <w:sz w:val="20"/>
                    <w:szCs w:val="20"/>
                  </w:rPr>
                  <w:t>.</w:t>
                </w:r>
                <w:r w:rsidR="005C184D">
                  <w:rPr>
                    <w:b/>
                    <w:color w:val="1F497D"/>
                    <w:sz w:val="20"/>
                    <w:szCs w:val="20"/>
                  </w:rPr>
                  <w:t>2017</w:t>
                </w:r>
              </w:p>
            </w:tc>
            <w:tc>
              <w:tcPr>
                <w:tcW w:w="3333" w:type="dxa"/>
              </w:tcPr>
              <w:p w14:paraId="3B8BFD08" w14:textId="77777777" w:rsidR="007A4022" w:rsidRPr="00CD1C06" w:rsidRDefault="007A4022" w:rsidP="008F56C5">
                <w:pPr>
                  <w:pStyle w:val="Yltunniste"/>
                  <w:rPr>
                    <w:color w:val="1F497D"/>
                    <w:sz w:val="18"/>
                    <w:szCs w:val="18"/>
                  </w:rPr>
                </w:pPr>
              </w:p>
            </w:tc>
          </w:tr>
        </w:tbl>
        <w:p w14:paraId="63008F15" w14:textId="77777777" w:rsidR="007A4022" w:rsidRPr="007C770B" w:rsidRDefault="007A4022" w:rsidP="00F00405">
          <w:pPr>
            <w:pStyle w:val="Yltunniste"/>
            <w:rPr>
              <w:rFonts w:cs="Arial"/>
            </w:rPr>
          </w:pPr>
        </w:p>
      </w:tc>
      <w:tc>
        <w:tcPr>
          <w:tcW w:w="236" w:type="dxa"/>
          <w:tcMar>
            <w:top w:w="28" w:type="dxa"/>
            <w:bottom w:w="28" w:type="dxa"/>
          </w:tcMar>
        </w:tcPr>
        <w:p w14:paraId="277E0653" w14:textId="77777777" w:rsidR="007A4022" w:rsidRPr="007C770B" w:rsidRDefault="007A4022" w:rsidP="00F00405">
          <w:pPr>
            <w:jc w:val="right"/>
            <w:rPr>
              <w:rFonts w:cs="Arial"/>
            </w:rPr>
          </w:pPr>
        </w:p>
        <w:p w14:paraId="28C574FF" w14:textId="77777777" w:rsidR="007A4022" w:rsidRPr="007C770B" w:rsidRDefault="007A4022" w:rsidP="00F00405">
          <w:pPr>
            <w:pStyle w:val="Yltunniste"/>
            <w:jc w:val="right"/>
            <w:rPr>
              <w:rFonts w:cs="Arial"/>
            </w:rPr>
          </w:pPr>
        </w:p>
      </w:tc>
    </w:tr>
  </w:tbl>
  <w:p w14:paraId="63F7BDAD" w14:textId="77777777" w:rsidR="007A4022" w:rsidRDefault="007A402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26E"/>
    <w:multiLevelType w:val="hybridMultilevel"/>
    <w:tmpl w:val="FB8CB18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11285C5E"/>
    <w:multiLevelType w:val="hybridMultilevel"/>
    <w:tmpl w:val="82CE99C0"/>
    <w:lvl w:ilvl="0" w:tplc="8BCEBF96">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nsid w:val="1C5B7B0C"/>
    <w:multiLevelType w:val="hybridMultilevel"/>
    <w:tmpl w:val="95B273FE"/>
    <w:lvl w:ilvl="0" w:tplc="4FE2FA38">
      <w:numFmt w:val="bullet"/>
      <w:lvlText w:val=""/>
      <w:lvlJc w:val="left"/>
      <w:pPr>
        <w:ind w:left="3913" w:hanging="1305"/>
      </w:pPr>
      <w:rPr>
        <w:rFonts w:ascii="Symbol" w:eastAsia="Arial" w:hAnsi="Symbo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nsid w:val="1CD669CF"/>
    <w:multiLevelType w:val="hybridMultilevel"/>
    <w:tmpl w:val="8DE2A166"/>
    <w:lvl w:ilvl="0" w:tplc="4574C016">
      <w:numFmt w:val="bullet"/>
      <w:lvlText w:val="-"/>
      <w:lvlJc w:val="left"/>
      <w:pPr>
        <w:ind w:left="2609" w:hanging="1305"/>
      </w:pPr>
      <w:rPr>
        <w:rFonts w:ascii="Arial" w:eastAsia="Arial"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41B16B43"/>
    <w:multiLevelType w:val="hybridMultilevel"/>
    <w:tmpl w:val="64DCBD5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52636EEF"/>
    <w:multiLevelType w:val="hybridMultilevel"/>
    <w:tmpl w:val="52224508"/>
    <w:lvl w:ilvl="0" w:tplc="4FE2FA38">
      <w:numFmt w:val="bullet"/>
      <w:lvlText w:val=""/>
      <w:lvlJc w:val="left"/>
      <w:pPr>
        <w:ind w:left="3913" w:hanging="1305"/>
      </w:pPr>
      <w:rPr>
        <w:rFonts w:ascii="Symbol" w:eastAsia="Arial" w:hAnsi="Symbo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nsid w:val="5CB840B1"/>
    <w:multiLevelType w:val="hybridMultilevel"/>
    <w:tmpl w:val="2098B394"/>
    <w:lvl w:ilvl="0" w:tplc="4FE2FA38">
      <w:numFmt w:val="bullet"/>
      <w:lvlText w:val=""/>
      <w:lvlJc w:val="left"/>
      <w:pPr>
        <w:ind w:left="3913" w:hanging="1305"/>
      </w:pPr>
      <w:rPr>
        <w:rFonts w:ascii="Symbol" w:eastAsia="Arial" w:hAnsi="Symbo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5FDA71F2"/>
    <w:multiLevelType w:val="hybridMultilevel"/>
    <w:tmpl w:val="8A94DFF8"/>
    <w:lvl w:ilvl="0" w:tplc="B6C66C62">
      <w:start w:val="3"/>
      <w:numFmt w:val="bullet"/>
      <w:lvlText w:val="-"/>
      <w:lvlJc w:val="left"/>
      <w:pPr>
        <w:ind w:left="2968" w:hanging="360"/>
      </w:pPr>
      <w:rPr>
        <w:rFonts w:ascii="Arial" w:eastAsia="Arial"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nsid w:val="61763695"/>
    <w:multiLevelType w:val="hybridMultilevel"/>
    <w:tmpl w:val="C1381D94"/>
    <w:lvl w:ilvl="0" w:tplc="4FE2FA38">
      <w:numFmt w:val="bullet"/>
      <w:lvlText w:val=""/>
      <w:lvlJc w:val="left"/>
      <w:pPr>
        <w:ind w:left="2609" w:hanging="1305"/>
      </w:pPr>
      <w:rPr>
        <w:rFonts w:ascii="Symbol" w:eastAsia="Arial"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nsid w:val="6599627B"/>
    <w:multiLevelType w:val="hybridMultilevel"/>
    <w:tmpl w:val="A6E093CE"/>
    <w:lvl w:ilvl="0" w:tplc="9F54CDBE">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nsid w:val="72D114F1"/>
    <w:multiLevelType w:val="hybridMultilevel"/>
    <w:tmpl w:val="005C3C52"/>
    <w:lvl w:ilvl="0" w:tplc="4FE2FA38">
      <w:numFmt w:val="bullet"/>
      <w:lvlText w:val=""/>
      <w:lvlJc w:val="left"/>
      <w:pPr>
        <w:ind w:left="2609" w:hanging="1305"/>
      </w:pPr>
      <w:rPr>
        <w:rFonts w:ascii="Symbol" w:eastAsia="Arial"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nsid w:val="7BB05B89"/>
    <w:multiLevelType w:val="hybridMultilevel"/>
    <w:tmpl w:val="44D874FC"/>
    <w:lvl w:ilvl="0" w:tplc="B6ECFF3C">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0"/>
  </w:num>
  <w:num w:numId="6">
    <w:abstractNumId w:val="8"/>
  </w:num>
  <w:num w:numId="7">
    <w:abstractNumId w:val="4"/>
  </w:num>
  <w:num w:numId="8">
    <w:abstractNumId w:val="5"/>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05"/>
    <w:rsid w:val="00003685"/>
    <w:rsid w:val="00012815"/>
    <w:rsid w:val="00012D74"/>
    <w:rsid w:val="000208A3"/>
    <w:rsid w:val="0002180E"/>
    <w:rsid w:val="000309F5"/>
    <w:rsid w:val="00035720"/>
    <w:rsid w:val="00050D9F"/>
    <w:rsid w:val="000549F6"/>
    <w:rsid w:val="00062783"/>
    <w:rsid w:val="00070308"/>
    <w:rsid w:val="00072317"/>
    <w:rsid w:val="00073B3B"/>
    <w:rsid w:val="000808A0"/>
    <w:rsid w:val="000831E0"/>
    <w:rsid w:val="00083F26"/>
    <w:rsid w:val="00095BA4"/>
    <w:rsid w:val="000A5D40"/>
    <w:rsid w:val="000B627E"/>
    <w:rsid w:val="000D64DC"/>
    <w:rsid w:val="000F56B0"/>
    <w:rsid w:val="00101FB0"/>
    <w:rsid w:val="00103F2A"/>
    <w:rsid w:val="00106C04"/>
    <w:rsid w:val="0011524F"/>
    <w:rsid w:val="00116435"/>
    <w:rsid w:val="00116C97"/>
    <w:rsid w:val="00130769"/>
    <w:rsid w:val="00134452"/>
    <w:rsid w:val="0015419E"/>
    <w:rsid w:val="00156D6A"/>
    <w:rsid w:val="00156DDD"/>
    <w:rsid w:val="001578F2"/>
    <w:rsid w:val="00161C27"/>
    <w:rsid w:val="00167E66"/>
    <w:rsid w:val="001774DD"/>
    <w:rsid w:val="0018308F"/>
    <w:rsid w:val="001875B6"/>
    <w:rsid w:val="001A25CA"/>
    <w:rsid w:val="001A7E6F"/>
    <w:rsid w:val="001D4F9F"/>
    <w:rsid w:val="001E3C99"/>
    <w:rsid w:val="001E4F44"/>
    <w:rsid w:val="001F3E74"/>
    <w:rsid w:val="001F5646"/>
    <w:rsid w:val="00217E24"/>
    <w:rsid w:val="0022134F"/>
    <w:rsid w:val="002302A7"/>
    <w:rsid w:val="00231133"/>
    <w:rsid w:val="00244888"/>
    <w:rsid w:val="00245F48"/>
    <w:rsid w:val="00271178"/>
    <w:rsid w:val="002754D4"/>
    <w:rsid w:val="00280D7F"/>
    <w:rsid w:val="0028272C"/>
    <w:rsid w:val="00286EDF"/>
    <w:rsid w:val="002969A1"/>
    <w:rsid w:val="002A3E8A"/>
    <w:rsid w:val="002A72A8"/>
    <w:rsid w:val="002B1B9F"/>
    <w:rsid w:val="002B1DE3"/>
    <w:rsid w:val="002B6452"/>
    <w:rsid w:val="002B7A06"/>
    <w:rsid w:val="002B7EDD"/>
    <w:rsid w:val="002B7EF8"/>
    <w:rsid w:val="002C04D0"/>
    <w:rsid w:val="002C5924"/>
    <w:rsid w:val="002D62BE"/>
    <w:rsid w:val="002E0BAE"/>
    <w:rsid w:val="003079D4"/>
    <w:rsid w:val="00314DC1"/>
    <w:rsid w:val="003166E0"/>
    <w:rsid w:val="00323B55"/>
    <w:rsid w:val="00323C5C"/>
    <w:rsid w:val="003305B4"/>
    <w:rsid w:val="00334EE9"/>
    <w:rsid w:val="00357C61"/>
    <w:rsid w:val="0036008B"/>
    <w:rsid w:val="00364BAC"/>
    <w:rsid w:val="0036691F"/>
    <w:rsid w:val="00376346"/>
    <w:rsid w:val="0037721A"/>
    <w:rsid w:val="003849DC"/>
    <w:rsid w:val="003879DB"/>
    <w:rsid w:val="00394DEE"/>
    <w:rsid w:val="003A01F6"/>
    <w:rsid w:val="003A7FA5"/>
    <w:rsid w:val="003D76DF"/>
    <w:rsid w:val="003E0728"/>
    <w:rsid w:val="003E3893"/>
    <w:rsid w:val="003E4B49"/>
    <w:rsid w:val="003E552E"/>
    <w:rsid w:val="003F233C"/>
    <w:rsid w:val="003F5DD2"/>
    <w:rsid w:val="00407294"/>
    <w:rsid w:val="00431DA6"/>
    <w:rsid w:val="004366ED"/>
    <w:rsid w:val="00437C5E"/>
    <w:rsid w:val="00441019"/>
    <w:rsid w:val="004427EB"/>
    <w:rsid w:val="00444297"/>
    <w:rsid w:val="004519CC"/>
    <w:rsid w:val="00451C4F"/>
    <w:rsid w:val="004532F4"/>
    <w:rsid w:val="00455934"/>
    <w:rsid w:val="0047184B"/>
    <w:rsid w:val="00474776"/>
    <w:rsid w:val="004912A2"/>
    <w:rsid w:val="00496FE6"/>
    <w:rsid w:val="00497199"/>
    <w:rsid w:val="004A5683"/>
    <w:rsid w:val="004C3573"/>
    <w:rsid w:val="004C4A25"/>
    <w:rsid w:val="004C7FE5"/>
    <w:rsid w:val="004D2ADC"/>
    <w:rsid w:val="004E402F"/>
    <w:rsid w:val="004F7130"/>
    <w:rsid w:val="0050071C"/>
    <w:rsid w:val="00504366"/>
    <w:rsid w:val="00505211"/>
    <w:rsid w:val="005214D1"/>
    <w:rsid w:val="00523B32"/>
    <w:rsid w:val="005274AE"/>
    <w:rsid w:val="0053559C"/>
    <w:rsid w:val="0054066E"/>
    <w:rsid w:val="00543F10"/>
    <w:rsid w:val="005465EB"/>
    <w:rsid w:val="00547087"/>
    <w:rsid w:val="00556D63"/>
    <w:rsid w:val="005570D5"/>
    <w:rsid w:val="00563DBF"/>
    <w:rsid w:val="0057064D"/>
    <w:rsid w:val="00575BC6"/>
    <w:rsid w:val="00584092"/>
    <w:rsid w:val="005A4905"/>
    <w:rsid w:val="005C0E9A"/>
    <w:rsid w:val="005C146F"/>
    <w:rsid w:val="005C184D"/>
    <w:rsid w:val="005D2132"/>
    <w:rsid w:val="005D31D7"/>
    <w:rsid w:val="005E6A81"/>
    <w:rsid w:val="005E6DED"/>
    <w:rsid w:val="00621DA4"/>
    <w:rsid w:val="00623DF9"/>
    <w:rsid w:val="006249A8"/>
    <w:rsid w:val="0064724D"/>
    <w:rsid w:val="006540A4"/>
    <w:rsid w:val="00662E55"/>
    <w:rsid w:val="006703F5"/>
    <w:rsid w:val="006758AD"/>
    <w:rsid w:val="006772EA"/>
    <w:rsid w:val="00681B2B"/>
    <w:rsid w:val="006847E9"/>
    <w:rsid w:val="00691C36"/>
    <w:rsid w:val="006932E5"/>
    <w:rsid w:val="006972E0"/>
    <w:rsid w:val="006A7553"/>
    <w:rsid w:val="006A78BB"/>
    <w:rsid w:val="006B0F19"/>
    <w:rsid w:val="006B4978"/>
    <w:rsid w:val="006C0AA1"/>
    <w:rsid w:val="006C0B6E"/>
    <w:rsid w:val="006D6673"/>
    <w:rsid w:val="006D705E"/>
    <w:rsid w:val="006F10FE"/>
    <w:rsid w:val="0070628B"/>
    <w:rsid w:val="00711952"/>
    <w:rsid w:val="00711F83"/>
    <w:rsid w:val="007331E3"/>
    <w:rsid w:val="00734F30"/>
    <w:rsid w:val="00735E96"/>
    <w:rsid w:val="00741BA3"/>
    <w:rsid w:val="00755054"/>
    <w:rsid w:val="0077182A"/>
    <w:rsid w:val="00781C18"/>
    <w:rsid w:val="007A079E"/>
    <w:rsid w:val="007A2F76"/>
    <w:rsid w:val="007A4022"/>
    <w:rsid w:val="007A495D"/>
    <w:rsid w:val="007A68F2"/>
    <w:rsid w:val="007B7B9A"/>
    <w:rsid w:val="007D68A4"/>
    <w:rsid w:val="007E0B8A"/>
    <w:rsid w:val="007F25D7"/>
    <w:rsid w:val="0080449D"/>
    <w:rsid w:val="00806286"/>
    <w:rsid w:val="0080712D"/>
    <w:rsid w:val="0081272C"/>
    <w:rsid w:val="00813F54"/>
    <w:rsid w:val="008145B9"/>
    <w:rsid w:val="0082282B"/>
    <w:rsid w:val="00823729"/>
    <w:rsid w:val="00837426"/>
    <w:rsid w:val="00840E85"/>
    <w:rsid w:val="00842941"/>
    <w:rsid w:val="00844AC1"/>
    <w:rsid w:val="0085482F"/>
    <w:rsid w:val="00855FC2"/>
    <w:rsid w:val="00860453"/>
    <w:rsid w:val="00867BD3"/>
    <w:rsid w:val="00867ECE"/>
    <w:rsid w:val="0087027B"/>
    <w:rsid w:val="008735CB"/>
    <w:rsid w:val="00882103"/>
    <w:rsid w:val="00890C21"/>
    <w:rsid w:val="00890EED"/>
    <w:rsid w:val="008A5537"/>
    <w:rsid w:val="008B05BC"/>
    <w:rsid w:val="008B0E81"/>
    <w:rsid w:val="008C102C"/>
    <w:rsid w:val="008D5B92"/>
    <w:rsid w:val="008F01F2"/>
    <w:rsid w:val="008F56C5"/>
    <w:rsid w:val="00903826"/>
    <w:rsid w:val="0092622A"/>
    <w:rsid w:val="00936D79"/>
    <w:rsid w:val="00946806"/>
    <w:rsid w:val="00950D75"/>
    <w:rsid w:val="0095756E"/>
    <w:rsid w:val="00970CB8"/>
    <w:rsid w:val="009917C8"/>
    <w:rsid w:val="00992ADF"/>
    <w:rsid w:val="00993968"/>
    <w:rsid w:val="00997688"/>
    <w:rsid w:val="009A76F5"/>
    <w:rsid w:val="009B26F6"/>
    <w:rsid w:val="009B53BA"/>
    <w:rsid w:val="009B55F0"/>
    <w:rsid w:val="009D23F7"/>
    <w:rsid w:val="00A10AD6"/>
    <w:rsid w:val="00A22123"/>
    <w:rsid w:val="00A42F26"/>
    <w:rsid w:val="00A43FB5"/>
    <w:rsid w:val="00A44111"/>
    <w:rsid w:val="00A5721F"/>
    <w:rsid w:val="00A848E0"/>
    <w:rsid w:val="00A90C5D"/>
    <w:rsid w:val="00AA0157"/>
    <w:rsid w:val="00AA325E"/>
    <w:rsid w:val="00AC3842"/>
    <w:rsid w:val="00AD3823"/>
    <w:rsid w:val="00AE4FD9"/>
    <w:rsid w:val="00AE71E2"/>
    <w:rsid w:val="00AF41CB"/>
    <w:rsid w:val="00AF42C8"/>
    <w:rsid w:val="00B04212"/>
    <w:rsid w:val="00B15110"/>
    <w:rsid w:val="00B368E5"/>
    <w:rsid w:val="00B57883"/>
    <w:rsid w:val="00B603DB"/>
    <w:rsid w:val="00B81D03"/>
    <w:rsid w:val="00B92220"/>
    <w:rsid w:val="00BA3850"/>
    <w:rsid w:val="00BA5878"/>
    <w:rsid w:val="00BA6313"/>
    <w:rsid w:val="00BB1660"/>
    <w:rsid w:val="00BB3B21"/>
    <w:rsid w:val="00BE45CB"/>
    <w:rsid w:val="00C00589"/>
    <w:rsid w:val="00C06249"/>
    <w:rsid w:val="00C200F2"/>
    <w:rsid w:val="00C37F2A"/>
    <w:rsid w:val="00C42490"/>
    <w:rsid w:val="00C62788"/>
    <w:rsid w:val="00C632D2"/>
    <w:rsid w:val="00C80285"/>
    <w:rsid w:val="00C80C20"/>
    <w:rsid w:val="00C827A6"/>
    <w:rsid w:val="00CA05B6"/>
    <w:rsid w:val="00CC2A46"/>
    <w:rsid w:val="00CC2F34"/>
    <w:rsid w:val="00CC6602"/>
    <w:rsid w:val="00CC6B61"/>
    <w:rsid w:val="00CC7281"/>
    <w:rsid w:val="00D01096"/>
    <w:rsid w:val="00D07FED"/>
    <w:rsid w:val="00D11C05"/>
    <w:rsid w:val="00D12751"/>
    <w:rsid w:val="00D174EC"/>
    <w:rsid w:val="00D21CDB"/>
    <w:rsid w:val="00D30EC0"/>
    <w:rsid w:val="00D41895"/>
    <w:rsid w:val="00D44E9F"/>
    <w:rsid w:val="00D52186"/>
    <w:rsid w:val="00D55D6F"/>
    <w:rsid w:val="00D80834"/>
    <w:rsid w:val="00D852FC"/>
    <w:rsid w:val="00DB4010"/>
    <w:rsid w:val="00DB4792"/>
    <w:rsid w:val="00DD287E"/>
    <w:rsid w:val="00DE27B3"/>
    <w:rsid w:val="00DE5C0F"/>
    <w:rsid w:val="00E26801"/>
    <w:rsid w:val="00E300F9"/>
    <w:rsid w:val="00E30E59"/>
    <w:rsid w:val="00E426E0"/>
    <w:rsid w:val="00E8024F"/>
    <w:rsid w:val="00EC650C"/>
    <w:rsid w:val="00EE591D"/>
    <w:rsid w:val="00EE68F1"/>
    <w:rsid w:val="00EE7C36"/>
    <w:rsid w:val="00EF6892"/>
    <w:rsid w:val="00EF7570"/>
    <w:rsid w:val="00EF7AAA"/>
    <w:rsid w:val="00F000C1"/>
    <w:rsid w:val="00F00405"/>
    <w:rsid w:val="00F056FA"/>
    <w:rsid w:val="00F10407"/>
    <w:rsid w:val="00F12D13"/>
    <w:rsid w:val="00F31B11"/>
    <w:rsid w:val="00F46B53"/>
    <w:rsid w:val="00F51F9A"/>
    <w:rsid w:val="00F52B16"/>
    <w:rsid w:val="00F53976"/>
    <w:rsid w:val="00F619AE"/>
    <w:rsid w:val="00F61C40"/>
    <w:rsid w:val="00F7353E"/>
    <w:rsid w:val="00F772AD"/>
    <w:rsid w:val="00F90B83"/>
    <w:rsid w:val="00FA1216"/>
    <w:rsid w:val="00FA1AB3"/>
    <w:rsid w:val="00FC3343"/>
    <w:rsid w:val="00FC54C3"/>
    <w:rsid w:val="00FD03D7"/>
    <w:rsid w:val="00FD1473"/>
    <w:rsid w:val="00FD37A4"/>
    <w:rsid w:val="00FD3AFA"/>
    <w:rsid w:val="00FD4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qFormat/>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ipteksti">
    <w:name w:val="Body Text"/>
    <w:link w:val="LeiptekstiChar"/>
    <w:rsid w:val="000F56B0"/>
    <w:pPr>
      <w:tabs>
        <w:tab w:val="left" w:pos="1304"/>
        <w:tab w:val="left" w:pos="2608"/>
        <w:tab w:val="left" w:pos="3912"/>
        <w:tab w:val="left" w:pos="5216"/>
        <w:tab w:val="left" w:pos="6521"/>
        <w:tab w:val="left" w:pos="7825"/>
        <w:tab w:val="left" w:pos="9129"/>
      </w:tabs>
      <w:ind w:left="2608"/>
    </w:pPr>
    <w:rPr>
      <w:rFonts w:eastAsia="Times New Roman"/>
      <w:sz w:val="22"/>
    </w:rPr>
  </w:style>
  <w:style w:type="character" w:customStyle="1" w:styleId="LeiptekstiChar">
    <w:name w:val="Leipäteksti Char"/>
    <w:basedOn w:val="Kappaleenoletusfontti"/>
    <w:link w:val="Leipteksti"/>
    <w:rsid w:val="000F56B0"/>
    <w:rPr>
      <w:rFonts w:eastAsia="Times New Roman"/>
      <w:sz w:val="22"/>
    </w:rPr>
  </w:style>
  <w:style w:type="paragraph" w:styleId="Luettelokappale">
    <w:name w:val="List Paragraph"/>
    <w:basedOn w:val="Normaali"/>
    <w:uiPriority w:val="34"/>
    <w:qFormat/>
    <w:rsid w:val="000F56B0"/>
    <w:pPr>
      <w:ind w:left="720"/>
      <w:contextualSpacing/>
    </w:pPr>
  </w:style>
  <w:style w:type="paragraph" w:styleId="Seliteteksti">
    <w:name w:val="Balloon Text"/>
    <w:basedOn w:val="Normaali"/>
    <w:link w:val="SelitetekstiChar"/>
    <w:uiPriority w:val="99"/>
    <w:semiHidden/>
    <w:unhideWhenUsed/>
    <w:rsid w:val="001F3E7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F3E74"/>
    <w:rPr>
      <w:rFonts w:ascii="Segoe UI" w:hAnsi="Segoe UI" w:cs="Segoe UI"/>
      <w:sz w:val="18"/>
      <w:szCs w:val="18"/>
      <w:lang w:eastAsia="en-US"/>
    </w:rPr>
  </w:style>
  <w:style w:type="character" w:styleId="Kommentinviite">
    <w:name w:val="annotation reference"/>
    <w:basedOn w:val="Kappaleenoletusfontti"/>
    <w:uiPriority w:val="99"/>
    <w:semiHidden/>
    <w:unhideWhenUsed/>
    <w:rsid w:val="00167E66"/>
    <w:rPr>
      <w:sz w:val="16"/>
      <w:szCs w:val="16"/>
    </w:rPr>
  </w:style>
  <w:style w:type="paragraph" w:styleId="Kommentinteksti">
    <w:name w:val="annotation text"/>
    <w:basedOn w:val="Normaali"/>
    <w:link w:val="KommentintekstiChar"/>
    <w:uiPriority w:val="99"/>
    <w:semiHidden/>
    <w:unhideWhenUsed/>
    <w:rsid w:val="00167E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7E66"/>
    <w:rPr>
      <w:lang w:eastAsia="en-US"/>
    </w:rPr>
  </w:style>
  <w:style w:type="paragraph" w:styleId="Kommentinotsikko">
    <w:name w:val="annotation subject"/>
    <w:basedOn w:val="Kommentinteksti"/>
    <w:next w:val="Kommentinteksti"/>
    <w:link w:val="KommentinotsikkoChar"/>
    <w:uiPriority w:val="99"/>
    <w:semiHidden/>
    <w:unhideWhenUsed/>
    <w:rsid w:val="00167E66"/>
    <w:rPr>
      <w:b/>
      <w:bCs/>
    </w:rPr>
  </w:style>
  <w:style w:type="character" w:customStyle="1" w:styleId="KommentinotsikkoChar">
    <w:name w:val="Kommentin otsikko Char"/>
    <w:basedOn w:val="KommentintekstiChar"/>
    <w:link w:val="Kommentinotsikko"/>
    <w:uiPriority w:val="99"/>
    <w:semiHidden/>
    <w:rsid w:val="00167E6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qFormat/>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ipteksti">
    <w:name w:val="Body Text"/>
    <w:link w:val="LeiptekstiChar"/>
    <w:rsid w:val="000F56B0"/>
    <w:pPr>
      <w:tabs>
        <w:tab w:val="left" w:pos="1304"/>
        <w:tab w:val="left" w:pos="2608"/>
        <w:tab w:val="left" w:pos="3912"/>
        <w:tab w:val="left" w:pos="5216"/>
        <w:tab w:val="left" w:pos="6521"/>
        <w:tab w:val="left" w:pos="7825"/>
        <w:tab w:val="left" w:pos="9129"/>
      </w:tabs>
      <w:ind w:left="2608"/>
    </w:pPr>
    <w:rPr>
      <w:rFonts w:eastAsia="Times New Roman"/>
      <w:sz w:val="22"/>
    </w:rPr>
  </w:style>
  <w:style w:type="character" w:customStyle="1" w:styleId="LeiptekstiChar">
    <w:name w:val="Leipäteksti Char"/>
    <w:basedOn w:val="Kappaleenoletusfontti"/>
    <w:link w:val="Leipteksti"/>
    <w:rsid w:val="000F56B0"/>
    <w:rPr>
      <w:rFonts w:eastAsia="Times New Roman"/>
      <w:sz w:val="22"/>
    </w:rPr>
  </w:style>
  <w:style w:type="paragraph" w:styleId="Luettelokappale">
    <w:name w:val="List Paragraph"/>
    <w:basedOn w:val="Normaali"/>
    <w:uiPriority w:val="34"/>
    <w:qFormat/>
    <w:rsid w:val="000F56B0"/>
    <w:pPr>
      <w:ind w:left="720"/>
      <w:contextualSpacing/>
    </w:pPr>
  </w:style>
  <w:style w:type="paragraph" w:styleId="Seliteteksti">
    <w:name w:val="Balloon Text"/>
    <w:basedOn w:val="Normaali"/>
    <w:link w:val="SelitetekstiChar"/>
    <w:uiPriority w:val="99"/>
    <w:semiHidden/>
    <w:unhideWhenUsed/>
    <w:rsid w:val="001F3E7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F3E74"/>
    <w:rPr>
      <w:rFonts w:ascii="Segoe UI" w:hAnsi="Segoe UI" w:cs="Segoe UI"/>
      <w:sz w:val="18"/>
      <w:szCs w:val="18"/>
      <w:lang w:eastAsia="en-US"/>
    </w:rPr>
  </w:style>
  <w:style w:type="character" w:styleId="Kommentinviite">
    <w:name w:val="annotation reference"/>
    <w:basedOn w:val="Kappaleenoletusfontti"/>
    <w:uiPriority w:val="99"/>
    <w:semiHidden/>
    <w:unhideWhenUsed/>
    <w:rsid w:val="00167E66"/>
    <w:rPr>
      <w:sz w:val="16"/>
      <w:szCs w:val="16"/>
    </w:rPr>
  </w:style>
  <w:style w:type="paragraph" w:styleId="Kommentinteksti">
    <w:name w:val="annotation text"/>
    <w:basedOn w:val="Normaali"/>
    <w:link w:val="KommentintekstiChar"/>
    <w:uiPriority w:val="99"/>
    <w:semiHidden/>
    <w:unhideWhenUsed/>
    <w:rsid w:val="00167E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7E66"/>
    <w:rPr>
      <w:lang w:eastAsia="en-US"/>
    </w:rPr>
  </w:style>
  <w:style w:type="paragraph" w:styleId="Kommentinotsikko">
    <w:name w:val="annotation subject"/>
    <w:basedOn w:val="Kommentinteksti"/>
    <w:next w:val="Kommentinteksti"/>
    <w:link w:val="KommentinotsikkoChar"/>
    <w:uiPriority w:val="99"/>
    <w:semiHidden/>
    <w:unhideWhenUsed/>
    <w:rsid w:val="00167E66"/>
    <w:rPr>
      <w:b/>
      <w:bCs/>
    </w:rPr>
  </w:style>
  <w:style w:type="character" w:customStyle="1" w:styleId="KommentinotsikkoChar">
    <w:name w:val="Kommentin otsikko Char"/>
    <w:basedOn w:val="KommentintekstiChar"/>
    <w:link w:val="Kommentinotsikko"/>
    <w:uiPriority w:val="99"/>
    <w:semiHidden/>
    <w:rsid w:val="00167E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909">
      <w:bodyDiv w:val="1"/>
      <w:marLeft w:val="0"/>
      <w:marRight w:val="0"/>
      <w:marTop w:val="0"/>
      <w:marBottom w:val="0"/>
      <w:divBdr>
        <w:top w:val="none" w:sz="0" w:space="0" w:color="auto"/>
        <w:left w:val="none" w:sz="0" w:space="0" w:color="auto"/>
        <w:bottom w:val="none" w:sz="0" w:space="0" w:color="auto"/>
        <w:right w:val="none" w:sz="0" w:space="0" w:color="auto"/>
      </w:divBdr>
    </w:div>
    <w:div w:id="1568026925">
      <w:bodyDiv w:val="1"/>
      <w:marLeft w:val="0"/>
      <w:marRight w:val="0"/>
      <w:marTop w:val="0"/>
      <w:marBottom w:val="0"/>
      <w:divBdr>
        <w:top w:val="none" w:sz="0" w:space="0" w:color="auto"/>
        <w:left w:val="none" w:sz="0" w:space="0" w:color="auto"/>
        <w:bottom w:val="none" w:sz="0" w:space="0" w:color="auto"/>
        <w:right w:val="none" w:sz="0" w:space="0" w:color="auto"/>
      </w:divBdr>
    </w:div>
    <w:div w:id="1572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lh.Kayhko.Eeva\Local%20Settings\Temporary%20Internet%20Files\Content.Outlook\EB7DG9Q6\AVI_kirjelomake_2007%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6270B716B5C85478DC0F2085B6FFF1E" ma:contentTypeVersion="1" ma:contentTypeDescription="Luo uusi asiakirja." ma:contentTypeScope="" ma:versionID="1c04eadb8276f74903ca34347c818268">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E7D5-0890-4186-98B0-AAFB8698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A36C5D-660F-4BC9-85AC-C7C130E6444A}">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85EC7B1-5629-49C8-B906-4DCEC04FEE69}">
  <ds:schemaRefs>
    <ds:schemaRef ds:uri="http://schemas.microsoft.com/sharepoint/v3/contenttype/forms"/>
  </ds:schemaRefs>
</ds:datastoreItem>
</file>

<file path=customXml/itemProps4.xml><?xml version="1.0" encoding="utf-8"?>
<ds:datastoreItem xmlns:ds="http://schemas.openxmlformats.org/officeDocument/2006/customXml" ds:itemID="{9D8B9177-CA24-4E57-A188-0CE14BD0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AVI_kirjelomake_2007 (2).dotx</Template>
  <TotalTime>0</TotalTime>
  <Pages>2</Pages>
  <Words>359</Words>
  <Characters>2913</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CoDoG ry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eslh.Kayhko.Eeva</dc:creator>
  <cp:lastModifiedBy>Wilhelmsson Suvi</cp:lastModifiedBy>
  <cp:revision>2</cp:revision>
  <cp:lastPrinted>2017-04-06T12:21:00Z</cp:lastPrinted>
  <dcterms:created xsi:type="dcterms:W3CDTF">2017-04-10T07:28:00Z</dcterms:created>
  <dcterms:modified xsi:type="dcterms:W3CDTF">2017-04-10T07:28:00Z</dcterms:modified>
</cp:coreProperties>
</file>