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54C" w:rsidRDefault="00FC154C">
      <w:pPr>
        <w:rPr>
          <w:rFonts w:ascii="Times New Roman" w:hAnsi="Times New Roman"/>
          <w:sz w:val="24"/>
          <w:szCs w:val="24"/>
        </w:rPr>
      </w:pPr>
      <w:r>
        <w:rPr>
          <w:rFonts w:ascii="Times New Roman" w:hAnsi="Times New Roman"/>
          <w:sz w:val="24"/>
          <w:szCs w:val="24"/>
        </w:rPr>
        <w:t>Helsingin Metodistikirkko</w:t>
      </w:r>
    </w:p>
    <w:p w:rsidR="00FC154C" w:rsidRDefault="00FC154C">
      <w:pPr>
        <w:rPr>
          <w:rFonts w:ascii="Times New Roman" w:hAnsi="Times New Roman"/>
          <w:sz w:val="24"/>
          <w:szCs w:val="24"/>
        </w:rPr>
      </w:pPr>
      <w:r>
        <w:rPr>
          <w:rFonts w:ascii="Times New Roman" w:hAnsi="Times New Roman"/>
          <w:sz w:val="24"/>
          <w:szCs w:val="24"/>
        </w:rPr>
        <w:t>Punavuorenkatu 2 B 17</w:t>
      </w:r>
    </w:p>
    <w:p w:rsidR="00FC154C" w:rsidRDefault="00FC154C">
      <w:pPr>
        <w:rPr>
          <w:rFonts w:ascii="Times New Roman" w:hAnsi="Times New Roman"/>
          <w:sz w:val="24"/>
          <w:szCs w:val="24"/>
        </w:rPr>
      </w:pPr>
      <w:r>
        <w:rPr>
          <w:rFonts w:ascii="Times New Roman" w:hAnsi="Times New Roman"/>
          <w:sz w:val="24"/>
          <w:szCs w:val="24"/>
        </w:rPr>
        <w:t>00120 Helsinki</w:t>
      </w:r>
    </w:p>
    <w:p w:rsidR="00FC154C" w:rsidRDefault="00FC154C">
      <w:pPr>
        <w:rPr>
          <w:rFonts w:ascii="Times New Roman" w:hAnsi="Times New Roman"/>
          <w:sz w:val="24"/>
          <w:szCs w:val="24"/>
        </w:rPr>
      </w:pPr>
      <w:hyperlink r:id="rId4" w:history="1">
        <w:r w:rsidRPr="009A6336">
          <w:rPr>
            <w:rStyle w:val="Hyperlink"/>
            <w:rFonts w:ascii="Times New Roman" w:hAnsi="Times New Roman"/>
            <w:sz w:val="24"/>
            <w:szCs w:val="24"/>
          </w:rPr>
          <w:t>www.metodistikirkko.fi</w:t>
        </w:r>
      </w:hyperlink>
      <w:r>
        <w:rPr>
          <w:rFonts w:ascii="Times New Roman" w:hAnsi="Times New Roman"/>
          <w:sz w:val="24"/>
          <w:szCs w:val="24"/>
        </w:rPr>
        <w:t>.</w:t>
      </w:r>
    </w:p>
    <w:p w:rsidR="00FC154C" w:rsidRDefault="00FC154C">
      <w:pPr>
        <w:rPr>
          <w:rFonts w:ascii="Times New Roman" w:hAnsi="Times New Roman"/>
          <w:sz w:val="24"/>
          <w:szCs w:val="24"/>
        </w:rPr>
      </w:pPr>
    </w:p>
    <w:p w:rsidR="00FC154C" w:rsidRDefault="00FC154C">
      <w:pPr>
        <w:rPr>
          <w:rFonts w:ascii="Times New Roman" w:hAnsi="Times New Roman"/>
          <w:sz w:val="24"/>
          <w:szCs w:val="24"/>
        </w:rPr>
      </w:pPr>
    </w:p>
    <w:p w:rsidR="00FC154C" w:rsidRDefault="00FC154C">
      <w:pPr>
        <w:rPr>
          <w:rFonts w:ascii="Times New Roman" w:hAnsi="Times New Roman"/>
          <w:sz w:val="24"/>
          <w:szCs w:val="24"/>
        </w:rPr>
      </w:pPr>
      <w:r>
        <w:rPr>
          <w:rFonts w:ascii="Times New Roman" w:hAnsi="Times New Roman"/>
          <w:sz w:val="24"/>
          <w:szCs w:val="24"/>
        </w:rPr>
        <w:t>Lasten ja nuorten parissa toimivien henkilöiden rikostaustan selvittäminen.</w:t>
      </w:r>
    </w:p>
    <w:p w:rsidR="00FC154C" w:rsidRDefault="00FC154C">
      <w:pPr>
        <w:rPr>
          <w:rFonts w:ascii="Times New Roman" w:hAnsi="Times New Roman"/>
          <w:sz w:val="24"/>
          <w:szCs w:val="24"/>
        </w:rPr>
      </w:pPr>
    </w:p>
    <w:p w:rsidR="00FC154C" w:rsidRDefault="00FC154C">
      <w:pPr>
        <w:rPr>
          <w:rFonts w:ascii="Times New Roman" w:hAnsi="Times New Roman"/>
          <w:sz w:val="24"/>
          <w:szCs w:val="24"/>
        </w:rPr>
      </w:pPr>
      <w:r>
        <w:rPr>
          <w:rFonts w:ascii="Times New Roman" w:hAnsi="Times New Roman"/>
          <w:sz w:val="24"/>
          <w:szCs w:val="24"/>
        </w:rPr>
        <w:t xml:space="preserve">Lasten ja nuorten toimintaa on kaikissa kirkon seurakunnissa. Lasten lukumäärä vaihtelee seurakunnittain niin, että lapsia on mukana kolmestakymmenestä ihan kahden tai kolmen lapsen ryhmään. Voisin ajatella, että toiminnassa on mukana viikoittain keskimäärin 100 lasta ja noin 20 ohjaajaa. </w:t>
      </w:r>
    </w:p>
    <w:p w:rsidR="00FC154C" w:rsidRDefault="00FC154C">
      <w:pPr>
        <w:rPr>
          <w:rFonts w:ascii="Times New Roman" w:hAnsi="Times New Roman"/>
          <w:sz w:val="24"/>
          <w:szCs w:val="24"/>
        </w:rPr>
      </w:pPr>
      <w:r>
        <w:rPr>
          <w:rFonts w:ascii="Times New Roman" w:hAnsi="Times New Roman"/>
          <w:sz w:val="24"/>
          <w:szCs w:val="24"/>
        </w:rPr>
        <w:t xml:space="preserve">Eri seurakuntien nuortentoiminnassa on myös vaihtelua. Lukumääräisesti tilanne on aika lähellä samaa kuin lasten kohdalla. </w:t>
      </w:r>
    </w:p>
    <w:p w:rsidR="00FC154C" w:rsidRDefault="00FC154C">
      <w:pPr>
        <w:rPr>
          <w:rFonts w:ascii="Times New Roman" w:hAnsi="Times New Roman"/>
          <w:sz w:val="24"/>
          <w:szCs w:val="24"/>
        </w:rPr>
      </w:pPr>
      <w:r>
        <w:rPr>
          <w:rFonts w:ascii="Times New Roman" w:hAnsi="Times New Roman"/>
          <w:sz w:val="24"/>
          <w:szCs w:val="24"/>
        </w:rPr>
        <w:t xml:space="preserve">Seurakunnan voimavaroista riippuen pyrkimys on, että kaikissa ryhmissä ja opetustilanteissa on läsnä ainakin yksi varsinainen aikuinen opettaja ja hänen työparinaan mahdollisesti jokin nuorempi henkilö tai toinen aikuinen. </w:t>
      </w:r>
    </w:p>
    <w:p w:rsidR="00FC154C" w:rsidRDefault="00FC154C">
      <w:pPr>
        <w:rPr>
          <w:rFonts w:ascii="Times New Roman" w:hAnsi="Times New Roman"/>
          <w:sz w:val="24"/>
          <w:szCs w:val="24"/>
        </w:rPr>
      </w:pPr>
      <w:r>
        <w:rPr>
          <w:rFonts w:ascii="Times New Roman" w:hAnsi="Times New Roman"/>
          <w:sz w:val="24"/>
          <w:szCs w:val="24"/>
        </w:rPr>
        <w:t xml:space="preserve">Paikallisen metodistiseurakunnan vuosikokous valitsee ja hyväksyy kunkin vapaaehtoisen työntekijän, tai paikallinen seurakuntaneuvosto valtuuttaa henkilön ko. tehtävään. </w:t>
      </w:r>
    </w:p>
    <w:p w:rsidR="00FC154C" w:rsidRDefault="00FC154C">
      <w:pPr>
        <w:rPr>
          <w:rFonts w:ascii="Times New Roman" w:hAnsi="Times New Roman"/>
          <w:sz w:val="24"/>
          <w:szCs w:val="24"/>
        </w:rPr>
      </w:pPr>
      <w:r>
        <w:rPr>
          <w:rFonts w:ascii="Times New Roman" w:hAnsi="Times New Roman"/>
          <w:sz w:val="24"/>
          <w:szCs w:val="24"/>
        </w:rPr>
        <w:t xml:space="preserve">Seurakunnassa voi toimia erityinen nuorisotyönneuvosto, joka johtaa ja hallinnoi ko. työmuotoa. neuvoston jäsenet valitaan seurakunnan virallisessa vuosikokouksessa. </w:t>
      </w:r>
    </w:p>
    <w:p w:rsidR="00FC154C" w:rsidRDefault="00FC154C">
      <w:pPr>
        <w:rPr>
          <w:rFonts w:ascii="Times New Roman" w:hAnsi="Times New Roman"/>
          <w:sz w:val="24"/>
          <w:szCs w:val="24"/>
        </w:rPr>
      </w:pPr>
      <w:r>
        <w:rPr>
          <w:rFonts w:ascii="Times New Roman" w:hAnsi="Times New Roman"/>
          <w:sz w:val="24"/>
          <w:szCs w:val="24"/>
        </w:rPr>
        <w:t>Suomen Metodistikirkon seurakunnat ovat itsenäisiä toimijoita ja virkailijat valitaan eri tehtäviin vuosittain seurakunnan virallisessa vuosikokouksessa, jonka puheenjohtajana toimii kirkon piirikunnanjohtaja.</w:t>
      </w:r>
    </w:p>
    <w:p w:rsidR="00FC154C" w:rsidRDefault="00FC154C">
      <w:pPr>
        <w:rPr>
          <w:rFonts w:ascii="Times New Roman" w:hAnsi="Times New Roman"/>
          <w:sz w:val="24"/>
          <w:szCs w:val="24"/>
        </w:rPr>
      </w:pPr>
      <w:r>
        <w:rPr>
          <w:rFonts w:ascii="Times New Roman" w:hAnsi="Times New Roman"/>
          <w:sz w:val="24"/>
          <w:szCs w:val="24"/>
        </w:rPr>
        <w:t xml:space="preserve">Kirkon missiona on toimia ihmistä varten. Tätä tavoitetta palvelee parhaiten avoin ja luottamuksellinen ilmapiiri. </w:t>
      </w:r>
    </w:p>
    <w:p w:rsidR="00FC154C" w:rsidRDefault="00FC154C">
      <w:pPr>
        <w:rPr>
          <w:rFonts w:ascii="Times New Roman" w:hAnsi="Times New Roman"/>
          <w:sz w:val="24"/>
          <w:szCs w:val="24"/>
        </w:rPr>
      </w:pPr>
    </w:p>
    <w:p w:rsidR="00FC154C" w:rsidRDefault="00FC154C">
      <w:pPr>
        <w:rPr>
          <w:rFonts w:ascii="Times New Roman" w:hAnsi="Times New Roman"/>
          <w:sz w:val="24"/>
          <w:szCs w:val="24"/>
        </w:rPr>
      </w:pPr>
      <w:r>
        <w:rPr>
          <w:rFonts w:ascii="Times New Roman" w:hAnsi="Times New Roman"/>
          <w:sz w:val="24"/>
          <w:szCs w:val="24"/>
        </w:rPr>
        <w:t>Timo R.A. Virtanen</w:t>
      </w:r>
      <w:bookmarkStart w:id="0" w:name="_GoBack"/>
      <w:bookmarkEnd w:id="0"/>
    </w:p>
    <w:p w:rsidR="00FC154C" w:rsidRDefault="00FC154C">
      <w:pPr>
        <w:rPr>
          <w:rFonts w:ascii="Times New Roman" w:hAnsi="Times New Roman"/>
          <w:sz w:val="24"/>
          <w:szCs w:val="24"/>
        </w:rPr>
      </w:pPr>
    </w:p>
    <w:p w:rsidR="00FC154C" w:rsidRDefault="00FC154C">
      <w:pPr>
        <w:rPr>
          <w:rFonts w:ascii="Times New Roman" w:hAnsi="Times New Roman"/>
          <w:sz w:val="24"/>
          <w:szCs w:val="24"/>
        </w:rPr>
      </w:pPr>
    </w:p>
    <w:sectPr w:rsidR="00FC154C" w:rsidSect="003827FF">
      <w:pgSz w:w="11906" w:h="16838"/>
      <w:pgMar w:top="1417" w:right="1134" w:bottom="141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1304"/>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114F"/>
    <w:rsid w:val="00047A70"/>
    <w:rsid w:val="00123CDF"/>
    <w:rsid w:val="00304D99"/>
    <w:rsid w:val="00367B61"/>
    <w:rsid w:val="003827FF"/>
    <w:rsid w:val="00435B60"/>
    <w:rsid w:val="00567BA2"/>
    <w:rsid w:val="005F0949"/>
    <w:rsid w:val="007F0A17"/>
    <w:rsid w:val="009A6336"/>
    <w:rsid w:val="009F47D5"/>
    <w:rsid w:val="00DF174C"/>
    <w:rsid w:val="00F2114F"/>
    <w:rsid w:val="00FC154C"/>
  </w:rsids>
  <m:mathPr>
    <m:mathFont m:val="Cambria Math"/>
    <m:brkBin m:val="before"/>
    <m:brkBinSub m:val="--"/>
    <m:smallFrac m:val="off"/>
    <m:dispDef/>
    <m:lMargin m:val="0"/>
    <m:rMargin m:val="0"/>
    <m:defJc m:val="centerGroup"/>
    <m:wrapIndent m:val="1440"/>
    <m:intLim m:val="subSup"/>
    <m:naryLim m:val="undOvr"/>
  </m:mathPr>
  <w:uiCompat97To2003/>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i-FI" w:eastAsia="fi-F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27FF"/>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F2114F"/>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metodistikirkko.f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168</Words>
  <Characters>1368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Helsingin Metodistikirkko</dc:title>
  <dc:subject/>
  <dc:creator>Timo.R.A</dc:creator>
  <cp:keywords/>
  <dc:description/>
  <cp:lastModifiedBy>O924180</cp:lastModifiedBy>
  <cp:revision>2</cp:revision>
  <cp:lastPrinted>2013-08-28T09:39:00Z</cp:lastPrinted>
  <dcterms:created xsi:type="dcterms:W3CDTF">2013-08-28T09:43:00Z</dcterms:created>
  <dcterms:modified xsi:type="dcterms:W3CDTF">2013-08-28T09:43:00Z</dcterms:modified>
</cp:coreProperties>
</file>