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67C2E" w14:textId="64A2AB9D" w:rsidR="00E82D8C" w:rsidRPr="00764B63" w:rsidRDefault="00A12905" w:rsidP="00584437">
      <w:bookmarkStart w:id="0" w:name="_GoBack"/>
      <w:bookmarkEnd w:id="0"/>
      <w:r>
        <w:t>Ympäristöministeriö</w:t>
      </w:r>
      <w:r w:rsidR="008E2971">
        <w:tab/>
      </w:r>
      <w:r w:rsidR="008E2971">
        <w:tab/>
      </w:r>
      <w:r w:rsidR="00E82D8C" w:rsidRPr="00764B63">
        <w:tab/>
      </w:r>
      <w:bookmarkStart w:id="1" w:name="Teksti5"/>
      <w:r w:rsidR="00715204" w:rsidRPr="00764B63">
        <w:fldChar w:fldCharType="begin">
          <w:ffData>
            <w:name w:val="Teksti5"/>
            <w:enabled/>
            <w:calcOnExit w:val="0"/>
            <w:textInput>
              <w:default w:val="ASIAKIRJAN NIMI"/>
              <w:format w:val="Isot kirjaimet"/>
            </w:textInput>
          </w:ffData>
        </w:fldChar>
      </w:r>
      <w:r w:rsidR="00E82D8C" w:rsidRPr="00764B63">
        <w:instrText xml:space="preserve"> FORMTEXT </w:instrText>
      </w:r>
      <w:r w:rsidR="00715204" w:rsidRPr="00764B63">
        <w:fldChar w:fldCharType="separate"/>
      </w:r>
      <w:r w:rsidR="00E82D8C" w:rsidRPr="00764B63">
        <w:t>LAUSUNTO</w:t>
      </w:r>
      <w:r w:rsidR="00715204" w:rsidRPr="00764B63">
        <w:fldChar w:fldCharType="end"/>
      </w:r>
      <w:bookmarkEnd w:id="1"/>
      <w:r w:rsidR="00E82D8C" w:rsidRPr="00764B63">
        <w:tab/>
      </w:r>
      <w:r w:rsidR="00E82D8C" w:rsidRPr="00764B63">
        <w:tab/>
      </w:r>
    </w:p>
    <w:p w14:paraId="2ED67C30" w14:textId="12663A47" w:rsidR="00784B16" w:rsidRDefault="00A12905" w:rsidP="00584437">
      <w:r>
        <w:t>PL 35</w:t>
      </w:r>
    </w:p>
    <w:p w14:paraId="2ED67C31" w14:textId="1C2D618E" w:rsidR="00B30A59" w:rsidRPr="00764B63" w:rsidRDefault="00A12905" w:rsidP="00584437">
      <w:r>
        <w:t>00023 Valtioneuvosto</w:t>
      </w:r>
    </w:p>
    <w:p w14:paraId="2ED67C32" w14:textId="436737ED" w:rsidR="00E82D8C" w:rsidRPr="00764B63" w:rsidRDefault="00935B85" w:rsidP="00584437">
      <w:pPr>
        <w:pStyle w:val="Lohkoteksti"/>
        <w:ind w:left="0" w:right="0"/>
      </w:pPr>
      <w:hyperlink r:id="rId12" w:history="1">
        <w:r w:rsidR="00A12905" w:rsidRPr="00B30FB8">
          <w:rPr>
            <w:rStyle w:val="Hyperlinkki"/>
          </w:rPr>
          <w:t>kirjaamo.ym@ymparisto.fi</w:t>
        </w:r>
      </w:hyperlink>
      <w:r w:rsidR="00B30A59" w:rsidRPr="001B4202">
        <w:tab/>
      </w:r>
      <w:hyperlink r:id="rId13" w:history="1"/>
      <w:r w:rsidR="00E82D8C" w:rsidRPr="00764B63">
        <w:tab/>
      </w:r>
      <w:r w:rsidR="00A12905">
        <w:tab/>
      </w:r>
      <w:r w:rsidR="005D6A04">
        <w:t>8</w:t>
      </w:r>
      <w:r w:rsidR="00BC7133">
        <w:t>.1</w:t>
      </w:r>
      <w:r w:rsidR="00DC26DE">
        <w:t>.201</w:t>
      </w:r>
      <w:r w:rsidR="00A92409">
        <w:t>6</w:t>
      </w:r>
      <w:r w:rsidR="00E82D8C" w:rsidRPr="00764B63">
        <w:tab/>
      </w:r>
      <w:bookmarkStart w:id="2" w:name="Teksti8"/>
      <w:r w:rsidR="00584437">
        <w:tab/>
      </w:r>
      <w:bookmarkEnd w:id="2"/>
      <w:r w:rsidR="00A92409">
        <w:t xml:space="preserve">Dnro     </w:t>
      </w:r>
      <w:r w:rsidR="005D6A04">
        <w:t>0010</w:t>
      </w:r>
      <w:r w:rsidR="00A92409">
        <w:t>/2016</w:t>
      </w:r>
    </w:p>
    <w:p w14:paraId="2ED67C33" w14:textId="77777777" w:rsidR="00E82D8C" w:rsidRPr="00764B63" w:rsidRDefault="00E82D8C" w:rsidP="00584437"/>
    <w:p w14:paraId="2ED67C34" w14:textId="77777777" w:rsidR="00E82D8C" w:rsidRPr="00764B63" w:rsidRDefault="00E82D8C" w:rsidP="00584437">
      <w:pPr>
        <w:sectPr w:rsidR="00E82D8C" w:rsidRPr="00764B63">
          <w:headerReference w:type="even" r:id="rId14"/>
          <w:headerReference w:type="default" r:id="rId15"/>
          <w:footerReference w:type="default" r:id="rId16"/>
          <w:pgSz w:w="11906" w:h="16838"/>
          <w:pgMar w:top="0" w:right="849" w:bottom="1440" w:left="1134" w:header="708" w:footer="708" w:gutter="0"/>
          <w:cols w:space="708"/>
        </w:sectPr>
      </w:pPr>
    </w:p>
    <w:p w14:paraId="2ED67C35" w14:textId="77777777" w:rsidR="00956657" w:rsidRDefault="00956657" w:rsidP="00584437"/>
    <w:p w14:paraId="2ED67C36" w14:textId="77777777" w:rsidR="00E17705" w:rsidRDefault="00E17705" w:rsidP="00584437"/>
    <w:p w14:paraId="2ED67C37" w14:textId="77777777" w:rsidR="00E17705" w:rsidRDefault="00E17705" w:rsidP="00584437"/>
    <w:p w14:paraId="2ED67C38" w14:textId="77777777" w:rsidR="00E17705" w:rsidRPr="000E1666" w:rsidRDefault="00E17705" w:rsidP="00584437"/>
    <w:p w14:paraId="2ED67C39" w14:textId="445329E9" w:rsidR="008E2971" w:rsidRDefault="00D91200" w:rsidP="00584437">
      <w:r w:rsidRPr="00D91200">
        <w:rPr>
          <w:b/>
        </w:rPr>
        <w:t>Asia:</w:t>
      </w:r>
      <w:r w:rsidRPr="00D91200">
        <w:t xml:space="preserve"> Paliskuntain yhdistyksen </w:t>
      </w:r>
      <w:r w:rsidR="003B7CE0">
        <w:t>lausunto</w:t>
      </w:r>
      <w:r w:rsidRPr="00D91200">
        <w:t xml:space="preserve"> </w:t>
      </w:r>
      <w:r w:rsidR="001E3687">
        <w:t>soidensuojelutyöryhmän loppuraportista</w:t>
      </w:r>
    </w:p>
    <w:p w14:paraId="2ED67C3A" w14:textId="77777777" w:rsidR="00B30A59" w:rsidRDefault="00B30A59" w:rsidP="00584437"/>
    <w:p w14:paraId="2ED67C3B" w14:textId="3FDF423E" w:rsidR="0039298D" w:rsidRPr="0039298D" w:rsidRDefault="0039298D" w:rsidP="00584437">
      <w:r>
        <w:rPr>
          <w:b/>
        </w:rPr>
        <w:t>Viite:</w:t>
      </w:r>
      <w:r w:rsidRPr="00CE3537">
        <w:t xml:space="preserve"> </w:t>
      </w:r>
      <w:r w:rsidR="00CE3537" w:rsidRPr="00CE3537">
        <w:t xml:space="preserve">Lausuntopyyntö </w:t>
      </w:r>
      <w:r w:rsidR="001E3687">
        <w:t>23.11</w:t>
      </w:r>
      <w:r w:rsidR="00BC7133">
        <w:t>.2015</w:t>
      </w:r>
      <w:r w:rsidR="002B7675">
        <w:t>, dnro YM027:00/2012</w:t>
      </w:r>
    </w:p>
    <w:p w14:paraId="2ED67C3C" w14:textId="77777777" w:rsidR="00CE3537" w:rsidRDefault="00CE3537" w:rsidP="00584437"/>
    <w:p w14:paraId="2ED67C3D" w14:textId="77777777" w:rsidR="00E17705" w:rsidRDefault="00E17705" w:rsidP="00D57273"/>
    <w:p w14:paraId="2ED67C3E" w14:textId="3DDAE86F" w:rsidR="00495CCD" w:rsidRPr="00AC4B9E" w:rsidRDefault="001E3687" w:rsidP="00D57273">
      <w:pPr>
        <w:rPr>
          <w:b/>
          <w:caps/>
        </w:rPr>
      </w:pPr>
      <w:r w:rsidRPr="001E3687">
        <w:rPr>
          <w:b/>
          <w:caps/>
        </w:rPr>
        <w:t>soiden</w:t>
      </w:r>
      <w:r>
        <w:rPr>
          <w:b/>
          <w:caps/>
        </w:rPr>
        <w:t>suojelutyöryhmän loppuraportti</w:t>
      </w:r>
    </w:p>
    <w:p w14:paraId="2ED67C40" w14:textId="77777777" w:rsidR="00F14670" w:rsidRDefault="00F14670" w:rsidP="00D57273"/>
    <w:p w14:paraId="04BB72B8" w14:textId="18E71595" w:rsidR="002437A0" w:rsidRPr="00D57273" w:rsidRDefault="001E3687" w:rsidP="00D57273">
      <w:r>
        <w:t>Ympäristöministeriö</w:t>
      </w:r>
      <w:r w:rsidR="00D90F95">
        <w:t xml:space="preserve"> pyytää lausuntoa </w:t>
      </w:r>
      <w:r>
        <w:t>soidensuojelutyöryhm</w:t>
      </w:r>
      <w:r w:rsidR="008C7DEC">
        <w:t>än ehdotuksesta soidensuojelun täyde</w:t>
      </w:r>
      <w:r w:rsidR="008C7DEC">
        <w:t>n</w:t>
      </w:r>
      <w:r w:rsidR="008C7DEC" w:rsidRPr="00D57273">
        <w:t>tämiseksi.</w:t>
      </w:r>
      <w:r w:rsidR="00EC158E" w:rsidRPr="00D57273">
        <w:t xml:space="preserve"> </w:t>
      </w:r>
      <w:r w:rsidR="00DE33B9" w:rsidRPr="00D57273">
        <w:t>Työryhmän tavoitteena oli tehdä ehdotus valtakunnallisesti arvokkaista ja nykyistä suojel</w:t>
      </w:r>
      <w:r w:rsidR="00DE33B9" w:rsidRPr="00D57273">
        <w:t>u</w:t>
      </w:r>
      <w:r w:rsidR="00DE33B9" w:rsidRPr="00D57273">
        <w:t>verkkoa parhaiten täydentävistä suoalueista sekä niiden suojelun vaihtoehtoisista toteutuskeinoista.</w:t>
      </w:r>
      <w:r w:rsidR="00011B1B">
        <w:t xml:space="preserve"> Paliskuntain yhdistystä on kuultu prosessin aikana.</w:t>
      </w:r>
    </w:p>
    <w:p w14:paraId="0A50DE16" w14:textId="77777777" w:rsidR="00926FAA" w:rsidRDefault="00926FAA" w:rsidP="00926FAA">
      <w:pPr>
        <w:autoSpaceDE w:val="0"/>
        <w:autoSpaceDN w:val="0"/>
        <w:adjustRightInd w:val="0"/>
        <w:spacing w:line="240" w:lineRule="auto"/>
      </w:pPr>
    </w:p>
    <w:p w14:paraId="653CC896" w14:textId="2ABFEBE5" w:rsidR="00840900" w:rsidRPr="00840900" w:rsidRDefault="00840900" w:rsidP="00926FAA">
      <w:pPr>
        <w:autoSpaceDE w:val="0"/>
        <w:autoSpaceDN w:val="0"/>
        <w:adjustRightInd w:val="0"/>
        <w:spacing w:line="240" w:lineRule="auto"/>
        <w:rPr>
          <w:b/>
        </w:rPr>
      </w:pPr>
      <w:r w:rsidRPr="00840900">
        <w:rPr>
          <w:b/>
        </w:rPr>
        <w:t>Soiden suojelu</w:t>
      </w:r>
      <w:r w:rsidR="00A17CC3">
        <w:rPr>
          <w:b/>
        </w:rPr>
        <w:t xml:space="preserve"> ja poronhoito</w:t>
      </w:r>
    </w:p>
    <w:p w14:paraId="67E7FD61" w14:textId="77777777" w:rsidR="00840900" w:rsidRDefault="00840900" w:rsidP="00926FAA">
      <w:pPr>
        <w:autoSpaceDE w:val="0"/>
        <w:autoSpaceDN w:val="0"/>
        <w:adjustRightInd w:val="0"/>
        <w:spacing w:line="240" w:lineRule="auto"/>
      </w:pPr>
    </w:p>
    <w:p w14:paraId="595649AF" w14:textId="2033F17B" w:rsidR="00926FAA" w:rsidRPr="00D57273" w:rsidRDefault="00926FAA" w:rsidP="00926FAA">
      <w:pPr>
        <w:autoSpaceDE w:val="0"/>
        <w:autoSpaceDN w:val="0"/>
        <w:adjustRightInd w:val="0"/>
        <w:spacing w:line="240" w:lineRule="auto"/>
        <w:rPr>
          <w:rFonts w:eastAsia="Times"/>
        </w:rPr>
      </w:pPr>
      <w:r w:rsidRPr="00D57273">
        <w:t xml:space="preserve">Luonnonsuojelulain (1096/1996) 3 luvussa on lueteltu luonnonsuojelualueiden perustamisedellytykset ja muun toiminnan rajoitukset. </w:t>
      </w:r>
      <w:r w:rsidR="00D8204F">
        <w:rPr>
          <w:rFonts w:eastAsia="Times"/>
        </w:rPr>
        <w:t>Valtion l</w:t>
      </w:r>
      <w:r w:rsidRPr="00D57273">
        <w:rPr>
          <w:rFonts w:eastAsia="Times"/>
        </w:rPr>
        <w:t>uonnonsuojelualueilla ovat sallittuja sellaiset toimenpiteet, jo</w:t>
      </w:r>
      <w:r w:rsidRPr="00D57273">
        <w:rPr>
          <w:rFonts w:eastAsia="Times"/>
        </w:rPr>
        <w:t>i</w:t>
      </w:r>
      <w:r w:rsidRPr="00D57273">
        <w:rPr>
          <w:rFonts w:eastAsia="Times"/>
        </w:rPr>
        <w:t>ta alueen asianmukainen hoito tai käyttö edellyttää ja jotka eivät vaaranna alueen perustamistarkoitu</w:t>
      </w:r>
      <w:r w:rsidRPr="00D57273">
        <w:rPr>
          <w:rFonts w:eastAsia="Times"/>
        </w:rPr>
        <w:t>s</w:t>
      </w:r>
      <w:r w:rsidRPr="00D57273">
        <w:rPr>
          <w:rFonts w:eastAsia="Times"/>
        </w:rPr>
        <w:t>ta. Alueilla saa esimerkiksi harjoittaa poronhoitoa poronhoitolain</w:t>
      </w:r>
      <w:r w:rsidR="005E6DE7">
        <w:rPr>
          <w:rFonts w:eastAsia="Times"/>
        </w:rPr>
        <w:t xml:space="preserve"> (848/1990)</w:t>
      </w:r>
      <w:r w:rsidRPr="00D57273">
        <w:rPr>
          <w:rFonts w:eastAsia="Times"/>
        </w:rPr>
        <w:t xml:space="preserve"> mukaisesti. Lisäksi valt</w:t>
      </w:r>
      <w:r w:rsidRPr="00D57273">
        <w:rPr>
          <w:rFonts w:eastAsia="Times"/>
        </w:rPr>
        <w:t>i</w:t>
      </w:r>
      <w:r w:rsidRPr="00D57273">
        <w:rPr>
          <w:rFonts w:eastAsia="Times"/>
        </w:rPr>
        <w:t>on luonnonsuojelualueilla on mahdollista, mikäli alueen perustamistarkoitus ei vaarannu, alueen ha</w:t>
      </w:r>
      <w:r w:rsidRPr="00D57273">
        <w:rPr>
          <w:rFonts w:eastAsia="Times"/>
        </w:rPr>
        <w:t>l</w:t>
      </w:r>
      <w:r w:rsidRPr="00D57273">
        <w:rPr>
          <w:rFonts w:eastAsia="Times"/>
        </w:rPr>
        <w:t>linnasta vastaavan viranomaisen tai laitoksen luvalla muun muassa vähentää vierasperäisten sekä mu</w:t>
      </w:r>
      <w:r w:rsidRPr="00D57273">
        <w:rPr>
          <w:rFonts w:eastAsia="Times"/>
        </w:rPr>
        <w:t>i</w:t>
      </w:r>
      <w:r w:rsidRPr="00D57273">
        <w:rPr>
          <w:rFonts w:eastAsia="Times"/>
        </w:rPr>
        <w:t>denkin kasvi- ja eläinlajin yksilöiden lukumäärää; poistaa sellaisten pyyntiluvanvaraisten riistaeläinl</w:t>
      </w:r>
      <w:r w:rsidRPr="00D57273">
        <w:rPr>
          <w:rFonts w:eastAsia="Times"/>
        </w:rPr>
        <w:t>a</w:t>
      </w:r>
      <w:r w:rsidRPr="00D57273">
        <w:rPr>
          <w:rFonts w:eastAsia="Times"/>
        </w:rPr>
        <w:t>jien yksilöitä, jotka suojelualueen ulkopuolella aiheuttavat ilmeisen uhan ihmisen turvallisuudelle tai omaisuudelle</w:t>
      </w:r>
      <w:r>
        <w:rPr>
          <w:rFonts w:eastAsia="Times"/>
        </w:rPr>
        <w:t xml:space="preserve"> sekä</w:t>
      </w:r>
      <w:r w:rsidRPr="00D57273">
        <w:rPr>
          <w:rFonts w:eastAsia="Times"/>
        </w:rPr>
        <w:t xml:space="preserve"> rakentaa poronhoitoon liittyviä rakennuksia ja rakennelmia.</w:t>
      </w:r>
    </w:p>
    <w:p w14:paraId="5E55B3D6" w14:textId="77777777" w:rsidR="00926FAA" w:rsidRPr="00D57273" w:rsidRDefault="00926FAA" w:rsidP="00926FAA">
      <w:pPr>
        <w:autoSpaceDE w:val="0"/>
        <w:autoSpaceDN w:val="0"/>
        <w:adjustRightInd w:val="0"/>
        <w:spacing w:line="240" w:lineRule="auto"/>
        <w:rPr>
          <w:rFonts w:eastAsia="Times"/>
        </w:rPr>
      </w:pPr>
    </w:p>
    <w:p w14:paraId="18E0FCD9" w14:textId="59658244" w:rsidR="00926FAA" w:rsidRDefault="00926FAA" w:rsidP="00926FAA">
      <w:pPr>
        <w:autoSpaceDE w:val="0"/>
        <w:autoSpaceDN w:val="0"/>
        <w:adjustRightInd w:val="0"/>
        <w:spacing w:line="240" w:lineRule="auto"/>
        <w:rPr>
          <w:rFonts w:eastAsia="Times"/>
        </w:rPr>
      </w:pPr>
      <w:r w:rsidRPr="00D57273">
        <w:rPr>
          <w:rFonts w:eastAsia="Times"/>
        </w:rPr>
        <w:t>Tämän lisäksi luonnonsuojelulain 17 a §:ssä on säädetty tarkemmin muulla luonnonsuojelualueella voimassa olevista rauhoitussäännöksistä. Metsästyslain</w:t>
      </w:r>
      <w:r w:rsidR="00065F45">
        <w:rPr>
          <w:rFonts w:eastAsia="Times"/>
        </w:rPr>
        <w:t xml:space="preserve"> (615/1993)</w:t>
      </w:r>
      <w:r w:rsidRPr="00D57273">
        <w:rPr>
          <w:rFonts w:eastAsia="Times"/>
        </w:rPr>
        <w:t xml:space="preserve"> 8 §:ssä mainitun kunnan alueella sijaitsevalla muulla luonnonsuojelualueella metsästys on sallittu. Alueen perustamista koskevalla va</w:t>
      </w:r>
      <w:r w:rsidRPr="00D57273">
        <w:rPr>
          <w:rFonts w:eastAsia="Times"/>
        </w:rPr>
        <w:t>l</w:t>
      </w:r>
      <w:r w:rsidRPr="00D57273">
        <w:rPr>
          <w:rFonts w:eastAsia="Times"/>
        </w:rPr>
        <w:t>tioneuvoston asetuksella voidaan kuitenkin säätää metsästyksen rajoittamisesta tällaisessa kunnassa sijaitsevalla muulla luonnonsuojelualueella, jos metsästys vaarantaa alueen perustamistarkoitusta tai aiheuttaa haittaa alueen muulle käytölle. Rajoitukset voivat olla alueellisia, ajallisia tai kohdistua tie</w:t>
      </w:r>
      <w:r w:rsidRPr="00D57273">
        <w:rPr>
          <w:rFonts w:eastAsia="Times"/>
        </w:rPr>
        <w:t>t</w:t>
      </w:r>
      <w:r w:rsidRPr="00D57273">
        <w:rPr>
          <w:rFonts w:eastAsia="Times"/>
        </w:rPr>
        <w:t>tyyn riistaeläinlajiin. Valtioneuvoston asetuksella voidaan myös säätää, että metsästys on sallittu vain metsästyslain 8 §:ssä tarkoitetulle kuntalaiselle, jos se on tarpeen riistakantojen turvaamiseksi tai ho</w:t>
      </w:r>
      <w:r w:rsidRPr="00D57273">
        <w:rPr>
          <w:rFonts w:eastAsia="Times"/>
        </w:rPr>
        <w:t>i</w:t>
      </w:r>
      <w:r w:rsidRPr="00D57273">
        <w:rPr>
          <w:rFonts w:eastAsia="Times"/>
        </w:rPr>
        <w:t xml:space="preserve">tamiseksi. </w:t>
      </w:r>
    </w:p>
    <w:p w14:paraId="1A898BE3" w14:textId="77777777" w:rsidR="00261E83" w:rsidRDefault="00261E83" w:rsidP="00926FAA">
      <w:pPr>
        <w:autoSpaceDE w:val="0"/>
        <w:autoSpaceDN w:val="0"/>
        <w:adjustRightInd w:val="0"/>
        <w:spacing w:line="240" w:lineRule="auto"/>
        <w:rPr>
          <w:rFonts w:eastAsia="Times"/>
        </w:rPr>
      </w:pPr>
    </w:p>
    <w:p w14:paraId="29C85344" w14:textId="645D5897" w:rsidR="00261E83" w:rsidRPr="007C1349" w:rsidRDefault="00903AFE" w:rsidP="007C1349">
      <w:pPr>
        <w:autoSpaceDE w:val="0"/>
        <w:autoSpaceDN w:val="0"/>
        <w:adjustRightInd w:val="0"/>
        <w:spacing w:line="240" w:lineRule="auto"/>
        <w:rPr>
          <w:rFonts w:eastAsia="Times"/>
          <w:sz w:val="32"/>
        </w:rPr>
      </w:pPr>
      <w:r>
        <w:rPr>
          <w:rFonts w:eastAsia="Times"/>
          <w:szCs w:val="20"/>
        </w:rPr>
        <w:lastRenderedPageBreak/>
        <w:t>M</w:t>
      </w:r>
      <w:r w:rsidR="00261E83" w:rsidRPr="007C1349">
        <w:rPr>
          <w:rFonts w:eastAsia="Times"/>
          <w:szCs w:val="20"/>
        </w:rPr>
        <w:t>uu luonnonsuojelualue voidaan perustaa myös yksityiselle kuuluvalle maalle.</w:t>
      </w:r>
      <w:r w:rsidR="007C1349" w:rsidRPr="007C1349">
        <w:rPr>
          <w:rFonts w:eastAsia="Times"/>
          <w:szCs w:val="20"/>
        </w:rPr>
        <w:t xml:space="preserve"> </w:t>
      </w:r>
      <w:r w:rsidRPr="007C1349">
        <w:rPr>
          <w:rFonts w:eastAsia="Times"/>
          <w:szCs w:val="20"/>
        </w:rPr>
        <w:t>Loppuraportin mukaan</w:t>
      </w:r>
      <w:r>
        <w:rPr>
          <w:rFonts w:eastAsia="Times"/>
          <w:szCs w:val="20"/>
        </w:rPr>
        <w:t xml:space="preserve"> </w:t>
      </w:r>
      <w:r w:rsidR="007C1349">
        <w:rPr>
          <w:rFonts w:eastAsia="Times"/>
          <w:szCs w:val="20"/>
        </w:rPr>
        <w:t>”</w:t>
      </w:r>
      <w:r w:rsidR="00261E83" w:rsidRPr="007C1349">
        <w:rPr>
          <w:rFonts w:eastAsia="Times"/>
          <w:szCs w:val="20"/>
        </w:rPr>
        <w:t>Luonnonsuojelulain 24 § 1 momentin mukaan ELY-keskus voi maanomistajan hakemuksesta</w:t>
      </w:r>
      <w:r w:rsidR="007C1349" w:rsidRPr="007C1349">
        <w:rPr>
          <w:rFonts w:eastAsia="Times"/>
          <w:szCs w:val="20"/>
        </w:rPr>
        <w:t xml:space="preserve"> </w:t>
      </w:r>
      <w:r w:rsidR="00261E83" w:rsidRPr="007C1349">
        <w:rPr>
          <w:rFonts w:eastAsia="Times"/>
          <w:szCs w:val="20"/>
        </w:rPr>
        <w:t>tai suostumuksella perustaa muun luonnonsuojelualueen.</w:t>
      </w:r>
      <w:r w:rsidR="007C1349">
        <w:rPr>
          <w:rFonts w:eastAsia="Times"/>
          <w:szCs w:val="20"/>
        </w:rPr>
        <w:t xml:space="preserve"> ---</w:t>
      </w:r>
      <w:r w:rsidR="00261E83" w:rsidRPr="007C1349">
        <w:rPr>
          <w:rFonts w:eastAsia="Times"/>
          <w:szCs w:val="20"/>
        </w:rPr>
        <w:t xml:space="preserve"> Perustamispäätökseen otetaan tarpeelliset määräykset alueen suojelemisesta ja</w:t>
      </w:r>
      <w:r w:rsidR="007C1349" w:rsidRPr="007C1349">
        <w:rPr>
          <w:rFonts w:eastAsia="Times"/>
          <w:szCs w:val="20"/>
        </w:rPr>
        <w:t xml:space="preserve"> </w:t>
      </w:r>
      <w:r w:rsidR="00261E83" w:rsidRPr="007C1349">
        <w:rPr>
          <w:rFonts w:eastAsia="Times"/>
          <w:szCs w:val="20"/>
        </w:rPr>
        <w:t>tarvittaessa sen hoidosta. Yksityisen suojelualueen rauhoitusmä</w:t>
      </w:r>
      <w:r w:rsidR="00261E83" w:rsidRPr="007C1349">
        <w:rPr>
          <w:rFonts w:eastAsia="Times"/>
          <w:szCs w:val="20"/>
        </w:rPr>
        <w:t>ä</w:t>
      </w:r>
      <w:r w:rsidR="00261E83" w:rsidRPr="007C1349">
        <w:rPr>
          <w:rFonts w:eastAsia="Times"/>
          <w:szCs w:val="20"/>
        </w:rPr>
        <w:t>räykset määritellään</w:t>
      </w:r>
      <w:r w:rsidR="007C1349" w:rsidRPr="007C1349">
        <w:rPr>
          <w:rFonts w:eastAsia="Times"/>
          <w:szCs w:val="20"/>
        </w:rPr>
        <w:t xml:space="preserve"> </w:t>
      </w:r>
      <w:r w:rsidR="00261E83" w:rsidRPr="007C1349">
        <w:rPr>
          <w:rFonts w:eastAsia="Times"/>
          <w:szCs w:val="20"/>
        </w:rPr>
        <w:t>kohdekohtaisesti alueen suojelutarkoituksen mukaan. Esimerkiksi metsästys</w:t>
      </w:r>
      <w:r w:rsidR="007C1349" w:rsidRPr="007C1349">
        <w:rPr>
          <w:rFonts w:eastAsia="Times"/>
          <w:szCs w:val="20"/>
        </w:rPr>
        <w:t xml:space="preserve"> </w:t>
      </w:r>
      <w:r w:rsidR="00261E83" w:rsidRPr="007C1349">
        <w:rPr>
          <w:rFonts w:eastAsia="Times"/>
          <w:szCs w:val="20"/>
        </w:rPr>
        <w:t>al</w:t>
      </w:r>
      <w:r w:rsidR="00261E83" w:rsidRPr="007C1349">
        <w:rPr>
          <w:rFonts w:eastAsia="Times"/>
          <w:szCs w:val="20"/>
        </w:rPr>
        <w:t>u</w:t>
      </w:r>
      <w:r w:rsidR="00261E83" w:rsidRPr="007C1349">
        <w:rPr>
          <w:rFonts w:eastAsia="Times"/>
          <w:szCs w:val="20"/>
        </w:rPr>
        <w:t>eella voidaan maanomistajan niin halutessa pääsääntöisesti sallia, sillä metsästys</w:t>
      </w:r>
      <w:r w:rsidR="007C1349" w:rsidRPr="007C1349">
        <w:rPr>
          <w:rFonts w:eastAsia="Times"/>
          <w:szCs w:val="20"/>
        </w:rPr>
        <w:t xml:space="preserve"> </w:t>
      </w:r>
      <w:r w:rsidR="00261E83" w:rsidRPr="007C1349">
        <w:rPr>
          <w:rFonts w:eastAsia="Times"/>
          <w:szCs w:val="20"/>
        </w:rPr>
        <w:t>ei vaaranna suoluo</w:t>
      </w:r>
      <w:r w:rsidR="00261E83" w:rsidRPr="007C1349">
        <w:rPr>
          <w:rFonts w:eastAsia="Times"/>
          <w:szCs w:val="20"/>
        </w:rPr>
        <w:t>n</w:t>
      </w:r>
      <w:r w:rsidR="00261E83" w:rsidRPr="007C1349">
        <w:rPr>
          <w:rFonts w:eastAsia="Times"/>
          <w:szCs w:val="20"/>
        </w:rPr>
        <w:t>non säilymistä joitakin poikkeuksia lukuunottamatta. Yksityisten suojelualueiden rauhoitusmääräyksi</w:t>
      </w:r>
      <w:r w:rsidR="00261E83" w:rsidRPr="007C1349">
        <w:rPr>
          <w:rFonts w:eastAsia="Times"/>
          <w:szCs w:val="20"/>
        </w:rPr>
        <w:t>s</w:t>
      </w:r>
      <w:r w:rsidR="00261E83" w:rsidRPr="007C1349">
        <w:rPr>
          <w:rFonts w:eastAsia="Times"/>
          <w:szCs w:val="20"/>
        </w:rPr>
        <w:t>tä ei ole säädetty luonnonsuojelulaissa</w:t>
      </w:r>
      <w:r w:rsidR="007C1349" w:rsidRPr="007C1349">
        <w:rPr>
          <w:rFonts w:eastAsia="Times"/>
          <w:szCs w:val="20"/>
        </w:rPr>
        <w:t xml:space="preserve"> </w:t>
      </w:r>
      <w:r w:rsidR="00261E83" w:rsidRPr="007C1349">
        <w:rPr>
          <w:rFonts w:eastAsia="Times"/>
          <w:szCs w:val="20"/>
        </w:rPr>
        <w:t>tarkemmin. Rauhoitusmääräysten laatimisessa lähtökohtana voivat olla</w:t>
      </w:r>
      <w:r w:rsidR="007C1349" w:rsidRPr="007C1349">
        <w:rPr>
          <w:rFonts w:eastAsia="Times"/>
          <w:szCs w:val="20"/>
        </w:rPr>
        <w:t xml:space="preserve"> </w:t>
      </w:r>
      <w:r w:rsidR="00261E83" w:rsidRPr="007C1349">
        <w:rPr>
          <w:rFonts w:eastAsia="Times"/>
          <w:szCs w:val="20"/>
        </w:rPr>
        <w:t>ELY-keskuksessa käytettävät mallimääräykset, joiden soveltuvuus arvioidaan</w:t>
      </w:r>
      <w:r w:rsidR="007C1349" w:rsidRPr="007C1349">
        <w:rPr>
          <w:rFonts w:eastAsia="Times"/>
          <w:szCs w:val="20"/>
        </w:rPr>
        <w:t xml:space="preserve"> </w:t>
      </w:r>
      <w:r w:rsidR="00261E83" w:rsidRPr="007C1349">
        <w:rPr>
          <w:rFonts w:eastAsia="Times"/>
          <w:szCs w:val="20"/>
        </w:rPr>
        <w:t>kohdekohta</w:t>
      </w:r>
      <w:r w:rsidR="00261E83" w:rsidRPr="007C1349">
        <w:rPr>
          <w:rFonts w:eastAsia="Times"/>
          <w:szCs w:val="20"/>
        </w:rPr>
        <w:t>i</w:t>
      </w:r>
      <w:r w:rsidR="00261E83" w:rsidRPr="007C1349">
        <w:rPr>
          <w:rFonts w:eastAsia="Times"/>
          <w:szCs w:val="20"/>
        </w:rPr>
        <w:t>sesti.</w:t>
      </w:r>
      <w:r w:rsidR="007C1349">
        <w:rPr>
          <w:rFonts w:eastAsia="Times"/>
          <w:szCs w:val="20"/>
        </w:rPr>
        <w:t>”</w:t>
      </w:r>
    </w:p>
    <w:p w14:paraId="3D6FD393" w14:textId="77777777" w:rsidR="00DE33B9" w:rsidRDefault="00DE33B9" w:rsidP="00D57273"/>
    <w:p w14:paraId="4325A39E" w14:textId="0BBD7C7C" w:rsidR="00CC7E6C" w:rsidRPr="00D57273" w:rsidRDefault="00CC7E6C" w:rsidP="00CC7E6C">
      <w:pPr>
        <w:autoSpaceDE w:val="0"/>
        <w:autoSpaceDN w:val="0"/>
        <w:adjustRightInd w:val="0"/>
        <w:spacing w:line="240" w:lineRule="auto"/>
        <w:rPr>
          <w:rFonts w:eastAsia="Times"/>
        </w:rPr>
      </w:pPr>
      <w:r w:rsidRPr="00D57273">
        <w:rPr>
          <w:rFonts w:eastAsia="Times"/>
        </w:rPr>
        <w:t>Suot ovat poroille tärkeitä ravinnon lähteitä ja poronhoidolle toiminnallisia alueita. Etenkin runsasr</w:t>
      </w:r>
      <w:r w:rsidRPr="00D57273">
        <w:rPr>
          <w:rFonts w:eastAsia="Times"/>
        </w:rPr>
        <w:t>a</w:t>
      </w:r>
      <w:r w:rsidRPr="00D57273">
        <w:rPr>
          <w:rFonts w:eastAsia="Times"/>
        </w:rPr>
        <w:t>vinteiset</w:t>
      </w:r>
      <w:r>
        <w:rPr>
          <w:rFonts w:eastAsia="Times"/>
        </w:rPr>
        <w:t>, kosteat</w:t>
      </w:r>
      <w:r w:rsidRPr="00D57273">
        <w:rPr>
          <w:rFonts w:eastAsia="Times"/>
        </w:rPr>
        <w:t xml:space="preserve"> suot ovat </w:t>
      </w:r>
      <w:r w:rsidR="007374A7">
        <w:rPr>
          <w:rFonts w:eastAsia="Times"/>
        </w:rPr>
        <w:t xml:space="preserve">hyviä </w:t>
      </w:r>
      <w:r w:rsidRPr="00D57273">
        <w:rPr>
          <w:rFonts w:eastAsia="Times"/>
        </w:rPr>
        <w:t xml:space="preserve">kesälaidunalueita. Aikaisin lumen alta paljastuvat suot ovat porojen kevätaikaisia vasoma-alueita. Keskikesällä tuuliset avosuot tarjoavat porotokille </w:t>
      </w:r>
      <w:r w:rsidR="007374A7">
        <w:rPr>
          <w:rFonts w:eastAsia="Times"/>
        </w:rPr>
        <w:t>suojaa kuumuutta ja räkkää (</w:t>
      </w:r>
      <w:r w:rsidRPr="00D57273">
        <w:rPr>
          <w:rFonts w:eastAsia="Times"/>
        </w:rPr>
        <w:t>verta imeviä hyönteisiä</w:t>
      </w:r>
      <w:r w:rsidR="007374A7">
        <w:rPr>
          <w:rFonts w:eastAsia="Times"/>
        </w:rPr>
        <w:t>)</w:t>
      </w:r>
      <w:r w:rsidRPr="00D57273">
        <w:rPr>
          <w:rFonts w:eastAsia="Times"/>
        </w:rPr>
        <w:t xml:space="preserve"> vastaan</w:t>
      </w:r>
      <w:r w:rsidR="007374A7">
        <w:rPr>
          <w:rFonts w:eastAsia="Times"/>
        </w:rPr>
        <w:t>. S</w:t>
      </w:r>
      <w:r w:rsidRPr="00D57273">
        <w:rPr>
          <w:rFonts w:eastAsia="Times"/>
        </w:rPr>
        <w:t>iitä syystä poronhoitajat harjoittavat usein vasojen kes</w:t>
      </w:r>
      <w:r w:rsidRPr="00D57273">
        <w:rPr>
          <w:rFonts w:eastAsia="Times"/>
        </w:rPr>
        <w:t>ä</w:t>
      </w:r>
      <w:r w:rsidRPr="00D57273">
        <w:rPr>
          <w:rFonts w:eastAsia="Times"/>
        </w:rPr>
        <w:t>merkintää soiden läheisyydessä. Lähtökohtaisesti soiden suojelu säilyttää myös poronhoidolle tärkeitä alueita</w:t>
      </w:r>
      <w:r w:rsidR="006D42F4">
        <w:rPr>
          <w:rFonts w:eastAsia="Times"/>
        </w:rPr>
        <w:t xml:space="preserve">. Muun maankäytön aiheuttama laidunmaiden menetys on elinkeinon suurimpia uhkia ja </w:t>
      </w:r>
      <w:r w:rsidRPr="00D57273">
        <w:rPr>
          <w:rFonts w:eastAsia="Times"/>
        </w:rPr>
        <w:t>luo</w:t>
      </w:r>
      <w:r w:rsidRPr="00D57273">
        <w:rPr>
          <w:rFonts w:eastAsia="Times"/>
        </w:rPr>
        <w:t>n</w:t>
      </w:r>
      <w:r w:rsidRPr="00D57273">
        <w:rPr>
          <w:rFonts w:eastAsia="Times"/>
        </w:rPr>
        <w:t>nonsuojelualueilla on alueen luontoa muuttava</w:t>
      </w:r>
      <w:r w:rsidR="0060745E">
        <w:rPr>
          <w:rFonts w:eastAsia="Times"/>
        </w:rPr>
        <w:t xml:space="preserve"> toiminta yleisesti kielletty. Loppur</w:t>
      </w:r>
      <w:r w:rsidRPr="00D57273">
        <w:rPr>
          <w:rFonts w:eastAsia="Times"/>
        </w:rPr>
        <w:t>aportissa todetaan</w:t>
      </w:r>
      <w:r w:rsidR="009211BD">
        <w:rPr>
          <w:rFonts w:eastAsia="Times"/>
        </w:rPr>
        <w:t>,</w:t>
      </w:r>
      <w:r w:rsidRPr="00D57273">
        <w:rPr>
          <w:rFonts w:eastAsia="Times"/>
        </w:rPr>
        <w:t xml:space="preserve"> että </w:t>
      </w:r>
      <w:r w:rsidR="009211BD" w:rsidRPr="00D57273">
        <w:rPr>
          <w:rFonts w:eastAsia="Times"/>
        </w:rPr>
        <w:t xml:space="preserve">soidensuojelu ei tuo rajoituksia </w:t>
      </w:r>
      <w:r w:rsidRPr="00D57273">
        <w:rPr>
          <w:rFonts w:eastAsia="Times"/>
        </w:rPr>
        <w:t xml:space="preserve">porojen laiduntamiseen, porotilalain mukaiseen tilojen käyttöön tai kulkuyhteyksiin taikka muuhun poronhoitoon. </w:t>
      </w:r>
    </w:p>
    <w:p w14:paraId="03FE0580" w14:textId="77777777" w:rsidR="00CC7E6C" w:rsidRDefault="00CC7E6C" w:rsidP="00D57273"/>
    <w:p w14:paraId="12C78EE6" w14:textId="2004E9F8" w:rsidR="00926FAA" w:rsidRPr="00D57273" w:rsidRDefault="00926FAA" w:rsidP="00926FAA">
      <w:pPr>
        <w:autoSpaceDE w:val="0"/>
        <w:autoSpaceDN w:val="0"/>
        <w:adjustRightInd w:val="0"/>
        <w:spacing w:line="240" w:lineRule="auto"/>
        <w:rPr>
          <w:rFonts w:eastAsia="Times"/>
        </w:rPr>
      </w:pPr>
      <w:r w:rsidRPr="00D57273">
        <w:rPr>
          <w:rFonts w:eastAsia="Times"/>
        </w:rPr>
        <w:t>Suojelu voi haitata poronhoitoa rajoittamalla poroille vahinkoa aiheuttavien suurpetojen luvanvaraista poistamista</w:t>
      </w:r>
      <w:r w:rsidR="00A129A0">
        <w:rPr>
          <w:rFonts w:eastAsia="Times"/>
        </w:rPr>
        <w:t xml:space="preserve"> </w:t>
      </w:r>
      <w:r w:rsidR="00A129A0" w:rsidRPr="00A129A0">
        <w:rPr>
          <w:rFonts w:eastAsia="Times"/>
        </w:rPr>
        <w:t>metsästyslain mukaisilla poikkeusluvilla</w:t>
      </w:r>
      <w:r w:rsidRPr="00D57273">
        <w:rPr>
          <w:rFonts w:eastAsia="Times"/>
        </w:rPr>
        <w:t xml:space="preserve">. </w:t>
      </w:r>
      <w:r w:rsidR="00F6112E">
        <w:rPr>
          <w:rFonts w:eastAsia="Times"/>
        </w:rPr>
        <w:t>Loppur</w:t>
      </w:r>
      <w:r w:rsidRPr="00D57273">
        <w:rPr>
          <w:rFonts w:eastAsia="Times"/>
        </w:rPr>
        <w:t xml:space="preserve">aportin mukaan metsästys ei </w:t>
      </w:r>
      <w:r w:rsidR="00CA3D3A">
        <w:rPr>
          <w:rFonts w:eastAsia="Times"/>
        </w:rPr>
        <w:t xml:space="preserve">kuitenkaan </w:t>
      </w:r>
      <w:r w:rsidRPr="00D57273">
        <w:rPr>
          <w:rFonts w:eastAsia="Times"/>
        </w:rPr>
        <w:t>yleensä vaaranna soidensuojelun tarkoitusta</w:t>
      </w:r>
      <w:r w:rsidR="00CA3D3A">
        <w:rPr>
          <w:rFonts w:eastAsia="Times"/>
        </w:rPr>
        <w:t xml:space="preserve">. </w:t>
      </w:r>
      <w:r w:rsidRPr="00D57273">
        <w:rPr>
          <w:rFonts w:eastAsia="Times"/>
        </w:rPr>
        <w:t>Yksityisillä luonnonsuojelualueilla metsästyksestä päät</w:t>
      </w:r>
      <w:r w:rsidRPr="00D57273">
        <w:rPr>
          <w:rFonts w:eastAsia="Times"/>
        </w:rPr>
        <w:t>e</w:t>
      </w:r>
      <w:r w:rsidRPr="00D57273">
        <w:rPr>
          <w:rFonts w:eastAsia="Times"/>
        </w:rPr>
        <w:t>tään siinä yhteydessä, kun yksityinen maanomistaja itse hakee alueensa perustamista luonnonsuojel</w:t>
      </w:r>
      <w:r w:rsidRPr="00D57273">
        <w:rPr>
          <w:rFonts w:eastAsia="Times"/>
        </w:rPr>
        <w:t>u</w:t>
      </w:r>
      <w:r w:rsidRPr="00D57273">
        <w:rPr>
          <w:rFonts w:eastAsia="Times"/>
        </w:rPr>
        <w:t>alueeksi. Valtion omistukseen hankittavilla ja luonnonsuojelualueiksi perustettavilla alueilla metsä</w:t>
      </w:r>
      <w:r w:rsidRPr="00D57273">
        <w:rPr>
          <w:rFonts w:eastAsia="Times"/>
        </w:rPr>
        <w:t>s</w:t>
      </w:r>
      <w:r w:rsidRPr="00D57273">
        <w:rPr>
          <w:rFonts w:eastAsia="Times"/>
        </w:rPr>
        <w:t>tyskysymys ratkaistaan luonnonsuojelulain suojelualueita koskevien säännösten mukaisesti</w:t>
      </w:r>
      <w:r w:rsidR="00F6112E">
        <w:rPr>
          <w:rFonts w:eastAsia="Times"/>
        </w:rPr>
        <w:t xml:space="preserve"> (edellä)</w:t>
      </w:r>
      <w:r w:rsidRPr="00D57273">
        <w:rPr>
          <w:rFonts w:eastAsia="Times"/>
        </w:rPr>
        <w:t xml:space="preserve">. </w:t>
      </w:r>
    </w:p>
    <w:p w14:paraId="40BC4C4A" w14:textId="77777777" w:rsidR="00926FAA" w:rsidRDefault="00926FAA" w:rsidP="00D57273"/>
    <w:p w14:paraId="32093B39" w14:textId="3C6840B9" w:rsidR="004632E1" w:rsidRPr="004632E1" w:rsidRDefault="004632E1" w:rsidP="00D57273">
      <w:pPr>
        <w:rPr>
          <w:b/>
        </w:rPr>
      </w:pPr>
      <w:r w:rsidRPr="004632E1">
        <w:rPr>
          <w:b/>
        </w:rPr>
        <w:t xml:space="preserve">Suojeltavat kohteet </w:t>
      </w:r>
    </w:p>
    <w:p w14:paraId="2731CBE8" w14:textId="77777777" w:rsidR="004632E1" w:rsidRPr="00D57273" w:rsidRDefault="004632E1" w:rsidP="00D57273"/>
    <w:p w14:paraId="637F90BD" w14:textId="7D544D5C" w:rsidR="00463D8F" w:rsidRPr="00D57273" w:rsidRDefault="00463D8F" w:rsidP="00D57273">
      <w:pPr>
        <w:autoSpaceDE w:val="0"/>
        <w:autoSpaceDN w:val="0"/>
        <w:adjustRightInd w:val="0"/>
        <w:spacing w:line="240" w:lineRule="auto"/>
        <w:rPr>
          <w:rFonts w:eastAsia="Times"/>
        </w:rPr>
      </w:pPr>
      <w:r w:rsidRPr="00D57273">
        <w:rPr>
          <w:rFonts w:eastAsia="Times"/>
        </w:rPr>
        <w:t>Soidensuojelutyöryhmän valinta valtakunnallisesti arvokkaiksi soidensuojelun täydennysehdotuksen kohteiksi sisältää 747 suoaluetta, yhteispinta-alaltaan 117 104 ha. Pinta-alasta 31 % on valtionmaalla.</w:t>
      </w:r>
      <w:r w:rsidR="00783F5E" w:rsidRPr="00D57273">
        <w:rPr>
          <w:rFonts w:eastAsia="Times"/>
        </w:rPr>
        <w:t xml:space="preserve"> Pinta-alallisesti eniten kohteita on Lapissa</w:t>
      </w:r>
      <w:r w:rsidR="009E0A28" w:rsidRPr="00D57273">
        <w:rPr>
          <w:rFonts w:eastAsia="Times"/>
        </w:rPr>
        <w:t xml:space="preserve"> </w:t>
      </w:r>
      <w:r w:rsidR="0027120F" w:rsidRPr="00D57273">
        <w:rPr>
          <w:rFonts w:eastAsia="Times"/>
        </w:rPr>
        <w:t>(25 000 ha) ja</w:t>
      </w:r>
      <w:r w:rsidR="00783F5E" w:rsidRPr="00D57273">
        <w:rPr>
          <w:rFonts w:eastAsia="Times"/>
        </w:rPr>
        <w:t xml:space="preserve"> Po</w:t>
      </w:r>
      <w:r w:rsidR="0027120F" w:rsidRPr="00D57273">
        <w:rPr>
          <w:rFonts w:eastAsia="Times"/>
        </w:rPr>
        <w:t>hjois-Pohjanmaalla (20 000 ha)</w:t>
      </w:r>
      <w:r w:rsidR="00783F5E" w:rsidRPr="00D57273">
        <w:rPr>
          <w:rFonts w:eastAsia="Times"/>
        </w:rPr>
        <w:t>. Valtio</w:t>
      </w:r>
      <w:r w:rsidR="00783F5E" w:rsidRPr="00D57273">
        <w:rPr>
          <w:rFonts w:eastAsia="Times"/>
        </w:rPr>
        <w:t>n</w:t>
      </w:r>
      <w:r w:rsidR="00783F5E" w:rsidRPr="00D57273">
        <w:rPr>
          <w:rFonts w:eastAsia="Times"/>
        </w:rPr>
        <w:t xml:space="preserve">maiden osuus on suurin pohjoisten ELY-keskusten alueella Lapissa, Kainuussa </w:t>
      </w:r>
      <w:r w:rsidR="009E0A28" w:rsidRPr="00D57273">
        <w:rPr>
          <w:rFonts w:eastAsia="Times"/>
        </w:rPr>
        <w:t>ja Pohjois-P</w:t>
      </w:r>
      <w:r w:rsidR="00783F5E" w:rsidRPr="00D57273">
        <w:rPr>
          <w:rFonts w:eastAsia="Times"/>
        </w:rPr>
        <w:t>ohjanmaalla.</w:t>
      </w:r>
      <w:r w:rsidR="0027120F" w:rsidRPr="00D57273">
        <w:rPr>
          <w:rFonts w:eastAsia="Times"/>
        </w:rPr>
        <w:t xml:space="preserve"> Silti esimerkiksi Lapissa noin 11 000 ha ja Pohjois-Pohjanmaalla yli 14 000 ha suoje</w:t>
      </w:r>
      <w:r w:rsidR="0027120F" w:rsidRPr="00D57273">
        <w:rPr>
          <w:rFonts w:eastAsia="Times"/>
        </w:rPr>
        <w:t>l</w:t>
      </w:r>
      <w:r w:rsidR="0027120F" w:rsidRPr="00D57273">
        <w:rPr>
          <w:rFonts w:eastAsia="Times"/>
        </w:rPr>
        <w:t xml:space="preserve">tavaksi esitettyä suopinta-alaa on muun kuin valtion omistuksessa. </w:t>
      </w:r>
      <w:r w:rsidR="00261E83">
        <w:rPr>
          <w:rFonts w:eastAsia="Times"/>
        </w:rPr>
        <w:t>Poronhoitoalueelle sijoittuvien su</w:t>
      </w:r>
      <w:r w:rsidR="00261E83">
        <w:rPr>
          <w:rFonts w:eastAsia="Times"/>
        </w:rPr>
        <w:t>o</w:t>
      </w:r>
      <w:r w:rsidR="00261E83">
        <w:rPr>
          <w:rFonts w:eastAsia="Times"/>
        </w:rPr>
        <w:t xml:space="preserve">jeltavaksi ehdotettujen soiden määrää ei loppuraportissa suoraan ilmoiteta, mutta sen voidaan katsoa olevan </w:t>
      </w:r>
      <w:r w:rsidR="007F1991">
        <w:rPr>
          <w:rFonts w:eastAsia="Times"/>
        </w:rPr>
        <w:t xml:space="preserve">melko </w:t>
      </w:r>
      <w:r w:rsidR="007B7DEE">
        <w:rPr>
          <w:rFonts w:eastAsia="Times"/>
        </w:rPr>
        <w:t>suuri</w:t>
      </w:r>
      <w:r w:rsidR="00261E83">
        <w:rPr>
          <w:rFonts w:eastAsia="Times"/>
        </w:rPr>
        <w:t xml:space="preserve"> osuus kokonaisuudesta. Suurin osa ehdotuksen poronhoitoalueelle sijoittuvista soista on valtion mailla, mutta merkittävän määrän niistä omistaa myös joku muu. </w:t>
      </w:r>
    </w:p>
    <w:p w14:paraId="331105F7" w14:textId="77777777" w:rsidR="00A80D09" w:rsidRPr="00D57273" w:rsidRDefault="00A80D09" w:rsidP="00D57273">
      <w:pPr>
        <w:autoSpaceDE w:val="0"/>
        <w:autoSpaceDN w:val="0"/>
        <w:adjustRightInd w:val="0"/>
        <w:spacing w:line="240" w:lineRule="auto"/>
        <w:rPr>
          <w:rFonts w:eastAsia="Times"/>
        </w:rPr>
      </w:pPr>
    </w:p>
    <w:p w14:paraId="37279293" w14:textId="77CEFFBE" w:rsidR="00463D8F" w:rsidRDefault="00A80D09" w:rsidP="00877FFE">
      <w:pPr>
        <w:autoSpaceDE w:val="0"/>
        <w:autoSpaceDN w:val="0"/>
        <w:adjustRightInd w:val="0"/>
        <w:spacing w:line="240" w:lineRule="auto"/>
        <w:rPr>
          <w:rFonts w:eastAsia="Times"/>
        </w:rPr>
      </w:pPr>
      <w:r w:rsidRPr="00D57273">
        <w:rPr>
          <w:rFonts w:eastAsia="Times"/>
        </w:rPr>
        <w:t xml:space="preserve">Hallitusohjelmassa on </w:t>
      </w:r>
      <w:r w:rsidR="009E0A28" w:rsidRPr="00D57273">
        <w:rPr>
          <w:rFonts w:eastAsia="Times"/>
        </w:rPr>
        <w:t>linjattu</w:t>
      </w:r>
      <w:r w:rsidR="00FB6AD3">
        <w:rPr>
          <w:rFonts w:eastAsia="Times"/>
        </w:rPr>
        <w:t>, että</w:t>
      </w:r>
      <w:r w:rsidRPr="00D57273">
        <w:rPr>
          <w:rFonts w:eastAsia="Times"/>
        </w:rPr>
        <w:t xml:space="preserve"> suojeluun muilla kuin valtion mailla ryhdytään vapaaehtoisin </w:t>
      </w:r>
      <w:r w:rsidR="009E0A28" w:rsidRPr="00D57273">
        <w:rPr>
          <w:rFonts w:eastAsia="Times"/>
        </w:rPr>
        <w:t>ke</w:t>
      </w:r>
      <w:r w:rsidR="009E0A28" w:rsidRPr="00D57273">
        <w:rPr>
          <w:rFonts w:eastAsia="Times"/>
        </w:rPr>
        <w:t>i</w:t>
      </w:r>
      <w:r w:rsidR="009E0A28" w:rsidRPr="00D57273">
        <w:rPr>
          <w:rFonts w:eastAsia="Times"/>
        </w:rPr>
        <w:t>noin</w:t>
      </w:r>
      <w:r w:rsidRPr="00D57273">
        <w:rPr>
          <w:rFonts w:eastAsia="Times"/>
        </w:rPr>
        <w:t xml:space="preserve">. Tämä on </w:t>
      </w:r>
      <w:r w:rsidR="00877FFE">
        <w:rPr>
          <w:rFonts w:eastAsia="Times"/>
        </w:rPr>
        <w:t xml:space="preserve">soidensuojelun täydennyksen kannalta </w:t>
      </w:r>
      <w:r w:rsidRPr="00D57273">
        <w:rPr>
          <w:rFonts w:eastAsia="Times"/>
        </w:rPr>
        <w:t>valitettavaa, sillä kaikkia nyt suojeltavaksi es</w:t>
      </w:r>
      <w:r w:rsidRPr="00D57273">
        <w:rPr>
          <w:rFonts w:eastAsia="Times"/>
        </w:rPr>
        <w:t>i</w:t>
      </w:r>
      <w:r w:rsidRPr="00D57273">
        <w:rPr>
          <w:rFonts w:eastAsia="Times"/>
        </w:rPr>
        <w:t>tettyjä arvokkaita soita tuskin tullaan saamaan suojelun piiriin.</w:t>
      </w:r>
      <w:r w:rsidR="009E0A28" w:rsidRPr="00D57273">
        <w:rPr>
          <w:rFonts w:eastAsia="Times"/>
        </w:rPr>
        <w:t xml:space="preserve"> </w:t>
      </w:r>
      <w:r w:rsidR="001E6784" w:rsidRPr="00D57273">
        <w:rPr>
          <w:rFonts w:eastAsia="Times"/>
        </w:rPr>
        <w:t>Soilla voi esimerkiksi olla useita maa</w:t>
      </w:r>
      <w:r w:rsidR="001E6784" w:rsidRPr="00D57273">
        <w:rPr>
          <w:rFonts w:eastAsia="Times"/>
        </w:rPr>
        <w:t>n</w:t>
      </w:r>
      <w:r w:rsidR="001E6784" w:rsidRPr="00D57273">
        <w:rPr>
          <w:rFonts w:eastAsia="Times"/>
        </w:rPr>
        <w:t xml:space="preserve">omistajia, joten näkemys suojelun tarpeesta voi vaihdella. Toisaalta vapaaehtoinen suojelu </w:t>
      </w:r>
      <w:r w:rsidR="009E0A28" w:rsidRPr="00D57273">
        <w:rPr>
          <w:rFonts w:eastAsia="Times"/>
        </w:rPr>
        <w:t>riippuu</w:t>
      </w:r>
      <w:r w:rsidR="00877FFE">
        <w:rPr>
          <w:rFonts w:eastAsia="Times"/>
        </w:rPr>
        <w:t xml:space="preserve"> myös</w:t>
      </w:r>
      <w:r w:rsidR="009E0A28" w:rsidRPr="00D57273">
        <w:rPr>
          <w:rFonts w:eastAsia="Times"/>
        </w:rPr>
        <w:t xml:space="preserve"> valtion budjettiin varatuista</w:t>
      </w:r>
      <w:r w:rsidR="00877FFE">
        <w:rPr>
          <w:rFonts w:eastAsia="Times"/>
        </w:rPr>
        <w:t xml:space="preserve"> hankinta- ja korvaus</w:t>
      </w:r>
      <w:r w:rsidR="009E0A28" w:rsidRPr="00D57273">
        <w:rPr>
          <w:rFonts w:eastAsia="Times"/>
        </w:rPr>
        <w:t>määrärahoista</w:t>
      </w:r>
      <w:r w:rsidR="00877FFE">
        <w:rPr>
          <w:rFonts w:eastAsia="Times"/>
        </w:rPr>
        <w:t>, joita vuoden 2016 alussa on</w:t>
      </w:r>
      <w:r w:rsidR="00AF0A76">
        <w:rPr>
          <w:rFonts w:eastAsia="Times"/>
        </w:rPr>
        <w:t xml:space="preserve"> tu</w:t>
      </w:r>
      <w:r w:rsidR="00AF0A76">
        <w:rPr>
          <w:rFonts w:eastAsia="Times"/>
        </w:rPr>
        <w:t>n</w:t>
      </w:r>
      <w:r w:rsidR="00AF0A76">
        <w:rPr>
          <w:rFonts w:eastAsia="Times"/>
        </w:rPr>
        <w:t>tuvasti</w:t>
      </w:r>
      <w:r w:rsidR="00877FFE">
        <w:rPr>
          <w:rFonts w:eastAsia="Times"/>
        </w:rPr>
        <w:t xml:space="preserve"> laskettu</w:t>
      </w:r>
      <w:r w:rsidR="009E0A28" w:rsidRPr="00D57273">
        <w:rPr>
          <w:rFonts w:eastAsia="Times"/>
        </w:rPr>
        <w:t xml:space="preserve">. </w:t>
      </w:r>
    </w:p>
    <w:p w14:paraId="38F0884B" w14:textId="77777777" w:rsidR="00964BD0" w:rsidRPr="00D57273" w:rsidRDefault="00964BD0" w:rsidP="00D57273">
      <w:pPr>
        <w:autoSpaceDE w:val="0"/>
        <w:autoSpaceDN w:val="0"/>
        <w:adjustRightInd w:val="0"/>
        <w:spacing w:line="240" w:lineRule="auto"/>
        <w:rPr>
          <w:rFonts w:eastAsia="Times"/>
        </w:rPr>
      </w:pPr>
    </w:p>
    <w:p w14:paraId="431EC671" w14:textId="6641897A" w:rsidR="00261E83" w:rsidRDefault="008C25F5" w:rsidP="00D57273">
      <w:pPr>
        <w:autoSpaceDE w:val="0"/>
        <w:autoSpaceDN w:val="0"/>
        <w:adjustRightInd w:val="0"/>
        <w:spacing w:line="240" w:lineRule="auto"/>
        <w:rPr>
          <w:rFonts w:eastAsia="Times"/>
          <w:b/>
        </w:rPr>
      </w:pPr>
      <w:r>
        <w:rPr>
          <w:rFonts w:eastAsia="Times"/>
          <w:b/>
        </w:rPr>
        <w:t xml:space="preserve">Soidensuojelun täydennysohjelmassa on esitetty </w:t>
      </w:r>
      <w:r w:rsidR="000D59EF">
        <w:rPr>
          <w:rFonts w:eastAsia="Times"/>
          <w:b/>
        </w:rPr>
        <w:t>s</w:t>
      </w:r>
      <w:r w:rsidR="008D7695">
        <w:rPr>
          <w:rFonts w:eastAsia="Times"/>
          <w:b/>
        </w:rPr>
        <w:t>uhteellisen</w:t>
      </w:r>
      <w:r w:rsidR="000D59EF">
        <w:rPr>
          <w:rFonts w:eastAsia="Times"/>
          <w:b/>
        </w:rPr>
        <w:t xml:space="preserve"> suuri</w:t>
      </w:r>
      <w:r>
        <w:rPr>
          <w:rFonts w:eastAsia="Times"/>
          <w:b/>
        </w:rPr>
        <w:t xml:space="preserve"> määrä </w:t>
      </w:r>
      <w:r w:rsidR="00A74622">
        <w:rPr>
          <w:rFonts w:eastAsia="Times"/>
          <w:b/>
        </w:rPr>
        <w:t>suojeltavaa suo</w:t>
      </w:r>
      <w:r>
        <w:rPr>
          <w:rFonts w:eastAsia="Times"/>
          <w:b/>
        </w:rPr>
        <w:t xml:space="preserve">pinta-alaa myös poronhoitoalueelle. </w:t>
      </w:r>
      <w:r w:rsidR="009E0A28" w:rsidRPr="00AF417A">
        <w:rPr>
          <w:rFonts w:eastAsia="Times"/>
          <w:b/>
        </w:rPr>
        <w:t>Uusien suoalueiden suojelu ei rajoita poronhoitolain mukaista p</w:t>
      </w:r>
      <w:r w:rsidR="009E0A28" w:rsidRPr="00AF417A">
        <w:rPr>
          <w:rFonts w:eastAsia="Times"/>
          <w:b/>
        </w:rPr>
        <w:t>o</w:t>
      </w:r>
      <w:r w:rsidR="009E0A28" w:rsidRPr="00AF417A">
        <w:rPr>
          <w:rFonts w:eastAsia="Times"/>
          <w:b/>
        </w:rPr>
        <w:t xml:space="preserve">ronhoitoa ja suojelee </w:t>
      </w:r>
      <w:r w:rsidR="005002F0">
        <w:rPr>
          <w:rFonts w:eastAsia="Times"/>
          <w:b/>
        </w:rPr>
        <w:t xml:space="preserve">myös </w:t>
      </w:r>
      <w:r w:rsidR="009E0A28" w:rsidRPr="00AF417A">
        <w:rPr>
          <w:rFonts w:eastAsia="Times"/>
          <w:b/>
        </w:rPr>
        <w:t>poronhoidon tärkeitä resursseja</w:t>
      </w:r>
      <w:r w:rsidR="00A74E67">
        <w:rPr>
          <w:rFonts w:eastAsia="Times"/>
          <w:b/>
        </w:rPr>
        <w:t xml:space="preserve"> muulta maankäytöltä</w:t>
      </w:r>
      <w:r w:rsidR="009E0A28" w:rsidRPr="00AF417A">
        <w:rPr>
          <w:rFonts w:eastAsia="Times"/>
          <w:b/>
        </w:rPr>
        <w:t>. Siksi suojelu on poronhoidon näkökulmasta positiivinen asia</w:t>
      </w:r>
      <w:r w:rsidR="00140E1F" w:rsidRPr="00AF417A">
        <w:rPr>
          <w:rFonts w:eastAsia="Times"/>
          <w:b/>
        </w:rPr>
        <w:t>.</w:t>
      </w:r>
      <w:r w:rsidR="009E0A28" w:rsidRPr="00AF417A">
        <w:rPr>
          <w:rFonts w:eastAsia="Times"/>
          <w:b/>
        </w:rPr>
        <w:t xml:space="preserve"> </w:t>
      </w:r>
    </w:p>
    <w:p w14:paraId="066F95D9" w14:textId="77777777" w:rsidR="00261E83" w:rsidRDefault="00261E83" w:rsidP="00D57273">
      <w:pPr>
        <w:autoSpaceDE w:val="0"/>
        <w:autoSpaceDN w:val="0"/>
        <w:adjustRightInd w:val="0"/>
        <w:spacing w:line="240" w:lineRule="auto"/>
        <w:rPr>
          <w:rFonts w:eastAsia="Times"/>
          <w:b/>
        </w:rPr>
      </w:pPr>
    </w:p>
    <w:p w14:paraId="2B590D17" w14:textId="0EAFB997" w:rsidR="00AF417A" w:rsidRPr="000A143F" w:rsidRDefault="00140E1F" w:rsidP="00D57273">
      <w:pPr>
        <w:autoSpaceDE w:val="0"/>
        <w:autoSpaceDN w:val="0"/>
        <w:adjustRightInd w:val="0"/>
        <w:spacing w:line="240" w:lineRule="auto"/>
        <w:rPr>
          <w:rFonts w:eastAsia="Times"/>
          <w:b/>
        </w:rPr>
      </w:pPr>
      <w:r w:rsidRPr="00AF417A">
        <w:rPr>
          <w:rFonts w:eastAsia="Times"/>
          <w:b/>
        </w:rPr>
        <w:t>S</w:t>
      </w:r>
      <w:r w:rsidR="00B6394D">
        <w:rPr>
          <w:rFonts w:eastAsia="Times"/>
          <w:b/>
        </w:rPr>
        <w:t>oidens</w:t>
      </w:r>
      <w:r w:rsidR="009E0A28" w:rsidRPr="00AF417A">
        <w:rPr>
          <w:rFonts w:eastAsia="Times"/>
          <w:b/>
        </w:rPr>
        <w:t>uoje</w:t>
      </w:r>
      <w:r w:rsidR="00DE1165">
        <w:rPr>
          <w:rFonts w:eastAsia="Times"/>
          <w:b/>
        </w:rPr>
        <w:t>lualueita perustettaessa</w:t>
      </w:r>
      <w:r w:rsidR="009E0A28" w:rsidRPr="00AF417A">
        <w:rPr>
          <w:rFonts w:eastAsia="Times"/>
          <w:b/>
        </w:rPr>
        <w:t xml:space="preserve"> </w:t>
      </w:r>
      <w:r w:rsidRPr="00AF417A">
        <w:rPr>
          <w:rFonts w:eastAsia="Times"/>
          <w:b/>
        </w:rPr>
        <w:t xml:space="preserve">tulee </w:t>
      </w:r>
      <w:r w:rsidR="00DE1165">
        <w:rPr>
          <w:rFonts w:eastAsia="Times"/>
          <w:b/>
        </w:rPr>
        <w:t>säilyttää</w:t>
      </w:r>
      <w:r w:rsidR="009E0A28" w:rsidRPr="00AF417A">
        <w:rPr>
          <w:rFonts w:eastAsia="Times"/>
          <w:b/>
        </w:rPr>
        <w:t xml:space="preserve"> mahdollisuus </w:t>
      </w:r>
      <w:r w:rsidR="00A74E67">
        <w:rPr>
          <w:rFonts w:eastAsia="Times"/>
          <w:b/>
        </w:rPr>
        <w:t xml:space="preserve">porotaloudelle </w:t>
      </w:r>
      <w:r w:rsidRPr="00AF417A">
        <w:rPr>
          <w:rFonts w:eastAsia="Times"/>
          <w:b/>
        </w:rPr>
        <w:t>vahinkoa aiheu</w:t>
      </w:r>
      <w:r w:rsidRPr="00AF417A">
        <w:rPr>
          <w:rFonts w:eastAsia="Times"/>
          <w:b/>
        </w:rPr>
        <w:t>t</w:t>
      </w:r>
      <w:r w:rsidRPr="00AF417A">
        <w:rPr>
          <w:rFonts w:eastAsia="Times"/>
          <w:b/>
        </w:rPr>
        <w:t>tavien maa</w:t>
      </w:r>
      <w:r w:rsidR="009E0A28" w:rsidRPr="00AF417A">
        <w:rPr>
          <w:rFonts w:eastAsia="Times"/>
          <w:b/>
        </w:rPr>
        <w:t xml:space="preserve">suurpetojen </w:t>
      </w:r>
      <w:r w:rsidR="009F1DBE" w:rsidRPr="00AF417A">
        <w:rPr>
          <w:rFonts w:eastAsia="Times"/>
          <w:b/>
        </w:rPr>
        <w:t>poistamiseen</w:t>
      </w:r>
      <w:r w:rsidR="009F1DBE">
        <w:t xml:space="preserve"> </w:t>
      </w:r>
      <w:r w:rsidR="009F1DBE" w:rsidRPr="009F1DBE">
        <w:rPr>
          <w:b/>
        </w:rPr>
        <w:t>metsästyslain mukaisilla poikkeusluvilla</w:t>
      </w:r>
      <w:r w:rsidR="009E0A28" w:rsidRPr="009F1DBE">
        <w:rPr>
          <w:rFonts w:eastAsia="Times"/>
          <w:b/>
        </w:rPr>
        <w:t>.</w:t>
      </w:r>
      <w:r w:rsidRPr="00AF417A">
        <w:rPr>
          <w:rFonts w:eastAsia="Times"/>
          <w:b/>
        </w:rPr>
        <w:t xml:space="preserve"> </w:t>
      </w:r>
    </w:p>
    <w:p w14:paraId="59E2AB07" w14:textId="77777777" w:rsidR="00AF417A" w:rsidRDefault="00AF417A" w:rsidP="00D57273">
      <w:pPr>
        <w:autoSpaceDE w:val="0"/>
        <w:autoSpaceDN w:val="0"/>
        <w:adjustRightInd w:val="0"/>
        <w:spacing w:line="240" w:lineRule="auto"/>
        <w:rPr>
          <w:rFonts w:eastAsia="Times"/>
          <w:b/>
        </w:rPr>
      </w:pPr>
    </w:p>
    <w:p w14:paraId="70B16F8D" w14:textId="164B17F4" w:rsidR="009E0A28" w:rsidRPr="00AF417A" w:rsidRDefault="009E0A28" w:rsidP="00D57273">
      <w:pPr>
        <w:autoSpaceDE w:val="0"/>
        <w:autoSpaceDN w:val="0"/>
        <w:adjustRightInd w:val="0"/>
        <w:spacing w:line="240" w:lineRule="auto"/>
        <w:rPr>
          <w:rFonts w:eastAsia="Times"/>
          <w:b/>
        </w:rPr>
      </w:pPr>
      <w:r w:rsidRPr="00AF417A">
        <w:rPr>
          <w:rFonts w:eastAsia="Times"/>
          <w:b/>
        </w:rPr>
        <w:t xml:space="preserve">Paliskuntain yhdistys esittää, että raportissa esitettyyn soidensuojeluohjelman täydennykseen ryhdytään viipymättä ja ilmaisee huolensa muilla kuin valtion mailla sijaitsevien arvokkaiden suoalueiden suojelun toteutumisesta. </w:t>
      </w:r>
    </w:p>
    <w:p w14:paraId="3E21DCD6" w14:textId="77777777" w:rsidR="003A0EE8" w:rsidRDefault="003A0EE8" w:rsidP="00D57273">
      <w:pPr>
        <w:autoSpaceDE w:val="0"/>
        <w:autoSpaceDN w:val="0"/>
        <w:adjustRightInd w:val="0"/>
        <w:spacing w:line="240" w:lineRule="auto"/>
      </w:pPr>
    </w:p>
    <w:p w14:paraId="5F9F290B" w14:textId="77777777" w:rsidR="004247BA" w:rsidRPr="00D57273" w:rsidRDefault="004247BA" w:rsidP="00D57273">
      <w:pPr>
        <w:autoSpaceDE w:val="0"/>
        <w:autoSpaceDN w:val="0"/>
        <w:adjustRightInd w:val="0"/>
        <w:spacing w:line="240" w:lineRule="auto"/>
      </w:pPr>
    </w:p>
    <w:p w14:paraId="262CA0F6" w14:textId="77777777" w:rsidR="002437A0" w:rsidRPr="00D57273" w:rsidRDefault="002437A0" w:rsidP="00D57273"/>
    <w:p w14:paraId="2ED67C48" w14:textId="77777777" w:rsidR="00D936F5" w:rsidRPr="00D57273" w:rsidRDefault="00D936F5" w:rsidP="00584437">
      <w:r w:rsidRPr="00D57273">
        <w:t>PALISKUNTAIN YHDISTYS</w:t>
      </w:r>
    </w:p>
    <w:p w14:paraId="2ED67C49" w14:textId="77777777" w:rsidR="00453EC7" w:rsidRPr="00D57273" w:rsidRDefault="00453EC7" w:rsidP="00584437"/>
    <w:p w14:paraId="2ED67C4A" w14:textId="77777777" w:rsidR="00D91200" w:rsidRPr="00D57273" w:rsidRDefault="00D91200" w:rsidP="00584437"/>
    <w:p w14:paraId="2ED67C4B" w14:textId="77777777" w:rsidR="00D936F5" w:rsidRPr="00D57273" w:rsidRDefault="00DB06D5" w:rsidP="00584437">
      <w:r w:rsidRPr="00D57273">
        <w:t>Anne Ollila</w:t>
      </w:r>
    </w:p>
    <w:p w14:paraId="2ED67C4C" w14:textId="77777777" w:rsidR="00DC62CA" w:rsidRPr="00D57273" w:rsidRDefault="00D50EFB" w:rsidP="00784B16">
      <w:r w:rsidRPr="00D57273">
        <w:t>toiminnanjohtaja</w:t>
      </w:r>
    </w:p>
    <w:p w14:paraId="2ED67C4D" w14:textId="77777777" w:rsidR="004731D2" w:rsidRPr="004731D2" w:rsidRDefault="004731D2" w:rsidP="00584437">
      <w:pPr>
        <w:pStyle w:val="Lohkoteksti"/>
      </w:pPr>
    </w:p>
    <w:p w14:paraId="2ED67C4E" w14:textId="77777777" w:rsidR="00E02376" w:rsidRDefault="00E02376" w:rsidP="00584437">
      <w:pPr>
        <w:pStyle w:val="Lohkoteksti"/>
      </w:pPr>
    </w:p>
    <w:p w14:paraId="2ED67C4F" w14:textId="77777777" w:rsidR="00E02376" w:rsidRPr="00726739" w:rsidRDefault="00E02376" w:rsidP="00584437">
      <w:pPr>
        <w:pStyle w:val="Lohkoteksti"/>
        <w:sectPr w:rsidR="00E02376" w:rsidRPr="00726739" w:rsidSect="002E7751">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238" w:right="851" w:bottom="1440" w:left="1134" w:header="709" w:footer="709" w:gutter="0"/>
          <w:cols w:space="708"/>
          <w:formProt w:val="0"/>
          <w:titlePg/>
          <w:docGrid w:linePitch="272"/>
        </w:sectPr>
      </w:pPr>
    </w:p>
    <w:p w14:paraId="2ED67C50" w14:textId="657C2F1F" w:rsidR="00DC62CA" w:rsidRPr="00584437" w:rsidRDefault="00584437" w:rsidP="00584437">
      <w:pPr>
        <w:pStyle w:val="Lohkoteksti"/>
        <w:rPr>
          <w:i/>
        </w:rPr>
      </w:pPr>
      <w:r>
        <w:rPr>
          <w:i/>
        </w:rPr>
        <w:lastRenderedPageBreak/>
        <w:tab/>
      </w:r>
      <w:r>
        <w:rPr>
          <w:i/>
        </w:rPr>
        <w:tab/>
      </w:r>
      <w:r>
        <w:rPr>
          <w:i/>
        </w:rPr>
        <w:tab/>
      </w:r>
      <w:r w:rsidR="00A77FDE" w:rsidRPr="00584437">
        <w:rPr>
          <w:i/>
        </w:rPr>
        <w:tab/>
      </w:r>
      <w:r w:rsidR="00CE3750">
        <w:rPr>
          <w:i/>
        </w:rPr>
        <w:t>ma</w:t>
      </w:r>
      <w:r w:rsidR="004C231C" w:rsidRPr="00584437">
        <w:rPr>
          <w:i/>
        </w:rPr>
        <w:t>/</w:t>
      </w:r>
      <w:r w:rsidR="00FA716D" w:rsidRPr="00584437">
        <w:rPr>
          <w:i/>
        </w:rPr>
        <w:t>ao</w:t>
      </w:r>
    </w:p>
    <w:sectPr w:rsidR="00DC62CA" w:rsidRPr="00584437" w:rsidSect="00EC5699">
      <w:type w:val="continuous"/>
      <w:pgSz w:w="11906" w:h="16838"/>
      <w:pgMar w:top="0" w:right="849" w:bottom="1440"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244B6" w14:textId="77777777" w:rsidR="0029705F" w:rsidRDefault="0029705F" w:rsidP="00584437">
      <w:r>
        <w:separator/>
      </w:r>
    </w:p>
  </w:endnote>
  <w:endnote w:type="continuationSeparator" w:id="0">
    <w:p w14:paraId="6D883E28" w14:textId="77777777" w:rsidR="0029705F" w:rsidRDefault="0029705F" w:rsidP="00584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eta-Bold">
    <w:charset w:val="00"/>
    <w:family w:val="auto"/>
    <w:pitch w:val="variable"/>
    <w:sig w:usb0="03000000"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67C5C" w14:textId="77777777" w:rsidR="00261E83" w:rsidRDefault="00261E83" w:rsidP="00584437">
    <w:pPr>
      <w:pStyle w:val="Alatunniste"/>
    </w:pPr>
    <w:r>
      <w:rPr>
        <w:noProof/>
      </w:rPr>
      <w:drawing>
        <wp:anchor distT="0" distB="0" distL="114300" distR="114300" simplePos="0" relativeHeight="251661312" behindDoc="1" locked="0" layoutInCell="1" allowOverlap="1" wp14:anchorId="2ED67C6A" wp14:editId="2ED67C6B">
          <wp:simplePos x="0" y="0"/>
          <wp:positionH relativeFrom="page">
            <wp:posOffset>51435</wp:posOffset>
          </wp:positionH>
          <wp:positionV relativeFrom="page">
            <wp:posOffset>9718040</wp:posOffset>
          </wp:positionV>
          <wp:extent cx="7556500" cy="965200"/>
          <wp:effectExtent l="19050" t="0" r="635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
                  <a:srcRect/>
                  <a:stretch>
                    <a:fillRect/>
                  </a:stretch>
                </pic:blipFill>
                <pic:spPr bwMode="auto">
                  <a:xfrm>
                    <a:off x="0" y="0"/>
                    <a:ext cx="7556500" cy="9652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67C64" w14:textId="77777777" w:rsidR="00261E83" w:rsidRDefault="00261E83" w:rsidP="00584437">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67C65" w14:textId="77777777" w:rsidR="00261E83" w:rsidRDefault="00261E83" w:rsidP="00584437">
    <w:pPr>
      <w:pStyle w:val="Alatunniste"/>
    </w:pPr>
    <w:r>
      <w:rPr>
        <w:noProof/>
      </w:rPr>
      <w:drawing>
        <wp:anchor distT="0" distB="0" distL="114300" distR="114300" simplePos="0" relativeHeight="251658240" behindDoc="1" locked="0" layoutInCell="1" allowOverlap="1" wp14:anchorId="2ED67C6E" wp14:editId="2ED67C6F">
          <wp:simplePos x="0" y="0"/>
          <wp:positionH relativeFrom="page">
            <wp:posOffset>51435</wp:posOffset>
          </wp:positionH>
          <wp:positionV relativeFrom="page">
            <wp:posOffset>9718040</wp:posOffset>
          </wp:positionV>
          <wp:extent cx="7556500" cy="965200"/>
          <wp:effectExtent l="19050" t="0" r="6350" b="0"/>
          <wp:wrapNone/>
          <wp:docPr id="1"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
                  <a:srcRect/>
                  <a:stretch>
                    <a:fillRect/>
                  </a:stretch>
                </pic:blipFill>
                <pic:spPr bwMode="auto">
                  <a:xfrm>
                    <a:off x="0" y="0"/>
                    <a:ext cx="7556500" cy="965200"/>
                  </a:xfrm>
                  <a:prstGeom prst="rect">
                    <a:avLst/>
                  </a:prstGeom>
                  <a:noFill/>
                  <a:ln w="9525">
                    <a:noFill/>
                    <a:miter lim="800000"/>
                    <a:headEnd/>
                    <a:tailEnd/>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67C67" w14:textId="77777777" w:rsidR="00261E83" w:rsidRDefault="00261E83" w:rsidP="00584437">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102A7" w14:textId="77777777" w:rsidR="0029705F" w:rsidRDefault="0029705F" w:rsidP="00584437">
      <w:r>
        <w:separator/>
      </w:r>
    </w:p>
  </w:footnote>
  <w:footnote w:type="continuationSeparator" w:id="0">
    <w:p w14:paraId="1FF9EF03" w14:textId="77777777" w:rsidR="0029705F" w:rsidRDefault="0029705F" w:rsidP="00584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67C55" w14:textId="77777777" w:rsidR="00261E83" w:rsidRDefault="00261E83" w:rsidP="00584437">
    <w:pPr>
      <w:pStyle w:val="Yltunniste"/>
      <w:rPr>
        <w:rStyle w:val="Sivunumero"/>
      </w:rPr>
    </w:pPr>
    <w:r>
      <w:rPr>
        <w:rStyle w:val="Sivunumero"/>
      </w:rPr>
      <w:fldChar w:fldCharType="begin"/>
    </w:r>
    <w:r>
      <w:rPr>
        <w:rStyle w:val="Sivunumero"/>
      </w:rPr>
      <w:instrText xml:space="preserve">PAGE  </w:instrText>
    </w:r>
    <w:r>
      <w:rPr>
        <w:rStyle w:val="Sivunumero"/>
      </w:rPr>
      <w:fldChar w:fldCharType="end"/>
    </w:r>
  </w:p>
  <w:p w14:paraId="2ED67C56" w14:textId="77777777" w:rsidR="00261E83" w:rsidRDefault="00261E83" w:rsidP="00584437">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67C57" w14:textId="77777777" w:rsidR="00261E83" w:rsidRDefault="00261E83" w:rsidP="00584437">
    <w:pPr>
      <w:pStyle w:val="Yltunniste"/>
    </w:pPr>
  </w:p>
  <w:p w14:paraId="2ED67C58" w14:textId="77777777" w:rsidR="00261E83" w:rsidRDefault="00261E83" w:rsidP="00584437">
    <w:pPr>
      <w:pStyle w:val="Yltunniste"/>
    </w:pPr>
  </w:p>
  <w:p w14:paraId="2ED67C59" w14:textId="77777777" w:rsidR="00261E83" w:rsidRDefault="00261E83" w:rsidP="00584437">
    <w:pPr>
      <w:pStyle w:val="Yltunniste"/>
    </w:pPr>
  </w:p>
  <w:p w14:paraId="2ED67C5A" w14:textId="77777777" w:rsidR="00261E83" w:rsidRPr="00584437" w:rsidRDefault="00261E83" w:rsidP="00584437">
    <w:pPr>
      <w:pStyle w:val="Yltunniste"/>
      <w:rPr>
        <w:rStyle w:val="Sivunumero"/>
        <w:rFonts w:ascii="Times" w:hAnsi="Times"/>
        <w:sz w:val="20"/>
        <w:szCs w:val="20"/>
      </w:rPr>
    </w:pPr>
    <w:r>
      <w:rPr>
        <w:rStyle w:val="Sivunumero"/>
        <w:rFonts w:ascii="Times" w:hAnsi="Times"/>
      </w:rPr>
      <w:tab/>
    </w:r>
    <w:r>
      <w:rPr>
        <w:rStyle w:val="Sivunumero"/>
        <w:rFonts w:ascii="Times" w:hAnsi="Times"/>
      </w:rPr>
      <w:tab/>
    </w:r>
    <w:r>
      <w:rPr>
        <w:rStyle w:val="Sivunumero"/>
        <w:rFonts w:ascii="Times" w:hAnsi="Times"/>
      </w:rPr>
      <w:tab/>
    </w:r>
  </w:p>
  <w:p w14:paraId="2ED67C5B" w14:textId="77777777" w:rsidR="00261E83" w:rsidRDefault="00261E83" w:rsidP="00584437">
    <w:pPr>
      <w:pStyle w:val="Yltunniste"/>
    </w:pPr>
    <w:r>
      <w:rPr>
        <w:noProof/>
      </w:rPr>
      <w:drawing>
        <wp:anchor distT="0" distB="0" distL="114300" distR="114300" simplePos="0" relativeHeight="251660288" behindDoc="1" locked="0" layoutInCell="1" allowOverlap="1" wp14:anchorId="2ED67C68" wp14:editId="2ED67C69">
          <wp:simplePos x="0" y="0"/>
          <wp:positionH relativeFrom="page">
            <wp:posOffset>-72390</wp:posOffset>
          </wp:positionH>
          <wp:positionV relativeFrom="page">
            <wp:posOffset>286385</wp:posOffset>
          </wp:positionV>
          <wp:extent cx="7670800" cy="773430"/>
          <wp:effectExtent l="19050" t="0" r="6350"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srcRect/>
                  <a:stretch>
                    <a:fillRect/>
                  </a:stretch>
                </pic:blipFill>
                <pic:spPr bwMode="auto">
                  <a:xfrm>
                    <a:off x="0" y="0"/>
                    <a:ext cx="7670800" cy="77343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67C5D" w14:textId="77777777" w:rsidR="00261E83" w:rsidRDefault="00261E83" w:rsidP="00584437">
    <w:pPr>
      <w:pStyle w:val="Yltunniste"/>
      <w:rPr>
        <w:rStyle w:val="Sivunumero"/>
      </w:rPr>
    </w:pPr>
    <w:r>
      <w:rPr>
        <w:rStyle w:val="Sivunumero"/>
      </w:rPr>
      <w:fldChar w:fldCharType="begin"/>
    </w:r>
    <w:r>
      <w:rPr>
        <w:rStyle w:val="Sivunumero"/>
      </w:rPr>
      <w:instrText xml:space="preserve">PAGE  </w:instrText>
    </w:r>
    <w:r>
      <w:rPr>
        <w:rStyle w:val="Sivunumero"/>
      </w:rPr>
      <w:fldChar w:fldCharType="end"/>
    </w:r>
  </w:p>
  <w:p w14:paraId="2ED67C5E" w14:textId="77777777" w:rsidR="00261E83" w:rsidRDefault="00261E83" w:rsidP="00584437">
    <w:pPr>
      <w:pStyle w:val="Yltunnis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67C5F" w14:textId="77777777" w:rsidR="00261E83" w:rsidRDefault="00261E83" w:rsidP="00584437">
    <w:pPr>
      <w:pStyle w:val="Yltunniste"/>
      <w:rPr>
        <w:rStyle w:val="Sivunumero"/>
        <w:rFonts w:ascii="Times" w:hAnsi="Times"/>
      </w:rPr>
    </w:pPr>
  </w:p>
  <w:p w14:paraId="2ED67C60" w14:textId="77777777" w:rsidR="00261E83" w:rsidRDefault="00261E83" w:rsidP="00584437">
    <w:pPr>
      <w:pStyle w:val="Yltunniste"/>
      <w:rPr>
        <w:rStyle w:val="Sivunumero"/>
        <w:rFonts w:ascii="Times" w:hAnsi="Times"/>
      </w:rPr>
    </w:pPr>
  </w:p>
  <w:p w14:paraId="2ED67C61" w14:textId="77777777" w:rsidR="00261E83" w:rsidRDefault="00261E83" w:rsidP="00584437">
    <w:pPr>
      <w:pStyle w:val="Yltunniste"/>
      <w:rPr>
        <w:rStyle w:val="Sivunumero"/>
        <w:rFonts w:ascii="Times" w:hAnsi="Times"/>
      </w:rPr>
    </w:pPr>
  </w:p>
  <w:p w14:paraId="2ED67C62" w14:textId="77777777" w:rsidR="00261E83" w:rsidRPr="00584437" w:rsidRDefault="00261E83" w:rsidP="00584437">
    <w:pPr>
      <w:pStyle w:val="Yltunniste"/>
      <w:rPr>
        <w:rStyle w:val="Sivunumero"/>
        <w:rFonts w:ascii="Times" w:hAnsi="Times"/>
        <w:sz w:val="20"/>
        <w:szCs w:val="20"/>
      </w:rPr>
    </w:pPr>
    <w:r>
      <w:rPr>
        <w:rStyle w:val="Sivunumero"/>
        <w:rFonts w:ascii="Times" w:hAnsi="Times"/>
      </w:rPr>
      <w:tab/>
    </w:r>
    <w:r>
      <w:rPr>
        <w:rStyle w:val="Sivunumero"/>
        <w:rFonts w:ascii="Times" w:hAnsi="Times"/>
      </w:rPr>
      <w:tab/>
    </w:r>
    <w:r>
      <w:rPr>
        <w:rStyle w:val="Sivunumero"/>
        <w:rFonts w:ascii="Times" w:hAnsi="Times"/>
      </w:rPr>
      <w:tab/>
    </w:r>
    <w:r w:rsidRPr="00584437">
      <w:rPr>
        <w:rStyle w:val="Sivunumero"/>
        <w:rFonts w:ascii="Times" w:hAnsi="Times"/>
        <w:sz w:val="20"/>
        <w:szCs w:val="20"/>
      </w:rPr>
      <w:fldChar w:fldCharType="begin"/>
    </w:r>
    <w:r w:rsidRPr="00584437">
      <w:rPr>
        <w:rStyle w:val="Sivunumero"/>
        <w:rFonts w:ascii="Times" w:hAnsi="Times"/>
        <w:sz w:val="20"/>
        <w:szCs w:val="20"/>
      </w:rPr>
      <w:instrText xml:space="preserve">PAGE  </w:instrText>
    </w:r>
    <w:r w:rsidRPr="00584437">
      <w:rPr>
        <w:rStyle w:val="Sivunumero"/>
        <w:rFonts w:ascii="Times" w:hAnsi="Times"/>
        <w:sz w:val="20"/>
        <w:szCs w:val="20"/>
      </w:rPr>
      <w:fldChar w:fldCharType="separate"/>
    </w:r>
    <w:r w:rsidR="00935B85">
      <w:rPr>
        <w:rStyle w:val="Sivunumero"/>
        <w:rFonts w:ascii="Times" w:hAnsi="Times"/>
        <w:noProof/>
        <w:sz w:val="20"/>
        <w:szCs w:val="20"/>
      </w:rPr>
      <w:t>3</w:t>
    </w:r>
    <w:r w:rsidRPr="00584437">
      <w:rPr>
        <w:rStyle w:val="Sivunumero"/>
        <w:rFonts w:ascii="Times" w:hAnsi="Times"/>
        <w:sz w:val="20"/>
        <w:szCs w:val="20"/>
      </w:rPr>
      <w:fldChar w:fldCharType="end"/>
    </w:r>
  </w:p>
  <w:p w14:paraId="2ED67C63" w14:textId="77777777" w:rsidR="00261E83" w:rsidRDefault="00261E83" w:rsidP="00584437">
    <w:pPr>
      <w:pStyle w:val="Yltunniste"/>
    </w:pPr>
    <w:r>
      <w:rPr>
        <w:noProof/>
      </w:rPr>
      <w:drawing>
        <wp:anchor distT="0" distB="0" distL="114300" distR="114300" simplePos="0" relativeHeight="251657216" behindDoc="1" locked="0" layoutInCell="1" allowOverlap="1" wp14:anchorId="2ED67C6C" wp14:editId="2ED67C6D">
          <wp:simplePos x="0" y="0"/>
          <wp:positionH relativeFrom="page">
            <wp:posOffset>-62865</wp:posOffset>
          </wp:positionH>
          <wp:positionV relativeFrom="page">
            <wp:posOffset>257810</wp:posOffset>
          </wp:positionV>
          <wp:extent cx="7670800" cy="773430"/>
          <wp:effectExtent l="19050" t="0" r="6350" b="0"/>
          <wp:wrapNone/>
          <wp:docPr id="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srcRect/>
                  <a:stretch>
                    <a:fillRect/>
                  </a:stretch>
                </pic:blipFill>
                <pic:spPr bwMode="auto">
                  <a:xfrm>
                    <a:off x="0" y="0"/>
                    <a:ext cx="7670800" cy="773430"/>
                  </a:xfrm>
                  <a:prstGeom prst="rect">
                    <a:avLst/>
                  </a:prstGeom>
                  <a:noFill/>
                  <a:ln w="9525">
                    <a:noFill/>
                    <a:miter lim="800000"/>
                    <a:headEnd/>
                    <a:tailEnd/>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67C66" w14:textId="77777777" w:rsidR="00261E83" w:rsidRDefault="00261E83" w:rsidP="00584437">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74FC4"/>
    <w:multiLevelType w:val="hybridMultilevel"/>
    <w:tmpl w:val="CC382CA0"/>
    <w:lvl w:ilvl="0" w:tplc="629C8136">
      <w:start w:val="1"/>
      <w:numFmt w:val="bullet"/>
      <w:lvlText w:val=""/>
      <w:lvlJc w:val="left"/>
      <w:pPr>
        <w:tabs>
          <w:tab w:val="num" w:pos="2705"/>
        </w:tabs>
        <w:ind w:left="2705" w:hanging="360"/>
      </w:pPr>
      <w:rPr>
        <w:rFonts w:ascii="Symbol" w:hAnsi="Symbol" w:hint="default"/>
      </w:rPr>
    </w:lvl>
    <w:lvl w:ilvl="1" w:tplc="5D026944" w:tentative="1">
      <w:start w:val="1"/>
      <w:numFmt w:val="bullet"/>
      <w:lvlText w:val="o"/>
      <w:lvlJc w:val="left"/>
      <w:pPr>
        <w:tabs>
          <w:tab w:val="num" w:pos="3425"/>
        </w:tabs>
        <w:ind w:left="3425" w:hanging="360"/>
      </w:pPr>
      <w:rPr>
        <w:rFonts w:ascii="Courier New" w:hAnsi="Courier New" w:hint="default"/>
      </w:rPr>
    </w:lvl>
    <w:lvl w:ilvl="2" w:tplc="DFB4B2FE" w:tentative="1">
      <w:start w:val="1"/>
      <w:numFmt w:val="bullet"/>
      <w:lvlText w:val=""/>
      <w:lvlJc w:val="left"/>
      <w:pPr>
        <w:tabs>
          <w:tab w:val="num" w:pos="4145"/>
        </w:tabs>
        <w:ind w:left="4145" w:hanging="360"/>
      </w:pPr>
      <w:rPr>
        <w:rFonts w:ascii="Wingdings" w:hAnsi="Wingdings" w:hint="default"/>
      </w:rPr>
    </w:lvl>
    <w:lvl w:ilvl="3" w:tplc="5A807AB2" w:tentative="1">
      <w:start w:val="1"/>
      <w:numFmt w:val="bullet"/>
      <w:lvlText w:val=""/>
      <w:lvlJc w:val="left"/>
      <w:pPr>
        <w:tabs>
          <w:tab w:val="num" w:pos="4865"/>
        </w:tabs>
        <w:ind w:left="4865" w:hanging="360"/>
      </w:pPr>
      <w:rPr>
        <w:rFonts w:ascii="Symbol" w:hAnsi="Symbol" w:hint="default"/>
      </w:rPr>
    </w:lvl>
    <w:lvl w:ilvl="4" w:tplc="901C29E4" w:tentative="1">
      <w:start w:val="1"/>
      <w:numFmt w:val="bullet"/>
      <w:lvlText w:val="o"/>
      <w:lvlJc w:val="left"/>
      <w:pPr>
        <w:tabs>
          <w:tab w:val="num" w:pos="5585"/>
        </w:tabs>
        <w:ind w:left="5585" w:hanging="360"/>
      </w:pPr>
      <w:rPr>
        <w:rFonts w:ascii="Courier New" w:hAnsi="Courier New" w:hint="default"/>
      </w:rPr>
    </w:lvl>
    <w:lvl w:ilvl="5" w:tplc="56C8C97E" w:tentative="1">
      <w:start w:val="1"/>
      <w:numFmt w:val="bullet"/>
      <w:lvlText w:val=""/>
      <w:lvlJc w:val="left"/>
      <w:pPr>
        <w:tabs>
          <w:tab w:val="num" w:pos="6305"/>
        </w:tabs>
        <w:ind w:left="6305" w:hanging="360"/>
      </w:pPr>
      <w:rPr>
        <w:rFonts w:ascii="Wingdings" w:hAnsi="Wingdings" w:hint="default"/>
      </w:rPr>
    </w:lvl>
    <w:lvl w:ilvl="6" w:tplc="5A9EBE80" w:tentative="1">
      <w:start w:val="1"/>
      <w:numFmt w:val="bullet"/>
      <w:lvlText w:val=""/>
      <w:lvlJc w:val="left"/>
      <w:pPr>
        <w:tabs>
          <w:tab w:val="num" w:pos="7025"/>
        </w:tabs>
        <w:ind w:left="7025" w:hanging="360"/>
      </w:pPr>
      <w:rPr>
        <w:rFonts w:ascii="Symbol" w:hAnsi="Symbol" w:hint="default"/>
      </w:rPr>
    </w:lvl>
    <w:lvl w:ilvl="7" w:tplc="C2C8072C" w:tentative="1">
      <w:start w:val="1"/>
      <w:numFmt w:val="bullet"/>
      <w:lvlText w:val="o"/>
      <w:lvlJc w:val="left"/>
      <w:pPr>
        <w:tabs>
          <w:tab w:val="num" w:pos="7745"/>
        </w:tabs>
        <w:ind w:left="7745" w:hanging="360"/>
      </w:pPr>
      <w:rPr>
        <w:rFonts w:ascii="Courier New" w:hAnsi="Courier New" w:hint="default"/>
      </w:rPr>
    </w:lvl>
    <w:lvl w:ilvl="8" w:tplc="A06A709A" w:tentative="1">
      <w:start w:val="1"/>
      <w:numFmt w:val="bullet"/>
      <w:lvlText w:val=""/>
      <w:lvlJc w:val="left"/>
      <w:pPr>
        <w:tabs>
          <w:tab w:val="num" w:pos="8465"/>
        </w:tabs>
        <w:ind w:left="8465" w:hanging="360"/>
      </w:pPr>
      <w:rPr>
        <w:rFonts w:ascii="Wingdings" w:hAnsi="Wingdings" w:hint="default"/>
      </w:rPr>
    </w:lvl>
  </w:abstractNum>
  <w:abstractNum w:abstractNumId="1">
    <w:nsid w:val="46B41B46"/>
    <w:multiLevelType w:val="hybridMultilevel"/>
    <w:tmpl w:val="F9EA3856"/>
    <w:lvl w:ilvl="0" w:tplc="2D16F5CE">
      <w:start w:val="1"/>
      <w:numFmt w:val="bullet"/>
      <w:lvlText w:val="-"/>
      <w:lvlJc w:val="left"/>
      <w:pPr>
        <w:tabs>
          <w:tab w:val="num" w:pos="2968"/>
        </w:tabs>
        <w:ind w:left="2968" w:hanging="360"/>
      </w:pPr>
      <w:rPr>
        <w:rFonts w:ascii="Times New Roman" w:eastAsia="Times" w:hAnsi="Times New Roman" w:hint="default"/>
      </w:rPr>
    </w:lvl>
    <w:lvl w:ilvl="1" w:tplc="60B2DFC4">
      <w:start w:val="1"/>
      <w:numFmt w:val="bullet"/>
      <w:lvlText w:val="o"/>
      <w:lvlJc w:val="left"/>
      <w:pPr>
        <w:tabs>
          <w:tab w:val="num" w:pos="929"/>
        </w:tabs>
        <w:ind w:left="929" w:hanging="360"/>
      </w:pPr>
      <w:rPr>
        <w:rFonts w:ascii="Courier New" w:hAnsi="Courier New" w:hint="default"/>
      </w:rPr>
    </w:lvl>
    <w:lvl w:ilvl="2" w:tplc="17C644C2" w:tentative="1">
      <w:start w:val="1"/>
      <w:numFmt w:val="bullet"/>
      <w:lvlText w:val=""/>
      <w:lvlJc w:val="left"/>
      <w:pPr>
        <w:tabs>
          <w:tab w:val="num" w:pos="1649"/>
        </w:tabs>
        <w:ind w:left="1649" w:hanging="360"/>
      </w:pPr>
      <w:rPr>
        <w:rFonts w:ascii="Wingdings" w:hAnsi="Wingdings" w:hint="default"/>
      </w:rPr>
    </w:lvl>
    <w:lvl w:ilvl="3" w:tplc="4754DE56" w:tentative="1">
      <w:start w:val="1"/>
      <w:numFmt w:val="bullet"/>
      <w:lvlText w:val=""/>
      <w:lvlJc w:val="left"/>
      <w:pPr>
        <w:tabs>
          <w:tab w:val="num" w:pos="2369"/>
        </w:tabs>
        <w:ind w:left="2369" w:hanging="360"/>
      </w:pPr>
      <w:rPr>
        <w:rFonts w:ascii="Symbol" w:hAnsi="Symbol" w:hint="default"/>
      </w:rPr>
    </w:lvl>
    <w:lvl w:ilvl="4" w:tplc="24E6DDF0" w:tentative="1">
      <w:start w:val="1"/>
      <w:numFmt w:val="bullet"/>
      <w:lvlText w:val="o"/>
      <w:lvlJc w:val="left"/>
      <w:pPr>
        <w:tabs>
          <w:tab w:val="num" w:pos="3089"/>
        </w:tabs>
        <w:ind w:left="3089" w:hanging="360"/>
      </w:pPr>
      <w:rPr>
        <w:rFonts w:ascii="Courier New" w:hAnsi="Courier New" w:hint="default"/>
      </w:rPr>
    </w:lvl>
    <w:lvl w:ilvl="5" w:tplc="CDA0F966" w:tentative="1">
      <w:start w:val="1"/>
      <w:numFmt w:val="bullet"/>
      <w:lvlText w:val=""/>
      <w:lvlJc w:val="left"/>
      <w:pPr>
        <w:tabs>
          <w:tab w:val="num" w:pos="3809"/>
        </w:tabs>
        <w:ind w:left="3809" w:hanging="360"/>
      </w:pPr>
      <w:rPr>
        <w:rFonts w:ascii="Wingdings" w:hAnsi="Wingdings" w:hint="default"/>
      </w:rPr>
    </w:lvl>
    <w:lvl w:ilvl="6" w:tplc="436CEF68" w:tentative="1">
      <w:start w:val="1"/>
      <w:numFmt w:val="bullet"/>
      <w:lvlText w:val=""/>
      <w:lvlJc w:val="left"/>
      <w:pPr>
        <w:tabs>
          <w:tab w:val="num" w:pos="4529"/>
        </w:tabs>
        <w:ind w:left="4529" w:hanging="360"/>
      </w:pPr>
      <w:rPr>
        <w:rFonts w:ascii="Symbol" w:hAnsi="Symbol" w:hint="default"/>
      </w:rPr>
    </w:lvl>
    <w:lvl w:ilvl="7" w:tplc="F66ADB48" w:tentative="1">
      <w:start w:val="1"/>
      <w:numFmt w:val="bullet"/>
      <w:lvlText w:val="o"/>
      <w:lvlJc w:val="left"/>
      <w:pPr>
        <w:tabs>
          <w:tab w:val="num" w:pos="5249"/>
        </w:tabs>
        <w:ind w:left="5249" w:hanging="360"/>
      </w:pPr>
      <w:rPr>
        <w:rFonts w:ascii="Courier New" w:hAnsi="Courier New" w:hint="default"/>
      </w:rPr>
    </w:lvl>
    <w:lvl w:ilvl="8" w:tplc="FC5AD6F2" w:tentative="1">
      <w:start w:val="1"/>
      <w:numFmt w:val="bullet"/>
      <w:lvlText w:val=""/>
      <w:lvlJc w:val="left"/>
      <w:pPr>
        <w:tabs>
          <w:tab w:val="num" w:pos="5969"/>
        </w:tabs>
        <w:ind w:left="5969" w:hanging="360"/>
      </w:pPr>
      <w:rPr>
        <w:rFonts w:ascii="Wingdings" w:hAnsi="Wingdings" w:hint="default"/>
      </w:rPr>
    </w:lvl>
  </w:abstractNum>
  <w:abstractNum w:abstractNumId="2">
    <w:nsid w:val="5662306A"/>
    <w:multiLevelType w:val="hybridMultilevel"/>
    <w:tmpl w:val="A622FBAC"/>
    <w:lvl w:ilvl="0" w:tplc="D160DD1C">
      <w:start w:val="1"/>
      <w:numFmt w:val="bullet"/>
      <w:lvlText w:val="-"/>
      <w:lvlJc w:val="left"/>
      <w:pPr>
        <w:tabs>
          <w:tab w:val="num" w:pos="3479"/>
        </w:tabs>
        <w:ind w:left="3479" w:hanging="360"/>
      </w:pPr>
      <w:rPr>
        <w:rFonts w:ascii="Times New Roman" w:eastAsia="Times" w:hAnsi="Times New Roman" w:hint="default"/>
      </w:rPr>
    </w:lvl>
    <w:lvl w:ilvl="1" w:tplc="1124D606" w:tentative="1">
      <w:start w:val="1"/>
      <w:numFmt w:val="bullet"/>
      <w:lvlText w:val="o"/>
      <w:lvlJc w:val="left"/>
      <w:pPr>
        <w:tabs>
          <w:tab w:val="num" w:pos="4199"/>
        </w:tabs>
        <w:ind w:left="4199" w:hanging="360"/>
      </w:pPr>
      <w:rPr>
        <w:rFonts w:ascii="Courier New" w:hAnsi="Courier New" w:hint="default"/>
      </w:rPr>
    </w:lvl>
    <w:lvl w:ilvl="2" w:tplc="2610B25C" w:tentative="1">
      <w:start w:val="1"/>
      <w:numFmt w:val="bullet"/>
      <w:lvlText w:val=""/>
      <w:lvlJc w:val="left"/>
      <w:pPr>
        <w:tabs>
          <w:tab w:val="num" w:pos="4919"/>
        </w:tabs>
        <w:ind w:left="4919" w:hanging="360"/>
      </w:pPr>
      <w:rPr>
        <w:rFonts w:ascii="Wingdings" w:hAnsi="Wingdings" w:hint="default"/>
      </w:rPr>
    </w:lvl>
    <w:lvl w:ilvl="3" w:tplc="F2B6F136" w:tentative="1">
      <w:start w:val="1"/>
      <w:numFmt w:val="bullet"/>
      <w:lvlText w:val=""/>
      <w:lvlJc w:val="left"/>
      <w:pPr>
        <w:tabs>
          <w:tab w:val="num" w:pos="5639"/>
        </w:tabs>
        <w:ind w:left="5639" w:hanging="360"/>
      </w:pPr>
      <w:rPr>
        <w:rFonts w:ascii="Symbol" w:hAnsi="Symbol" w:hint="default"/>
      </w:rPr>
    </w:lvl>
    <w:lvl w:ilvl="4" w:tplc="2670F162" w:tentative="1">
      <w:start w:val="1"/>
      <w:numFmt w:val="bullet"/>
      <w:lvlText w:val="o"/>
      <w:lvlJc w:val="left"/>
      <w:pPr>
        <w:tabs>
          <w:tab w:val="num" w:pos="6359"/>
        </w:tabs>
        <w:ind w:left="6359" w:hanging="360"/>
      </w:pPr>
      <w:rPr>
        <w:rFonts w:ascii="Courier New" w:hAnsi="Courier New" w:hint="default"/>
      </w:rPr>
    </w:lvl>
    <w:lvl w:ilvl="5" w:tplc="F4983174" w:tentative="1">
      <w:start w:val="1"/>
      <w:numFmt w:val="bullet"/>
      <w:lvlText w:val=""/>
      <w:lvlJc w:val="left"/>
      <w:pPr>
        <w:tabs>
          <w:tab w:val="num" w:pos="7079"/>
        </w:tabs>
        <w:ind w:left="7079" w:hanging="360"/>
      </w:pPr>
      <w:rPr>
        <w:rFonts w:ascii="Wingdings" w:hAnsi="Wingdings" w:hint="default"/>
      </w:rPr>
    </w:lvl>
    <w:lvl w:ilvl="6" w:tplc="7FE4B3F4" w:tentative="1">
      <w:start w:val="1"/>
      <w:numFmt w:val="bullet"/>
      <w:lvlText w:val=""/>
      <w:lvlJc w:val="left"/>
      <w:pPr>
        <w:tabs>
          <w:tab w:val="num" w:pos="7799"/>
        </w:tabs>
        <w:ind w:left="7799" w:hanging="360"/>
      </w:pPr>
      <w:rPr>
        <w:rFonts w:ascii="Symbol" w:hAnsi="Symbol" w:hint="default"/>
      </w:rPr>
    </w:lvl>
    <w:lvl w:ilvl="7" w:tplc="26EC8B24" w:tentative="1">
      <w:start w:val="1"/>
      <w:numFmt w:val="bullet"/>
      <w:lvlText w:val="o"/>
      <w:lvlJc w:val="left"/>
      <w:pPr>
        <w:tabs>
          <w:tab w:val="num" w:pos="8519"/>
        </w:tabs>
        <w:ind w:left="8519" w:hanging="360"/>
      </w:pPr>
      <w:rPr>
        <w:rFonts w:ascii="Courier New" w:hAnsi="Courier New" w:hint="default"/>
      </w:rPr>
    </w:lvl>
    <w:lvl w:ilvl="8" w:tplc="7604DA68" w:tentative="1">
      <w:start w:val="1"/>
      <w:numFmt w:val="bullet"/>
      <w:lvlText w:val=""/>
      <w:lvlJc w:val="left"/>
      <w:pPr>
        <w:tabs>
          <w:tab w:val="num" w:pos="9239"/>
        </w:tabs>
        <w:ind w:left="923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autoHyphenation/>
  <w:hyphenationZone w:val="357"/>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B41"/>
    <w:rsid w:val="00002E20"/>
    <w:rsid w:val="00003553"/>
    <w:rsid w:val="00011B1B"/>
    <w:rsid w:val="00015C50"/>
    <w:rsid w:val="000205AD"/>
    <w:rsid w:val="00034B25"/>
    <w:rsid w:val="0004334C"/>
    <w:rsid w:val="00060C8B"/>
    <w:rsid w:val="00065F45"/>
    <w:rsid w:val="00067774"/>
    <w:rsid w:val="00067814"/>
    <w:rsid w:val="00081B37"/>
    <w:rsid w:val="00082692"/>
    <w:rsid w:val="000875F1"/>
    <w:rsid w:val="00095F65"/>
    <w:rsid w:val="00096AA0"/>
    <w:rsid w:val="000A1068"/>
    <w:rsid w:val="000A11E9"/>
    <w:rsid w:val="000A143F"/>
    <w:rsid w:val="000C47C0"/>
    <w:rsid w:val="000D3048"/>
    <w:rsid w:val="000D59EF"/>
    <w:rsid w:val="000D65E7"/>
    <w:rsid w:val="000E08F5"/>
    <w:rsid w:val="000E1666"/>
    <w:rsid w:val="000E3E0C"/>
    <w:rsid w:val="000E73A0"/>
    <w:rsid w:val="000F0528"/>
    <w:rsid w:val="000F1074"/>
    <w:rsid w:val="000F1597"/>
    <w:rsid w:val="000F3B85"/>
    <w:rsid w:val="00100FEF"/>
    <w:rsid w:val="001018E5"/>
    <w:rsid w:val="0010609A"/>
    <w:rsid w:val="001071A1"/>
    <w:rsid w:val="001129D3"/>
    <w:rsid w:val="00115044"/>
    <w:rsid w:val="00123F50"/>
    <w:rsid w:val="00140E1F"/>
    <w:rsid w:val="00140FAB"/>
    <w:rsid w:val="00142341"/>
    <w:rsid w:val="00150E29"/>
    <w:rsid w:val="0016268B"/>
    <w:rsid w:val="00171CE2"/>
    <w:rsid w:val="00171EEF"/>
    <w:rsid w:val="00175682"/>
    <w:rsid w:val="00177DE9"/>
    <w:rsid w:val="00185049"/>
    <w:rsid w:val="001865B2"/>
    <w:rsid w:val="001944BA"/>
    <w:rsid w:val="00194BE3"/>
    <w:rsid w:val="001A01C5"/>
    <w:rsid w:val="001A0B41"/>
    <w:rsid w:val="001A3EEC"/>
    <w:rsid w:val="001B1B35"/>
    <w:rsid w:val="001B26D8"/>
    <w:rsid w:val="001C1DE0"/>
    <w:rsid w:val="001C4A14"/>
    <w:rsid w:val="001C6D8C"/>
    <w:rsid w:val="001D4A6E"/>
    <w:rsid w:val="001E3687"/>
    <w:rsid w:val="001E5128"/>
    <w:rsid w:val="001E6784"/>
    <w:rsid w:val="001F7203"/>
    <w:rsid w:val="00201C35"/>
    <w:rsid w:val="00213B3D"/>
    <w:rsid w:val="00213F45"/>
    <w:rsid w:val="00215F30"/>
    <w:rsid w:val="0022152B"/>
    <w:rsid w:val="0023497E"/>
    <w:rsid w:val="0023713F"/>
    <w:rsid w:val="00240745"/>
    <w:rsid w:val="002437A0"/>
    <w:rsid w:val="00250401"/>
    <w:rsid w:val="00251B0C"/>
    <w:rsid w:val="002521FC"/>
    <w:rsid w:val="00261E83"/>
    <w:rsid w:val="0026241E"/>
    <w:rsid w:val="00263EE6"/>
    <w:rsid w:val="0027120F"/>
    <w:rsid w:val="00277283"/>
    <w:rsid w:val="0029132E"/>
    <w:rsid w:val="002919A8"/>
    <w:rsid w:val="00292701"/>
    <w:rsid w:val="00293629"/>
    <w:rsid w:val="0029705F"/>
    <w:rsid w:val="002A402C"/>
    <w:rsid w:val="002A4956"/>
    <w:rsid w:val="002B1D4F"/>
    <w:rsid w:val="002B3AC9"/>
    <w:rsid w:val="002B3E14"/>
    <w:rsid w:val="002B6082"/>
    <w:rsid w:val="002B7675"/>
    <w:rsid w:val="002D0ECB"/>
    <w:rsid w:val="002D28D4"/>
    <w:rsid w:val="002E05DE"/>
    <w:rsid w:val="002E33D9"/>
    <w:rsid w:val="002E606C"/>
    <w:rsid w:val="002E67D6"/>
    <w:rsid w:val="002E766C"/>
    <w:rsid w:val="002E7751"/>
    <w:rsid w:val="002F0BB8"/>
    <w:rsid w:val="002F44B0"/>
    <w:rsid w:val="002F4660"/>
    <w:rsid w:val="002F640B"/>
    <w:rsid w:val="00304F93"/>
    <w:rsid w:val="0030629E"/>
    <w:rsid w:val="00321E95"/>
    <w:rsid w:val="0032241C"/>
    <w:rsid w:val="00341F3E"/>
    <w:rsid w:val="003473EC"/>
    <w:rsid w:val="00352481"/>
    <w:rsid w:val="0035675E"/>
    <w:rsid w:val="0036143B"/>
    <w:rsid w:val="003622B9"/>
    <w:rsid w:val="00364E09"/>
    <w:rsid w:val="003662BF"/>
    <w:rsid w:val="0038760B"/>
    <w:rsid w:val="0039298D"/>
    <w:rsid w:val="003A06A8"/>
    <w:rsid w:val="003A0EE8"/>
    <w:rsid w:val="003A2D79"/>
    <w:rsid w:val="003A5344"/>
    <w:rsid w:val="003B3350"/>
    <w:rsid w:val="003B7CE0"/>
    <w:rsid w:val="003C5B52"/>
    <w:rsid w:val="003D1A6D"/>
    <w:rsid w:val="003E204F"/>
    <w:rsid w:val="003E712D"/>
    <w:rsid w:val="003E7F0F"/>
    <w:rsid w:val="00403BA9"/>
    <w:rsid w:val="0040548A"/>
    <w:rsid w:val="00410393"/>
    <w:rsid w:val="00415130"/>
    <w:rsid w:val="00417AEA"/>
    <w:rsid w:val="004247BA"/>
    <w:rsid w:val="004304D1"/>
    <w:rsid w:val="00433E98"/>
    <w:rsid w:val="004346CB"/>
    <w:rsid w:val="004423F4"/>
    <w:rsid w:val="004434E3"/>
    <w:rsid w:val="00443DA3"/>
    <w:rsid w:val="00447CB8"/>
    <w:rsid w:val="00452C51"/>
    <w:rsid w:val="00453EC7"/>
    <w:rsid w:val="00454491"/>
    <w:rsid w:val="004632E1"/>
    <w:rsid w:val="00463D8F"/>
    <w:rsid w:val="00465D79"/>
    <w:rsid w:val="004731D2"/>
    <w:rsid w:val="00473BA2"/>
    <w:rsid w:val="00480B01"/>
    <w:rsid w:val="00487818"/>
    <w:rsid w:val="0049174B"/>
    <w:rsid w:val="004954F6"/>
    <w:rsid w:val="00495CCD"/>
    <w:rsid w:val="004A2B31"/>
    <w:rsid w:val="004A7D3B"/>
    <w:rsid w:val="004B4E6C"/>
    <w:rsid w:val="004B55D5"/>
    <w:rsid w:val="004C1F5C"/>
    <w:rsid w:val="004C231C"/>
    <w:rsid w:val="004C4C62"/>
    <w:rsid w:val="004E07EF"/>
    <w:rsid w:val="004F270B"/>
    <w:rsid w:val="005002F0"/>
    <w:rsid w:val="00513FE0"/>
    <w:rsid w:val="00515CC4"/>
    <w:rsid w:val="00521068"/>
    <w:rsid w:val="00525049"/>
    <w:rsid w:val="00534636"/>
    <w:rsid w:val="00535F60"/>
    <w:rsid w:val="00540E42"/>
    <w:rsid w:val="005417CB"/>
    <w:rsid w:val="00542DB4"/>
    <w:rsid w:val="00543554"/>
    <w:rsid w:val="00556A7C"/>
    <w:rsid w:val="005739A2"/>
    <w:rsid w:val="00583619"/>
    <w:rsid w:val="00584437"/>
    <w:rsid w:val="00585016"/>
    <w:rsid w:val="00587162"/>
    <w:rsid w:val="00590BB1"/>
    <w:rsid w:val="0059174A"/>
    <w:rsid w:val="005A187D"/>
    <w:rsid w:val="005A3784"/>
    <w:rsid w:val="005A78DE"/>
    <w:rsid w:val="005C5B88"/>
    <w:rsid w:val="005C5DAB"/>
    <w:rsid w:val="005D2FF2"/>
    <w:rsid w:val="005D5352"/>
    <w:rsid w:val="005D6A04"/>
    <w:rsid w:val="005D6E52"/>
    <w:rsid w:val="005D6F5C"/>
    <w:rsid w:val="005E2594"/>
    <w:rsid w:val="005E6DE7"/>
    <w:rsid w:val="005E775B"/>
    <w:rsid w:val="00601B8A"/>
    <w:rsid w:val="00605699"/>
    <w:rsid w:val="0060745E"/>
    <w:rsid w:val="00612D64"/>
    <w:rsid w:val="006130C9"/>
    <w:rsid w:val="006141C7"/>
    <w:rsid w:val="00621A15"/>
    <w:rsid w:val="006245D9"/>
    <w:rsid w:val="0062712A"/>
    <w:rsid w:val="00632791"/>
    <w:rsid w:val="00633AA4"/>
    <w:rsid w:val="00635D8B"/>
    <w:rsid w:val="006423BA"/>
    <w:rsid w:val="0064373A"/>
    <w:rsid w:val="00646953"/>
    <w:rsid w:val="00652BF6"/>
    <w:rsid w:val="00657B20"/>
    <w:rsid w:val="00663BE5"/>
    <w:rsid w:val="00667FF2"/>
    <w:rsid w:val="0067252A"/>
    <w:rsid w:val="00682614"/>
    <w:rsid w:val="00682E49"/>
    <w:rsid w:val="00691F72"/>
    <w:rsid w:val="00697B1B"/>
    <w:rsid w:val="006A29C2"/>
    <w:rsid w:val="006B744E"/>
    <w:rsid w:val="006D0729"/>
    <w:rsid w:val="006D42F4"/>
    <w:rsid w:val="006D51C8"/>
    <w:rsid w:val="006D644D"/>
    <w:rsid w:val="006E2CD1"/>
    <w:rsid w:val="006E6C16"/>
    <w:rsid w:val="006F1A76"/>
    <w:rsid w:val="00715164"/>
    <w:rsid w:val="00715204"/>
    <w:rsid w:val="00726739"/>
    <w:rsid w:val="00726864"/>
    <w:rsid w:val="00731CCF"/>
    <w:rsid w:val="007374A7"/>
    <w:rsid w:val="0074592B"/>
    <w:rsid w:val="00755EE1"/>
    <w:rsid w:val="00760635"/>
    <w:rsid w:val="007779DF"/>
    <w:rsid w:val="00783F5E"/>
    <w:rsid w:val="00784B16"/>
    <w:rsid w:val="00790AB5"/>
    <w:rsid w:val="00795461"/>
    <w:rsid w:val="007A13A8"/>
    <w:rsid w:val="007B501D"/>
    <w:rsid w:val="007B7965"/>
    <w:rsid w:val="007B7DEE"/>
    <w:rsid w:val="007C1349"/>
    <w:rsid w:val="007C4299"/>
    <w:rsid w:val="007D3967"/>
    <w:rsid w:val="007D5AFF"/>
    <w:rsid w:val="007E0485"/>
    <w:rsid w:val="007F1991"/>
    <w:rsid w:val="008013E6"/>
    <w:rsid w:val="00811F7D"/>
    <w:rsid w:val="0081335A"/>
    <w:rsid w:val="00820691"/>
    <w:rsid w:val="00834D29"/>
    <w:rsid w:val="00840900"/>
    <w:rsid w:val="008412EE"/>
    <w:rsid w:val="0084344D"/>
    <w:rsid w:val="00852E8B"/>
    <w:rsid w:val="00860E81"/>
    <w:rsid w:val="00863C8B"/>
    <w:rsid w:val="00877FFE"/>
    <w:rsid w:val="00892BF3"/>
    <w:rsid w:val="008A2EB7"/>
    <w:rsid w:val="008B195A"/>
    <w:rsid w:val="008B2CCC"/>
    <w:rsid w:val="008C0718"/>
    <w:rsid w:val="008C25F5"/>
    <w:rsid w:val="008C7DEC"/>
    <w:rsid w:val="008D0C4D"/>
    <w:rsid w:val="008D7461"/>
    <w:rsid w:val="008D7695"/>
    <w:rsid w:val="008E2971"/>
    <w:rsid w:val="008E792A"/>
    <w:rsid w:val="008F44E5"/>
    <w:rsid w:val="008F7439"/>
    <w:rsid w:val="00902F3C"/>
    <w:rsid w:val="00903AFE"/>
    <w:rsid w:val="009203EF"/>
    <w:rsid w:val="009211BD"/>
    <w:rsid w:val="00926FAA"/>
    <w:rsid w:val="00933A04"/>
    <w:rsid w:val="00935B85"/>
    <w:rsid w:val="0094674F"/>
    <w:rsid w:val="00952773"/>
    <w:rsid w:val="00956657"/>
    <w:rsid w:val="00964BD0"/>
    <w:rsid w:val="009655AF"/>
    <w:rsid w:val="00970CB9"/>
    <w:rsid w:val="0098059A"/>
    <w:rsid w:val="00990BDA"/>
    <w:rsid w:val="009920CE"/>
    <w:rsid w:val="00992F60"/>
    <w:rsid w:val="009A1E0F"/>
    <w:rsid w:val="009A3DCD"/>
    <w:rsid w:val="009A4F34"/>
    <w:rsid w:val="009B79E5"/>
    <w:rsid w:val="009C2EF0"/>
    <w:rsid w:val="009C3D11"/>
    <w:rsid w:val="009D70FA"/>
    <w:rsid w:val="009E0A28"/>
    <w:rsid w:val="009E77DE"/>
    <w:rsid w:val="009F06BB"/>
    <w:rsid w:val="009F1DBE"/>
    <w:rsid w:val="009F2024"/>
    <w:rsid w:val="00A003EA"/>
    <w:rsid w:val="00A11A9D"/>
    <w:rsid w:val="00A12905"/>
    <w:rsid w:val="00A129A0"/>
    <w:rsid w:val="00A13CD0"/>
    <w:rsid w:val="00A17CC3"/>
    <w:rsid w:val="00A26AAB"/>
    <w:rsid w:val="00A31209"/>
    <w:rsid w:val="00A318CD"/>
    <w:rsid w:val="00A31BFD"/>
    <w:rsid w:val="00A415F7"/>
    <w:rsid w:val="00A54EEF"/>
    <w:rsid w:val="00A64328"/>
    <w:rsid w:val="00A7173A"/>
    <w:rsid w:val="00A74622"/>
    <w:rsid w:val="00A74E67"/>
    <w:rsid w:val="00A77FDE"/>
    <w:rsid w:val="00A80D09"/>
    <w:rsid w:val="00A92409"/>
    <w:rsid w:val="00A939BB"/>
    <w:rsid w:val="00A95C89"/>
    <w:rsid w:val="00A979D4"/>
    <w:rsid w:val="00AA7E07"/>
    <w:rsid w:val="00AB1068"/>
    <w:rsid w:val="00AB1E54"/>
    <w:rsid w:val="00AB3D97"/>
    <w:rsid w:val="00AC4B9E"/>
    <w:rsid w:val="00AC570F"/>
    <w:rsid w:val="00AD39D5"/>
    <w:rsid w:val="00AD7B12"/>
    <w:rsid w:val="00AE2B80"/>
    <w:rsid w:val="00AE475B"/>
    <w:rsid w:val="00AE75DE"/>
    <w:rsid w:val="00AF0A76"/>
    <w:rsid w:val="00AF2DBB"/>
    <w:rsid w:val="00AF417A"/>
    <w:rsid w:val="00B02036"/>
    <w:rsid w:val="00B033DE"/>
    <w:rsid w:val="00B03F5A"/>
    <w:rsid w:val="00B07280"/>
    <w:rsid w:val="00B072FC"/>
    <w:rsid w:val="00B23048"/>
    <w:rsid w:val="00B2373A"/>
    <w:rsid w:val="00B24113"/>
    <w:rsid w:val="00B265D4"/>
    <w:rsid w:val="00B30A59"/>
    <w:rsid w:val="00B35CFD"/>
    <w:rsid w:val="00B37750"/>
    <w:rsid w:val="00B37E1F"/>
    <w:rsid w:val="00B4465E"/>
    <w:rsid w:val="00B45F60"/>
    <w:rsid w:val="00B56B14"/>
    <w:rsid w:val="00B6394D"/>
    <w:rsid w:val="00B64A19"/>
    <w:rsid w:val="00B67B2E"/>
    <w:rsid w:val="00B70D14"/>
    <w:rsid w:val="00B759CA"/>
    <w:rsid w:val="00B77318"/>
    <w:rsid w:val="00B9140A"/>
    <w:rsid w:val="00B9494F"/>
    <w:rsid w:val="00B9608C"/>
    <w:rsid w:val="00BA7A1E"/>
    <w:rsid w:val="00BC18E9"/>
    <w:rsid w:val="00BC46BF"/>
    <w:rsid w:val="00BC7133"/>
    <w:rsid w:val="00BC7E24"/>
    <w:rsid w:val="00BD1BA7"/>
    <w:rsid w:val="00BD7B7E"/>
    <w:rsid w:val="00BE0DA2"/>
    <w:rsid w:val="00BE4F29"/>
    <w:rsid w:val="00BE623A"/>
    <w:rsid w:val="00BF5E25"/>
    <w:rsid w:val="00C14BE4"/>
    <w:rsid w:val="00C225AA"/>
    <w:rsid w:val="00C27394"/>
    <w:rsid w:val="00C40E8C"/>
    <w:rsid w:val="00C463D2"/>
    <w:rsid w:val="00C634AE"/>
    <w:rsid w:val="00C661D8"/>
    <w:rsid w:val="00C66F7C"/>
    <w:rsid w:val="00C70ECE"/>
    <w:rsid w:val="00C71263"/>
    <w:rsid w:val="00C7188E"/>
    <w:rsid w:val="00C71C9A"/>
    <w:rsid w:val="00C742BD"/>
    <w:rsid w:val="00C8139D"/>
    <w:rsid w:val="00C835DE"/>
    <w:rsid w:val="00C850E8"/>
    <w:rsid w:val="00C90AAC"/>
    <w:rsid w:val="00C91E7E"/>
    <w:rsid w:val="00CA3D3A"/>
    <w:rsid w:val="00CB16CE"/>
    <w:rsid w:val="00CB2683"/>
    <w:rsid w:val="00CC7E6C"/>
    <w:rsid w:val="00CE3537"/>
    <w:rsid w:val="00CE3750"/>
    <w:rsid w:val="00D026A4"/>
    <w:rsid w:val="00D041FD"/>
    <w:rsid w:val="00D13321"/>
    <w:rsid w:val="00D15800"/>
    <w:rsid w:val="00D169CA"/>
    <w:rsid w:val="00D17082"/>
    <w:rsid w:val="00D307E9"/>
    <w:rsid w:val="00D3482E"/>
    <w:rsid w:val="00D357AE"/>
    <w:rsid w:val="00D45932"/>
    <w:rsid w:val="00D50EFB"/>
    <w:rsid w:val="00D57273"/>
    <w:rsid w:val="00D57617"/>
    <w:rsid w:val="00D8204F"/>
    <w:rsid w:val="00D87A78"/>
    <w:rsid w:val="00D90F95"/>
    <w:rsid w:val="00D91200"/>
    <w:rsid w:val="00D936F5"/>
    <w:rsid w:val="00DB06D5"/>
    <w:rsid w:val="00DB6957"/>
    <w:rsid w:val="00DC112E"/>
    <w:rsid w:val="00DC26DE"/>
    <w:rsid w:val="00DC62CA"/>
    <w:rsid w:val="00DE1165"/>
    <w:rsid w:val="00DE33B9"/>
    <w:rsid w:val="00DE7CD5"/>
    <w:rsid w:val="00DF51E9"/>
    <w:rsid w:val="00DF6001"/>
    <w:rsid w:val="00DF69DD"/>
    <w:rsid w:val="00E02376"/>
    <w:rsid w:val="00E0263C"/>
    <w:rsid w:val="00E03D16"/>
    <w:rsid w:val="00E17705"/>
    <w:rsid w:val="00E17CA6"/>
    <w:rsid w:val="00E209C3"/>
    <w:rsid w:val="00E21061"/>
    <w:rsid w:val="00E437EB"/>
    <w:rsid w:val="00E454DC"/>
    <w:rsid w:val="00E5240C"/>
    <w:rsid w:val="00E53A38"/>
    <w:rsid w:val="00E56400"/>
    <w:rsid w:val="00E67175"/>
    <w:rsid w:val="00E71EBC"/>
    <w:rsid w:val="00E74709"/>
    <w:rsid w:val="00E82D8C"/>
    <w:rsid w:val="00E858C1"/>
    <w:rsid w:val="00E87B9B"/>
    <w:rsid w:val="00E95B10"/>
    <w:rsid w:val="00EA140C"/>
    <w:rsid w:val="00EA15EB"/>
    <w:rsid w:val="00EA287D"/>
    <w:rsid w:val="00EB7262"/>
    <w:rsid w:val="00EC158E"/>
    <w:rsid w:val="00EC5699"/>
    <w:rsid w:val="00EE1156"/>
    <w:rsid w:val="00EF0B02"/>
    <w:rsid w:val="00EF3A23"/>
    <w:rsid w:val="00EF7D9D"/>
    <w:rsid w:val="00F12B52"/>
    <w:rsid w:val="00F14670"/>
    <w:rsid w:val="00F152FA"/>
    <w:rsid w:val="00F243FA"/>
    <w:rsid w:val="00F249C0"/>
    <w:rsid w:val="00F25F69"/>
    <w:rsid w:val="00F322A8"/>
    <w:rsid w:val="00F34AEE"/>
    <w:rsid w:val="00F52ADB"/>
    <w:rsid w:val="00F553FE"/>
    <w:rsid w:val="00F55F69"/>
    <w:rsid w:val="00F6112E"/>
    <w:rsid w:val="00F66515"/>
    <w:rsid w:val="00F80276"/>
    <w:rsid w:val="00F80A3B"/>
    <w:rsid w:val="00F903DC"/>
    <w:rsid w:val="00F917C8"/>
    <w:rsid w:val="00F96C1B"/>
    <w:rsid w:val="00FA716D"/>
    <w:rsid w:val="00FB6AD3"/>
    <w:rsid w:val="00FC22F1"/>
    <w:rsid w:val="00FC7530"/>
    <w:rsid w:val="00FD023C"/>
    <w:rsid w:val="00FD1809"/>
    <w:rsid w:val="00FD3103"/>
    <w:rsid w:val="00FD5C1B"/>
    <w:rsid w:val="00FD7423"/>
    <w:rsid w:val="00FE5ADE"/>
    <w:rsid w:val="00FE73D8"/>
    <w:rsid w:val="00FF1275"/>
    <w:rsid w:val="00FF2DD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D6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w:hAnsi="Courier"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84437"/>
    <w:pPr>
      <w:spacing w:line="276" w:lineRule="auto"/>
      <w:jc w:val="both"/>
    </w:pPr>
    <w:rPr>
      <w:rFonts w:ascii="Times New Roman" w:eastAsia="Times New Roman" w:hAnsi="Times New Roman"/>
      <w:sz w:val="24"/>
      <w:szCs w:val="24"/>
    </w:rPr>
  </w:style>
  <w:style w:type="paragraph" w:styleId="Otsikko1">
    <w:name w:val="heading 1"/>
    <w:basedOn w:val="Normaali"/>
    <w:next w:val="Normaali"/>
    <w:qFormat/>
    <w:rsid w:val="00682614"/>
    <w:pPr>
      <w:keepNext/>
      <w:spacing w:before="240" w:after="60"/>
      <w:outlineLvl w:val="0"/>
    </w:pPr>
    <w:rPr>
      <w:color w:val="0092D5"/>
      <w:kern w:val="32"/>
      <w:sz w:val="96"/>
    </w:rPr>
  </w:style>
  <w:style w:type="paragraph" w:styleId="Otsikko2">
    <w:name w:val="heading 2"/>
    <w:basedOn w:val="Normaali"/>
    <w:next w:val="Normaali"/>
    <w:qFormat/>
    <w:rsid w:val="00682614"/>
    <w:pPr>
      <w:keepNext/>
      <w:outlineLvl w:val="1"/>
    </w:pPr>
    <w:rPr>
      <w:color w:val="0092D5"/>
      <w:sz w:val="72"/>
    </w:rPr>
  </w:style>
  <w:style w:type="paragraph" w:styleId="Otsikko3">
    <w:name w:val="heading 3"/>
    <w:basedOn w:val="Normaali"/>
    <w:next w:val="Normaali"/>
    <w:qFormat/>
    <w:rsid w:val="00682614"/>
    <w:pPr>
      <w:keepNext/>
      <w:spacing w:before="240" w:after="60"/>
      <w:outlineLvl w:val="2"/>
    </w:pPr>
    <w:rPr>
      <w:sz w:val="28"/>
    </w:rPr>
  </w:style>
  <w:style w:type="paragraph" w:styleId="Otsikko4">
    <w:name w:val="heading 4"/>
    <w:basedOn w:val="Normaali"/>
    <w:next w:val="Normaali"/>
    <w:qFormat/>
    <w:rsid w:val="00682614"/>
    <w:pPr>
      <w:keepNext/>
      <w:jc w:val="center"/>
      <w:outlineLvl w:val="3"/>
    </w:pPr>
    <w:rPr>
      <w:b/>
      <w:color w:val="0092D5"/>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Johdanto">
    <w:name w:val="Johdanto"/>
    <w:basedOn w:val="Normaali"/>
    <w:autoRedefine/>
    <w:rsid w:val="00682614"/>
  </w:style>
  <w:style w:type="paragraph" w:customStyle="1" w:styleId="Kuvatekstivalk">
    <w:name w:val="Kuvateksti (valk)"/>
    <w:basedOn w:val="Normaali"/>
    <w:autoRedefine/>
    <w:rsid w:val="00682614"/>
    <w:rPr>
      <w:rFonts w:ascii="Meta-Bold" w:hAnsi="Meta-Bold"/>
      <w:b/>
      <w:color w:val="FFFFFF"/>
      <w:sz w:val="16"/>
    </w:rPr>
  </w:style>
  <w:style w:type="paragraph" w:customStyle="1" w:styleId="kuvateksti">
    <w:name w:val="kuvateksti"/>
    <w:basedOn w:val="Kuvatekstivalk"/>
    <w:autoRedefine/>
    <w:rsid w:val="00682614"/>
    <w:rPr>
      <w:b w:val="0"/>
      <w:color w:val="000000"/>
    </w:rPr>
  </w:style>
  <w:style w:type="paragraph" w:customStyle="1" w:styleId="nosto">
    <w:name w:val="nosto"/>
    <w:basedOn w:val="Johdanto"/>
    <w:autoRedefine/>
    <w:rsid w:val="00682614"/>
    <w:rPr>
      <w:b/>
      <w:i/>
      <w:sz w:val="20"/>
    </w:rPr>
  </w:style>
  <w:style w:type="paragraph" w:customStyle="1" w:styleId="nostovalkoinen">
    <w:name w:val="nostovalkoinen"/>
    <w:basedOn w:val="nosto"/>
    <w:rsid w:val="00682614"/>
    <w:rPr>
      <w:rFonts w:ascii="Trebuchet MS" w:hAnsi="Trebuchet MS"/>
      <w:color w:val="FFFFFF"/>
    </w:rPr>
  </w:style>
  <w:style w:type="paragraph" w:styleId="Yltunniste">
    <w:name w:val="header"/>
    <w:basedOn w:val="Normaali"/>
    <w:link w:val="YltunnisteChar"/>
    <w:uiPriority w:val="99"/>
    <w:rsid w:val="00682614"/>
    <w:pPr>
      <w:tabs>
        <w:tab w:val="center" w:pos="4153"/>
        <w:tab w:val="right" w:pos="8306"/>
      </w:tabs>
    </w:pPr>
  </w:style>
  <w:style w:type="character" w:styleId="Sivunumero">
    <w:name w:val="page number"/>
    <w:basedOn w:val="Kappaleenoletusfontti"/>
    <w:uiPriority w:val="99"/>
    <w:rsid w:val="00682614"/>
  </w:style>
  <w:style w:type="paragraph" w:styleId="Alatunniste">
    <w:name w:val="footer"/>
    <w:basedOn w:val="Normaali"/>
    <w:link w:val="AlatunnisteChar"/>
    <w:uiPriority w:val="99"/>
    <w:rsid w:val="00682614"/>
    <w:pPr>
      <w:tabs>
        <w:tab w:val="center" w:pos="4153"/>
        <w:tab w:val="right" w:pos="8306"/>
      </w:tabs>
    </w:pPr>
  </w:style>
  <w:style w:type="paragraph" w:styleId="Lohkoteksti">
    <w:name w:val="Block Text"/>
    <w:basedOn w:val="Normaali"/>
    <w:uiPriority w:val="99"/>
    <w:rsid w:val="00682614"/>
    <w:pPr>
      <w:ind w:left="3119" w:right="892"/>
    </w:pPr>
    <w:rPr>
      <w:rFonts w:ascii="Times" w:hAnsi="Times"/>
    </w:rPr>
  </w:style>
  <w:style w:type="paragraph" w:styleId="Asiakirjanrakenneruutu">
    <w:name w:val="Document Map"/>
    <w:basedOn w:val="Normaali"/>
    <w:semiHidden/>
    <w:rsid w:val="00682614"/>
    <w:pPr>
      <w:shd w:val="clear" w:color="auto" w:fill="000080"/>
    </w:pPr>
    <w:rPr>
      <w:rFonts w:ascii="Helvetica" w:eastAsia="MS Gothic" w:hAnsi="Helvetica"/>
    </w:rPr>
  </w:style>
  <w:style w:type="character" w:styleId="Hyperlinkki">
    <w:name w:val="Hyperlink"/>
    <w:basedOn w:val="Kappaleenoletusfontti"/>
    <w:rsid w:val="003B3350"/>
    <w:rPr>
      <w:color w:val="0000FF"/>
      <w:u w:val="single"/>
    </w:rPr>
  </w:style>
  <w:style w:type="paragraph" w:styleId="Seliteteksti">
    <w:name w:val="Balloon Text"/>
    <w:basedOn w:val="Normaali"/>
    <w:link w:val="SelitetekstiChar"/>
    <w:rsid w:val="0016268B"/>
    <w:rPr>
      <w:rFonts w:cs="Tahoma"/>
      <w:sz w:val="16"/>
      <w:szCs w:val="16"/>
    </w:rPr>
  </w:style>
  <w:style w:type="character" w:customStyle="1" w:styleId="SelitetekstiChar">
    <w:name w:val="Seliteteksti Char"/>
    <w:basedOn w:val="Kappaleenoletusfontti"/>
    <w:link w:val="Seliteteksti"/>
    <w:rsid w:val="0016268B"/>
    <w:rPr>
      <w:rFonts w:ascii="Tahoma" w:hAnsi="Tahoma" w:cs="Tahoma"/>
      <w:sz w:val="16"/>
      <w:szCs w:val="16"/>
      <w:lang w:eastAsia="en-US"/>
    </w:rPr>
  </w:style>
  <w:style w:type="character" w:styleId="Kommentinviite">
    <w:name w:val="annotation reference"/>
    <w:basedOn w:val="Kappaleenoletusfontti"/>
    <w:rsid w:val="00697B1B"/>
    <w:rPr>
      <w:sz w:val="16"/>
      <w:szCs w:val="16"/>
    </w:rPr>
  </w:style>
  <w:style w:type="paragraph" w:styleId="Kommentinteksti">
    <w:name w:val="annotation text"/>
    <w:basedOn w:val="Normaali"/>
    <w:link w:val="KommentintekstiChar"/>
    <w:rsid w:val="00697B1B"/>
  </w:style>
  <w:style w:type="character" w:customStyle="1" w:styleId="KommentintekstiChar">
    <w:name w:val="Kommentin teksti Char"/>
    <w:basedOn w:val="Kappaleenoletusfontti"/>
    <w:link w:val="Kommentinteksti"/>
    <w:rsid w:val="00697B1B"/>
    <w:rPr>
      <w:rFonts w:ascii="Tahoma" w:hAnsi="Tahoma"/>
      <w:lang w:eastAsia="en-US"/>
    </w:rPr>
  </w:style>
  <w:style w:type="paragraph" w:styleId="Kommentinotsikko">
    <w:name w:val="annotation subject"/>
    <w:basedOn w:val="Kommentinteksti"/>
    <w:next w:val="Kommentinteksti"/>
    <w:link w:val="KommentinotsikkoChar"/>
    <w:rsid w:val="00697B1B"/>
    <w:rPr>
      <w:b/>
      <w:bCs/>
    </w:rPr>
  </w:style>
  <w:style w:type="character" w:customStyle="1" w:styleId="KommentinotsikkoChar">
    <w:name w:val="Kommentin otsikko Char"/>
    <w:basedOn w:val="KommentintekstiChar"/>
    <w:link w:val="Kommentinotsikko"/>
    <w:rsid w:val="00697B1B"/>
    <w:rPr>
      <w:rFonts w:ascii="Tahoma" w:hAnsi="Tahoma"/>
      <w:b/>
      <w:bCs/>
      <w:lang w:eastAsia="en-US"/>
    </w:rPr>
  </w:style>
  <w:style w:type="character" w:styleId="AvattuHyperlinkki">
    <w:name w:val="FollowedHyperlink"/>
    <w:basedOn w:val="Kappaleenoletusfontti"/>
    <w:rsid w:val="00150E29"/>
    <w:rPr>
      <w:color w:val="800080" w:themeColor="followedHyperlink"/>
      <w:u w:val="single"/>
    </w:rPr>
  </w:style>
  <w:style w:type="character" w:customStyle="1" w:styleId="YltunnisteChar">
    <w:name w:val="Ylätunniste Char"/>
    <w:basedOn w:val="Kappaleenoletusfontti"/>
    <w:link w:val="Yltunniste"/>
    <w:uiPriority w:val="99"/>
    <w:rsid w:val="00B70D14"/>
    <w:rPr>
      <w:rFonts w:ascii="Tahoma" w:hAnsi="Tahoma"/>
      <w:lang w:eastAsia="en-US"/>
    </w:rPr>
  </w:style>
  <w:style w:type="character" w:customStyle="1" w:styleId="AlatunnisteChar">
    <w:name w:val="Alatunniste Char"/>
    <w:basedOn w:val="Kappaleenoletusfontti"/>
    <w:link w:val="Alatunniste"/>
    <w:uiPriority w:val="99"/>
    <w:locked/>
    <w:rsid w:val="00E82D8C"/>
    <w:rPr>
      <w:rFonts w:ascii="Tahoma" w:hAnsi="Tahoma"/>
      <w:lang w:eastAsia="en-US"/>
    </w:rPr>
  </w:style>
  <w:style w:type="paragraph" w:customStyle="1" w:styleId="LLKappalejako">
    <w:name w:val="LLKappalejako"/>
    <w:link w:val="LLKappalejakoChar"/>
    <w:autoRedefine/>
    <w:rsid w:val="00185049"/>
    <w:pPr>
      <w:spacing w:line="220" w:lineRule="exact"/>
      <w:ind w:firstLine="170"/>
      <w:jc w:val="both"/>
    </w:pPr>
    <w:rPr>
      <w:rFonts w:ascii="Times New Roman" w:eastAsia="Times New Roman" w:hAnsi="Times New Roman"/>
      <w:sz w:val="22"/>
      <w:szCs w:val="24"/>
    </w:rPr>
  </w:style>
  <w:style w:type="character" w:customStyle="1" w:styleId="LLKappalejakoChar">
    <w:name w:val="LLKappalejako Char"/>
    <w:basedOn w:val="Kappaleenoletusfontti"/>
    <w:link w:val="LLKappalejako"/>
    <w:locked/>
    <w:rsid w:val="00185049"/>
    <w:rPr>
      <w:rFonts w:ascii="Times New Roman" w:eastAsia="Times New Roman" w:hAnsi="Times New Roman"/>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w:hAnsi="Courier"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84437"/>
    <w:pPr>
      <w:spacing w:line="276" w:lineRule="auto"/>
      <w:jc w:val="both"/>
    </w:pPr>
    <w:rPr>
      <w:rFonts w:ascii="Times New Roman" w:eastAsia="Times New Roman" w:hAnsi="Times New Roman"/>
      <w:sz w:val="24"/>
      <w:szCs w:val="24"/>
    </w:rPr>
  </w:style>
  <w:style w:type="paragraph" w:styleId="Otsikko1">
    <w:name w:val="heading 1"/>
    <w:basedOn w:val="Normaali"/>
    <w:next w:val="Normaali"/>
    <w:qFormat/>
    <w:rsid w:val="00682614"/>
    <w:pPr>
      <w:keepNext/>
      <w:spacing w:before="240" w:after="60"/>
      <w:outlineLvl w:val="0"/>
    </w:pPr>
    <w:rPr>
      <w:color w:val="0092D5"/>
      <w:kern w:val="32"/>
      <w:sz w:val="96"/>
    </w:rPr>
  </w:style>
  <w:style w:type="paragraph" w:styleId="Otsikko2">
    <w:name w:val="heading 2"/>
    <w:basedOn w:val="Normaali"/>
    <w:next w:val="Normaali"/>
    <w:qFormat/>
    <w:rsid w:val="00682614"/>
    <w:pPr>
      <w:keepNext/>
      <w:outlineLvl w:val="1"/>
    </w:pPr>
    <w:rPr>
      <w:color w:val="0092D5"/>
      <w:sz w:val="72"/>
    </w:rPr>
  </w:style>
  <w:style w:type="paragraph" w:styleId="Otsikko3">
    <w:name w:val="heading 3"/>
    <w:basedOn w:val="Normaali"/>
    <w:next w:val="Normaali"/>
    <w:qFormat/>
    <w:rsid w:val="00682614"/>
    <w:pPr>
      <w:keepNext/>
      <w:spacing w:before="240" w:after="60"/>
      <w:outlineLvl w:val="2"/>
    </w:pPr>
    <w:rPr>
      <w:sz w:val="28"/>
    </w:rPr>
  </w:style>
  <w:style w:type="paragraph" w:styleId="Otsikko4">
    <w:name w:val="heading 4"/>
    <w:basedOn w:val="Normaali"/>
    <w:next w:val="Normaali"/>
    <w:qFormat/>
    <w:rsid w:val="00682614"/>
    <w:pPr>
      <w:keepNext/>
      <w:jc w:val="center"/>
      <w:outlineLvl w:val="3"/>
    </w:pPr>
    <w:rPr>
      <w:b/>
      <w:color w:val="0092D5"/>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Johdanto">
    <w:name w:val="Johdanto"/>
    <w:basedOn w:val="Normaali"/>
    <w:autoRedefine/>
    <w:rsid w:val="00682614"/>
  </w:style>
  <w:style w:type="paragraph" w:customStyle="1" w:styleId="Kuvatekstivalk">
    <w:name w:val="Kuvateksti (valk)"/>
    <w:basedOn w:val="Normaali"/>
    <w:autoRedefine/>
    <w:rsid w:val="00682614"/>
    <w:rPr>
      <w:rFonts w:ascii="Meta-Bold" w:hAnsi="Meta-Bold"/>
      <w:b/>
      <w:color w:val="FFFFFF"/>
      <w:sz w:val="16"/>
    </w:rPr>
  </w:style>
  <w:style w:type="paragraph" w:customStyle="1" w:styleId="kuvateksti">
    <w:name w:val="kuvateksti"/>
    <w:basedOn w:val="Kuvatekstivalk"/>
    <w:autoRedefine/>
    <w:rsid w:val="00682614"/>
    <w:rPr>
      <w:b w:val="0"/>
      <w:color w:val="000000"/>
    </w:rPr>
  </w:style>
  <w:style w:type="paragraph" w:customStyle="1" w:styleId="nosto">
    <w:name w:val="nosto"/>
    <w:basedOn w:val="Johdanto"/>
    <w:autoRedefine/>
    <w:rsid w:val="00682614"/>
    <w:rPr>
      <w:b/>
      <w:i/>
      <w:sz w:val="20"/>
    </w:rPr>
  </w:style>
  <w:style w:type="paragraph" w:customStyle="1" w:styleId="nostovalkoinen">
    <w:name w:val="nostovalkoinen"/>
    <w:basedOn w:val="nosto"/>
    <w:rsid w:val="00682614"/>
    <w:rPr>
      <w:rFonts w:ascii="Trebuchet MS" w:hAnsi="Trebuchet MS"/>
      <w:color w:val="FFFFFF"/>
    </w:rPr>
  </w:style>
  <w:style w:type="paragraph" w:styleId="Yltunniste">
    <w:name w:val="header"/>
    <w:basedOn w:val="Normaali"/>
    <w:link w:val="YltunnisteChar"/>
    <w:uiPriority w:val="99"/>
    <w:rsid w:val="00682614"/>
    <w:pPr>
      <w:tabs>
        <w:tab w:val="center" w:pos="4153"/>
        <w:tab w:val="right" w:pos="8306"/>
      </w:tabs>
    </w:pPr>
  </w:style>
  <w:style w:type="character" w:styleId="Sivunumero">
    <w:name w:val="page number"/>
    <w:basedOn w:val="Kappaleenoletusfontti"/>
    <w:uiPriority w:val="99"/>
    <w:rsid w:val="00682614"/>
  </w:style>
  <w:style w:type="paragraph" w:styleId="Alatunniste">
    <w:name w:val="footer"/>
    <w:basedOn w:val="Normaali"/>
    <w:link w:val="AlatunnisteChar"/>
    <w:uiPriority w:val="99"/>
    <w:rsid w:val="00682614"/>
    <w:pPr>
      <w:tabs>
        <w:tab w:val="center" w:pos="4153"/>
        <w:tab w:val="right" w:pos="8306"/>
      </w:tabs>
    </w:pPr>
  </w:style>
  <w:style w:type="paragraph" w:styleId="Lohkoteksti">
    <w:name w:val="Block Text"/>
    <w:basedOn w:val="Normaali"/>
    <w:uiPriority w:val="99"/>
    <w:rsid w:val="00682614"/>
    <w:pPr>
      <w:ind w:left="3119" w:right="892"/>
    </w:pPr>
    <w:rPr>
      <w:rFonts w:ascii="Times" w:hAnsi="Times"/>
    </w:rPr>
  </w:style>
  <w:style w:type="paragraph" w:styleId="Asiakirjanrakenneruutu">
    <w:name w:val="Document Map"/>
    <w:basedOn w:val="Normaali"/>
    <w:semiHidden/>
    <w:rsid w:val="00682614"/>
    <w:pPr>
      <w:shd w:val="clear" w:color="auto" w:fill="000080"/>
    </w:pPr>
    <w:rPr>
      <w:rFonts w:ascii="Helvetica" w:eastAsia="MS Gothic" w:hAnsi="Helvetica"/>
    </w:rPr>
  </w:style>
  <w:style w:type="character" w:styleId="Hyperlinkki">
    <w:name w:val="Hyperlink"/>
    <w:basedOn w:val="Kappaleenoletusfontti"/>
    <w:rsid w:val="003B3350"/>
    <w:rPr>
      <w:color w:val="0000FF"/>
      <w:u w:val="single"/>
    </w:rPr>
  </w:style>
  <w:style w:type="paragraph" w:styleId="Seliteteksti">
    <w:name w:val="Balloon Text"/>
    <w:basedOn w:val="Normaali"/>
    <w:link w:val="SelitetekstiChar"/>
    <w:rsid w:val="0016268B"/>
    <w:rPr>
      <w:rFonts w:cs="Tahoma"/>
      <w:sz w:val="16"/>
      <w:szCs w:val="16"/>
    </w:rPr>
  </w:style>
  <w:style w:type="character" w:customStyle="1" w:styleId="SelitetekstiChar">
    <w:name w:val="Seliteteksti Char"/>
    <w:basedOn w:val="Kappaleenoletusfontti"/>
    <w:link w:val="Seliteteksti"/>
    <w:rsid w:val="0016268B"/>
    <w:rPr>
      <w:rFonts w:ascii="Tahoma" w:hAnsi="Tahoma" w:cs="Tahoma"/>
      <w:sz w:val="16"/>
      <w:szCs w:val="16"/>
      <w:lang w:eastAsia="en-US"/>
    </w:rPr>
  </w:style>
  <w:style w:type="character" w:styleId="Kommentinviite">
    <w:name w:val="annotation reference"/>
    <w:basedOn w:val="Kappaleenoletusfontti"/>
    <w:rsid w:val="00697B1B"/>
    <w:rPr>
      <w:sz w:val="16"/>
      <w:szCs w:val="16"/>
    </w:rPr>
  </w:style>
  <w:style w:type="paragraph" w:styleId="Kommentinteksti">
    <w:name w:val="annotation text"/>
    <w:basedOn w:val="Normaali"/>
    <w:link w:val="KommentintekstiChar"/>
    <w:rsid w:val="00697B1B"/>
  </w:style>
  <w:style w:type="character" w:customStyle="1" w:styleId="KommentintekstiChar">
    <w:name w:val="Kommentin teksti Char"/>
    <w:basedOn w:val="Kappaleenoletusfontti"/>
    <w:link w:val="Kommentinteksti"/>
    <w:rsid w:val="00697B1B"/>
    <w:rPr>
      <w:rFonts w:ascii="Tahoma" w:hAnsi="Tahoma"/>
      <w:lang w:eastAsia="en-US"/>
    </w:rPr>
  </w:style>
  <w:style w:type="paragraph" w:styleId="Kommentinotsikko">
    <w:name w:val="annotation subject"/>
    <w:basedOn w:val="Kommentinteksti"/>
    <w:next w:val="Kommentinteksti"/>
    <w:link w:val="KommentinotsikkoChar"/>
    <w:rsid w:val="00697B1B"/>
    <w:rPr>
      <w:b/>
      <w:bCs/>
    </w:rPr>
  </w:style>
  <w:style w:type="character" w:customStyle="1" w:styleId="KommentinotsikkoChar">
    <w:name w:val="Kommentin otsikko Char"/>
    <w:basedOn w:val="KommentintekstiChar"/>
    <w:link w:val="Kommentinotsikko"/>
    <w:rsid w:val="00697B1B"/>
    <w:rPr>
      <w:rFonts w:ascii="Tahoma" w:hAnsi="Tahoma"/>
      <w:b/>
      <w:bCs/>
      <w:lang w:eastAsia="en-US"/>
    </w:rPr>
  </w:style>
  <w:style w:type="character" w:styleId="AvattuHyperlinkki">
    <w:name w:val="FollowedHyperlink"/>
    <w:basedOn w:val="Kappaleenoletusfontti"/>
    <w:rsid w:val="00150E29"/>
    <w:rPr>
      <w:color w:val="800080" w:themeColor="followedHyperlink"/>
      <w:u w:val="single"/>
    </w:rPr>
  </w:style>
  <w:style w:type="character" w:customStyle="1" w:styleId="YltunnisteChar">
    <w:name w:val="Ylätunniste Char"/>
    <w:basedOn w:val="Kappaleenoletusfontti"/>
    <w:link w:val="Yltunniste"/>
    <w:uiPriority w:val="99"/>
    <w:rsid w:val="00B70D14"/>
    <w:rPr>
      <w:rFonts w:ascii="Tahoma" w:hAnsi="Tahoma"/>
      <w:lang w:eastAsia="en-US"/>
    </w:rPr>
  </w:style>
  <w:style w:type="character" w:customStyle="1" w:styleId="AlatunnisteChar">
    <w:name w:val="Alatunniste Char"/>
    <w:basedOn w:val="Kappaleenoletusfontti"/>
    <w:link w:val="Alatunniste"/>
    <w:uiPriority w:val="99"/>
    <w:locked/>
    <w:rsid w:val="00E82D8C"/>
    <w:rPr>
      <w:rFonts w:ascii="Tahoma" w:hAnsi="Tahoma"/>
      <w:lang w:eastAsia="en-US"/>
    </w:rPr>
  </w:style>
  <w:style w:type="paragraph" w:customStyle="1" w:styleId="LLKappalejako">
    <w:name w:val="LLKappalejako"/>
    <w:link w:val="LLKappalejakoChar"/>
    <w:autoRedefine/>
    <w:rsid w:val="00185049"/>
    <w:pPr>
      <w:spacing w:line="220" w:lineRule="exact"/>
      <w:ind w:firstLine="170"/>
      <w:jc w:val="both"/>
    </w:pPr>
    <w:rPr>
      <w:rFonts w:ascii="Times New Roman" w:eastAsia="Times New Roman" w:hAnsi="Times New Roman"/>
      <w:sz w:val="22"/>
      <w:szCs w:val="24"/>
    </w:rPr>
  </w:style>
  <w:style w:type="character" w:customStyle="1" w:styleId="LLKappalejakoChar">
    <w:name w:val="LLKappalejako Char"/>
    <w:basedOn w:val="Kappaleenoletusfontti"/>
    <w:link w:val="LLKappalejako"/>
    <w:locked/>
    <w:rsid w:val="00185049"/>
    <w:rPr>
      <w:rFonts w:ascii="Times New Roman" w:eastAsia="Times New Roman" w:hAnsi="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97789">
      <w:bodyDiv w:val="1"/>
      <w:marLeft w:val="0"/>
      <w:marRight w:val="0"/>
      <w:marTop w:val="0"/>
      <w:marBottom w:val="0"/>
      <w:divBdr>
        <w:top w:val="none" w:sz="0" w:space="0" w:color="auto"/>
        <w:left w:val="none" w:sz="0" w:space="0" w:color="auto"/>
        <w:bottom w:val="none" w:sz="0" w:space="0" w:color="auto"/>
        <w:right w:val="none" w:sz="0" w:space="0" w:color="auto"/>
      </w:divBdr>
      <w:divsChild>
        <w:div w:id="1536654208">
          <w:marLeft w:val="389"/>
          <w:marRight w:val="0"/>
          <w:marTop w:val="0"/>
          <w:marBottom w:val="0"/>
          <w:divBdr>
            <w:top w:val="none" w:sz="0" w:space="0" w:color="auto"/>
            <w:left w:val="none" w:sz="0" w:space="0" w:color="auto"/>
            <w:bottom w:val="none" w:sz="0" w:space="0" w:color="auto"/>
            <w:right w:val="none" w:sz="0" w:space="0" w:color="auto"/>
          </w:divBdr>
        </w:div>
      </w:divsChild>
    </w:div>
    <w:div w:id="425613762">
      <w:bodyDiv w:val="1"/>
      <w:marLeft w:val="0"/>
      <w:marRight w:val="0"/>
      <w:marTop w:val="0"/>
      <w:marBottom w:val="0"/>
      <w:divBdr>
        <w:top w:val="none" w:sz="0" w:space="0" w:color="auto"/>
        <w:left w:val="none" w:sz="0" w:space="0" w:color="auto"/>
        <w:bottom w:val="none" w:sz="0" w:space="0" w:color="auto"/>
        <w:right w:val="none" w:sz="0" w:space="0" w:color="auto"/>
      </w:divBdr>
    </w:div>
    <w:div w:id="731081306">
      <w:bodyDiv w:val="1"/>
      <w:marLeft w:val="0"/>
      <w:marRight w:val="0"/>
      <w:marTop w:val="0"/>
      <w:marBottom w:val="0"/>
      <w:divBdr>
        <w:top w:val="none" w:sz="0" w:space="0" w:color="auto"/>
        <w:left w:val="none" w:sz="0" w:space="0" w:color="auto"/>
        <w:bottom w:val="none" w:sz="0" w:space="0" w:color="auto"/>
        <w:right w:val="none" w:sz="0" w:space="0" w:color="auto"/>
      </w:divBdr>
    </w:div>
    <w:div w:id="1234658904">
      <w:bodyDiv w:val="1"/>
      <w:marLeft w:val="0"/>
      <w:marRight w:val="0"/>
      <w:marTop w:val="0"/>
      <w:marBottom w:val="0"/>
      <w:divBdr>
        <w:top w:val="none" w:sz="0" w:space="0" w:color="auto"/>
        <w:left w:val="none" w:sz="0" w:space="0" w:color="auto"/>
        <w:bottom w:val="none" w:sz="0" w:space="0" w:color="auto"/>
        <w:right w:val="none" w:sz="0" w:space="0" w:color="auto"/>
      </w:divBdr>
      <w:divsChild>
        <w:div w:id="455678864">
          <w:marLeft w:val="389"/>
          <w:marRight w:val="0"/>
          <w:marTop w:val="0"/>
          <w:marBottom w:val="0"/>
          <w:divBdr>
            <w:top w:val="none" w:sz="0" w:space="0" w:color="auto"/>
            <w:left w:val="none" w:sz="0" w:space="0" w:color="auto"/>
            <w:bottom w:val="none" w:sz="0" w:space="0" w:color="auto"/>
            <w:right w:val="none" w:sz="0" w:space="0" w:color="auto"/>
          </w:divBdr>
        </w:div>
        <w:div w:id="2038850228">
          <w:marLeft w:val="792"/>
          <w:marRight w:val="0"/>
          <w:marTop w:val="0"/>
          <w:marBottom w:val="0"/>
          <w:divBdr>
            <w:top w:val="none" w:sz="0" w:space="0" w:color="auto"/>
            <w:left w:val="none" w:sz="0" w:space="0" w:color="auto"/>
            <w:bottom w:val="none" w:sz="0" w:space="0" w:color="auto"/>
            <w:right w:val="none" w:sz="0" w:space="0" w:color="auto"/>
          </w:divBdr>
        </w:div>
      </w:divsChild>
    </w:div>
    <w:div w:id="171215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irjaamo.lappi@ely-keskus.fi"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yperlink" Target="mailto:kirjaamo.ym@ymparisto.f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stig_tarja\Ty&#246;p&#246;yt&#228;\Siitosporon%20arvo%202007.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Y_x002d_lausunto xmlns="898d1cf9-78f3-4199-8319-71cdce56cef0">true</PY_x002d_lausunto>
    <PVM xmlns="898d1cf9-78f3-4199-8319-71cdce56cef0">2015-05-31T21:00:00+00:00</PVM>
    <Viety_x0020_WWW_x002d_palvelluun xmlns="898d1cf9-78f3-4199-8319-71cdce56cef0">true</Viety_x0020_WWW_x002d_palvelluu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4C81BE9C6FD44CBA0E1149534BBD2B" ma:contentTypeVersion="3" ma:contentTypeDescription="Create a new document." ma:contentTypeScope="" ma:versionID="b5022dc1250e9cb88d6f17ea837bd5f6">
  <xsd:schema xmlns:xsd="http://www.w3.org/2001/XMLSchema" xmlns:p="http://schemas.microsoft.com/office/2006/metadata/properties" xmlns:ns2="898d1cf9-78f3-4199-8319-71cdce56cef0" targetNamespace="http://schemas.microsoft.com/office/2006/metadata/properties" ma:root="true" ma:fieldsID="3fe75ecd7d004bc993ab8d13f3609efe" ns2:_="">
    <xsd:import namespace="898d1cf9-78f3-4199-8319-71cdce56cef0"/>
    <xsd:element name="properties">
      <xsd:complexType>
        <xsd:sequence>
          <xsd:element name="documentManagement">
            <xsd:complexType>
              <xsd:all>
                <xsd:element ref="ns2:PVM" minOccurs="0"/>
                <xsd:element ref="ns2:PY_x002d_lausunto" minOccurs="0"/>
                <xsd:element ref="ns2:Viety_x0020_WWW_x002d_palvelluun" minOccurs="0"/>
              </xsd:all>
            </xsd:complexType>
          </xsd:element>
        </xsd:sequence>
      </xsd:complexType>
    </xsd:element>
  </xsd:schema>
  <xsd:schema xmlns:xsd="http://www.w3.org/2001/XMLSchema" xmlns:dms="http://schemas.microsoft.com/office/2006/documentManagement/types" targetNamespace="898d1cf9-78f3-4199-8319-71cdce56cef0" elementFormDefault="qualified">
    <xsd:import namespace="http://schemas.microsoft.com/office/2006/documentManagement/types"/>
    <xsd:element name="PVM" ma:index="8" nillable="true" ma:displayName="PVM" ma:description="Lausunnon julkaisupäivä" ma:format="DateOnly" ma:internalName="PVM">
      <xsd:simpleType>
        <xsd:restriction base="dms:DateTime"/>
      </xsd:simpleType>
    </xsd:element>
    <xsd:element name="PY_x002d_lausunto" ma:index="9" nillable="true" ma:displayName="PY-lausunto" ma:default="0" ma:description="Onko kyseessä PY-lausunto" ma:internalName="PY_x002d_lausunto">
      <xsd:simpleType>
        <xsd:restriction base="dms:Boolean"/>
      </xsd:simpleType>
    </xsd:element>
    <xsd:element name="Viety_x0020_WWW_x002d_palvelluun" ma:index="10" nillable="true" ma:displayName="Viety WWW-palvelluun" ma:default="0" ma:description="Kyseiinen lausunto on viety nettiin" ma:internalName="Viety_x0020_WWW_x002d_palvelluu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D25BC-48A5-4D41-AB53-6C98352B90E8}">
  <ds:schemaRefs>
    <ds:schemaRef ds:uri="http://purl.org/dc/terms/"/>
    <ds:schemaRef ds:uri="http://schemas.microsoft.com/office/2006/documentManagement/types"/>
    <ds:schemaRef ds:uri="http://purl.org/dc/elements/1.1/"/>
    <ds:schemaRef ds:uri="898d1cf9-78f3-4199-8319-71cdce56cef0"/>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22A021D-3178-4D1C-8FF9-57CEE8080D02}">
  <ds:schemaRefs>
    <ds:schemaRef ds:uri="http://schemas.microsoft.com/sharepoint/v3/contenttype/forms"/>
  </ds:schemaRefs>
</ds:datastoreItem>
</file>

<file path=customXml/itemProps3.xml><?xml version="1.0" encoding="utf-8"?>
<ds:datastoreItem xmlns:ds="http://schemas.openxmlformats.org/officeDocument/2006/customXml" ds:itemID="{F0EB8CBC-12A9-47FC-A6B8-7BA7AD6A9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d1cf9-78f3-4199-8319-71cdce56cef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5016983-FCEA-4191-BD7C-D26D75C61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Siitosporon arvo 2007.dot</Template>
  <TotalTime>0</TotalTime>
  <Pages>3</Pages>
  <Words>777</Words>
  <Characters>6301</Characters>
  <Application>Microsoft Office Word</Application>
  <DocSecurity>4</DocSecurity>
  <Lines>52</Lines>
  <Paragraphs>14</Paragraphs>
  <ScaleCrop>false</ScaleCrop>
  <HeadingPairs>
    <vt:vector size="2" baseType="variant">
      <vt:variant>
        <vt:lpstr>Otsikko</vt:lpstr>
      </vt:variant>
      <vt:variant>
        <vt:i4>1</vt:i4>
      </vt:variant>
    </vt:vector>
  </HeadingPairs>
  <TitlesOfParts>
    <vt:vector size="1" baseType="lpstr">
      <vt:lpstr>Lähettäjä</vt:lpstr>
    </vt:vector>
  </TitlesOfParts>
  <Company>Seven-1</Company>
  <LinksUpToDate>false</LinksUpToDate>
  <CharactersWithSpaces>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Lähettäjä</dc:title>
  <dc:creator>tarja.konstig</dc:creator>
  <cp:lastModifiedBy>Hakkarainen Satu</cp:lastModifiedBy>
  <cp:revision>2</cp:revision>
  <cp:lastPrinted>2014-03-20T09:11:00Z</cp:lastPrinted>
  <dcterms:created xsi:type="dcterms:W3CDTF">2016-01-08T13:19:00Z</dcterms:created>
  <dcterms:modified xsi:type="dcterms:W3CDTF">2016-01-08T13:19:00Z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0x010100374C81BE9C6FD44CBA0E1149534BBD2B</vt:lpwstr>
  </property>
  <property fmtid="{D5CDD505-2E9C-101B-9397-08002B2CF9AE}" pid="3" name="PY-lausunto">
    <vt:lpwstr>true</vt:lpwstr>
  </property>
  <property fmtid="{D5CDD505-2E9C-101B-9397-08002B2CF9AE}" pid="4" name="Viety WWW-palvelimelle">
    <vt:lpwstr>false</vt:lpwstr>
  </property>
  <property fmtid="{D5CDD505-2E9C-101B-9397-08002B2CF9AE}" pid="5" name="PVM">
    <vt:lpwstr>2015-05-31T21:00:00+00:00</vt:lpwstr>
  </property>
</Properties>
</file>