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8F" w:rsidRDefault="0037184C" w:rsidP="00027ABC"/>
    <w:p w:rsidR="00027ABC" w:rsidRDefault="00027ABC" w:rsidP="00027ABC"/>
    <w:p w:rsidR="00027ABC" w:rsidRDefault="00027ABC" w:rsidP="00027ABC"/>
    <w:p w:rsidR="00027ABC" w:rsidRDefault="00027ABC" w:rsidP="00027ABC"/>
    <w:p w:rsidR="00027ABC" w:rsidRDefault="00027ABC" w:rsidP="00027ABC"/>
    <w:p w:rsidR="00720E2C" w:rsidRDefault="0037184C" w:rsidP="001C5657">
      <w:pPr>
        <w:pStyle w:val="osoite"/>
      </w:pPr>
      <w:hyperlink r:id="rId7" w:history="1">
        <w:r w:rsidR="001C5657" w:rsidRPr="009954BD">
          <w:rPr>
            <w:rStyle w:val="Hyperlinkki"/>
          </w:rPr>
          <w:t>kirjaamo@lvm.fi</w:t>
        </w:r>
      </w:hyperlink>
    </w:p>
    <w:p w:rsidR="001C5657" w:rsidRDefault="0037184C" w:rsidP="001C5657">
      <w:pPr>
        <w:pStyle w:val="osoite"/>
      </w:pPr>
      <w:hyperlink r:id="rId8" w:history="1">
        <w:r w:rsidR="001C5657" w:rsidRPr="009954BD">
          <w:rPr>
            <w:rStyle w:val="Hyperlinkki"/>
          </w:rPr>
          <w:t>leo.parkkonen@vm.fi</w:t>
        </w:r>
      </w:hyperlink>
      <w:r w:rsidR="001C5657">
        <w:t xml:space="preserve"> </w:t>
      </w:r>
    </w:p>
    <w:p w:rsidR="001C5657" w:rsidRDefault="001C5657" w:rsidP="001C5657">
      <w:pPr>
        <w:pStyle w:val="osoite"/>
      </w:pPr>
    </w:p>
    <w:p w:rsidR="001C5657" w:rsidRDefault="001C5657" w:rsidP="001C5657">
      <w:pPr>
        <w:pStyle w:val="osoite"/>
      </w:pPr>
    </w:p>
    <w:p w:rsidR="001C5657" w:rsidRDefault="001C5657" w:rsidP="001C5657">
      <w:pPr>
        <w:pStyle w:val="osoite"/>
      </w:pPr>
    </w:p>
    <w:p w:rsidR="00720E2C" w:rsidRDefault="00720E2C" w:rsidP="00027ABC">
      <w:pPr>
        <w:pStyle w:val="osoite"/>
      </w:pPr>
      <w:r>
        <w:t xml:space="preserve">Viite: Sidosryhmäkuuleminen 31.5.2017 </w:t>
      </w:r>
      <w:r w:rsidRPr="00720E2C">
        <w:t>LVM/421/05/2017</w:t>
      </w:r>
    </w:p>
    <w:p w:rsidR="00855213" w:rsidRDefault="00855213" w:rsidP="00027ABC">
      <w:pPr>
        <w:pStyle w:val="osoite"/>
      </w:pPr>
    </w:p>
    <w:p w:rsidR="00027ABC" w:rsidRDefault="00720E2C" w:rsidP="00027ABC">
      <w:pPr>
        <w:pStyle w:val="Otsikko1"/>
      </w:pPr>
      <w:r w:rsidRPr="00720E2C">
        <w:t>Sidosryhmäkuuleminen liikenteen automaatiosta ja digitaalisista palveluista</w:t>
      </w:r>
    </w:p>
    <w:p w:rsidR="00720E2C" w:rsidRDefault="00720E2C" w:rsidP="00720E2C">
      <w:pPr>
        <w:rPr>
          <w:rFonts w:eastAsia="Times New Roman"/>
          <w:b/>
          <w:color w:val="000000"/>
          <w:sz w:val="22"/>
          <w:szCs w:val="26"/>
        </w:rPr>
      </w:pPr>
    </w:p>
    <w:p w:rsidR="00DB3AC3" w:rsidRDefault="00DB3AC3" w:rsidP="00720E2C">
      <w:pPr>
        <w:rPr>
          <w:rFonts w:eastAsia="Times New Roman"/>
          <w:b/>
          <w:color w:val="000000"/>
          <w:sz w:val="22"/>
          <w:szCs w:val="26"/>
        </w:rPr>
      </w:pPr>
    </w:p>
    <w:p w:rsidR="00720E2C" w:rsidRPr="0037184C" w:rsidRDefault="00720E2C" w:rsidP="00BF29CA">
      <w:pPr>
        <w:jc w:val="both"/>
        <w:rPr>
          <w:rFonts w:eastAsia="Times New Roman"/>
          <w:b/>
          <w:sz w:val="22"/>
          <w:szCs w:val="26"/>
        </w:rPr>
      </w:pPr>
      <w:r w:rsidRPr="0037184C">
        <w:rPr>
          <w:rFonts w:eastAsia="Times New Roman"/>
          <w:b/>
          <w:sz w:val="22"/>
          <w:szCs w:val="26"/>
        </w:rPr>
        <w:t>Millaisia uudenlaisia tarpeita liikennevälineiden teknologinen kehitys aiheuttaa liikenneverkolle?</w:t>
      </w:r>
    </w:p>
    <w:p w:rsidR="00BF29CA" w:rsidRPr="0037184C" w:rsidRDefault="002B08C6" w:rsidP="00BF29CA">
      <w:pPr>
        <w:jc w:val="both"/>
        <w:rPr>
          <w:rFonts w:eastAsia="Times New Roman"/>
          <w:szCs w:val="26"/>
        </w:rPr>
      </w:pPr>
      <w:r w:rsidRPr="0037184C">
        <w:rPr>
          <w:rFonts w:eastAsia="Times New Roman"/>
          <w:szCs w:val="26"/>
        </w:rPr>
        <w:t>Liikenneverkkoon ja sen kuntoon liittyvät odotukset ja vaatimukset tulevat pikemminkin nousemaan</w:t>
      </w:r>
      <w:r w:rsidR="00823209" w:rsidRPr="0037184C">
        <w:rPr>
          <w:rFonts w:eastAsia="Times New Roman"/>
          <w:szCs w:val="26"/>
        </w:rPr>
        <w:t xml:space="preserve"> kuin laskemaan</w:t>
      </w:r>
      <w:r w:rsidRPr="0037184C">
        <w:rPr>
          <w:rFonts w:eastAsia="Times New Roman"/>
          <w:szCs w:val="26"/>
        </w:rPr>
        <w:t xml:space="preserve"> nykyisestä liikenteen automaation myötä.</w:t>
      </w:r>
      <w:r w:rsidR="00823209" w:rsidRPr="0037184C">
        <w:rPr>
          <w:rFonts w:eastAsia="Times New Roman"/>
          <w:szCs w:val="26"/>
        </w:rPr>
        <w:t xml:space="preserve"> Automaatio ei myöskään tule merkittävästi laskemaan liikenteen kysyntää nykyisestä</w:t>
      </w:r>
      <w:r w:rsidR="00DB4820" w:rsidRPr="0037184C">
        <w:rPr>
          <w:rFonts w:eastAsia="Times New Roman"/>
          <w:szCs w:val="26"/>
        </w:rPr>
        <w:t xml:space="preserve">. Vaatimukset kohdistuvat </w:t>
      </w:r>
      <w:r w:rsidRPr="0037184C">
        <w:rPr>
          <w:rFonts w:eastAsia="Times New Roman"/>
          <w:szCs w:val="26"/>
        </w:rPr>
        <w:t>tiestön kunnon lisäksi my</w:t>
      </w:r>
      <w:r w:rsidR="00BF29CA" w:rsidRPr="0037184C">
        <w:rPr>
          <w:rFonts w:eastAsia="Times New Roman"/>
          <w:szCs w:val="26"/>
        </w:rPr>
        <w:t>ös liikenneympäristön laatuun ja hoitoon. Jos esimerkiksi automaattiset ajoneuvot hyödyntävät tiemerkintöjä ja liikennemerkkejä paikannuksessaan, on niiden kunto oltava sellainen että ajoneuvojen anturit ja konenäkö pystyvät niitä lukemaan kaikissa olosuhteissa. Merkintöjen ja merkkien on oltava luettavissa ympäri vuoden, mikä asettaa omat vaatimuksensa talvikunnossapidolle.</w:t>
      </w:r>
    </w:p>
    <w:p w:rsidR="002B08C6" w:rsidRPr="0037184C" w:rsidRDefault="00855213" w:rsidP="00BF29CA">
      <w:pPr>
        <w:jc w:val="both"/>
        <w:rPr>
          <w:rFonts w:eastAsia="Times New Roman"/>
          <w:sz w:val="22"/>
          <w:szCs w:val="26"/>
        </w:rPr>
      </w:pPr>
      <w:r w:rsidRPr="0037184C">
        <w:rPr>
          <w:rFonts w:eastAsia="Times New Roman"/>
          <w:szCs w:val="26"/>
        </w:rPr>
        <w:t>Liikennevälineiden teknologinen kehityksen myötä korostuu liikenneverkoihin liitetyn tietoliikenneverkon kapasiteetin ja tiedonsiirtonopeuden merkitys. Vaikka avainasemassa on mobiiliteknologian (5G) kehittyminen</w:t>
      </w:r>
      <w:r w:rsidR="00E11694" w:rsidRPr="0037184C">
        <w:rPr>
          <w:rFonts w:eastAsia="Times New Roman"/>
          <w:szCs w:val="26"/>
        </w:rPr>
        <w:t>,</w:t>
      </w:r>
      <w:r w:rsidRPr="0037184C">
        <w:rPr>
          <w:rFonts w:eastAsia="Times New Roman"/>
          <w:szCs w:val="26"/>
        </w:rPr>
        <w:t xml:space="preserve"> on myös varmistettava riittävien langallisten yhteyksien (valokuitu) rakentuminen kattavasti</w:t>
      </w:r>
      <w:r w:rsidRPr="0037184C">
        <w:rPr>
          <w:rFonts w:eastAsia="Times New Roman"/>
          <w:sz w:val="22"/>
          <w:szCs w:val="26"/>
        </w:rPr>
        <w:t>.</w:t>
      </w:r>
    </w:p>
    <w:p w:rsidR="00BF29CA" w:rsidRPr="0037184C" w:rsidRDefault="00BF29CA" w:rsidP="00720E2C">
      <w:pPr>
        <w:rPr>
          <w:rFonts w:eastAsia="Times New Roman"/>
          <w:b/>
          <w:sz w:val="22"/>
          <w:szCs w:val="26"/>
        </w:rPr>
      </w:pPr>
      <w:bookmarkStart w:id="0" w:name="_GoBack"/>
      <w:bookmarkEnd w:id="0"/>
    </w:p>
    <w:p w:rsidR="00720E2C" w:rsidRPr="0037184C" w:rsidRDefault="00720E2C" w:rsidP="00720E2C">
      <w:pPr>
        <w:rPr>
          <w:rFonts w:eastAsia="Times New Roman"/>
          <w:b/>
          <w:sz w:val="22"/>
          <w:szCs w:val="26"/>
        </w:rPr>
      </w:pPr>
      <w:r w:rsidRPr="0037184C">
        <w:rPr>
          <w:rFonts w:eastAsia="Times New Roman"/>
          <w:b/>
          <w:sz w:val="22"/>
          <w:szCs w:val="26"/>
        </w:rPr>
        <w:t>Millaisia ja kuinka mittavia kehittämispanostuksia nykyiseen liikenneverkkoon on tehtävä, jotta infrastruktuurin laatu kyetään turvaamaan?</w:t>
      </w:r>
    </w:p>
    <w:p w:rsidR="00BF29CA" w:rsidRPr="0037184C" w:rsidRDefault="000F055B" w:rsidP="000F055B">
      <w:pPr>
        <w:jc w:val="both"/>
      </w:pPr>
      <w:r w:rsidRPr="0037184C">
        <w:t xml:space="preserve">Liikenteen automaatio ja digitaaliset palvelut eivät saisi vääristää perinteisen liikenneverkon merkitystä. </w:t>
      </w:r>
      <w:r w:rsidRPr="0037184C">
        <w:rPr>
          <w:rFonts w:eastAsia="Times New Roman"/>
          <w:szCs w:val="26"/>
        </w:rPr>
        <w:t xml:space="preserve">Ilman liikenteen automaatiotakin liikenneverkkoon on tehtävä lähivuosina merkittäviä </w:t>
      </w:r>
      <w:proofErr w:type="spellStart"/>
      <w:r w:rsidRPr="0037184C">
        <w:rPr>
          <w:rFonts w:eastAsia="Times New Roman"/>
          <w:szCs w:val="26"/>
        </w:rPr>
        <w:t>kehittämis</w:t>
      </w:r>
      <w:proofErr w:type="spellEnd"/>
      <w:r w:rsidRPr="0037184C">
        <w:rPr>
          <w:rFonts w:eastAsia="Times New Roman"/>
          <w:szCs w:val="26"/>
        </w:rPr>
        <w:t>- ja korjauspanostuksia mm. korjausvelan vähentämiseksi</w:t>
      </w:r>
      <w:r w:rsidRPr="0037184C">
        <w:rPr>
          <w:rFonts w:eastAsia="Times New Roman"/>
          <w:sz w:val="22"/>
          <w:szCs w:val="26"/>
        </w:rPr>
        <w:t xml:space="preserve">. </w:t>
      </w:r>
      <w:r w:rsidRPr="0037184C">
        <w:t xml:space="preserve">Kehitys päinvastoin osaltaan korostaa pitkäjänteisen liikennejärjestelmän kehittämisen ja perusväylänpidon merkitystä. Palveluiden perustaksi tarvitaan kunnossa oleva infrastruktuuri ja toimivat tietoliikenneyhteydet koko maassa. </w:t>
      </w:r>
    </w:p>
    <w:p w:rsidR="00FC12ED" w:rsidRPr="0037184C" w:rsidRDefault="005B532A" w:rsidP="00FC12ED">
      <w:pPr>
        <w:jc w:val="both"/>
        <w:rPr>
          <w:rFonts w:eastAsia="Times New Roman"/>
          <w:szCs w:val="26"/>
        </w:rPr>
      </w:pPr>
      <w:r w:rsidRPr="0037184C">
        <w:rPr>
          <w:rFonts w:eastAsia="Times New Roman"/>
          <w:szCs w:val="26"/>
        </w:rPr>
        <w:t>Liikenneverkon vaatimien kehittämispanostuksien määrä on täysin riippuvainen automaattiselle liikenteelle asetuista tavoitteista</w:t>
      </w:r>
      <w:r w:rsidR="00FC12ED" w:rsidRPr="0037184C">
        <w:rPr>
          <w:rFonts w:eastAsia="Times New Roman"/>
          <w:szCs w:val="26"/>
        </w:rPr>
        <w:t xml:space="preserve"> ja toteutustavoista</w:t>
      </w:r>
      <w:r w:rsidRPr="0037184C">
        <w:rPr>
          <w:rFonts w:eastAsia="Times New Roman"/>
          <w:szCs w:val="26"/>
        </w:rPr>
        <w:t>. Kuinka pitkälle vietyä automaatiota tavoitellaan</w:t>
      </w:r>
      <w:r w:rsidR="00FC12ED" w:rsidRPr="0037184C">
        <w:rPr>
          <w:rFonts w:eastAsia="Times New Roman"/>
          <w:szCs w:val="26"/>
        </w:rPr>
        <w:t xml:space="preserve"> ja millä teknisillä ratkaisulla automaatio toteutetaan</w:t>
      </w:r>
      <w:r w:rsidRPr="0037184C">
        <w:rPr>
          <w:rFonts w:eastAsia="Times New Roman"/>
          <w:szCs w:val="26"/>
        </w:rPr>
        <w:t xml:space="preserve">? Mille liikenneverkon osille automaatiota tavoitellaan? </w:t>
      </w:r>
      <w:r w:rsidR="00FC12ED" w:rsidRPr="0037184C">
        <w:rPr>
          <w:rFonts w:eastAsia="Times New Roman"/>
          <w:szCs w:val="26"/>
        </w:rPr>
        <w:t xml:space="preserve">Jos esimerkiksi tavoitteeksi otetaan automaattisen ajamisen mahdollistaminen koko maantieverkolla, ovat investointitarpeet aivan toista luokkaa kuin, jos tavoitteeksi otetaan automaatio vain päätieverkolla tai vieläkin suppeammin vain </w:t>
      </w:r>
      <w:r w:rsidR="00FC12ED" w:rsidRPr="0037184C">
        <w:rPr>
          <w:rFonts w:eastAsia="Times New Roman"/>
          <w:szCs w:val="26"/>
        </w:rPr>
        <w:lastRenderedPageBreak/>
        <w:t xml:space="preserve">moottoriliikenneteillä. </w:t>
      </w:r>
      <w:r w:rsidR="00BF29CA" w:rsidRPr="0037184C">
        <w:rPr>
          <w:rFonts w:eastAsia="Times New Roman"/>
          <w:szCs w:val="26"/>
        </w:rPr>
        <w:t>Tavoitetasosta riippumatta on kuitenkin todennäköistä, että automaation aiheuttamat kehittämispanostukset tulevat olemaan huomattavasti suuremmat kuin</w:t>
      </w:r>
      <w:r w:rsidR="00823209" w:rsidRPr="0037184C">
        <w:rPr>
          <w:rFonts w:eastAsia="Times New Roman"/>
          <w:szCs w:val="26"/>
        </w:rPr>
        <w:t xml:space="preserve"> tämän hetkinen</w:t>
      </w:r>
      <w:r w:rsidR="00BC312B" w:rsidRPr="0037184C">
        <w:rPr>
          <w:rFonts w:eastAsia="Times New Roman"/>
          <w:szCs w:val="26"/>
        </w:rPr>
        <w:t xml:space="preserve"> liikenneverkon korjausvelka.</w:t>
      </w:r>
    </w:p>
    <w:p w:rsidR="00FC12ED" w:rsidRPr="0037184C" w:rsidRDefault="00FC12ED" w:rsidP="005B532A">
      <w:pPr>
        <w:jc w:val="both"/>
        <w:rPr>
          <w:rFonts w:eastAsia="Times New Roman"/>
          <w:szCs w:val="26"/>
        </w:rPr>
      </w:pPr>
      <w:r w:rsidRPr="0037184C">
        <w:rPr>
          <w:rFonts w:eastAsia="Times New Roman"/>
          <w:szCs w:val="26"/>
        </w:rPr>
        <w:t>Kysymys ei vain kehittämi</w:t>
      </w:r>
      <w:r w:rsidR="00DB4820" w:rsidRPr="0037184C">
        <w:rPr>
          <w:rFonts w:eastAsia="Times New Roman"/>
          <w:szCs w:val="26"/>
        </w:rPr>
        <w:t xml:space="preserve">spanostuksista vaan </w:t>
      </w:r>
      <w:r w:rsidRPr="0037184C">
        <w:rPr>
          <w:rFonts w:eastAsia="Times New Roman"/>
          <w:szCs w:val="26"/>
        </w:rPr>
        <w:t>em. ratkaisulla on vaikutuksia myös liikenneverkon ylläpitoon tarvittaviin panostuksiin. Automaattinen liikenne asettaa uusia vaatimuksia mm. tieverkon talvikunnossapidolle.</w:t>
      </w:r>
    </w:p>
    <w:p w:rsidR="00720E2C" w:rsidRPr="0037184C" w:rsidRDefault="00720E2C" w:rsidP="00720E2C">
      <w:pPr>
        <w:pStyle w:val="Otsikko2"/>
        <w:rPr>
          <w:color w:val="auto"/>
        </w:rPr>
      </w:pPr>
      <w:r w:rsidRPr="0037184C">
        <w:rPr>
          <w:color w:val="auto"/>
        </w:rPr>
        <w:t>Aiheuttavatko liikenteen uudet palvelut liikenneverkolle erityisiä vaatimuksia lähitulevaisuudessa ja jos aiheuttavat, niin mitä nämä vaatimukset ovat? Mitä valtion toimia tarvitaan?</w:t>
      </w:r>
    </w:p>
    <w:p w:rsidR="00DB4820" w:rsidRPr="0037184C" w:rsidRDefault="00FC5A76" w:rsidP="000F055B">
      <w:pPr>
        <w:jc w:val="both"/>
      </w:pPr>
      <w:r w:rsidRPr="0037184C">
        <w:t>Henkilöliikenteessä liike</w:t>
      </w:r>
      <w:r w:rsidR="00A94913" w:rsidRPr="0037184C">
        <w:t>n</w:t>
      </w:r>
      <w:r w:rsidRPr="0037184C">
        <w:t xml:space="preserve">teen uudet palvelut tulevat todennäköisesti perustumaan yhä enemmän kuljetusvälineiden reaaliaikaiseen seurantaan sekä kutsupohjaisen kysyntään </w:t>
      </w:r>
      <w:r w:rsidR="00A94913" w:rsidRPr="0037184C">
        <w:t>Palveluiden toimivuus</w:t>
      </w:r>
      <w:r w:rsidRPr="0037184C">
        <w:t xml:space="preserve"> on riippuvainen nopeista ja luotettavista tietoliikenneyhteyksistä. Valtion on taattava toimivien tietoliikenneyhteyksien rakentuminen alueille, joille niitä ei rakennu markkinaehtoisesti.</w:t>
      </w:r>
    </w:p>
    <w:p w:rsidR="00720E2C" w:rsidRPr="0037184C" w:rsidRDefault="00720E2C" w:rsidP="00720E2C">
      <w:pPr>
        <w:pStyle w:val="Otsikko2"/>
        <w:rPr>
          <w:color w:val="auto"/>
        </w:rPr>
      </w:pPr>
      <w:r w:rsidRPr="0037184C">
        <w:rPr>
          <w:color w:val="auto"/>
        </w:rPr>
        <w:t>Millaisena näette tiedon ja avoimien rajapintojen roolin automaation ja liikenteen uusien palveluiden edistämisessä?</w:t>
      </w:r>
    </w:p>
    <w:p w:rsidR="00027ABC" w:rsidRPr="0037184C" w:rsidRDefault="00FC5A76" w:rsidP="00B82C49">
      <w:pPr>
        <w:jc w:val="both"/>
      </w:pPr>
      <w:r w:rsidRPr="0037184C">
        <w:t xml:space="preserve">Reaaliaikainen tieto palveluiden tarjonnasta ja kysynnästä ovat avainasemassa uusissa liikennepalveluissa. Sama koskee myös liikenteen automaatiota, jonka edellytyksenä on täsmälliseen tietoon pohjautuva </w:t>
      </w:r>
      <w:r w:rsidR="00734653" w:rsidRPr="0037184C">
        <w:t>tilannekuva</w:t>
      </w:r>
      <w:r w:rsidR="00B82C49" w:rsidRPr="0037184C">
        <w:t xml:space="preserve"> liikenteestä</w:t>
      </w:r>
      <w:r w:rsidR="00734653" w:rsidRPr="0037184C">
        <w:t>. Tiedon liikkuminen eri järjestelmien ja tiedon tuottajien välillä on mahdollistettava avoimien rajapintojen kautta. Samalla on kuitenkin huolehdittava liikenteen käyttäjien yksityisyydensuojasta.</w:t>
      </w:r>
    </w:p>
    <w:p w:rsidR="00B82C49" w:rsidRPr="0037184C" w:rsidRDefault="00E11694" w:rsidP="00E11694">
      <w:r w:rsidRPr="0037184C">
        <w:br/>
      </w:r>
    </w:p>
    <w:p w:rsidR="00B82C49" w:rsidRPr="0037184C" w:rsidRDefault="00B82C49" w:rsidP="00E11694"/>
    <w:p w:rsidR="00E11694" w:rsidRPr="0037184C" w:rsidRDefault="00E11694" w:rsidP="00E11694">
      <w:r w:rsidRPr="0037184C">
        <w:t>Pentti Mäkinen</w:t>
      </w:r>
      <w:r w:rsidRPr="0037184C">
        <w:tab/>
      </w:r>
      <w:r w:rsidRPr="0037184C">
        <w:tab/>
      </w:r>
      <w:r w:rsidRPr="0037184C">
        <w:tab/>
      </w:r>
      <w:r w:rsidRPr="0037184C">
        <w:tab/>
        <w:t>Jarmo Vauhkonen</w:t>
      </w:r>
      <w:r w:rsidRPr="0037184C">
        <w:br/>
        <w:t>maakuntajohtaja</w:t>
      </w:r>
      <w:r w:rsidRPr="0037184C">
        <w:tab/>
      </w:r>
      <w:r w:rsidRPr="0037184C">
        <w:tab/>
      </w:r>
      <w:r w:rsidRPr="0037184C">
        <w:tab/>
      </w:r>
      <w:r w:rsidRPr="0037184C">
        <w:tab/>
        <w:t>aluesuunnittelujohtaja</w:t>
      </w:r>
      <w:r w:rsidRPr="0037184C">
        <w:br/>
      </w:r>
    </w:p>
    <w:sectPr w:rsidR="00E11694" w:rsidRPr="0037184C" w:rsidSect="00027ABC">
      <w:headerReference w:type="even" r:id="rId9"/>
      <w:headerReference w:type="first" r:id="rId10"/>
      <w:footerReference w:type="first" r:id="rId11"/>
      <w:type w:val="continuous"/>
      <w:pgSz w:w="11900" w:h="16840"/>
      <w:pgMar w:top="1134" w:right="709" w:bottom="1701" w:left="709" w:header="1134" w:footer="709" w:gutter="0"/>
      <w:pgNumType w:start="1" w:chapStyle="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08B" w:rsidRDefault="00CA108B">
      <w:pPr>
        <w:spacing w:after="0"/>
      </w:pPr>
      <w:r>
        <w:separator/>
      </w:r>
    </w:p>
  </w:endnote>
  <w:endnote w:type="continuationSeparator" w:id="0">
    <w:p w:rsidR="00CA108B" w:rsidRDefault="00CA10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ABC" w:rsidRDefault="00720E2C">
    <w:pPr>
      <w:pStyle w:val="Alatunniste"/>
    </w:pPr>
    <w:r>
      <w:rPr>
        <w:noProof/>
        <w:lang w:eastAsia="fi-FI"/>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3400"/>
          <wp:effectExtent l="0" t="0" r="6350" b="0"/>
          <wp:wrapNone/>
          <wp:docPr id="1" name="Kuva 1" descr="kirjelomake_A4_maakuntaliitto_2014_OK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jelomake_A4_maakuntaliitto_2014_OK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08B" w:rsidRDefault="00CA108B">
      <w:pPr>
        <w:spacing w:after="0"/>
      </w:pPr>
      <w:r>
        <w:separator/>
      </w:r>
    </w:p>
  </w:footnote>
  <w:footnote w:type="continuationSeparator" w:id="0">
    <w:p w:rsidR="00CA108B" w:rsidRDefault="00CA108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ABC" w:rsidRDefault="00027ABC" w:rsidP="00027ABC">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027ABC" w:rsidRDefault="00027ABC" w:rsidP="00027ABC">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ABC" w:rsidRDefault="00FC12ED" w:rsidP="00FC12ED">
    <w:pPr>
      <w:pStyle w:val="Pivys"/>
      <w:ind w:left="7371"/>
    </w:pPr>
    <w:r>
      <w:t>vastaus sidosryhmäkuulemiseen</w:t>
    </w:r>
  </w:p>
  <w:p w:rsidR="00027ABC" w:rsidRDefault="00027ABC" w:rsidP="00027ABC">
    <w:pPr>
      <w:pStyle w:val="Pivys"/>
    </w:pPr>
    <w:r>
      <w:fldChar w:fldCharType="begin"/>
    </w:r>
    <w:r>
      <w:instrText xml:space="preserve"> TIME \@ "d.M.yyyy" </w:instrText>
    </w:r>
    <w:r>
      <w:fldChar w:fldCharType="separate"/>
    </w:r>
    <w:r w:rsidR="0037184C">
      <w:rPr>
        <w:noProof/>
      </w:rPr>
      <w:t>28.6.2017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BD46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B243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ADC67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42A4BF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8CAAB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6B0B2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F30EB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24859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88F5A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D044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01E270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2C"/>
    <w:rsid w:val="00027ABC"/>
    <w:rsid w:val="000748F3"/>
    <w:rsid w:val="000A056C"/>
    <w:rsid w:val="000D26C3"/>
    <w:rsid w:val="000F055B"/>
    <w:rsid w:val="001C5657"/>
    <w:rsid w:val="002A677B"/>
    <w:rsid w:val="002B08C6"/>
    <w:rsid w:val="00371471"/>
    <w:rsid w:val="0037184C"/>
    <w:rsid w:val="003913B8"/>
    <w:rsid w:val="00560AE1"/>
    <w:rsid w:val="00576495"/>
    <w:rsid w:val="005B1936"/>
    <w:rsid w:val="005B532A"/>
    <w:rsid w:val="00720E2C"/>
    <w:rsid w:val="00734653"/>
    <w:rsid w:val="00743C34"/>
    <w:rsid w:val="007A251A"/>
    <w:rsid w:val="00823209"/>
    <w:rsid w:val="00855213"/>
    <w:rsid w:val="00893CB9"/>
    <w:rsid w:val="00A46D0C"/>
    <w:rsid w:val="00A94913"/>
    <w:rsid w:val="00B82C49"/>
    <w:rsid w:val="00BC312B"/>
    <w:rsid w:val="00BF29CA"/>
    <w:rsid w:val="00C02CD9"/>
    <w:rsid w:val="00CA108B"/>
    <w:rsid w:val="00D25F3F"/>
    <w:rsid w:val="00D41D45"/>
    <w:rsid w:val="00DB3AC3"/>
    <w:rsid w:val="00DB4820"/>
    <w:rsid w:val="00E11694"/>
    <w:rsid w:val="00E21888"/>
    <w:rsid w:val="00E85071"/>
    <w:rsid w:val="00EB47E1"/>
    <w:rsid w:val="00FC12ED"/>
    <w:rsid w:val="00FC5A76"/>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7F5B97F7-4879-4C56-8A36-B4B1B5E1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Body Text"/>
    <w:qFormat/>
    <w:rsid w:val="006A05B1"/>
    <w:pPr>
      <w:spacing w:after="200"/>
      <w:ind w:left="2126"/>
    </w:pPr>
    <w:rPr>
      <w:szCs w:val="24"/>
      <w:lang w:eastAsia="en-US"/>
    </w:rPr>
  </w:style>
  <w:style w:type="paragraph" w:styleId="Otsikko1">
    <w:name w:val="heading 1"/>
    <w:next w:val="Normaali"/>
    <w:link w:val="Otsikko1Char"/>
    <w:uiPriority w:val="9"/>
    <w:qFormat/>
    <w:rsid w:val="00290882"/>
    <w:pPr>
      <w:keepNext/>
      <w:keepLines/>
      <w:spacing w:before="360"/>
      <w:outlineLvl w:val="0"/>
    </w:pPr>
    <w:rPr>
      <w:rFonts w:eastAsia="Times New Roman"/>
      <w:b/>
      <w:bCs/>
      <w:color w:val="000000"/>
      <w:sz w:val="28"/>
      <w:szCs w:val="32"/>
      <w:lang w:eastAsia="en-US"/>
    </w:rPr>
  </w:style>
  <w:style w:type="paragraph" w:styleId="Otsikko2">
    <w:name w:val="heading 2"/>
    <w:aliases w:val="Otsikko 2 Väliotsikko"/>
    <w:next w:val="Normaali"/>
    <w:link w:val="Otsikko2Char"/>
    <w:uiPriority w:val="9"/>
    <w:qFormat/>
    <w:rsid w:val="003F54AF"/>
    <w:pPr>
      <w:spacing w:before="300" w:after="220"/>
      <w:ind w:left="2126"/>
      <w:outlineLvl w:val="1"/>
    </w:pPr>
    <w:rPr>
      <w:rFonts w:eastAsia="Times New Roman"/>
      <w:b/>
      <w:color w:val="000000"/>
      <w:sz w:val="22"/>
      <w:szCs w:val="26"/>
      <w:lang w:eastAsia="en-US"/>
    </w:rPr>
  </w:style>
  <w:style w:type="paragraph" w:styleId="Otsikko3">
    <w:name w:val="heading 3"/>
    <w:basedOn w:val="Normaali"/>
    <w:next w:val="Normaali"/>
    <w:link w:val="Otsikko3Char"/>
    <w:uiPriority w:val="9"/>
    <w:qFormat/>
    <w:rsid w:val="000D26C3"/>
    <w:pPr>
      <w:keepNext/>
      <w:keepLines/>
      <w:spacing w:before="200"/>
      <w:outlineLvl w:val="2"/>
    </w:pPr>
    <w:rPr>
      <w:rFonts w:eastAsia="Times New Roman"/>
      <w:b/>
      <w:bCs/>
      <w:color w:val="000000"/>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290882"/>
    <w:rPr>
      <w:rFonts w:ascii="Arial" w:eastAsia="Times New Roman" w:hAnsi="Arial" w:cs="Times New Roman"/>
      <w:b/>
      <w:bCs/>
      <w:color w:val="000000"/>
      <w:sz w:val="28"/>
      <w:szCs w:val="32"/>
      <w:lang w:val="fi-FI" w:eastAsia="en-US" w:bidi="ar-SA"/>
    </w:rPr>
  </w:style>
  <w:style w:type="character" w:customStyle="1" w:styleId="Otsikko2Char">
    <w:name w:val="Otsikko 2 Char"/>
    <w:aliases w:val="Otsikko 2 Väliotsikko Char"/>
    <w:link w:val="Otsikko2"/>
    <w:uiPriority w:val="9"/>
    <w:rsid w:val="003F54AF"/>
    <w:rPr>
      <w:rFonts w:ascii="Arial" w:eastAsia="Times New Roman" w:hAnsi="Arial" w:cs="Times New Roman"/>
      <w:b/>
      <w:color w:val="000000"/>
      <w:sz w:val="22"/>
      <w:szCs w:val="26"/>
      <w:lang w:val="fi-FI" w:eastAsia="en-US" w:bidi="ar-SA"/>
    </w:rPr>
  </w:style>
  <w:style w:type="character" w:customStyle="1" w:styleId="Otsikko3Char">
    <w:name w:val="Otsikko 3 Char"/>
    <w:link w:val="Otsikko3"/>
    <w:uiPriority w:val="9"/>
    <w:rsid w:val="000D26C3"/>
    <w:rPr>
      <w:rFonts w:ascii="Arial" w:eastAsia="Times New Roman" w:hAnsi="Arial" w:cs="Times New Roman"/>
      <w:b/>
      <w:bCs/>
      <w:color w:val="000000"/>
      <w:sz w:val="22"/>
    </w:rPr>
  </w:style>
  <w:style w:type="paragraph" w:styleId="Yltunniste">
    <w:name w:val="header"/>
    <w:basedOn w:val="Normaali"/>
    <w:link w:val="YltunnisteChar"/>
    <w:uiPriority w:val="99"/>
    <w:unhideWhenUsed/>
    <w:rsid w:val="000D26C3"/>
    <w:pPr>
      <w:tabs>
        <w:tab w:val="center" w:pos="4153"/>
        <w:tab w:val="right" w:pos="8306"/>
      </w:tabs>
    </w:pPr>
  </w:style>
  <w:style w:type="character" w:customStyle="1" w:styleId="YltunnisteChar">
    <w:name w:val="Ylätunniste Char"/>
    <w:basedOn w:val="Kappaleenoletusfontti"/>
    <w:link w:val="Yltunniste"/>
    <w:uiPriority w:val="99"/>
    <w:rsid w:val="000D26C3"/>
  </w:style>
  <w:style w:type="paragraph" w:styleId="Alatunniste">
    <w:name w:val="footer"/>
    <w:basedOn w:val="Normaali"/>
    <w:link w:val="AlatunnisteChar"/>
    <w:uiPriority w:val="99"/>
    <w:unhideWhenUsed/>
    <w:rsid w:val="000D26C3"/>
    <w:pPr>
      <w:tabs>
        <w:tab w:val="center" w:pos="4153"/>
        <w:tab w:val="right" w:pos="8306"/>
      </w:tabs>
    </w:pPr>
  </w:style>
  <w:style w:type="character" w:customStyle="1" w:styleId="AlatunnisteChar">
    <w:name w:val="Alatunniste Char"/>
    <w:basedOn w:val="Kappaleenoletusfontti"/>
    <w:link w:val="Alatunniste"/>
    <w:uiPriority w:val="99"/>
    <w:rsid w:val="000D26C3"/>
  </w:style>
  <w:style w:type="paragraph" w:customStyle="1" w:styleId="Pivys">
    <w:name w:val="Päiväys"/>
    <w:qFormat/>
    <w:rsid w:val="005E7BE2"/>
    <w:pPr>
      <w:ind w:left="7796"/>
    </w:pPr>
    <w:rPr>
      <w:szCs w:val="24"/>
      <w:lang w:eastAsia="en-US"/>
    </w:rPr>
  </w:style>
  <w:style w:type="character" w:styleId="Sivunumero">
    <w:name w:val="page number"/>
    <w:basedOn w:val="Kappaleenoletusfontti"/>
    <w:uiPriority w:val="99"/>
    <w:semiHidden/>
    <w:unhideWhenUsed/>
    <w:rsid w:val="00191BF7"/>
  </w:style>
  <w:style w:type="paragraph" w:customStyle="1" w:styleId="osoite">
    <w:name w:val="osoite"/>
    <w:qFormat/>
    <w:rsid w:val="00290882"/>
    <w:rPr>
      <w:szCs w:val="24"/>
      <w:lang w:eastAsia="en-US"/>
    </w:rPr>
  </w:style>
  <w:style w:type="character" w:styleId="Hyperlinkki">
    <w:name w:val="Hyperlink"/>
    <w:basedOn w:val="Kappaleenoletusfontti"/>
    <w:rsid w:val="001C5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eo.parkkonen@vm.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rjaamo@lvm.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392</Words>
  <Characters>3740</Characters>
  <Application>Microsoft Office Word</Application>
  <DocSecurity>0</DocSecurity>
  <Lines>31</Lines>
  <Paragraphs>8</Paragraphs>
  <ScaleCrop>false</ScaleCrop>
  <HeadingPairs>
    <vt:vector size="6" baseType="variant">
      <vt:variant>
        <vt:lpstr>Otsikko</vt:lpstr>
      </vt:variant>
      <vt:variant>
        <vt:i4>1</vt:i4>
      </vt:variant>
      <vt:variant>
        <vt:lpstr>Title</vt:lpstr>
      </vt:variant>
      <vt:variant>
        <vt:i4>1</vt:i4>
      </vt:variant>
      <vt:variant>
        <vt:lpstr>Headings</vt:lpstr>
      </vt:variant>
      <vt:variant>
        <vt:i4>3</vt:i4>
      </vt:variant>
    </vt:vector>
  </HeadingPairs>
  <TitlesOfParts>
    <vt:vector size="5" baseType="lpstr">
      <vt:lpstr>Kirjelomake maakuntaliitto</vt:lpstr>
      <vt:lpstr>Kirjelomake maakuntaliitto</vt:lpstr>
      <vt:lpstr>Otsikko 1 Arial bold 14 pt</vt:lpstr>
      <vt:lpstr>    Otsikko 2 Arial bold 11 pt </vt:lpstr>
      <vt:lpstr>    Otsikko 2 Arial bold 11 pt</vt:lpstr>
    </vt:vector>
  </TitlesOfParts>
  <Manager>Tuula Huoviala</Manager>
  <Company>Etelä-Savon maakuntaliitto</Company>
  <LinksUpToDate>false</LinksUpToDate>
  <CharactersWithSpaces>4124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Kirjelomake maakuntaliitto</dc:title>
  <dc:subject/>
  <dc:creator>Marko Tanttu</dc:creator>
  <cp:keywords/>
  <cp:lastModifiedBy>Jarmo Vauhkonen</cp:lastModifiedBy>
  <cp:revision>4</cp:revision>
  <cp:lastPrinted>2014-04-16T10:39:00Z</cp:lastPrinted>
  <dcterms:created xsi:type="dcterms:W3CDTF">2017-06-27T11:19:00Z</dcterms:created>
  <dcterms:modified xsi:type="dcterms:W3CDTF">2017-06-28T07:03:00Z</dcterms:modified>
  <cp:category/>
</cp:coreProperties>
</file>