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BB" w:rsidRPr="00CC571C" w:rsidRDefault="00D716BB" w:rsidP="00CC571C">
      <w:pPr>
        <w:spacing w:after="0" w:line="240" w:lineRule="auto"/>
        <w:rPr>
          <w:rFonts w:ascii="Arial" w:hAnsi="Arial" w:cs="Arial"/>
          <w:sz w:val="24"/>
          <w:szCs w:val="24"/>
          <w:lang w:eastAsia="fi-FI"/>
        </w:rPr>
      </w:pPr>
      <w:r w:rsidRPr="00CC571C">
        <w:rPr>
          <w:rFonts w:ascii="Arial" w:hAnsi="Arial" w:cs="Arial"/>
          <w:b/>
          <w:caps/>
          <w:sz w:val="24"/>
          <w:szCs w:val="24"/>
          <w:lang w:eastAsia="fi-FI"/>
        </w:rPr>
        <w:t>Invalidiliitto ry</w:t>
      </w:r>
      <w:r w:rsidRPr="00CC571C">
        <w:rPr>
          <w:rFonts w:ascii="Arial" w:hAnsi="Arial" w:cs="Arial"/>
          <w:b/>
          <w:sz w:val="24"/>
          <w:szCs w:val="24"/>
          <w:lang w:eastAsia="fi-FI"/>
        </w:rPr>
        <w:tab/>
      </w:r>
      <w:r w:rsidRPr="00CC571C">
        <w:rPr>
          <w:rFonts w:ascii="Arial" w:hAnsi="Arial" w:cs="Arial"/>
          <w:b/>
          <w:sz w:val="24"/>
          <w:szCs w:val="24"/>
          <w:lang w:eastAsia="fi-FI"/>
        </w:rPr>
        <w:tab/>
      </w:r>
      <w:r w:rsidRPr="00CC571C">
        <w:rPr>
          <w:rFonts w:ascii="Arial" w:hAnsi="Arial" w:cs="Arial"/>
          <w:b/>
          <w:sz w:val="24"/>
          <w:szCs w:val="24"/>
          <w:lang w:eastAsia="fi-FI"/>
        </w:rPr>
        <w:tab/>
      </w:r>
      <w:r w:rsidRPr="00CC571C">
        <w:rPr>
          <w:rFonts w:ascii="Arial" w:hAnsi="Arial" w:cs="Arial"/>
          <w:b/>
          <w:sz w:val="24"/>
          <w:szCs w:val="24"/>
          <w:lang w:eastAsia="fi-FI"/>
        </w:rPr>
        <w:tab/>
        <w:t>LAUSUNTO</w:t>
      </w:r>
    </w:p>
    <w:p w:rsidR="00D716BB" w:rsidRPr="00CC571C" w:rsidRDefault="00D716BB" w:rsidP="00CC571C">
      <w:pPr>
        <w:spacing w:after="0" w:line="240" w:lineRule="auto"/>
        <w:rPr>
          <w:rFonts w:ascii="Arial" w:hAnsi="Arial" w:cs="Arial"/>
          <w:sz w:val="24"/>
          <w:szCs w:val="24"/>
          <w:lang w:eastAsia="fi-FI"/>
        </w:rPr>
      </w:pPr>
    </w:p>
    <w:p w:rsidR="00D716BB" w:rsidRPr="00CC571C" w:rsidRDefault="00D716BB" w:rsidP="00CC571C">
      <w:pPr>
        <w:spacing w:after="0" w:line="240" w:lineRule="auto"/>
        <w:rPr>
          <w:rFonts w:ascii="Arial" w:hAnsi="Arial" w:cs="Arial"/>
          <w:b/>
          <w:sz w:val="24"/>
          <w:szCs w:val="24"/>
          <w:lang w:eastAsia="fi-FI"/>
        </w:rPr>
      </w:pPr>
    </w:p>
    <w:p w:rsidR="00D716BB" w:rsidRPr="00CC571C" w:rsidRDefault="00D716BB" w:rsidP="00CC571C">
      <w:pPr>
        <w:spacing w:after="0" w:line="240" w:lineRule="auto"/>
        <w:rPr>
          <w:rFonts w:ascii="Arial" w:hAnsi="Arial" w:cs="Arial"/>
          <w:sz w:val="24"/>
          <w:szCs w:val="24"/>
          <w:lang w:eastAsia="fi-FI"/>
        </w:rPr>
      </w:pPr>
    </w:p>
    <w:p w:rsidR="00D716BB" w:rsidRPr="00CC571C" w:rsidRDefault="00D716BB" w:rsidP="00CC571C">
      <w:pPr>
        <w:spacing w:after="0" w:line="240" w:lineRule="auto"/>
        <w:rPr>
          <w:rFonts w:ascii="Arial" w:hAnsi="Arial" w:cs="Arial"/>
          <w:sz w:val="24"/>
          <w:szCs w:val="24"/>
          <w:lang w:eastAsia="fi-FI"/>
        </w:rPr>
      </w:pPr>
    </w:p>
    <w:p w:rsidR="00D716BB" w:rsidRPr="00CC571C" w:rsidRDefault="00D716BB" w:rsidP="00CC571C">
      <w:pPr>
        <w:spacing w:after="0" w:line="240" w:lineRule="auto"/>
        <w:rPr>
          <w:rFonts w:ascii="Arial" w:hAnsi="Arial" w:cs="Arial"/>
          <w:b/>
          <w:sz w:val="24"/>
          <w:szCs w:val="24"/>
          <w:lang w:eastAsia="fi-FI"/>
        </w:rPr>
      </w:pPr>
      <w:r>
        <w:rPr>
          <w:rFonts w:ascii="Arial" w:hAnsi="Arial" w:cs="Arial"/>
          <w:b/>
          <w:sz w:val="24"/>
          <w:szCs w:val="24"/>
          <w:lang w:eastAsia="fi-FI"/>
        </w:rPr>
        <w:t>Oikeusministeriö</w:t>
      </w:r>
    </w:p>
    <w:p w:rsidR="00D716BB" w:rsidRDefault="00D716BB" w:rsidP="00CC571C">
      <w:pPr>
        <w:spacing w:after="0" w:line="240" w:lineRule="auto"/>
        <w:rPr>
          <w:rFonts w:ascii="Arial" w:hAnsi="Arial" w:cs="Arial"/>
          <w:sz w:val="24"/>
          <w:szCs w:val="24"/>
          <w:lang w:eastAsia="fi-FI"/>
        </w:rPr>
      </w:pPr>
      <w:hyperlink r:id="rId6" w:history="1">
        <w:r w:rsidRPr="00696235">
          <w:rPr>
            <w:rStyle w:val="Hyperlink"/>
            <w:rFonts w:ascii="Arial" w:hAnsi="Arial" w:cs="Arial"/>
            <w:sz w:val="24"/>
            <w:szCs w:val="24"/>
            <w:lang w:eastAsia="fi-FI"/>
          </w:rPr>
          <w:t>oikeusministerio@om.fi</w:t>
        </w:r>
      </w:hyperlink>
    </w:p>
    <w:p w:rsidR="00D716BB" w:rsidRPr="00CC571C" w:rsidRDefault="00D716BB" w:rsidP="00CC571C">
      <w:pPr>
        <w:spacing w:after="0" w:line="240" w:lineRule="auto"/>
        <w:rPr>
          <w:rFonts w:ascii="Arial" w:hAnsi="Arial" w:cs="Arial"/>
          <w:sz w:val="24"/>
          <w:szCs w:val="24"/>
          <w:lang w:eastAsia="fi-FI"/>
        </w:rPr>
      </w:pPr>
    </w:p>
    <w:p w:rsidR="00D716BB" w:rsidRPr="00CC571C" w:rsidRDefault="00D716BB" w:rsidP="00CC571C">
      <w:pPr>
        <w:spacing w:after="0" w:line="240" w:lineRule="auto"/>
        <w:rPr>
          <w:rFonts w:ascii="Arial" w:hAnsi="Arial" w:cs="Arial"/>
          <w:sz w:val="24"/>
          <w:szCs w:val="24"/>
          <w:lang w:eastAsia="fi-FI"/>
        </w:rPr>
      </w:pPr>
    </w:p>
    <w:p w:rsidR="00D716BB" w:rsidRPr="00CC571C" w:rsidRDefault="00D716BB" w:rsidP="00CC571C">
      <w:pPr>
        <w:spacing w:after="0" w:line="240" w:lineRule="auto"/>
        <w:rPr>
          <w:rFonts w:ascii="Arial" w:hAnsi="Arial" w:cs="Arial"/>
          <w:b/>
          <w:sz w:val="24"/>
          <w:szCs w:val="24"/>
          <w:lang w:eastAsia="fi-FI"/>
        </w:rPr>
      </w:pPr>
    </w:p>
    <w:p w:rsidR="00D716BB" w:rsidRPr="00CC571C" w:rsidRDefault="00D716BB" w:rsidP="00CC571C">
      <w:pPr>
        <w:spacing w:after="0" w:line="240" w:lineRule="auto"/>
        <w:rPr>
          <w:rFonts w:ascii="Arial" w:hAnsi="Arial" w:cs="Arial"/>
          <w:b/>
          <w:sz w:val="24"/>
          <w:szCs w:val="24"/>
          <w:lang w:eastAsia="fi-FI"/>
        </w:rPr>
      </w:pPr>
    </w:p>
    <w:p w:rsidR="00D716BB" w:rsidRPr="00CC571C" w:rsidRDefault="00D716BB" w:rsidP="00CC571C">
      <w:pPr>
        <w:spacing w:after="0" w:line="240" w:lineRule="auto"/>
        <w:rPr>
          <w:rFonts w:ascii="Arial" w:hAnsi="Arial" w:cs="Arial"/>
          <w:b/>
          <w:sz w:val="24"/>
          <w:szCs w:val="24"/>
          <w:lang w:eastAsia="fi-FI"/>
        </w:rPr>
      </w:pPr>
      <w:r w:rsidRPr="00CC571C">
        <w:rPr>
          <w:rFonts w:ascii="Arial" w:hAnsi="Arial" w:cs="Arial"/>
          <w:b/>
          <w:sz w:val="24"/>
          <w:szCs w:val="24"/>
          <w:lang w:eastAsia="fi-FI"/>
        </w:rPr>
        <w:t xml:space="preserve">Asia: Hallituksen esitys </w:t>
      </w:r>
      <w:r>
        <w:rPr>
          <w:rFonts w:ascii="Arial" w:hAnsi="Arial" w:cs="Arial"/>
          <w:b/>
          <w:sz w:val="24"/>
          <w:szCs w:val="24"/>
          <w:lang w:eastAsia="fi-FI"/>
        </w:rPr>
        <w:t>laiksi rikoslain 20 luvun muuttamisesta</w:t>
      </w:r>
    </w:p>
    <w:p w:rsidR="00D716BB" w:rsidRPr="00CC571C" w:rsidRDefault="00D716BB" w:rsidP="00CC571C">
      <w:pPr>
        <w:spacing w:after="0" w:line="240" w:lineRule="auto"/>
        <w:rPr>
          <w:rFonts w:ascii="Arial" w:hAnsi="Arial" w:cs="Arial"/>
          <w:b/>
          <w:sz w:val="24"/>
          <w:szCs w:val="24"/>
          <w:lang w:eastAsia="fi-FI"/>
        </w:rPr>
      </w:pPr>
    </w:p>
    <w:p w:rsidR="00D716BB" w:rsidRPr="00CC571C" w:rsidRDefault="00D716BB" w:rsidP="00CC571C">
      <w:pPr>
        <w:spacing w:after="0" w:line="240" w:lineRule="auto"/>
        <w:rPr>
          <w:rFonts w:ascii="Arial" w:hAnsi="Arial" w:cs="Arial"/>
          <w:b/>
          <w:sz w:val="24"/>
          <w:szCs w:val="24"/>
          <w:lang w:eastAsia="fi-FI"/>
        </w:rPr>
      </w:pPr>
      <w:r w:rsidRPr="00CC571C">
        <w:rPr>
          <w:rFonts w:ascii="Arial" w:hAnsi="Arial" w:cs="Arial"/>
          <w:b/>
          <w:sz w:val="24"/>
          <w:szCs w:val="24"/>
          <w:lang w:eastAsia="fi-FI"/>
        </w:rPr>
        <w:t xml:space="preserve">Viite: Lausuntopyyntö </w:t>
      </w:r>
      <w:r>
        <w:rPr>
          <w:rFonts w:ascii="Arial" w:hAnsi="Arial" w:cs="Arial"/>
          <w:b/>
          <w:sz w:val="24"/>
          <w:szCs w:val="24"/>
          <w:lang w:eastAsia="fi-FI"/>
        </w:rPr>
        <w:t>OM 15/41/2011</w:t>
      </w:r>
    </w:p>
    <w:p w:rsidR="00D716BB" w:rsidRPr="00CC571C" w:rsidRDefault="00D716BB" w:rsidP="00CC571C">
      <w:pPr>
        <w:spacing w:after="0" w:line="240" w:lineRule="auto"/>
        <w:rPr>
          <w:rFonts w:ascii="Arial" w:hAnsi="Arial" w:cs="Arial"/>
          <w:b/>
          <w:sz w:val="24"/>
          <w:szCs w:val="24"/>
          <w:lang w:eastAsia="fi-FI"/>
        </w:rPr>
      </w:pPr>
    </w:p>
    <w:p w:rsidR="00D716BB" w:rsidRPr="00CC571C" w:rsidRDefault="00D716BB" w:rsidP="00CC571C">
      <w:pPr>
        <w:spacing w:after="0" w:line="240" w:lineRule="auto"/>
        <w:rPr>
          <w:rFonts w:ascii="Arial" w:hAnsi="Arial" w:cs="Arial"/>
          <w:sz w:val="24"/>
          <w:szCs w:val="24"/>
          <w:lang w:eastAsia="fi-FI"/>
        </w:rPr>
      </w:pPr>
    </w:p>
    <w:p w:rsidR="00D716BB" w:rsidRPr="00CC571C" w:rsidRDefault="00D716BB" w:rsidP="00CC571C">
      <w:pPr>
        <w:spacing w:after="0" w:line="240" w:lineRule="auto"/>
        <w:rPr>
          <w:rFonts w:ascii="Arial" w:hAnsi="Arial" w:cs="Arial"/>
          <w:sz w:val="24"/>
          <w:szCs w:val="24"/>
          <w:lang w:eastAsia="fi-FI"/>
        </w:rPr>
      </w:pPr>
    </w:p>
    <w:p w:rsidR="00D716BB" w:rsidRDefault="00D716BB" w:rsidP="00CC571C">
      <w:pPr>
        <w:spacing w:after="0" w:line="240" w:lineRule="auto"/>
        <w:ind w:left="1304"/>
        <w:rPr>
          <w:rFonts w:ascii="Arial" w:hAnsi="Arial" w:cs="Arial"/>
          <w:sz w:val="24"/>
          <w:szCs w:val="24"/>
          <w:lang w:eastAsia="fi-FI"/>
        </w:rPr>
      </w:pPr>
      <w:r w:rsidRPr="00CC571C">
        <w:rPr>
          <w:rFonts w:ascii="Arial" w:hAnsi="Arial" w:cs="Arial"/>
          <w:sz w:val="24"/>
          <w:szCs w:val="24"/>
          <w:lang w:eastAsia="fi-FI"/>
        </w:rPr>
        <w:t>Invalidiliitto</w:t>
      </w:r>
      <w:r>
        <w:rPr>
          <w:rFonts w:ascii="Arial" w:hAnsi="Arial" w:cs="Arial"/>
          <w:color w:val="FF0000"/>
          <w:sz w:val="24"/>
          <w:szCs w:val="24"/>
          <w:lang w:eastAsia="fi-FI"/>
        </w:rPr>
        <w:t xml:space="preserve"> </w:t>
      </w:r>
      <w:r w:rsidRPr="00E14581">
        <w:rPr>
          <w:rFonts w:ascii="Arial" w:hAnsi="Arial" w:cs="Arial"/>
          <w:color w:val="000000"/>
          <w:sz w:val="24"/>
          <w:szCs w:val="24"/>
          <w:lang w:eastAsia="fi-FI"/>
        </w:rPr>
        <w:t>ry</w:t>
      </w:r>
      <w:r w:rsidRPr="00CC571C">
        <w:rPr>
          <w:rFonts w:ascii="Arial" w:hAnsi="Arial" w:cs="Arial"/>
          <w:sz w:val="24"/>
          <w:szCs w:val="24"/>
          <w:lang w:eastAsia="fi-FI"/>
        </w:rPr>
        <w:t xml:space="preserve"> </w:t>
      </w:r>
      <w:r>
        <w:rPr>
          <w:rFonts w:ascii="Arial" w:hAnsi="Arial" w:cs="Arial"/>
          <w:sz w:val="24"/>
          <w:szCs w:val="24"/>
          <w:lang w:eastAsia="fi-FI"/>
        </w:rPr>
        <w:t>pitää merkittävinä rikoslain 20 seksuaalirikosluvun varsin mittavia uudistuksia myös vammaisten henkilöiden ihmis- ja perusoikeuksien kannalta.</w:t>
      </w:r>
    </w:p>
    <w:p w:rsidR="00D716BB" w:rsidRDefault="00D716BB" w:rsidP="00CC571C">
      <w:pPr>
        <w:spacing w:after="0" w:line="240" w:lineRule="auto"/>
        <w:ind w:left="1304"/>
        <w:rPr>
          <w:rFonts w:ascii="Arial" w:hAnsi="Arial" w:cs="Arial"/>
          <w:sz w:val="24"/>
          <w:szCs w:val="24"/>
        </w:rPr>
      </w:pPr>
      <w:r>
        <w:rPr>
          <w:rFonts w:ascii="Arial" w:hAnsi="Arial" w:cs="Arial"/>
          <w:sz w:val="24"/>
          <w:szCs w:val="24"/>
          <w:lang w:eastAsia="fi-FI"/>
        </w:rPr>
        <w:t xml:space="preserve"> </w:t>
      </w:r>
    </w:p>
    <w:p w:rsidR="00D716BB" w:rsidRDefault="00D716BB" w:rsidP="00CC571C">
      <w:pPr>
        <w:spacing w:after="0" w:line="240" w:lineRule="auto"/>
        <w:ind w:left="1304"/>
        <w:rPr>
          <w:rFonts w:ascii="Arial" w:hAnsi="Arial" w:cs="Arial"/>
          <w:sz w:val="24"/>
          <w:szCs w:val="24"/>
          <w:lang w:eastAsia="fi-FI"/>
        </w:rPr>
      </w:pPr>
      <w:r w:rsidRPr="00CC571C">
        <w:rPr>
          <w:rFonts w:ascii="Arial" w:hAnsi="Arial" w:cs="Arial"/>
          <w:sz w:val="24"/>
          <w:szCs w:val="24"/>
          <w:lang w:eastAsia="fi-FI"/>
        </w:rPr>
        <w:t>Invalidiliitto on fyysisesti vammaisten ihmisten valtakunnallinen vaikuttamisen ja palvelutoiminnan monialajärjestö. Liitto edustaa 155 jäsenyhdistyksensä kautta 32 000 fyysisesti vammaista ja toimintarajoitteista suomalaista. Invalidiliitto tekee työtä yhteiskunnassa niin, että toimiva arki mahdollistaa fyysisesti vammaiselle ihmiselle itsenäisen ja hyvän elämän.</w:t>
      </w:r>
    </w:p>
    <w:p w:rsidR="00D716BB" w:rsidRDefault="00D716BB" w:rsidP="00CC571C">
      <w:pPr>
        <w:spacing w:after="0" w:line="240" w:lineRule="auto"/>
        <w:ind w:left="1304"/>
        <w:rPr>
          <w:rFonts w:ascii="Arial" w:hAnsi="Arial" w:cs="Arial"/>
          <w:sz w:val="24"/>
          <w:szCs w:val="24"/>
          <w:lang w:eastAsia="fi-FI"/>
        </w:rPr>
      </w:pPr>
    </w:p>
    <w:p w:rsidR="00D716BB" w:rsidRDefault="00D716BB" w:rsidP="007D7398">
      <w:pPr>
        <w:spacing w:after="0" w:line="240" w:lineRule="auto"/>
        <w:ind w:left="1304"/>
        <w:rPr>
          <w:rFonts w:ascii="Arial" w:hAnsi="Arial" w:cs="Arial"/>
          <w:sz w:val="24"/>
          <w:szCs w:val="24"/>
        </w:rPr>
      </w:pPr>
      <w:r w:rsidRPr="00E14581">
        <w:rPr>
          <w:rFonts w:ascii="Arial" w:hAnsi="Arial" w:cs="Arial"/>
          <w:color w:val="000000"/>
          <w:sz w:val="24"/>
          <w:szCs w:val="24"/>
        </w:rPr>
        <w:t>Invalidiliitto</w:t>
      </w:r>
      <w:r>
        <w:rPr>
          <w:rFonts w:ascii="Arial" w:hAnsi="Arial" w:cs="Arial"/>
          <w:sz w:val="24"/>
          <w:szCs w:val="24"/>
        </w:rPr>
        <w:t xml:space="preserve"> kannattaa sukupuoliyhteyteen pakottamista koskevan tunnusmerkistön kumoamista ja siirtämistä raiskausrikossäännökseen omaksi momentikseen sekä kyseisen teon rangaistusasteikon korottamista nykyisestä tasosta. Lisäksi uuden seksuaalisen häirinnän säännöksen lisääminen rikoslakiin ja seksuaalirikosten muuttumiseksi pääosin virallisen syytteen alaiseksi sekä toimenpiteistä luopumista koskevan säännöksen kumoaminen edistävät vammaisten henkilöiden seksuaalisen itsemääräämisoikeuden kunnioittamista lain tasolla. Samoin lapseen kohdistuvan raiskauksen tunnusmerkistön muuttaminen törkeäksi uhrin iän perusteella on Invalidiliiton mielestä vammaisten lasten kannalta merkittävä parannus nykytilaan verrattuna.</w:t>
      </w:r>
    </w:p>
    <w:p w:rsidR="00D716BB" w:rsidRDefault="00D716BB" w:rsidP="00CC571C">
      <w:pPr>
        <w:ind w:left="1304"/>
        <w:rPr>
          <w:rFonts w:ascii="Arial" w:hAnsi="Arial" w:cs="Arial"/>
          <w:b/>
          <w:sz w:val="24"/>
          <w:szCs w:val="24"/>
        </w:rPr>
      </w:pPr>
    </w:p>
    <w:p w:rsidR="00D716BB" w:rsidRPr="00CC571C" w:rsidRDefault="00D716BB" w:rsidP="00CC571C">
      <w:pPr>
        <w:ind w:left="1304"/>
        <w:rPr>
          <w:rFonts w:ascii="Arial" w:hAnsi="Arial" w:cs="Arial"/>
          <w:b/>
          <w:sz w:val="24"/>
          <w:szCs w:val="24"/>
        </w:rPr>
      </w:pPr>
      <w:r>
        <w:rPr>
          <w:rFonts w:ascii="Arial" w:hAnsi="Arial" w:cs="Arial"/>
          <w:b/>
          <w:sz w:val="24"/>
          <w:szCs w:val="24"/>
        </w:rPr>
        <w:t>Vammaisen henkilön seksuaalista itsemääräämisoikeutta tulee kunnioittaa</w:t>
      </w:r>
    </w:p>
    <w:p w:rsidR="00D716BB" w:rsidRDefault="00D716BB" w:rsidP="00CC571C">
      <w:pPr>
        <w:spacing w:after="0" w:line="240" w:lineRule="auto"/>
        <w:ind w:left="1304"/>
        <w:rPr>
          <w:rFonts w:ascii="Arial" w:hAnsi="Arial" w:cs="Arial"/>
          <w:sz w:val="24"/>
          <w:szCs w:val="24"/>
          <w:lang w:eastAsia="fi-FI"/>
        </w:rPr>
      </w:pPr>
      <w:r w:rsidRPr="00CC571C">
        <w:rPr>
          <w:rFonts w:ascii="Arial" w:hAnsi="Arial" w:cs="Arial"/>
          <w:sz w:val="24"/>
          <w:szCs w:val="24"/>
          <w:lang w:eastAsia="fi-FI"/>
        </w:rPr>
        <w:t>Vammaisten ihmisten seksuaalisuuteen on perinteisesti liittynyt erilaisia ennakkoluuloja ja virheellisiä käsityksiä. Tyypillisesti vammaiset henkilöt on koettu ei-seksuaalisina ja heiltä on jopa eri keinoin evätty oikeus seksuaalisuuden toteuttamiseen. Ihmisryhmänä</w:t>
      </w:r>
      <w:r>
        <w:rPr>
          <w:rFonts w:ascii="Arial" w:hAnsi="Arial" w:cs="Arial"/>
          <w:sz w:val="24"/>
          <w:szCs w:val="24"/>
          <w:lang w:eastAsia="fi-FI"/>
        </w:rPr>
        <w:t xml:space="preserve"> </w:t>
      </w:r>
      <w:r w:rsidRPr="00CC571C">
        <w:rPr>
          <w:rFonts w:ascii="Arial" w:hAnsi="Arial" w:cs="Arial"/>
          <w:sz w:val="24"/>
          <w:szCs w:val="24"/>
          <w:lang w:eastAsia="fi-FI"/>
        </w:rPr>
        <w:t>vammaiset henkilöt on nähty hoidettavina objekteina eikä niinkään omaa seksuaalisuuttaan toteuttavina naisina tai miehinä. Tällä käsityksellä on ollut merkitystä vammaisten henkilöiden seksuaalisen itsemääräämisoikeuden tason kehittymisessä muuta väestöä heikommalle tasolle. Vammaisuus käsitteenä ei enää merkitse lääketieteellistä tai sosiaalista kysymystä vaan ennen kaikkea se tarkoittaa ihmisoikeuskysymystä. Siten ihmisoikeudet tulee nähdä uuden lainsäädännön perustana ja vammaiset ihmiset ihmisoikeuksien haltijoina, joilla on oltava myös tosiasiallinen mahdollisuus vaatia oikeuksiensa toteuttamista.</w:t>
      </w:r>
      <w:r>
        <w:rPr>
          <w:rFonts w:ascii="Arial" w:hAnsi="Arial" w:cs="Arial"/>
          <w:sz w:val="24"/>
          <w:szCs w:val="24"/>
          <w:lang w:eastAsia="fi-FI"/>
        </w:rPr>
        <w:t xml:space="preserve"> </w:t>
      </w:r>
    </w:p>
    <w:p w:rsidR="00D716BB" w:rsidRDefault="00D716BB" w:rsidP="00CC571C">
      <w:pPr>
        <w:spacing w:after="0" w:line="240" w:lineRule="auto"/>
        <w:ind w:left="1304"/>
        <w:rPr>
          <w:rFonts w:ascii="Arial" w:hAnsi="Arial" w:cs="Arial"/>
          <w:sz w:val="24"/>
          <w:szCs w:val="24"/>
          <w:lang w:eastAsia="fi-FI"/>
        </w:rPr>
      </w:pPr>
    </w:p>
    <w:p w:rsidR="00D716BB" w:rsidRPr="005A7182" w:rsidRDefault="00D716BB" w:rsidP="005B5E61">
      <w:pPr>
        <w:spacing w:after="0" w:line="240" w:lineRule="auto"/>
        <w:ind w:left="1304"/>
        <w:rPr>
          <w:rFonts w:ascii="Arial" w:hAnsi="Arial" w:cs="Arial"/>
          <w:color w:val="FF0000"/>
          <w:sz w:val="24"/>
          <w:szCs w:val="24"/>
          <w:lang w:eastAsia="fi-FI"/>
        </w:rPr>
      </w:pPr>
      <w:r w:rsidRPr="00E14581">
        <w:rPr>
          <w:rFonts w:ascii="Arial" w:hAnsi="Arial" w:cs="Arial"/>
          <w:color w:val="000000"/>
          <w:sz w:val="24"/>
          <w:szCs w:val="24"/>
          <w:lang w:eastAsia="fi-FI"/>
        </w:rPr>
        <w:t>Invalidiliitto katsoo, että seksuaalirikossäännösten tunnusmerkistöihin kirjataan lakiin selkeästi ja tarkkarajaisesti vain sellaiset teot, jotka ovat vastoin puolustuskyvyttömän tahtoa. Kuitenkaan itse fyysinen puolustuskyvyttömyys ei tee vammaisen henkilön vapaaehtoista seksuaalisesta kanssakäymisestä rikokseksi ja siten rangaistavaksi teoksi. Rikoslaissa tarkoitettu puolustuskyvytön henkilö voidaan määritellä henkilöksi, joka vammasta tai sairaudesta aiheutuvan rajoitteen takia on henkisesti tai fyysisesti kykenemätön puolustamaan itseään tai ilmaisemaan tai muodostamaan tahtoaan. Rikosvastuu toteutuu, jos tekijä käyttää näistä seikoista johtuvaa puolustuskyvyttömyyttä hyväkseen ja on sukupuoliyhteydessä hänen kanssaan.</w:t>
      </w:r>
      <w:r w:rsidRPr="005A7182">
        <w:rPr>
          <w:rFonts w:ascii="Arial" w:hAnsi="Arial" w:cs="Arial"/>
          <w:color w:val="FF0000"/>
          <w:sz w:val="24"/>
          <w:szCs w:val="24"/>
          <w:lang w:eastAsia="fi-FI"/>
        </w:rPr>
        <w:t xml:space="preserve"> </w:t>
      </w:r>
    </w:p>
    <w:p w:rsidR="00D716BB" w:rsidRDefault="00D716BB" w:rsidP="005B5E61">
      <w:pPr>
        <w:spacing w:after="0" w:line="240" w:lineRule="auto"/>
        <w:ind w:left="1304"/>
        <w:rPr>
          <w:rFonts w:ascii="Arial" w:hAnsi="Arial" w:cs="Arial"/>
          <w:sz w:val="24"/>
          <w:szCs w:val="24"/>
          <w:lang w:eastAsia="fi-FI"/>
        </w:rPr>
      </w:pPr>
    </w:p>
    <w:p w:rsidR="00D716BB" w:rsidRDefault="00D716BB" w:rsidP="00CC571C">
      <w:pPr>
        <w:ind w:left="1304"/>
        <w:rPr>
          <w:rFonts w:ascii="Arial" w:hAnsi="Arial" w:cs="Arial"/>
          <w:b/>
          <w:sz w:val="24"/>
          <w:szCs w:val="24"/>
        </w:rPr>
      </w:pPr>
      <w:r>
        <w:rPr>
          <w:rFonts w:ascii="Arial" w:hAnsi="Arial" w:cs="Arial"/>
          <w:b/>
          <w:sz w:val="24"/>
          <w:szCs w:val="24"/>
        </w:rPr>
        <w:t>Seksuaalisen hyväksikäytön (5 §) tunnusmerkistö lieventää vammaisten henkilöiden oikeussuojan tasoa</w:t>
      </w:r>
    </w:p>
    <w:p w:rsidR="00D716BB" w:rsidRDefault="00D716BB" w:rsidP="00CC571C">
      <w:pPr>
        <w:ind w:left="1304"/>
        <w:rPr>
          <w:rFonts w:ascii="Arial" w:hAnsi="Arial" w:cs="Arial"/>
          <w:b/>
          <w:color w:val="000000"/>
          <w:sz w:val="24"/>
          <w:szCs w:val="24"/>
        </w:rPr>
      </w:pPr>
      <w:r>
        <w:rPr>
          <w:rFonts w:ascii="Arial" w:hAnsi="Arial" w:cs="Arial"/>
          <w:sz w:val="24"/>
          <w:szCs w:val="24"/>
        </w:rPr>
        <w:t>Invalidiliitto katsoo, että r</w:t>
      </w:r>
      <w:r w:rsidRPr="005238FF">
        <w:rPr>
          <w:rFonts w:ascii="Arial" w:hAnsi="Arial" w:cs="Arial"/>
          <w:sz w:val="24"/>
          <w:szCs w:val="24"/>
        </w:rPr>
        <w:t>ikoslain 20 luvun nykyist</w:t>
      </w:r>
      <w:r>
        <w:rPr>
          <w:rFonts w:ascii="Arial" w:hAnsi="Arial" w:cs="Arial"/>
          <w:sz w:val="24"/>
          <w:szCs w:val="24"/>
        </w:rPr>
        <w:t>en</w:t>
      </w:r>
      <w:r w:rsidRPr="005238FF">
        <w:rPr>
          <w:rFonts w:ascii="Arial" w:hAnsi="Arial" w:cs="Arial"/>
          <w:sz w:val="24"/>
          <w:szCs w:val="24"/>
        </w:rPr>
        <w:t xml:space="preserve"> seksuaalirikosten tunnusmerkistö</w:t>
      </w:r>
      <w:r>
        <w:rPr>
          <w:rFonts w:ascii="Arial" w:hAnsi="Arial" w:cs="Arial"/>
          <w:sz w:val="24"/>
          <w:szCs w:val="24"/>
        </w:rPr>
        <w:t>jen erilaiset rankaisemisen tasot</w:t>
      </w:r>
      <w:r w:rsidRPr="005238FF">
        <w:rPr>
          <w:rFonts w:ascii="Arial" w:hAnsi="Arial" w:cs="Arial"/>
          <w:sz w:val="24"/>
          <w:szCs w:val="24"/>
        </w:rPr>
        <w:t xml:space="preserve"> eivät takaa vammaisille henkilöille oikeussuojaa seksuaalisen itsemääräämisoikeuden loukkaamista vastaan yhdenvertaisesti muun väestön kanssa.</w:t>
      </w:r>
      <w:r>
        <w:rPr>
          <w:rFonts w:ascii="Arial" w:hAnsi="Arial" w:cs="Arial"/>
          <w:sz w:val="24"/>
          <w:szCs w:val="24"/>
        </w:rPr>
        <w:t xml:space="preserve"> </w:t>
      </w:r>
      <w:r w:rsidRPr="004062C3">
        <w:rPr>
          <w:rFonts w:ascii="Arial" w:hAnsi="Arial" w:cs="Arial"/>
          <w:b/>
          <w:color w:val="000000"/>
          <w:sz w:val="24"/>
          <w:szCs w:val="24"/>
        </w:rPr>
        <w:t xml:space="preserve">Invalidiliiton mielestä </w:t>
      </w:r>
      <w:bookmarkStart w:id="0" w:name="_GoBack"/>
      <w:bookmarkEnd w:id="0"/>
      <w:r>
        <w:rPr>
          <w:rFonts w:ascii="Arial" w:hAnsi="Arial" w:cs="Arial"/>
          <w:b/>
          <w:color w:val="000000"/>
          <w:sz w:val="24"/>
          <w:szCs w:val="24"/>
        </w:rPr>
        <w:t>rikoslain 20 luvun 5 §:n 1 momentin 3 -alakohta</w:t>
      </w:r>
      <w:r w:rsidRPr="004062C3">
        <w:rPr>
          <w:rFonts w:ascii="Arial" w:hAnsi="Arial" w:cs="Arial"/>
          <w:b/>
          <w:color w:val="000000"/>
          <w:sz w:val="24"/>
          <w:szCs w:val="24"/>
        </w:rPr>
        <w:t xml:space="preserve"> ei turvaa riittävällä tavalla vammaisten henkilöiden seksuaalista itsemääräämisoikeutta vaan</w:t>
      </w:r>
      <w:r>
        <w:rPr>
          <w:rFonts w:ascii="Arial" w:hAnsi="Arial" w:cs="Arial"/>
          <w:b/>
          <w:color w:val="000000"/>
          <w:sz w:val="24"/>
          <w:szCs w:val="24"/>
        </w:rPr>
        <w:t xml:space="preserve"> kyseinen</w:t>
      </w:r>
      <w:r w:rsidRPr="004062C3">
        <w:rPr>
          <w:rFonts w:ascii="Arial" w:hAnsi="Arial" w:cs="Arial"/>
          <w:b/>
          <w:color w:val="000000"/>
          <w:sz w:val="24"/>
          <w:szCs w:val="24"/>
        </w:rPr>
        <w:t xml:space="preserve"> kohta on kumottava laista.</w:t>
      </w:r>
      <w:r>
        <w:rPr>
          <w:rFonts w:ascii="Arial" w:hAnsi="Arial" w:cs="Arial"/>
          <w:b/>
          <w:color w:val="000000"/>
          <w:sz w:val="24"/>
          <w:szCs w:val="24"/>
        </w:rPr>
        <w:t xml:space="preserve"> </w:t>
      </w:r>
      <w:r w:rsidRPr="004062C3">
        <w:rPr>
          <w:rFonts w:ascii="Arial" w:hAnsi="Arial" w:cs="Arial"/>
          <w:b/>
          <w:sz w:val="24"/>
          <w:szCs w:val="24"/>
        </w:rPr>
        <w:t>Invalidiliitto katsoo</w:t>
      </w:r>
      <w:r>
        <w:rPr>
          <w:rFonts w:ascii="Arial" w:hAnsi="Arial" w:cs="Arial"/>
          <w:b/>
          <w:sz w:val="24"/>
          <w:szCs w:val="24"/>
        </w:rPr>
        <w:t xml:space="preserve"> lisäksi</w:t>
      </w:r>
      <w:r w:rsidRPr="004062C3">
        <w:rPr>
          <w:rFonts w:ascii="Arial" w:hAnsi="Arial" w:cs="Arial"/>
          <w:b/>
          <w:sz w:val="24"/>
          <w:szCs w:val="24"/>
        </w:rPr>
        <w:t xml:space="preserve">, että vaikea vamma tulee nähdä teon kvalifiointiperusteena eikä uhrin riippuvuussuhde tekijään edes pykälätasolla </w:t>
      </w:r>
      <w:r>
        <w:rPr>
          <w:rFonts w:ascii="Arial" w:hAnsi="Arial" w:cs="Arial"/>
          <w:b/>
          <w:sz w:val="24"/>
          <w:szCs w:val="24"/>
        </w:rPr>
        <w:t xml:space="preserve">(RL 20:5 §:n 4 -alakohta) </w:t>
      </w:r>
      <w:r w:rsidRPr="004062C3">
        <w:rPr>
          <w:rFonts w:ascii="Arial" w:hAnsi="Arial" w:cs="Arial"/>
          <w:b/>
          <w:sz w:val="24"/>
          <w:szCs w:val="24"/>
        </w:rPr>
        <w:t>saa johtaa lievempään oikeussuojan tasoon.</w:t>
      </w:r>
      <w:r>
        <w:rPr>
          <w:rFonts w:ascii="Arial" w:hAnsi="Arial" w:cs="Arial"/>
          <w:b/>
          <w:color w:val="000000"/>
          <w:sz w:val="24"/>
          <w:szCs w:val="24"/>
        </w:rPr>
        <w:t xml:space="preserve"> </w:t>
      </w:r>
    </w:p>
    <w:p w:rsidR="00D716BB" w:rsidRPr="004062C3" w:rsidRDefault="00D716BB" w:rsidP="00CC571C">
      <w:pPr>
        <w:ind w:left="1304"/>
        <w:rPr>
          <w:rFonts w:ascii="Arial" w:hAnsi="Arial" w:cs="Arial"/>
          <w:b/>
          <w:sz w:val="24"/>
          <w:szCs w:val="24"/>
        </w:rPr>
      </w:pPr>
      <w:r>
        <w:rPr>
          <w:rFonts w:ascii="Arial" w:hAnsi="Arial" w:cs="Arial"/>
          <w:sz w:val="24"/>
          <w:szCs w:val="24"/>
        </w:rPr>
        <w:t>Vaikeav</w:t>
      </w:r>
      <w:r w:rsidRPr="002054C8">
        <w:rPr>
          <w:rFonts w:ascii="Arial" w:hAnsi="Arial" w:cs="Arial"/>
          <w:sz w:val="24"/>
          <w:szCs w:val="24"/>
        </w:rPr>
        <w:t xml:space="preserve">ammaiset </w:t>
      </w:r>
      <w:r>
        <w:rPr>
          <w:rFonts w:ascii="Arial" w:hAnsi="Arial" w:cs="Arial"/>
          <w:sz w:val="24"/>
          <w:szCs w:val="24"/>
        </w:rPr>
        <w:t>henkilöt</w:t>
      </w:r>
      <w:r w:rsidRPr="002054C8">
        <w:rPr>
          <w:rFonts w:ascii="Arial" w:hAnsi="Arial" w:cs="Arial"/>
          <w:sz w:val="24"/>
          <w:szCs w:val="24"/>
        </w:rPr>
        <w:t xml:space="preserve"> ovat erityisen riskialtis ryhmä törkeälle seksuaaliselle hyväksikäytölle. Tyypillisesti heihin kohdistuu </w:t>
      </w:r>
      <w:r>
        <w:rPr>
          <w:rFonts w:ascii="Arial" w:hAnsi="Arial" w:cs="Arial"/>
          <w:sz w:val="24"/>
          <w:szCs w:val="24"/>
        </w:rPr>
        <w:t>vaikeiden toimintarajoitteiden takia</w:t>
      </w:r>
      <w:r w:rsidRPr="002054C8">
        <w:rPr>
          <w:rFonts w:ascii="Arial" w:hAnsi="Arial" w:cs="Arial"/>
          <w:sz w:val="24"/>
          <w:szCs w:val="24"/>
        </w:rPr>
        <w:t xml:space="preserve"> enemmän fyysistä koskettelua ja kontakteja</w:t>
      </w:r>
      <w:r>
        <w:rPr>
          <w:rFonts w:ascii="Arial" w:hAnsi="Arial" w:cs="Arial"/>
          <w:sz w:val="24"/>
          <w:szCs w:val="24"/>
        </w:rPr>
        <w:t xml:space="preserve"> </w:t>
      </w:r>
      <w:r w:rsidRPr="002054C8">
        <w:rPr>
          <w:rFonts w:ascii="Arial" w:hAnsi="Arial" w:cs="Arial"/>
          <w:sz w:val="24"/>
          <w:szCs w:val="24"/>
        </w:rPr>
        <w:t>hoitotyössä, jota toteutetaan mahdollisesti pitkien hoitojaksojen aikana sairaaloissa tai muuten terveydenhuoltopalveluissa.</w:t>
      </w:r>
      <w:r>
        <w:rPr>
          <w:rFonts w:ascii="Arial" w:hAnsi="Arial" w:cs="Arial"/>
          <w:sz w:val="24"/>
          <w:szCs w:val="24"/>
        </w:rPr>
        <w:t xml:space="preserve"> Tällöin esimerkiksi</w:t>
      </w:r>
      <w:r>
        <w:rPr>
          <w:rFonts w:ascii="Arial" w:hAnsi="Arial" w:cs="Arial"/>
          <w:color w:val="FF0000"/>
          <w:sz w:val="24"/>
          <w:szCs w:val="24"/>
        </w:rPr>
        <w:t xml:space="preserve"> </w:t>
      </w:r>
      <w:r w:rsidRPr="006E45B9">
        <w:rPr>
          <w:rFonts w:ascii="Arial" w:hAnsi="Arial" w:cs="Arial"/>
          <w:color w:val="000000"/>
          <w:sz w:val="24"/>
          <w:szCs w:val="24"/>
        </w:rPr>
        <w:t xml:space="preserve">vammaiset lapset ja nuoret eivät välttämättä hahmota sitä, mikä koskettelu/kosketus on sallittua, mikä ei. </w:t>
      </w:r>
      <w:r w:rsidRPr="002054C8">
        <w:rPr>
          <w:rFonts w:ascii="Arial" w:hAnsi="Arial" w:cs="Arial"/>
          <w:sz w:val="24"/>
          <w:szCs w:val="24"/>
        </w:rPr>
        <w:t>Lisäksi vammasta johtuvien rajoitteiden takia heidän on uhriksi joutuessaan vaikea tuoda esiin sellaisia seikkoja, kuten vaikeat hahmottamisen häiriöt, vaikea puheongelma tai puhumattomuus, vaikea kehitysvamma, joilla on merkitystä rikoksentekijän saattamisessa edesvastuuseen.</w:t>
      </w:r>
      <w:r w:rsidRPr="005D02EE">
        <w:rPr>
          <w:rFonts w:ascii="Arial" w:hAnsi="Arial" w:cs="Arial"/>
          <w:b/>
          <w:sz w:val="24"/>
          <w:szCs w:val="24"/>
        </w:rPr>
        <w:t xml:space="preserve"> Vammaisen</w:t>
      </w:r>
      <w:r w:rsidRPr="004062C3">
        <w:rPr>
          <w:rFonts w:ascii="Arial" w:hAnsi="Arial" w:cs="Arial"/>
          <w:b/>
          <w:sz w:val="24"/>
          <w:szCs w:val="24"/>
        </w:rPr>
        <w:t xml:space="preserve"> rikosoikeudellinen suoja seksuaalista hyväksikäyttöä vastaan edellyttää siten sekä lainsäädännöllisen suojan vahvistamista että käytännön toimenpiteitä tuekseen, kuten poliisin ja syyttäjien koulutusta vammaisiin kohdistuvien rikosten esitutkinnassa ja syyteharkinnassa.</w:t>
      </w:r>
    </w:p>
    <w:p w:rsidR="00D716BB" w:rsidRDefault="00D716BB" w:rsidP="00CC571C">
      <w:pPr>
        <w:ind w:left="1304"/>
        <w:rPr>
          <w:rFonts w:ascii="Arial" w:hAnsi="Arial" w:cs="Arial"/>
          <w:sz w:val="24"/>
          <w:szCs w:val="24"/>
        </w:rPr>
      </w:pPr>
      <w:r w:rsidRPr="00965128">
        <w:rPr>
          <w:rFonts w:ascii="Arial" w:hAnsi="Arial" w:cs="Arial"/>
          <w:sz w:val="24"/>
          <w:szCs w:val="24"/>
        </w:rPr>
        <w:t>Oikeusministeriön</w:t>
      </w:r>
      <w:r>
        <w:rPr>
          <w:rFonts w:ascii="Arial" w:hAnsi="Arial" w:cs="Arial"/>
          <w:sz w:val="24"/>
          <w:szCs w:val="24"/>
        </w:rPr>
        <w:t xml:space="preserve"> lakiluonnoksen mukaan rikoslain </w:t>
      </w:r>
      <w:r w:rsidRPr="005D02EE">
        <w:rPr>
          <w:rFonts w:ascii="Arial" w:hAnsi="Arial" w:cs="Arial"/>
          <w:sz w:val="24"/>
          <w:szCs w:val="24"/>
        </w:rPr>
        <w:t xml:space="preserve">20 luvun 5 §:n </w:t>
      </w:r>
      <w:r>
        <w:rPr>
          <w:rFonts w:ascii="Arial" w:hAnsi="Arial" w:cs="Arial"/>
          <w:sz w:val="24"/>
          <w:szCs w:val="24"/>
        </w:rPr>
        <w:t xml:space="preserve">1 momentin 3 -alakohtaan </w:t>
      </w:r>
      <w:r w:rsidRPr="005D02EE">
        <w:rPr>
          <w:rFonts w:ascii="Arial" w:hAnsi="Arial" w:cs="Arial"/>
          <w:sz w:val="24"/>
          <w:szCs w:val="24"/>
        </w:rPr>
        <w:t xml:space="preserve">seksuaalisen hyväksikäytön </w:t>
      </w:r>
      <w:r>
        <w:rPr>
          <w:rFonts w:ascii="Arial" w:hAnsi="Arial" w:cs="Arial"/>
          <w:sz w:val="24"/>
          <w:szCs w:val="24"/>
        </w:rPr>
        <w:t xml:space="preserve">tunnusmerkistöön sisältyy vastaavia tunnusmerkistötekijöitä, kuin RL 20:1.2 raiskausrikossäännöksessä (uhrin kyvyttömyys puolustautua fyysisesti/henkisesti, sukupuoliyhteys uhrin kanssa, tekijän toiminta eli uhrin tilan hyväksikäyttö). Lähes ainoa eroavaisuus näiden säännösten välillä on se, että seksuaaliseksi hyväksikäytöksi katsotaan tekijän oman aseman hyväksi käyttö sairaalassa tai laitoksessa eikä tämä ole Invalidiliiton mielestä vähemmän moitittavaa verrattuna raiskausrikossäännöksen tunnusmerkistöön muulla elämän alueella. Tämä tarkoittaa käytännössä sitä, että sairaala- tai laitoshoidossa olevat vammaiset henkilöt ovat eriarvoisessa asemassa, koska seksuaalisen hyväksikäytön rangaistusuhka (sakkoa tai enintään neljä vuotta vankeutta) on huomattavasti raiskausrikossäännöstä lievempi (yksi vuosi tai enintään kuusi vuotta vankeutta). Invalidiliiton mielestä olosuhteet (sairaalassa tai laitoshoidossa oleminen) ohjaavat lain soveltajaa valitsemaan lievemmin rangaistavan teon. </w:t>
      </w:r>
      <w:r w:rsidRPr="005238FF">
        <w:rPr>
          <w:rFonts w:ascii="Arial" w:hAnsi="Arial" w:cs="Arial"/>
          <w:sz w:val="24"/>
          <w:szCs w:val="24"/>
        </w:rPr>
        <w:t>Laitosvaltaopin tultua hylätyksi jo kauan aikaa sitten, laitoksissa hoidettavia henkilöitä ei enää lain tasollakaan voida asettaa eriarvoiseen asemaan muiden kanssa.</w:t>
      </w:r>
    </w:p>
    <w:p w:rsidR="00D716BB" w:rsidRDefault="00D716BB" w:rsidP="00CC571C">
      <w:pPr>
        <w:ind w:left="1304"/>
        <w:rPr>
          <w:rFonts w:ascii="Arial" w:hAnsi="Arial" w:cs="Arial"/>
          <w:sz w:val="24"/>
          <w:szCs w:val="24"/>
        </w:rPr>
      </w:pPr>
      <w:r>
        <w:rPr>
          <w:rFonts w:ascii="Arial" w:hAnsi="Arial" w:cs="Arial"/>
          <w:sz w:val="24"/>
          <w:szCs w:val="24"/>
        </w:rPr>
        <w:t xml:space="preserve">Rikoslain 20 luvun 5 §:n 1 momentin 4 -alakohta sisältää merkittävän lievennyksen seksuaalirikoksen tunnusmerkistössä, koska edellytetään uhrin erityistä riippuvuussuhdetta tekijästä ja tekijä asemaansa perustuen käyttää törkeästi tätä olosuhdetta hyväksi olemalla yhdynnässä uhrin kanssa vastoin tämän tahtoa. </w:t>
      </w:r>
      <w:r w:rsidRPr="005238FF">
        <w:rPr>
          <w:rFonts w:ascii="Arial" w:hAnsi="Arial" w:cs="Arial"/>
          <w:sz w:val="24"/>
          <w:szCs w:val="24"/>
        </w:rPr>
        <w:t>Erityisen haavoittuvassa asemassa ovat vaikeavammaiset ja monin eri tavoin henkisesti toimintarajoitteiset henkilöt sekä vammaiset tytöt ja naiset. Vaikeavammaisten henkilöiden kohdalla on myös tyypillistä</w:t>
      </w:r>
      <w:r>
        <w:rPr>
          <w:rFonts w:ascii="Arial" w:hAnsi="Arial" w:cs="Arial"/>
          <w:sz w:val="24"/>
          <w:szCs w:val="24"/>
        </w:rPr>
        <w:t xml:space="preserve"> arkielämän toiminnoissa</w:t>
      </w:r>
      <w:r w:rsidRPr="005238FF">
        <w:rPr>
          <w:rFonts w:ascii="Arial" w:hAnsi="Arial" w:cs="Arial"/>
          <w:sz w:val="24"/>
          <w:szCs w:val="24"/>
        </w:rPr>
        <w:t xml:space="preserve">, että he </w:t>
      </w:r>
      <w:r>
        <w:rPr>
          <w:rFonts w:ascii="Arial" w:hAnsi="Arial" w:cs="Arial"/>
          <w:sz w:val="24"/>
          <w:szCs w:val="24"/>
        </w:rPr>
        <w:t>voivat olla</w:t>
      </w:r>
      <w:r w:rsidRPr="005238FF">
        <w:rPr>
          <w:rFonts w:ascii="Arial" w:hAnsi="Arial" w:cs="Arial"/>
          <w:sz w:val="24"/>
          <w:szCs w:val="24"/>
        </w:rPr>
        <w:t xml:space="preserve"> rikosoikeudellisesti arvioiden jollakin tapaa erityisen riippuvaisia</w:t>
      </w:r>
      <w:r>
        <w:rPr>
          <w:rFonts w:ascii="Arial" w:hAnsi="Arial" w:cs="Arial"/>
          <w:sz w:val="24"/>
          <w:szCs w:val="24"/>
        </w:rPr>
        <w:t xml:space="preserve"> läheisistä tai </w:t>
      </w:r>
      <w:r w:rsidRPr="005238FF">
        <w:rPr>
          <w:rFonts w:ascii="Arial" w:hAnsi="Arial" w:cs="Arial"/>
          <w:sz w:val="24"/>
          <w:szCs w:val="24"/>
        </w:rPr>
        <w:t>henkilö</w:t>
      </w:r>
      <w:r>
        <w:rPr>
          <w:rFonts w:ascii="Arial" w:hAnsi="Arial" w:cs="Arial"/>
          <w:sz w:val="24"/>
          <w:szCs w:val="24"/>
        </w:rPr>
        <w:t>i</w:t>
      </w:r>
      <w:r w:rsidRPr="005238FF">
        <w:rPr>
          <w:rFonts w:ascii="Arial" w:hAnsi="Arial" w:cs="Arial"/>
          <w:sz w:val="24"/>
          <w:szCs w:val="24"/>
        </w:rPr>
        <w:t xml:space="preserve">stä, </w:t>
      </w:r>
      <w:r>
        <w:rPr>
          <w:rFonts w:ascii="Arial" w:hAnsi="Arial" w:cs="Arial"/>
          <w:sz w:val="24"/>
          <w:szCs w:val="24"/>
        </w:rPr>
        <w:t xml:space="preserve">jotka avustavat heitä ja </w:t>
      </w:r>
      <w:r w:rsidRPr="005238FF">
        <w:rPr>
          <w:rFonts w:ascii="Arial" w:hAnsi="Arial" w:cs="Arial"/>
          <w:sz w:val="24"/>
          <w:szCs w:val="24"/>
        </w:rPr>
        <w:t>jo</w:t>
      </w:r>
      <w:r>
        <w:rPr>
          <w:rFonts w:ascii="Arial" w:hAnsi="Arial" w:cs="Arial"/>
          <w:sz w:val="24"/>
          <w:szCs w:val="24"/>
        </w:rPr>
        <w:t>i</w:t>
      </w:r>
      <w:r w:rsidRPr="005238FF">
        <w:rPr>
          <w:rFonts w:ascii="Arial" w:hAnsi="Arial" w:cs="Arial"/>
          <w:sz w:val="24"/>
          <w:szCs w:val="24"/>
        </w:rPr>
        <w:t>lla on mahdollisuus käyttää väärin tätä riippuvuussuhdetta</w:t>
      </w:r>
      <w:r w:rsidRPr="006E45B9">
        <w:rPr>
          <w:rFonts w:ascii="Arial" w:hAnsi="Arial" w:cs="Arial"/>
          <w:color w:val="000000"/>
          <w:sz w:val="24"/>
          <w:szCs w:val="24"/>
        </w:rPr>
        <w:t>.</w:t>
      </w:r>
      <w:r w:rsidRPr="00267C77">
        <w:rPr>
          <w:rFonts w:ascii="Arial" w:hAnsi="Arial" w:cs="Arial"/>
          <w:color w:val="FF0000"/>
          <w:sz w:val="24"/>
          <w:szCs w:val="24"/>
        </w:rPr>
        <w:t xml:space="preserve"> </w:t>
      </w:r>
      <w:r>
        <w:rPr>
          <w:rFonts w:ascii="Arial" w:hAnsi="Arial" w:cs="Arial"/>
          <w:sz w:val="24"/>
          <w:szCs w:val="24"/>
        </w:rPr>
        <w:t xml:space="preserve">Invalidiliitto katsoo, että nämä tilanteet voivat kattaa tosiasiallisesti törkeän raiskauksen tunnusmerkistötekijöitä (RL 20:2.1, alakohdat 2-4). Rikoslakiehdotuksessa raiskauksen kvalifiointiperusteeksi nostetaan uhrin ikä. Invalidiliiton mielestä tämä muutosesitys parantaakin vammaisten lasten asemaa, mutta jättää kuitenkin huomioimatta vaikeavammaiset tai kehitysvammaiset aikuiset ihmiset. </w:t>
      </w:r>
    </w:p>
    <w:p w:rsidR="00D716BB" w:rsidRDefault="00D716BB" w:rsidP="00CC571C">
      <w:pPr>
        <w:ind w:left="1304"/>
        <w:rPr>
          <w:rFonts w:ascii="Arial" w:hAnsi="Arial" w:cs="Arial"/>
          <w:sz w:val="24"/>
          <w:szCs w:val="24"/>
        </w:rPr>
      </w:pPr>
      <w:r>
        <w:rPr>
          <w:rFonts w:ascii="Arial" w:hAnsi="Arial" w:cs="Arial"/>
          <w:sz w:val="24"/>
          <w:szCs w:val="24"/>
        </w:rPr>
        <w:t>Oikeusministeriön lakiehdotuksessa todetaan päällekkäisyyttä raiskauksen (1 §), pakottamisen seksuaaliseen tekoon (4 §) ja seksuaalisen hyväksikäytön (5 §) välillä. Eroina mainitaan 5 §:n puolustuskyvyn ”olennainen heikentyminen” ja 1 §: ja 4 §:n pidemmälle menevä kyvyttömyys puolustautua fyysisesti/henkisesti. RL:n 20:5 §:n tunnusmerkistössä vammaisuus rinnastetaan muiden puolustuskykyyn vaikuttavien syiden kanssa, kuten sairauteen tai heikkoudentilaan, minkä vuoksi henkilöä sairaalassa tai hoitolaitoksessa hoidetaan. Vammainen henkilö ei ihmisoikeusperustaisen ajattelutavan mukaan ole lääketieteen objekti, vaan subjekti, jolla on oikeuksia ja tarvittaessa avustetusti kykenevä tekemään henkilöään koskevia päätöksiä. Edelleen vamma ja sairaus eivät ole välttämättä sama asia, vaan vammainen henkilö voi sairastua, kuten tervekin ihminen. Sairaus on useimmiten ohimenevä tila, joka ei jätä pysyviä toimintarajoitteita. Lisäksi vaikeavammainen henkilö voi olla sairaalassa muun syyn kuin vaikean vammansa takia, jolloin itse asiassa sairaalassaolo määrittää lopulta sen, miksi 5 §:ää tilanteeseen voidaan soveltaa muiden oikeussuojaa paremmin kattavien säännösten sijasta.</w:t>
      </w:r>
    </w:p>
    <w:p w:rsidR="00D716BB" w:rsidRPr="00127499" w:rsidRDefault="00D716BB" w:rsidP="007F2D76">
      <w:pPr>
        <w:ind w:left="1304"/>
        <w:rPr>
          <w:rFonts w:ascii="Arial" w:hAnsi="Arial" w:cs="Arial"/>
          <w:sz w:val="24"/>
          <w:szCs w:val="24"/>
          <w:lang w:val="en-US"/>
        </w:rPr>
      </w:pPr>
      <w:r>
        <w:rPr>
          <w:rFonts w:ascii="Arial" w:hAnsi="Arial" w:cs="Arial"/>
          <w:sz w:val="24"/>
          <w:szCs w:val="24"/>
        </w:rPr>
        <w:t>Lakiehdotuksen perusteluista käy ilmi, että ”laitoshoidokkien” kattava seksuaalirikossääntelyn suoja (5 §) on jopa jonkin verran laajempi kuin 1 ja 4 §:n mukainen kaikkien sairaiden ja vammaisten suoja. Tällä perusteella 5 §:n 1 momentin 3 kohtaa ei tarvitsisi kumota. Päinvastoin Invalidiliitto katsoo, että oikeuskäytännössä ei juurikaan koskaan sovelleta yksittäisestä teosta täyttä rangaistusmaksimia eikä sen vuoksi oikeussuoja välttämättä ole kattavampi. Sitä paitsi kaikissa muissa tunnusmerkistöissä paitsi 1 §:ssä vähimmäisrangaistus on vain sakkoa. Kansainvälisten tutkimusten perusteella on havaittavissa, että v</w:t>
      </w:r>
      <w:r w:rsidRPr="007F2D76">
        <w:rPr>
          <w:rFonts w:ascii="Arial" w:hAnsi="Arial" w:cs="Arial"/>
          <w:sz w:val="24"/>
          <w:szCs w:val="24"/>
        </w:rPr>
        <w:t xml:space="preserve">ammaiset ihmiset </w:t>
      </w:r>
      <w:r>
        <w:rPr>
          <w:rFonts w:ascii="Arial" w:hAnsi="Arial" w:cs="Arial"/>
          <w:sz w:val="24"/>
          <w:szCs w:val="24"/>
        </w:rPr>
        <w:t>joutuvat muita todennäköisemmin</w:t>
      </w:r>
      <w:r w:rsidRPr="007F2D76">
        <w:rPr>
          <w:rFonts w:ascii="Arial" w:hAnsi="Arial" w:cs="Arial"/>
          <w:sz w:val="24"/>
          <w:szCs w:val="24"/>
        </w:rPr>
        <w:t xml:space="preserve"> seksuaalisen hyväksikäytön uhriksi</w:t>
      </w:r>
      <w:r>
        <w:rPr>
          <w:rFonts w:ascii="Arial" w:hAnsi="Arial" w:cs="Arial"/>
          <w:sz w:val="24"/>
          <w:szCs w:val="24"/>
        </w:rPr>
        <w:t>, etenkin</w:t>
      </w:r>
      <w:r w:rsidRPr="007F2D76">
        <w:rPr>
          <w:rFonts w:ascii="Arial" w:hAnsi="Arial" w:cs="Arial"/>
          <w:sz w:val="24"/>
          <w:szCs w:val="24"/>
        </w:rPr>
        <w:t xml:space="preserve"> vammaise</w:t>
      </w:r>
      <w:r>
        <w:rPr>
          <w:rFonts w:ascii="Arial" w:hAnsi="Arial" w:cs="Arial"/>
          <w:sz w:val="24"/>
          <w:szCs w:val="24"/>
        </w:rPr>
        <w:t>t</w:t>
      </w:r>
      <w:r w:rsidRPr="007F2D76">
        <w:rPr>
          <w:rFonts w:ascii="Arial" w:hAnsi="Arial" w:cs="Arial"/>
          <w:sz w:val="24"/>
          <w:szCs w:val="24"/>
        </w:rPr>
        <w:t xml:space="preserve"> naise</w:t>
      </w:r>
      <w:r>
        <w:rPr>
          <w:rFonts w:ascii="Arial" w:hAnsi="Arial" w:cs="Arial"/>
          <w:sz w:val="24"/>
          <w:szCs w:val="24"/>
        </w:rPr>
        <w:t>t</w:t>
      </w:r>
      <w:r w:rsidRPr="007F2D76">
        <w:rPr>
          <w:rFonts w:ascii="Arial" w:hAnsi="Arial" w:cs="Arial"/>
          <w:sz w:val="24"/>
          <w:szCs w:val="24"/>
        </w:rPr>
        <w:t xml:space="preserve"> </w:t>
      </w:r>
      <w:r>
        <w:rPr>
          <w:rFonts w:ascii="Arial" w:hAnsi="Arial" w:cs="Arial"/>
          <w:sz w:val="24"/>
          <w:szCs w:val="24"/>
        </w:rPr>
        <w:t xml:space="preserve">ovat haavoittuvassa asemassa ja </w:t>
      </w:r>
      <w:r w:rsidRPr="007F2D76">
        <w:rPr>
          <w:rFonts w:ascii="Arial" w:hAnsi="Arial" w:cs="Arial"/>
          <w:sz w:val="24"/>
          <w:szCs w:val="24"/>
        </w:rPr>
        <w:t xml:space="preserve">riski joutua </w:t>
      </w:r>
      <w:r>
        <w:rPr>
          <w:rFonts w:ascii="Arial" w:hAnsi="Arial" w:cs="Arial"/>
          <w:sz w:val="24"/>
          <w:szCs w:val="24"/>
        </w:rPr>
        <w:t xml:space="preserve">seksuaalisen väkivallan </w:t>
      </w:r>
      <w:r w:rsidRPr="007F2D76">
        <w:rPr>
          <w:rFonts w:ascii="Arial" w:hAnsi="Arial" w:cs="Arial"/>
          <w:sz w:val="24"/>
          <w:szCs w:val="24"/>
        </w:rPr>
        <w:t xml:space="preserve">uhriksi on kohonnut. Erityisen korkea riski </w:t>
      </w:r>
      <w:r>
        <w:rPr>
          <w:rFonts w:ascii="Arial" w:hAnsi="Arial" w:cs="Arial"/>
          <w:sz w:val="24"/>
          <w:szCs w:val="24"/>
        </w:rPr>
        <w:t xml:space="preserve">joutua seksuaalisen hyväksikäytön uhriksi </w:t>
      </w:r>
      <w:r w:rsidRPr="007F2D76">
        <w:rPr>
          <w:rFonts w:ascii="Arial" w:hAnsi="Arial" w:cs="Arial"/>
          <w:sz w:val="24"/>
          <w:szCs w:val="24"/>
        </w:rPr>
        <w:t xml:space="preserve">on </w:t>
      </w:r>
      <w:r>
        <w:rPr>
          <w:rFonts w:ascii="Arial" w:hAnsi="Arial" w:cs="Arial"/>
          <w:sz w:val="24"/>
          <w:szCs w:val="24"/>
        </w:rPr>
        <w:t xml:space="preserve">juuri </w:t>
      </w:r>
      <w:r w:rsidRPr="007F2D76">
        <w:rPr>
          <w:rFonts w:ascii="Arial" w:hAnsi="Arial" w:cs="Arial"/>
          <w:sz w:val="24"/>
          <w:szCs w:val="24"/>
        </w:rPr>
        <w:t xml:space="preserve">laitoksissa olevilla, vaikeavammaisilla </w:t>
      </w:r>
      <w:r>
        <w:rPr>
          <w:rFonts w:ascii="Arial" w:hAnsi="Arial" w:cs="Arial"/>
          <w:sz w:val="24"/>
          <w:szCs w:val="24"/>
        </w:rPr>
        <w:t>sekä</w:t>
      </w:r>
      <w:r w:rsidRPr="007F2D76">
        <w:rPr>
          <w:rFonts w:ascii="Arial" w:hAnsi="Arial" w:cs="Arial"/>
          <w:sz w:val="24"/>
          <w:szCs w:val="24"/>
        </w:rPr>
        <w:t xml:space="preserve"> psyykkisesti sairailla henkilöillä.</w:t>
      </w:r>
      <w:r>
        <w:rPr>
          <w:rFonts w:ascii="Arial" w:hAnsi="Arial" w:cs="Arial"/>
          <w:sz w:val="24"/>
          <w:szCs w:val="24"/>
        </w:rPr>
        <w:t xml:space="preserve"> </w:t>
      </w:r>
      <w:r w:rsidRPr="00127499">
        <w:rPr>
          <w:rFonts w:ascii="Arial" w:hAnsi="Arial" w:cs="Arial"/>
          <w:sz w:val="24"/>
          <w:szCs w:val="24"/>
          <w:lang w:val="en-US"/>
        </w:rPr>
        <w:t xml:space="preserve">Lähde: </w:t>
      </w:r>
      <w:hyperlink r:id="rId7" w:anchor="ots3" w:history="1">
        <w:r w:rsidRPr="002E1F02">
          <w:rPr>
            <w:rStyle w:val="Hyperlink"/>
            <w:rFonts w:ascii="Arial" w:hAnsi="Arial" w:cs="Arial"/>
            <w:sz w:val="24"/>
            <w:szCs w:val="24"/>
            <w:lang w:val="en-US"/>
          </w:rPr>
          <w:t>http://www.sosiaaliportti.fi/fi-FI/vammaispalvelujen-kasikirja/itsenaisen-elaman-tuki/vakivalta-ja-vammaisuus/#ots3</w:t>
        </w:r>
      </w:hyperlink>
      <w:r>
        <w:rPr>
          <w:rFonts w:ascii="Arial" w:hAnsi="Arial" w:cs="Arial"/>
          <w:sz w:val="24"/>
          <w:szCs w:val="24"/>
          <w:lang w:val="en-US"/>
        </w:rPr>
        <w:t xml:space="preserve">, </w:t>
      </w:r>
      <w:r w:rsidRPr="00127499">
        <w:rPr>
          <w:rFonts w:ascii="Arial" w:hAnsi="Arial" w:cs="Arial"/>
          <w:sz w:val="24"/>
          <w:szCs w:val="24"/>
          <w:lang w:val="en-US"/>
        </w:rPr>
        <w:t xml:space="preserve">Powers L. E ja Oschwald M. 2004 – Violence and Abuse Against People with Disabilities: Experiences, Barriers and Prevention Strategies </w:t>
      </w:r>
    </w:p>
    <w:p w:rsidR="00D716BB" w:rsidRDefault="00D716BB" w:rsidP="00CC571C">
      <w:pPr>
        <w:ind w:left="1304"/>
        <w:rPr>
          <w:rFonts w:ascii="Arial" w:hAnsi="Arial" w:cs="Arial"/>
          <w:b/>
          <w:sz w:val="24"/>
          <w:szCs w:val="24"/>
        </w:rPr>
      </w:pPr>
      <w:r>
        <w:rPr>
          <w:rFonts w:ascii="Arial" w:hAnsi="Arial" w:cs="Arial"/>
          <w:b/>
          <w:sz w:val="24"/>
          <w:szCs w:val="24"/>
        </w:rPr>
        <w:t>Sukupuoliyhteyden määritelmän laajennus edistää myös vammaisen miehen oikeusturvaa</w:t>
      </w:r>
    </w:p>
    <w:p w:rsidR="00D716BB" w:rsidRDefault="00D716BB" w:rsidP="00127499">
      <w:pPr>
        <w:ind w:left="1304"/>
        <w:rPr>
          <w:rFonts w:ascii="Arial" w:hAnsi="Arial" w:cs="Arial"/>
        </w:rPr>
      </w:pPr>
      <w:r>
        <w:rPr>
          <w:rFonts w:ascii="Arial" w:hAnsi="Arial" w:cs="Arial"/>
          <w:sz w:val="24"/>
          <w:szCs w:val="24"/>
        </w:rPr>
        <w:t xml:space="preserve">Oikeusministeriön lakiluonnoksesta käy ilmi, että (RL 20:10) sukupuoliyhteyden määritelmää laajennetaan koskemaan sukupuolielimellä tekemisen lisäksi siihen rinnastettavaa taikka sukupuolielimeen kohdistuvaa seksuaalista tunkeutumista toisen kehoon. Siten </w:t>
      </w:r>
      <w:r w:rsidRPr="004062C3">
        <w:rPr>
          <w:rFonts w:ascii="Arial" w:hAnsi="Arial" w:cs="Arial"/>
          <w:sz w:val="24"/>
          <w:szCs w:val="24"/>
        </w:rPr>
        <w:t xml:space="preserve">lainkohta ilmentää myös </w:t>
      </w:r>
      <w:r>
        <w:rPr>
          <w:rFonts w:ascii="Arial" w:hAnsi="Arial" w:cs="Arial"/>
          <w:sz w:val="24"/>
          <w:szCs w:val="24"/>
        </w:rPr>
        <w:t xml:space="preserve">vammaiseen </w:t>
      </w:r>
      <w:r w:rsidRPr="004062C3">
        <w:rPr>
          <w:rFonts w:ascii="Arial" w:hAnsi="Arial" w:cs="Arial"/>
          <w:sz w:val="24"/>
          <w:szCs w:val="24"/>
        </w:rPr>
        <w:t xml:space="preserve">mieheen kohdistuvan seksuaalirikoksen mahdollisuutta rangaistavana tekona. </w:t>
      </w:r>
      <w:r>
        <w:rPr>
          <w:rFonts w:ascii="Arial" w:hAnsi="Arial" w:cs="Arial"/>
          <w:sz w:val="24"/>
          <w:szCs w:val="24"/>
        </w:rPr>
        <w:t>Erään a</w:t>
      </w:r>
      <w:r w:rsidRPr="007F2D76">
        <w:rPr>
          <w:rFonts w:ascii="Arial" w:hAnsi="Arial" w:cs="Arial"/>
          <w:sz w:val="24"/>
          <w:szCs w:val="24"/>
        </w:rPr>
        <w:t>merikkalaistutkimuksen mukaan seksuaalista väkivaltaa oli kokenut</w:t>
      </w:r>
      <w:r>
        <w:rPr>
          <w:rFonts w:ascii="Arial" w:hAnsi="Arial" w:cs="Arial"/>
          <w:sz w:val="24"/>
          <w:szCs w:val="24"/>
        </w:rPr>
        <w:t xml:space="preserve"> </w:t>
      </w:r>
      <w:r w:rsidRPr="007F2D76">
        <w:rPr>
          <w:rFonts w:ascii="Arial" w:hAnsi="Arial" w:cs="Arial"/>
          <w:sz w:val="24"/>
          <w:szCs w:val="24"/>
        </w:rPr>
        <w:t xml:space="preserve">vammaisista naisista </w:t>
      </w:r>
      <w:r>
        <w:rPr>
          <w:rFonts w:ascii="Arial" w:hAnsi="Arial" w:cs="Arial"/>
          <w:sz w:val="24"/>
          <w:szCs w:val="24"/>
        </w:rPr>
        <w:t>miltei</w:t>
      </w:r>
      <w:r w:rsidRPr="007F2D76">
        <w:rPr>
          <w:rFonts w:ascii="Arial" w:hAnsi="Arial" w:cs="Arial"/>
          <w:sz w:val="24"/>
          <w:szCs w:val="24"/>
        </w:rPr>
        <w:t xml:space="preserve"> 27 % (vammattomista naisista n</w:t>
      </w:r>
      <w:r>
        <w:rPr>
          <w:rFonts w:ascii="Arial" w:hAnsi="Arial" w:cs="Arial"/>
          <w:sz w:val="24"/>
          <w:szCs w:val="24"/>
        </w:rPr>
        <w:t>oin</w:t>
      </w:r>
      <w:r w:rsidRPr="007F2D76">
        <w:rPr>
          <w:rFonts w:ascii="Arial" w:hAnsi="Arial" w:cs="Arial"/>
          <w:sz w:val="24"/>
          <w:szCs w:val="24"/>
        </w:rPr>
        <w:t xml:space="preserve"> 12 %)</w:t>
      </w:r>
      <w:r>
        <w:rPr>
          <w:rFonts w:ascii="Arial" w:hAnsi="Arial" w:cs="Arial"/>
          <w:sz w:val="24"/>
          <w:szCs w:val="24"/>
        </w:rPr>
        <w:t xml:space="preserve"> ja </w:t>
      </w:r>
      <w:r w:rsidRPr="007F2D76">
        <w:rPr>
          <w:rFonts w:ascii="Arial" w:hAnsi="Arial" w:cs="Arial"/>
          <w:sz w:val="24"/>
          <w:szCs w:val="24"/>
        </w:rPr>
        <w:t>vammaisista miehistä lähes 14 % (vammattomista miehistä n</w:t>
      </w:r>
      <w:r>
        <w:rPr>
          <w:rFonts w:ascii="Arial" w:hAnsi="Arial" w:cs="Arial"/>
          <w:sz w:val="24"/>
          <w:szCs w:val="24"/>
        </w:rPr>
        <w:t>oin</w:t>
      </w:r>
      <w:r w:rsidRPr="007F2D76">
        <w:rPr>
          <w:rFonts w:ascii="Arial" w:hAnsi="Arial" w:cs="Arial"/>
          <w:sz w:val="24"/>
          <w:szCs w:val="24"/>
        </w:rPr>
        <w:t xml:space="preserve"> 4 %).</w:t>
      </w:r>
      <w:r>
        <w:rPr>
          <w:rFonts w:ascii="Arial" w:hAnsi="Arial" w:cs="Arial"/>
          <w:sz w:val="24"/>
          <w:szCs w:val="24"/>
        </w:rPr>
        <w:t xml:space="preserve"> Tutkijoiden mukaan vammaiset miehet ovat alttiimpia joutumaan seksuaalisen väkivallan uhriksi nelinkertaisesti muihin miehiin verrattuna. </w:t>
      </w:r>
      <w:r w:rsidRPr="001F280B">
        <w:rPr>
          <w:rFonts w:ascii="Arial" w:hAnsi="Arial" w:cs="Arial"/>
          <w:sz w:val="24"/>
          <w:szCs w:val="24"/>
          <w:lang w:val="en-US"/>
        </w:rPr>
        <w:t xml:space="preserve">Lähde: Mitra, Mouradian &amp; Diamond 2011. Sexual Violence Victimization Against Men with Disabilities, American Journal of Preventive Medicine. </w:t>
      </w:r>
      <w:r w:rsidRPr="001F280B">
        <w:rPr>
          <w:rFonts w:ascii="Arial" w:hAnsi="Arial" w:cs="Arial"/>
          <w:sz w:val="24"/>
          <w:szCs w:val="24"/>
        </w:rPr>
        <w:t>41 (5), Pages 494-497. 16.8.2013 viitattu artikkeli tutkimuksesta osoitteessa:</w:t>
      </w:r>
      <w:r w:rsidRPr="001F280B">
        <w:rPr>
          <w:rFonts w:ascii="Arial" w:hAnsi="Arial" w:cs="Arial"/>
        </w:rPr>
        <w:t xml:space="preserve"> </w:t>
      </w:r>
      <w:hyperlink r:id="rId8" w:history="1">
        <w:r w:rsidRPr="002E1F02">
          <w:rPr>
            <w:rStyle w:val="Hyperlink"/>
            <w:rFonts w:ascii="Arial" w:hAnsi="Arial" w:cs="Arial"/>
          </w:rPr>
          <w:t>http://www.sciencecodex.com/read/men_with_disabilities_4_times_more_likely_to_be_sexually_abused_than_men_without_disabilities-79472</w:t>
        </w:r>
      </w:hyperlink>
    </w:p>
    <w:p w:rsidR="00D716BB" w:rsidRDefault="00D716BB" w:rsidP="00127499">
      <w:pPr>
        <w:ind w:left="1304"/>
        <w:rPr>
          <w:rFonts w:ascii="Arial" w:hAnsi="Arial" w:cs="Arial"/>
        </w:rPr>
      </w:pPr>
      <w:hyperlink r:id="rId9" w:anchor="ots3" w:history="1">
        <w:r w:rsidRPr="002E1F02">
          <w:rPr>
            <w:rStyle w:val="Hyperlink"/>
            <w:rFonts w:ascii="Arial" w:hAnsi="Arial" w:cs="Arial"/>
          </w:rPr>
          <w:t>http://www.sosiaaliportti.fi/fi-FI/vammaispalvelujen-kasikirja/itsenaisen-elaman-tuki/vakivalta-ja-vammaisuus/#ots3</w:t>
        </w:r>
      </w:hyperlink>
    </w:p>
    <w:p w:rsidR="00D716BB" w:rsidRPr="00FB7211" w:rsidRDefault="00D716BB" w:rsidP="00CC571C">
      <w:pPr>
        <w:ind w:left="1304"/>
        <w:rPr>
          <w:rFonts w:ascii="Arial" w:hAnsi="Arial" w:cs="Arial"/>
          <w:b/>
          <w:sz w:val="24"/>
          <w:szCs w:val="24"/>
        </w:rPr>
      </w:pPr>
      <w:r>
        <w:rPr>
          <w:rFonts w:ascii="Arial" w:hAnsi="Arial" w:cs="Arial"/>
          <w:b/>
          <w:sz w:val="24"/>
          <w:szCs w:val="24"/>
        </w:rPr>
        <w:t xml:space="preserve">Seksuaalirikossäännöksiä on muutettava ottamalla huomioon kansainväliset ihmisoikeusvelvoitteet </w:t>
      </w:r>
    </w:p>
    <w:p w:rsidR="00D716BB" w:rsidRDefault="00D716BB" w:rsidP="00FB7211">
      <w:pPr>
        <w:ind w:left="1304"/>
        <w:rPr>
          <w:rFonts w:ascii="Arial" w:hAnsi="Arial" w:cs="Arial"/>
          <w:sz w:val="24"/>
          <w:szCs w:val="24"/>
        </w:rPr>
      </w:pPr>
      <w:r w:rsidRPr="005238FF">
        <w:rPr>
          <w:rFonts w:ascii="Arial" w:hAnsi="Arial" w:cs="Arial"/>
          <w:sz w:val="24"/>
          <w:szCs w:val="24"/>
        </w:rPr>
        <w:t>Suomi on allekirjoittanut YK:n vammais</w:t>
      </w:r>
      <w:r>
        <w:rPr>
          <w:rFonts w:ascii="Arial" w:hAnsi="Arial" w:cs="Arial"/>
          <w:sz w:val="24"/>
          <w:szCs w:val="24"/>
        </w:rPr>
        <w:t>ten henkilöiden oikeuksia koskevan yleis</w:t>
      </w:r>
      <w:r w:rsidRPr="005238FF">
        <w:rPr>
          <w:rFonts w:ascii="Arial" w:hAnsi="Arial" w:cs="Arial"/>
          <w:sz w:val="24"/>
          <w:szCs w:val="24"/>
        </w:rPr>
        <w:t>sopimuksen jo vuonna 2007, joka luo velvoitteen ratifioida sopimus ja saattaa kansallinen lainsäädäntö yhdenmukaiseksi sopimusmääräysten kanssa. Invalidiliitto katsoo</w:t>
      </w:r>
      <w:r>
        <w:rPr>
          <w:rFonts w:ascii="Arial" w:hAnsi="Arial" w:cs="Arial"/>
          <w:sz w:val="24"/>
          <w:szCs w:val="24"/>
        </w:rPr>
        <w:t>, että he</w:t>
      </w:r>
      <w:r w:rsidRPr="005238FF">
        <w:rPr>
          <w:rFonts w:ascii="Arial" w:hAnsi="Arial" w:cs="Arial"/>
          <w:sz w:val="24"/>
          <w:szCs w:val="24"/>
        </w:rPr>
        <w:t xml:space="preserve">nkilöä ei saa </w:t>
      </w:r>
      <w:r>
        <w:rPr>
          <w:rFonts w:ascii="Arial" w:hAnsi="Arial" w:cs="Arial"/>
          <w:sz w:val="24"/>
          <w:szCs w:val="24"/>
        </w:rPr>
        <w:t xml:space="preserve">asettaa </w:t>
      </w:r>
      <w:r w:rsidRPr="005238FF">
        <w:rPr>
          <w:rFonts w:ascii="Arial" w:hAnsi="Arial" w:cs="Arial"/>
          <w:sz w:val="24"/>
          <w:szCs w:val="24"/>
        </w:rPr>
        <w:t xml:space="preserve">vamman takia </w:t>
      </w:r>
      <w:r>
        <w:rPr>
          <w:rFonts w:ascii="Arial" w:hAnsi="Arial" w:cs="Arial"/>
          <w:sz w:val="24"/>
          <w:szCs w:val="24"/>
        </w:rPr>
        <w:t xml:space="preserve">sairaalahoidossa tai muussa hoidossa tai tekijästä johtuvan riippuvaisen aseman takia </w:t>
      </w:r>
      <w:r w:rsidRPr="005238FF">
        <w:rPr>
          <w:rFonts w:ascii="Arial" w:hAnsi="Arial" w:cs="Arial"/>
          <w:sz w:val="24"/>
          <w:szCs w:val="24"/>
        </w:rPr>
        <w:t xml:space="preserve">eri asemaan seksuaalirikoksen uhrina verrattuna muuhun väestöön, koska YK:n vammaissopimuksen 1 artiklan mukaan sopimuksen tarkoituksena on edistää, suojella ja taata kaikille vammaisille henkilöille täysimääräisesti ja yhdenvertaisesti kaikki ihmisoikeudet ja perusvapaudet sekä edistää vammaisten henkilöiden synnynnäisen arvon kunnioittamista. Näin ollen vammaisen henkilön lainsäädännöllinen suoja erilaisia </w:t>
      </w:r>
      <w:r>
        <w:rPr>
          <w:rFonts w:ascii="Arial" w:hAnsi="Arial" w:cs="Arial"/>
          <w:sz w:val="24"/>
          <w:szCs w:val="24"/>
        </w:rPr>
        <w:t xml:space="preserve">seksuaalisen väkivallan </w:t>
      </w:r>
      <w:r w:rsidRPr="005238FF">
        <w:rPr>
          <w:rFonts w:ascii="Arial" w:hAnsi="Arial" w:cs="Arial"/>
          <w:sz w:val="24"/>
          <w:szCs w:val="24"/>
        </w:rPr>
        <w:t xml:space="preserve">muotoja vastaan on oltava kattava. YK:n vammaissopimuksen 17 artikla puolestaan takaa vammaisen henkilön ruumiillisen ja henkisen koskemattomuuden kunnioittamisen yhdenvertaisesti muiden kanssa. </w:t>
      </w:r>
    </w:p>
    <w:p w:rsidR="00D716BB" w:rsidRPr="006F32D6" w:rsidRDefault="00D716BB" w:rsidP="00C419CF">
      <w:pPr>
        <w:ind w:left="1304"/>
        <w:rPr>
          <w:rFonts w:ascii="Arial" w:hAnsi="Arial" w:cs="Arial"/>
          <w:sz w:val="24"/>
          <w:szCs w:val="24"/>
          <w:lang w:eastAsia="fi-FI"/>
        </w:rPr>
      </w:pPr>
      <w:r>
        <w:rPr>
          <w:rFonts w:ascii="Arial" w:hAnsi="Arial" w:cs="Arial"/>
          <w:sz w:val="24"/>
          <w:szCs w:val="24"/>
        </w:rPr>
        <w:t xml:space="preserve">Invalidiliitto katsoo, että </w:t>
      </w:r>
      <w:r w:rsidRPr="005238FF">
        <w:rPr>
          <w:rFonts w:ascii="Arial" w:hAnsi="Arial" w:cs="Arial"/>
          <w:sz w:val="24"/>
          <w:szCs w:val="24"/>
        </w:rPr>
        <w:t>Suomessa vammaisen henkilön ihmisarvon kunnioittamisesta ja seksuaalisen itsemääräämisoikeuden loukkauksesta ei tällä hetkellä säädetä yhdenvertaisesti muun väestön kanssa kansainväliset ihmisoikeusvelvoitteet huomioon ottaen</w:t>
      </w:r>
      <w:r>
        <w:rPr>
          <w:rFonts w:ascii="Arial" w:hAnsi="Arial" w:cs="Arial"/>
          <w:sz w:val="24"/>
          <w:szCs w:val="24"/>
        </w:rPr>
        <w:t>.</w:t>
      </w:r>
      <w:r w:rsidRPr="005238FF">
        <w:rPr>
          <w:rFonts w:ascii="Arial" w:hAnsi="Arial" w:cs="Arial"/>
          <w:sz w:val="24"/>
          <w:szCs w:val="24"/>
        </w:rPr>
        <w:t xml:space="preserve"> </w:t>
      </w:r>
      <w:r>
        <w:rPr>
          <w:rFonts w:ascii="Arial" w:hAnsi="Arial" w:cs="Arial"/>
          <w:sz w:val="24"/>
          <w:szCs w:val="24"/>
        </w:rPr>
        <w:t>Vammaisten s</w:t>
      </w:r>
      <w:r w:rsidRPr="005238FF">
        <w:rPr>
          <w:rFonts w:ascii="Arial" w:hAnsi="Arial" w:cs="Arial"/>
          <w:sz w:val="24"/>
          <w:szCs w:val="24"/>
        </w:rPr>
        <w:t xml:space="preserve">eksuaalisen itsemääräämisoikeuden suojelun taso ei ole yhteneväinen johtuen raiskauksen ja seksuaalisen hyväksikäytön erilaisesta rangaistusarvosta ja -asteikosta. </w:t>
      </w:r>
      <w:r w:rsidRPr="005238FF">
        <w:rPr>
          <w:rFonts w:ascii="Arial" w:hAnsi="Arial" w:cs="Arial"/>
          <w:sz w:val="24"/>
          <w:szCs w:val="24"/>
        </w:rPr>
        <w:br/>
      </w:r>
      <w:r w:rsidRPr="005238FF">
        <w:rPr>
          <w:rFonts w:ascii="Arial" w:hAnsi="Arial" w:cs="Arial"/>
          <w:sz w:val="24"/>
          <w:szCs w:val="24"/>
        </w:rPr>
        <w:br/>
      </w:r>
      <w:r w:rsidRPr="006F32D6">
        <w:rPr>
          <w:rFonts w:ascii="Arial" w:hAnsi="Arial" w:cs="Arial"/>
          <w:sz w:val="24"/>
          <w:szCs w:val="24"/>
          <w:lang w:eastAsia="fi-FI"/>
        </w:rPr>
        <w:t xml:space="preserve">Helsingissä </w:t>
      </w:r>
      <w:r>
        <w:rPr>
          <w:rFonts w:ascii="Arial" w:hAnsi="Arial" w:cs="Arial"/>
          <w:sz w:val="24"/>
          <w:szCs w:val="24"/>
          <w:lang w:eastAsia="fi-FI"/>
        </w:rPr>
        <w:t>5.</w:t>
      </w:r>
      <w:r w:rsidRPr="006F32D6">
        <w:rPr>
          <w:rFonts w:ascii="Arial" w:hAnsi="Arial" w:cs="Arial"/>
          <w:sz w:val="24"/>
          <w:szCs w:val="24"/>
          <w:lang w:eastAsia="fi-FI"/>
        </w:rPr>
        <w:t xml:space="preserve"> </w:t>
      </w:r>
      <w:r>
        <w:rPr>
          <w:rFonts w:ascii="Arial" w:hAnsi="Arial" w:cs="Arial"/>
          <w:sz w:val="24"/>
          <w:szCs w:val="24"/>
          <w:lang w:eastAsia="fi-FI"/>
        </w:rPr>
        <w:t>syyskuuta</w:t>
      </w:r>
      <w:r w:rsidRPr="006F32D6">
        <w:rPr>
          <w:rFonts w:ascii="Arial" w:hAnsi="Arial" w:cs="Arial"/>
          <w:sz w:val="24"/>
          <w:szCs w:val="24"/>
          <w:lang w:eastAsia="fi-FI"/>
        </w:rPr>
        <w:t xml:space="preserve"> 2013</w:t>
      </w:r>
    </w:p>
    <w:p w:rsidR="00D716BB" w:rsidRPr="006F32D6" w:rsidRDefault="00D716BB" w:rsidP="006F32D6">
      <w:pPr>
        <w:spacing w:after="0" w:line="240" w:lineRule="auto"/>
        <w:ind w:left="1304"/>
        <w:rPr>
          <w:rFonts w:ascii="Arial" w:hAnsi="Arial" w:cs="Arial"/>
          <w:sz w:val="24"/>
          <w:szCs w:val="24"/>
          <w:lang w:eastAsia="fi-FI"/>
        </w:rPr>
      </w:pPr>
    </w:p>
    <w:p w:rsidR="00D716BB" w:rsidRPr="006F32D6" w:rsidRDefault="00D716BB" w:rsidP="006F32D6">
      <w:pPr>
        <w:spacing w:after="0" w:line="240" w:lineRule="auto"/>
        <w:ind w:left="1304"/>
        <w:rPr>
          <w:rFonts w:ascii="Arial" w:hAnsi="Arial" w:cs="Arial"/>
          <w:sz w:val="24"/>
          <w:szCs w:val="24"/>
          <w:lang w:eastAsia="fi-FI"/>
        </w:rPr>
      </w:pPr>
      <w:r w:rsidRPr="006F32D6">
        <w:rPr>
          <w:rFonts w:ascii="Arial" w:hAnsi="Arial" w:cs="Arial"/>
          <w:sz w:val="24"/>
          <w:szCs w:val="24"/>
          <w:lang w:eastAsia="fi-FI"/>
        </w:rPr>
        <w:t>INVALIDILIITTO RY</w:t>
      </w:r>
    </w:p>
    <w:p w:rsidR="00D716BB" w:rsidRPr="006F32D6" w:rsidRDefault="00D716BB" w:rsidP="006F32D6">
      <w:pPr>
        <w:spacing w:after="0" w:line="240" w:lineRule="auto"/>
        <w:ind w:left="1304"/>
        <w:rPr>
          <w:rFonts w:ascii="Arial" w:hAnsi="Arial" w:cs="Arial"/>
          <w:sz w:val="24"/>
          <w:szCs w:val="24"/>
          <w:lang w:eastAsia="fi-FI"/>
        </w:rPr>
      </w:pPr>
    </w:p>
    <w:p w:rsidR="00D716BB" w:rsidRPr="006F32D6" w:rsidRDefault="00D716BB" w:rsidP="006F32D6">
      <w:pPr>
        <w:spacing w:after="0" w:line="240" w:lineRule="auto"/>
        <w:ind w:left="1304"/>
        <w:rPr>
          <w:rFonts w:ascii="Arial" w:hAnsi="Arial" w:cs="Arial"/>
          <w:sz w:val="24"/>
          <w:szCs w:val="24"/>
          <w:lang w:eastAsia="fi-FI"/>
        </w:rPr>
      </w:pPr>
    </w:p>
    <w:p w:rsidR="00D716BB" w:rsidRPr="006F32D6" w:rsidRDefault="00D716BB" w:rsidP="006F32D6">
      <w:pPr>
        <w:tabs>
          <w:tab w:val="center" w:pos="4819"/>
          <w:tab w:val="right" w:pos="9638"/>
        </w:tabs>
        <w:spacing w:after="0" w:line="240" w:lineRule="auto"/>
        <w:ind w:left="1304"/>
        <w:rPr>
          <w:rFonts w:ascii="Arial" w:hAnsi="Arial" w:cs="Arial"/>
          <w:bCs/>
          <w:kern w:val="32"/>
          <w:sz w:val="24"/>
          <w:szCs w:val="24"/>
          <w:lang w:eastAsia="fi-FI"/>
        </w:rPr>
      </w:pPr>
      <w:r w:rsidRPr="006F32D6">
        <w:rPr>
          <w:rFonts w:ascii="Arial" w:hAnsi="Arial" w:cs="Arial"/>
          <w:bCs/>
          <w:kern w:val="32"/>
          <w:sz w:val="24"/>
          <w:szCs w:val="24"/>
          <w:lang w:eastAsia="fi-FI"/>
        </w:rPr>
        <w:t>Marja Pihnala</w:t>
      </w:r>
      <w:r w:rsidRPr="006F32D6">
        <w:rPr>
          <w:rFonts w:ascii="Arial" w:hAnsi="Arial" w:cs="Arial"/>
          <w:bCs/>
          <w:kern w:val="32"/>
          <w:sz w:val="24"/>
          <w:szCs w:val="24"/>
          <w:lang w:eastAsia="fi-FI"/>
        </w:rPr>
        <w:tab/>
        <w:t>Anssi Kemppi</w:t>
      </w:r>
      <w:r w:rsidRPr="006F32D6">
        <w:rPr>
          <w:rFonts w:ascii="Arial" w:hAnsi="Arial" w:cs="Arial"/>
          <w:bCs/>
          <w:kern w:val="32"/>
          <w:sz w:val="24"/>
          <w:szCs w:val="24"/>
          <w:lang w:eastAsia="fi-FI"/>
        </w:rPr>
        <w:br/>
        <w:t>Toimitusjohtaja</w:t>
      </w:r>
      <w:r w:rsidRPr="006F32D6">
        <w:rPr>
          <w:rFonts w:ascii="Arial" w:hAnsi="Arial" w:cs="Arial"/>
          <w:bCs/>
          <w:kern w:val="32"/>
          <w:sz w:val="24"/>
          <w:szCs w:val="24"/>
          <w:lang w:eastAsia="fi-FI"/>
        </w:rPr>
        <w:tab/>
        <w:t xml:space="preserve">   Järjestöpäällikkö</w:t>
      </w:r>
    </w:p>
    <w:p w:rsidR="00D716BB" w:rsidRPr="006F32D6" w:rsidRDefault="00D716BB" w:rsidP="006F32D6">
      <w:pPr>
        <w:tabs>
          <w:tab w:val="center" w:pos="4819"/>
          <w:tab w:val="right" w:pos="9638"/>
        </w:tabs>
        <w:spacing w:after="0" w:line="240" w:lineRule="auto"/>
        <w:ind w:left="1304"/>
        <w:rPr>
          <w:rFonts w:ascii="Arial" w:hAnsi="Arial" w:cs="Arial"/>
          <w:bCs/>
          <w:kern w:val="32"/>
          <w:sz w:val="24"/>
          <w:szCs w:val="24"/>
          <w:lang w:eastAsia="fi-FI"/>
        </w:rPr>
      </w:pPr>
    </w:p>
    <w:p w:rsidR="00D716BB" w:rsidRPr="006F32D6" w:rsidRDefault="00D716BB" w:rsidP="006F32D6">
      <w:pPr>
        <w:spacing w:after="0" w:line="240" w:lineRule="auto"/>
        <w:rPr>
          <w:rFonts w:ascii="Arial" w:hAnsi="Arial" w:cs="Arial"/>
          <w:b/>
          <w:sz w:val="24"/>
          <w:szCs w:val="24"/>
          <w:lang w:eastAsia="fi-FI"/>
        </w:rPr>
      </w:pPr>
      <w:r w:rsidRPr="006F32D6">
        <w:rPr>
          <w:rFonts w:ascii="Arial" w:hAnsi="Arial" w:cs="Arial"/>
          <w:bCs/>
          <w:kern w:val="32"/>
          <w:sz w:val="24"/>
          <w:szCs w:val="24"/>
          <w:lang w:eastAsia="fi-FI"/>
        </w:rPr>
        <w:tab/>
      </w:r>
      <w:r w:rsidRPr="006F32D6">
        <w:rPr>
          <w:rFonts w:ascii="Arial" w:hAnsi="Arial" w:cs="Arial"/>
          <w:bCs/>
          <w:kern w:val="32"/>
          <w:sz w:val="24"/>
          <w:szCs w:val="24"/>
          <w:lang w:eastAsia="fi-FI"/>
        </w:rPr>
        <w:br/>
      </w:r>
      <w:r w:rsidRPr="006F32D6">
        <w:rPr>
          <w:rFonts w:ascii="Arial" w:hAnsi="Arial" w:cs="Arial"/>
          <w:sz w:val="24"/>
          <w:szCs w:val="24"/>
          <w:lang w:eastAsia="fi-FI"/>
        </w:rPr>
        <w:tab/>
        <w:t xml:space="preserve">Erityisasiantuntija: Henrik Gustafsson, lakimies, </w:t>
      </w:r>
      <w:r w:rsidRPr="006F32D6">
        <w:rPr>
          <w:rFonts w:ascii="Arial" w:hAnsi="Arial" w:cs="Arial"/>
          <w:sz w:val="24"/>
          <w:szCs w:val="24"/>
          <w:lang w:eastAsia="fi-FI"/>
        </w:rPr>
        <w:tab/>
      </w:r>
      <w:hyperlink r:id="rId10" w:history="1">
        <w:r w:rsidRPr="006F32D6">
          <w:rPr>
            <w:rFonts w:ascii="Arial" w:hAnsi="Arial" w:cs="Arial"/>
            <w:color w:val="0000FF"/>
            <w:sz w:val="24"/>
            <w:szCs w:val="24"/>
            <w:u w:val="single"/>
            <w:lang w:eastAsia="fi-FI"/>
          </w:rPr>
          <w:t>henrik.gustafsson@invalidiliitto.fi</w:t>
        </w:r>
      </w:hyperlink>
      <w:r w:rsidRPr="006F32D6">
        <w:rPr>
          <w:rFonts w:ascii="Arial" w:hAnsi="Arial" w:cs="Arial"/>
          <w:sz w:val="24"/>
          <w:szCs w:val="24"/>
          <w:lang w:eastAsia="fi-FI"/>
        </w:rPr>
        <w:t>, puh. 044 765 0693</w:t>
      </w:r>
    </w:p>
    <w:p w:rsidR="00D716BB" w:rsidRDefault="00D716BB" w:rsidP="00CC571C">
      <w:pPr>
        <w:ind w:left="1304"/>
      </w:pPr>
    </w:p>
    <w:sectPr w:rsidR="00D716BB" w:rsidSect="00FF0E1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BB" w:rsidRDefault="00D716BB" w:rsidP="004810BD">
      <w:pPr>
        <w:spacing w:after="0" w:line="240" w:lineRule="auto"/>
      </w:pPr>
      <w:r>
        <w:separator/>
      </w:r>
    </w:p>
  </w:endnote>
  <w:endnote w:type="continuationSeparator" w:id="0">
    <w:p w:rsidR="00D716BB" w:rsidRDefault="00D716BB" w:rsidP="0048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B" w:rsidRDefault="00D716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B" w:rsidRDefault="00D716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B" w:rsidRDefault="00D71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BB" w:rsidRDefault="00D716BB" w:rsidP="004810BD">
      <w:pPr>
        <w:spacing w:after="0" w:line="240" w:lineRule="auto"/>
      </w:pPr>
      <w:r>
        <w:separator/>
      </w:r>
    </w:p>
  </w:footnote>
  <w:footnote w:type="continuationSeparator" w:id="0">
    <w:p w:rsidR="00D716BB" w:rsidRDefault="00D716BB" w:rsidP="00481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B" w:rsidRDefault="00D716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B" w:rsidRDefault="00D716BB">
    <w:pPr>
      <w:pStyle w:val="Header"/>
      <w:jc w:val="right"/>
    </w:pPr>
    <w:fldSimple w:instr="PAGE   \* MERGEFORMAT">
      <w:r>
        <w:rPr>
          <w:noProof/>
        </w:rPr>
        <w:t>1</w:t>
      </w:r>
    </w:fldSimple>
  </w:p>
  <w:p w:rsidR="00D716BB" w:rsidRDefault="00D716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B" w:rsidRDefault="00D716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8FF"/>
    <w:rsid w:val="000023B8"/>
    <w:rsid w:val="00013213"/>
    <w:rsid w:val="00034B97"/>
    <w:rsid w:val="00067C75"/>
    <w:rsid w:val="000C30A6"/>
    <w:rsid w:val="000D3D6D"/>
    <w:rsid w:val="000E35E3"/>
    <w:rsid w:val="001214BB"/>
    <w:rsid w:val="00127499"/>
    <w:rsid w:val="00161C37"/>
    <w:rsid w:val="0017467F"/>
    <w:rsid w:val="001F280B"/>
    <w:rsid w:val="002054C8"/>
    <w:rsid w:val="00212F16"/>
    <w:rsid w:val="00222DDF"/>
    <w:rsid w:val="0024101F"/>
    <w:rsid w:val="00267C77"/>
    <w:rsid w:val="002A06EA"/>
    <w:rsid w:val="002E1F02"/>
    <w:rsid w:val="002E4C4B"/>
    <w:rsid w:val="002E7F1D"/>
    <w:rsid w:val="00330411"/>
    <w:rsid w:val="0035225C"/>
    <w:rsid w:val="003A63BA"/>
    <w:rsid w:val="004062C3"/>
    <w:rsid w:val="004810BD"/>
    <w:rsid w:val="004E20CD"/>
    <w:rsid w:val="00522602"/>
    <w:rsid w:val="005238FF"/>
    <w:rsid w:val="00525C09"/>
    <w:rsid w:val="00552C55"/>
    <w:rsid w:val="0057708D"/>
    <w:rsid w:val="005A7182"/>
    <w:rsid w:val="005B1477"/>
    <w:rsid w:val="005B5E61"/>
    <w:rsid w:val="005D02EE"/>
    <w:rsid w:val="005E3B4D"/>
    <w:rsid w:val="00612AFF"/>
    <w:rsid w:val="006265C1"/>
    <w:rsid w:val="00696235"/>
    <w:rsid w:val="006C3A36"/>
    <w:rsid w:val="006E45B9"/>
    <w:rsid w:val="006E5D77"/>
    <w:rsid w:val="006F32D6"/>
    <w:rsid w:val="00737EC6"/>
    <w:rsid w:val="00770939"/>
    <w:rsid w:val="00774766"/>
    <w:rsid w:val="007C3FBB"/>
    <w:rsid w:val="007D7398"/>
    <w:rsid w:val="007D77D6"/>
    <w:rsid w:val="007F2D76"/>
    <w:rsid w:val="0083249E"/>
    <w:rsid w:val="00863CBA"/>
    <w:rsid w:val="008B71C3"/>
    <w:rsid w:val="00937236"/>
    <w:rsid w:val="0094025C"/>
    <w:rsid w:val="00965128"/>
    <w:rsid w:val="00A01DC0"/>
    <w:rsid w:val="00A06E35"/>
    <w:rsid w:val="00A129CA"/>
    <w:rsid w:val="00A31D81"/>
    <w:rsid w:val="00A374AD"/>
    <w:rsid w:val="00A66080"/>
    <w:rsid w:val="00A81EF7"/>
    <w:rsid w:val="00AF6251"/>
    <w:rsid w:val="00B45696"/>
    <w:rsid w:val="00BC25DA"/>
    <w:rsid w:val="00C419CF"/>
    <w:rsid w:val="00C666E5"/>
    <w:rsid w:val="00CC571C"/>
    <w:rsid w:val="00CD5951"/>
    <w:rsid w:val="00CD6190"/>
    <w:rsid w:val="00D07541"/>
    <w:rsid w:val="00D716BB"/>
    <w:rsid w:val="00D75E69"/>
    <w:rsid w:val="00DD1C90"/>
    <w:rsid w:val="00E063C2"/>
    <w:rsid w:val="00E14581"/>
    <w:rsid w:val="00E237FD"/>
    <w:rsid w:val="00E33917"/>
    <w:rsid w:val="00EB5527"/>
    <w:rsid w:val="00F6192C"/>
    <w:rsid w:val="00FB7211"/>
    <w:rsid w:val="00FF0E1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571C"/>
    <w:rPr>
      <w:rFonts w:cs="Times New Roman"/>
      <w:color w:val="0000FF"/>
      <w:u w:val="single"/>
    </w:rPr>
  </w:style>
  <w:style w:type="paragraph" w:styleId="Header">
    <w:name w:val="header"/>
    <w:basedOn w:val="Normal"/>
    <w:link w:val="HeaderChar"/>
    <w:uiPriority w:val="99"/>
    <w:rsid w:val="004810B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810BD"/>
    <w:rPr>
      <w:rFonts w:cs="Times New Roman"/>
    </w:rPr>
  </w:style>
  <w:style w:type="paragraph" w:styleId="Footer">
    <w:name w:val="footer"/>
    <w:basedOn w:val="Normal"/>
    <w:link w:val="FooterChar"/>
    <w:uiPriority w:val="99"/>
    <w:rsid w:val="004810B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810BD"/>
    <w:rPr>
      <w:rFonts w:cs="Times New Roman"/>
    </w:rPr>
  </w:style>
  <w:style w:type="paragraph" w:styleId="BalloonText">
    <w:name w:val="Balloon Text"/>
    <w:basedOn w:val="Normal"/>
    <w:link w:val="BalloonTextChar"/>
    <w:uiPriority w:val="99"/>
    <w:semiHidden/>
    <w:rsid w:val="0021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codex.com/read/men_with_disabilities_4_times_more_likely_to_be_sexually_abused_than_men_without_disabilities-7947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siaaliportti.fi/fi-FI/vammaispalvelujen-kasikirja/itsenaisen-elaman-tuki/vakivalta-ja-vammaisu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oikeusministerio@om.f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henrik.gustafsson@invalidiliitto.fi" TargetMode="External"/><Relationship Id="rId4" Type="http://schemas.openxmlformats.org/officeDocument/2006/relationships/footnotes" Target="footnotes.xml"/><Relationship Id="rId9" Type="http://schemas.openxmlformats.org/officeDocument/2006/relationships/hyperlink" Target="http://www.sosiaaliportti.fi/fi-FI/vammaispalvelujen-kasikirja/itsenaisen-elaman-tuki/vakivalta-ja-vammaisu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1463</Words>
  <Characters>11858</Characters>
  <Application>Microsoft Office Outlook</Application>
  <DocSecurity>0</DocSecurity>
  <Lines>0</Lines>
  <Paragraphs>0</Paragraphs>
  <ScaleCrop>false</ScaleCrop>
  <Company>Invalidiliitto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INVALIDILIITTO RY</dc:title>
  <dc:subject/>
  <dc:creator>Henrik Gustafsson</dc:creator>
  <cp:keywords/>
  <dc:description/>
  <cp:lastModifiedBy>O924180</cp:lastModifiedBy>
  <cp:revision>2</cp:revision>
  <cp:lastPrinted>2013-09-05T11:32:00Z</cp:lastPrinted>
  <dcterms:created xsi:type="dcterms:W3CDTF">2013-09-05T11:32:00Z</dcterms:created>
  <dcterms:modified xsi:type="dcterms:W3CDTF">2013-09-05T11:32:00Z</dcterms:modified>
</cp:coreProperties>
</file>