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A5" w:rsidRPr="002630B1" w:rsidRDefault="00B605A5" w:rsidP="002630B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80564" w:rsidRPr="002630B1" w:rsidRDefault="0026055D" w:rsidP="002630B1">
      <w:pPr>
        <w:spacing w:after="0" w:line="240" w:lineRule="auto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1.6</w:t>
      </w:r>
      <w:r w:rsidR="00D876AB" w:rsidRPr="002630B1">
        <w:rPr>
          <w:rFonts w:ascii="Arial" w:hAnsi="Arial" w:cs="Arial"/>
        </w:rPr>
        <w:t>.2016</w:t>
      </w:r>
    </w:p>
    <w:p w:rsidR="00B605A5" w:rsidRPr="002630B1" w:rsidRDefault="00B605A5" w:rsidP="002630B1">
      <w:pPr>
        <w:spacing w:after="0" w:line="240" w:lineRule="auto"/>
        <w:jc w:val="both"/>
        <w:rPr>
          <w:rFonts w:ascii="Arial" w:hAnsi="Arial" w:cs="Arial"/>
        </w:rPr>
      </w:pPr>
    </w:p>
    <w:p w:rsidR="00880564" w:rsidRDefault="00880564" w:rsidP="002630B1">
      <w:pPr>
        <w:spacing w:after="0" w:line="240" w:lineRule="auto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Viite: Ympär</w:t>
      </w:r>
      <w:r w:rsidR="00CA5AD1" w:rsidRPr="002630B1">
        <w:rPr>
          <w:rFonts w:ascii="Arial" w:hAnsi="Arial" w:cs="Arial"/>
        </w:rPr>
        <w:t>istöministeriön lausuntopyyntö 25.4.2016</w:t>
      </w:r>
      <w:r w:rsidRPr="002630B1">
        <w:rPr>
          <w:rFonts w:ascii="Arial" w:hAnsi="Arial" w:cs="Arial"/>
        </w:rPr>
        <w:t xml:space="preserve"> (YM</w:t>
      </w:r>
      <w:r w:rsidR="00CA5AD1" w:rsidRPr="002630B1">
        <w:rPr>
          <w:rFonts w:ascii="Arial" w:hAnsi="Arial" w:cs="Arial"/>
        </w:rPr>
        <w:t>008:00/2015)</w:t>
      </w:r>
    </w:p>
    <w:p w:rsidR="002630B1" w:rsidRPr="002630B1" w:rsidRDefault="002630B1" w:rsidP="002630B1">
      <w:pPr>
        <w:spacing w:after="0" w:line="240" w:lineRule="auto"/>
        <w:jc w:val="both"/>
        <w:rPr>
          <w:rFonts w:ascii="Arial" w:hAnsi="Arial" w:cs="Arial"/>
        </w:rPr>
      </w:pPr>
    </w:p>
    <w:p w:rsidR="00F51AA3" w:rsidRPr="002630B1" w:rsidRDefault="00CA5AD1" w:rsidP="002630B1">
      <w:pPr>
        <w:spacing w:after="0" w:line="240" w:lineRule="auto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 xml:space="preserve">Asia: Lausunto ympäristövaikutusten arviointimenettelyä koskevien säädösten uudistamisesta </w:t>
      </w:r>
    </w:p>
    <w:p w:rsidR="00CA5AD1" w:rsidRDefault="00CA5AD1" w:rsidP="002630B1">
      <w:pPr>
        <w:spacing w:after="0" w:line="240" w:lineRule="auto"/>
        <w:jc w:val="both"/>
        <w:rPr>
          <w:rFonts w:ascii="Arial" w:hAnsi="Arial" w:cs="Arial"/>
        </w:rPr>
      </w:pPr>
    </w:p>
    <w:p w:rsidR="002630B1" w:rsidRDefault="002630B1" w:rsidP="002630B1">
      <w:pPr>
        <w:spacing w:after="0" w:line="240" w:lineRule="auto"/>
        <w:jc w:val="both"/>
        <w:rPr>
          <w:rFonts w:ascii="Arial" w:hAnsi="Arial" w:cs="Arial"/>
        </w:rPr>
      </w:pPr>
    </w:p>
    <w:p w:rsidR="002630B1" w:rsidRPr="002630B1" w:rsidRDefault="002630B1" w:rsidP="002630B1">
      <w:pPr>
        <w:spacing w:after="0" w:line="240" w:lineRule="auto"/>
        <w:jc w:val="both"/>
        <w:rPr>
          <w:rFonts w:ascii="Arial" w:hAnsi="Arial" w:cs="Arial"/>
        </w:rPr>
      </w:pPr>
    </w:p>
    <w:p w:rsidR="00880564" w:rsidRPr="002630B1" w:rsidRDefault="00880564" w:rsidP="002630B1">
      <w:pPr>
        <w:spacing w:after="0" w:line="240" w:lineRule="auto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Ympäristöministeriö</w:t>
      </w:r>
    </w:p>
    <w:p w:rsidR="00F51AA3" w:rsidRDefault="00F51AA3" w:rsidP="002630B1">
      <w:pPr>
        <w:spacing w:after="0" w:line="240" w:lineRule="auto"/>
        <w:jc w:val="both"/>
        <w:rPr>
          <w:rFonts w:ascii="Arial" w:hAnsi="Arial" w:cs="Arial"/>
        </w:rPr>
      </w:pPr>
    </w:p>
    <w:p w:rsidR="002630B1" w:rsidRDefault="002630B1" w:rsidP="002630B1">
      <w:pPr>
        <w:spacing w:after="0" w:line="240" w:lineRule="auto"/>
        <w:jc w:val="both"/>
        <w:rPr>
          <w:rFonts w:ascii="Arial" w:hAnsi="Arial" w:cs="Arial"/>
        </w:rPr>
      </w:pPr>
    </w:p>
    <w:p w:rsidR="002630B1" w:rsidRPr="002630B1" w:rsidRDefault="002630B1" w:rsidP="002630B1">
      <w:pPr>
        <w:spacing w:after="0" w:line="240" w:lineRule="auto"/>
        <w:jc w:val="both"/>
        <w:rPr>
          <w:rFonts w:ascii="Arial" w:hAnsi="Arial" w:cs="Arial"/>
        </w:rPr>
      </w:pPr>
    </w:p>
    <w:p w:rsidR="00CA5AD1" w:rsidRDefault="00CA5AD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Ympäristöministeriä on valmistellut esityksen laiksi ympäristövaik</w:t>
      </w:r>
      <w:r w:rsidRPr="002630B1">
        <w:rPr>
          <w:rFonts w:ascii="Arial" w:hAnsi="Arial" w:cs="Arial"/>
        </w:rPr>
        <w:t>u</w:t>
      </w:r>
      <w:r w:rsidRPr="002630B1">
        <w:rPr>
          <w:rFonts w:ascii="Arial" w:hAnsi="Arial" w:cs="Arial"/>
        </w:rPr>
        <w:t>tusten arviointimenettelystä ja laeiksi eräiden siihen liittyvien lakien muuttamisesta</w:t>
      </w:r>
      <w:r w:rsidR="002630B1">
        <w:rPr>
          <w:rFonts w:ascii="Arial" w:hAnsi="Arial" w:cs="Arial"/>
        </w:rPr>
        <w:t>.</w:t>
      </w:r>
    </w:p>
    <w:p w:rsidR="002630B1" w:rsidRP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CA5AD1" w:rsidRPr="002630B1" w:rsidRDefault="00CA5AD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YVA-lain uudistuksessa ajanmukaistettaisiin vuodesta 1994 voima</w:t>
      </w:r>
      <w:r w:rsidRPr="002630B1">
        <w:rPr>
          <w:rFonts w:ascii="Arial" w:hAnsi="Arial" w:cs="Arial"/>
        </w:rPr>
        <w:t>s</w:t>
      </w:r>
      <w:r w:rsidRPr="002630B1">
        <w:rPr>
          <w:rFonts w:ascii="Arial" w:hAnsi="Arial" w:cs="Arial"/>
        </w:rPr>
        <w:t>sa ollut laki ympäristövaikutusten arviointimenettelystä vastaamaan ympäristövaikutusten arviointimenettelystä annetun direktiivin mu</w:t>
      </w:r>
      <w:r w:rsidRPr="002630B1">
        <w:rPr>
          <w:rFonts w:ascii="Arial" w:hAnsi="Arial" w:cs="Arial"/>
        </w:rPr>
        <w:t>u</w:t>
      </w:r>
      <w:r w:rsidRPr="002630B1">
        <w:rPr>
          <w:rFonts w:ascii="Arial" w:hAnsi="Arial" w:cs="Arial"/>
        </w:rPr>
        <w:t>toksia. Direktiivin keskeisimmät muutokset koskevat ympäristövaik</w:t>
      </w:r>
      <w:r w:rsidRPr="002630B1">
        <w:rPr>
          <w:rFonts w:ascii="Arial" w:hAnsi="Arial" w:cs="Arial"/>
        </w:rPr>
        <w:t>u</w:t>
      </w:r>
      <w:r w:rsidRPr="002630B1">
        <w:rPr>
          <w:rFonts w:ascii="Arial" w:hAnsi="Arial" w:cs="Arial"/>
        </w:rPr>
        <w:t>tusten arvioinnin määritelmää, Natura-arvioinnin ja ympäristövaik</w:t>
      </w:r>
      <w:r w:rsidRPr="002630B1">
        <w:rPr>
          <w:rFonts w:ascii="Arial" w:hAnsi="Arial" w:cs="Arial"/>
        </w:rPr>
        <w:t>u</w:t>
      </w:r>
      <w:r w:rsidRPr="002630B1">
        <w:rPr>
          <w:rFonts w:ascii="Arial" w:hAnsi="Arial" w:cs="Arial"/>
        </w:rPr>
        <w:t>tusten arviointimenettelyn suhdetta, arviointimenettelyn määräytymi</w:t>
      </w:r>
      <w:r w:rsidRPr="002630B1">
        <w:rPr>
          <w:rFonts w:ascii="Arial" w:hAnsi="Arial" w:cs="Arial"/>
        </w:rPr>
        <w:t>s</w:t>
      </w:r>
      <w:r w:rsidRPr="002630B1">
        <w:rPr>
          <w:rFonts w:ascii="Arial" w:hAnsi="Arial" w:cs="Arial"/>
        </w:rPr>
        <w:t xml:space="preserve">tä yksittäistapauksessa, arviointiselostuksen sisältövaatimuksia ja perusteltua päätelmää, laadunvarmistusta sekä ympäristövaikutusten arvioinnin huomioon ottamista luvassa. </w:t>
      </w:r>
    </w:p>
    <w:p w:rsidR="00CA5AD1" w:rsidRPr="002630B1" w:rsidRDefault="00CA5AD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CA5AD1" w:rsidRPr="002630B1" w:rsidRDefault="00CA5AD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Esityksessä ympäristövaikutusten arviointimenettelystä annetun lain soveltamisala, arviointimenettely sekä viranomaisten tehtävät säily</w:t>
      </w:r>
      <w:r w:rsidRPr="002630B1">
        <w:rPr>
          <w:rFonts w:ascii="Arial" w:hAnsi="Arial" w:cs="Arial"/>
        </w:rPr>
        <w:t>i</w:t>
      </w:r>
      <w:r w:rsidRPr="002630B1">
        <w:rPr>
          <w:rFonts w:ascii="Arial" w:hAnsi="Arial" w:cs="Arial"/>
        </w:rPr>
        <w:t>sivät pääosin ennallaan. Ympäristöllisten menettelyjen sujuvoittam</w:t>
      </w:r>
      <w:r w:rsidRPr="002630B1">
        <w:rPr>
          <w:rFonts w:ascii="Arial" w:hAnsi="Arial" w:cs="Arial"/>
        </w:rPr>
        <w:t>i</w:t>
      </w:r>
      <w:r w:rsidRPr="002630B1">
        <w:rPr>
          <w:rFonts w:ascii="Arial" w:hAnsi="Arial" w:cs="Arial"/>
        </w:rPr>
        <w:t>seksi ehdotetaan ympäristövaikutusten arviointimenettelyn ja hank</w:t>
      </w:r>
      <w:r w:rsidRPr="002630B1">
        <w:rPr>
          <w:rFonts w:ascii="Arial" w:hAnsi="Arial" w:cs="Arial"/>
        </w:rPr>
        <w:t>e</w:t>
      </w:r>
      <w:r w:rsidRPr="002630B1">
        <w:rPr>
          <w:rFonts w:ascii="Arial" w:hAnsi="Arial" w:cs="Arial"/>
        </w:rPr>
        <w:t>kaavan valmistelun yhdistämistä, milloin ei ole perusteita jättää y</w:t>
      </w:r>
      <w:r w:rsidRPr="002630B1">
        <w:rPr>
          <w:rFonts w:ascii="Arial" w:hAnsi="Arial" w:cs="Arial"/>
        </w:rPr>
        <w:t>h</w:t>
      </w:r>
      <w:r w:rsidRPr="002630B1">
        <w:rPr>
          <w:rFonts w:ascii="Arial" w:hAnsi="Arial" w:cs="Arial"/>
        </w:rPr>
        <w:t>distämättä. Vastaavasti ehdotetaan myös yhdistettäväksi luonno</w:t>
      </w:r>
      <w:r w:rsidRPr="002630B1">
        <w:rPr>
          <w:rFonts w:ascii="Arial" w:hAnsi="Arial" w:cs="Arial"/>
        </w:rPr>
        <w:t>n</w:t>
      </w:r>
      <w:r w:rsidRPr="002630B1">
        <w:rPr>
          <w:rFonts w:ascii="Arial" w:hAnsi="Arial" w:cs="Arial"/>
        </w:rPr>
        <w:t>suojelulain mukainen Natura-arviointi ja ympäristövaikutusten arv</w:t>
      </w:r>
      <w:r w:rsidRPr="002630B1">
        <w:rPr>
          <w:rFonts w:ascii="Arial" w:hAnsi="Arial" w:cs="Arial"/>
        </w:rPr>
        <w:t>i</w:t>
      </w:r>
      <w:r w:rsidRPr="002630B1">
        <w:rPr>
          <w:rFonts w:ascii="Arial" w:hAnsi="Arial" w:cs="Arial"/>
        </w:rPr>
        <w:t>ointimenettely. Ympäristövaikutusten arviointimenettelyä koskevaan lakiin ehdotetaan myös sisällytettäväksi säännös ennakkoneuvott</w:t>
      </w:r>
      <w:r w:rsidRPr="002630B1">
        <w:rPr>
          <w:rFonts w:ascii="Arial" w:hAnsi="Arial" w:cs="Arial"/>
        </w:rPr>
        <w:t>e</w:t>
      </w:r>
      <w:r w:rsidRPr="002630B1">
        <w:rPr>
          <w:rFonts w:ascii="Arial" w:hAnsi="Arial" w:cs="Arial"/>
        </w:rPr>
        <w:t>lumenettelystä, mikä vahvistaisi eri viranomaisten ja hankkeesta va</w:t>
      </w:r>
      <w:r w:rsidRPr="002630B1">
        <w:rPr>
          <w:rFonts w:ascii="Arial" w:hAnsi="Arial" w:cs="Arial"/>
        </w:rPr>
        <w:t>s</w:t>
      </w:r>
      <w:r w:rsidRPr="002630B1">
        <w:rPr>
          <w:rFonts w:ascii="Arial" w:hAnsi="Arial" w:cs="Arial"/>
        </w:rPr>
        <w:t>taavan yhteydenpitoa, varmistaisi tiedon kulkua eri toimijoiden välillä sekä helpottaisi menettelyn viivytyksetöntä ja sujuvaa läpiviemistä. Hankeluettelosta ja menettelyn yksityistapauksessa soveltamisesta säädettäisiin lain liitteissä nykyisen valtioneuvoston asetuksessa säätämisen sijaan.</w:t>
      </w:r>
    </w:p>
    <w:p w:rsidR="00CA5AD1" w:rsidRDefault="00CA5AD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2630B1" w:rsidRP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CA5AD1" w:rsidRPr="002630B1" w:rsidRDefault="00CA5AD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Pohjois-Pohjanmaan liiton lausunto</w:t>
      </w:r>
    </w:p>
    <w:p w:rsidR="00CA5AD1" w:rsidRPr="002630B1" w:rsidRDefault="00CA5AD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3E556C" w:rsidRPr="002630B1" w:rsidRDefault="00CA5AD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Pohj</w:t>
      </w:r>
      <w:r w:rsidR="004F3AC5" w:rsidRPr="002630B1">
        <w:rPr>
          <w:rFonts w:ascii="Arial" w:hAnsi="Arial" w:cs="Arial"/>
        </w:rPr>
        <w:t>ois-Pohj</w:t>
      </w:r>
      <w:r w:rsidR="00B4465F" w:rsidRPr="002630B1">
        <w:rPr>
          <w:rFonts w:ascii="Arial" w:hAnsi="Arial" w:cs="Arial"/>
        </w:rPr>
        <w:t>anmaan liitto pitää lakiesitystä pääosin perusteltuna</w:t>
      </w:r>
      <w:r w:rsidRPr="002630B1">
        <w:rPr>
          <w:rFonts w:ascii="Arial" w:hAnsi="Arial" w:cs="Arial"/>
        </w:rPr>
        <w:t xml:space="preserve">. Tavoitteena on </w:t>
      </w:r>
      <w:r w:rsidR="004F3AC5" w:rsidRPr="002630B1">
        <w:rPr>
          <w:rFonts w:ascii="Arial" w:hAnsi="Arial" w:cs="Arial"/>
        </w:rPr>
        <w:t xml:space="preserve">Sipilän hallitusohjelman mukaisesti </w:t>
      </w:r>
      <w:r w:rsidRPr="002630B1">
        <w:rPr>
          <w:rFonts w:ascii="Arial" w:hAnsi="Arial" w:cs="Arial"/>
        </w:rPr>
        <w:t>sujuvoittaa ymp</w:t>
      </w:r>
      <w:r w:rsidRPr="002630B1">
        <w:rPr>
          <w:rFonts w:ascii="Arial" w:hAnsi="Arial" w:cs="Arial"/>
        </w:rPr>
        <w:t>ä</w:t>
      </w:r>
      <w:r w:rsidRPr="002630B1">
        <w:rPr>
          <w:rFonts w:ascii="Arial" w:hAnsi="Arial" w:cs="Arial"/>
        </w:rPr>
        <w:t xml:space="preserve">ristöllisiä päätöksentekomenettelyjä muun muassa yhdistämällä </w:t>
      </w:r>
      <w:r w:rsidR="004F3AC5" w:rsidRPr="002630B1">
        <w:rPr>
          <w:rFonts w:ascii="Arial" w:hAnsi="Arial" w:cs="Arial"/>
        </w:rPr>
        <w:t>yva- ja ka</w:t>
      </w:r>
      <w:r w:rsidR="00B4465F" w:rsidRPr="002630B1">
        <w:rPr>
          <w:rFonts w:ascii="Arial" w:hAnsi="Arial" w:cs="Arial"/>
        </w:rPr>
        <w:t>avoitusmenettelyjä. Esitykseen sisältyy useita uusia säännöksiä, joiden avulla pyritään edistämään yva-menettelyn sekä muiden m</w:t>
      </w:r>
      <w:r w:rsidR="00B4465F" w:rsidRPr="002630B1">
        <w:rPr>
          <w:rFonts w:ascii="Arial" w:hAnsi="Arial" w:cs="Arial"/>
        </w:rPr>
        <w:t>e</w:t>
      </w:r>
      <w:r w:rsidR="00B4465F" w:rsidRPr="002630B1">
        <w:rPr>
          <w:rFonts w:ascii="Arial" w:hAnsi="Arial" w:cs="Arial"/>
        </w:rPr>
        <w:t>nettelyjen (maankäyttö- ja rakennuslain mukainen kaavoitus, luo</w:t>
      </w:r>
      <w:r w:rsidR="00B4465F" w:rsidRPr="002630B1">
        <w:rPr>
          <w:rFonts w:ascii="Arial" w:hAnsi="Arial" w:cs="Arial"/>
        </w:rPr>
        <w:t>n</w:t>
      </w:r>
      <w:r w:rsidR="00B4465F" w:rsidRPr="002630B1">
        <w:rPr>
          <w:rFonts w:ascii="Arial" w:hAnsi="Arial" w:cs="Arial"/>
        </w:rPr>
        <w:t>nonsuojelulain mukainen Natura-arviointi sekä ympäristönsuoje</w:t>
      </w:r>
      <w:r w:rsidR="002630B1">
        <w:rPr>
          <w:rFonts w:ascii="Arial" w:hAnsi="Arial" w:cs="Arial"/>
        </w:rPr>
        <w:t>lu</w:t>
      </w:r>
      <w:r w:rsidR="00B4465F" w:rsidRPr="002630B1">
        <w:rPr>
          <w:rFonts w:ascii="Arial" w:hAnsi="Arial" w:cs="Arial"/>
        </w:rPr>
        <w:t>lain mukainen ympäristöluvitus) yhteensovittamis</w:t>
      </w:r>
      <w:r w:rsidR="003E556C" w:rsidRPr="002630B1">
        <w:rPr>
          <w:rFonts w:ascii="Arial" w:hAnsi="Arial" w:cs="Arial"/>
        </w:rPr>
        <w:t>ta.</w:t>
      </w:r>
    </w:p>
    <w:p w:rsid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3E556C" w:rsidRDefault="003E556C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Lakiesityksen ehkä merkittävin avaus koskee yva-menettelyn j</w:t>
      </w:r>
      <w:r w:rsidR="0092251A" w:rsidRPr="002630B1">
        <w:rPr>
          <w:rFonts w:ascii="Arial" w:hAnsi="Arial" w:cs="Arial"/>
        </w:rPr>
        <w:t>a ha</w:t>
      </w:r>
      <w:r w:rsidR="0092251A" w:rsidRPr="002630B1">
        <w:rPr>
          <w:rFonts w:ascii="Arial" w:hAnsi="Arial" w:cs="Arial"/>
        </w:rPr>
        <w:t>n</w:t>
      </w:r>
      <w:r w:rsidR="0092251A" w:rsidRPr="002630B1">
        <w:rPr>
          <w:rFonts w:ascii="Arial" w:hAnsi="Arial" w:cs="Arial"/>
        </w:rPr>
        <w:t>kekaavoituksen yhdistämisen tarkastelua</w:t>
      </w:r>
      <w:r w:rsidRPr="002630B1">
        <w:rPr>
          <w:rFonts w:ascii="Arial" w:hAnsi="Arial" w:cs="Arial"/>
        </w:rPr>
        <w:t>. Tämän osalta esitykseen sisältyy kaksi vaihtoehtoa: 1) vaihtoehto A – joustava yhdistäminen ja 2) vaihtoehto B – yhteismenettely. Vaihtoehdossa A ELY-keskuksen ja kaavoittajan (kunnan) tehtävät säilyisivät ennallaan. YVA-me</w:t>
      </w:r>
      <w:r w:rsidR="002630B1">
        <w:rPr>
          <w:rFonts w:ascii="Arial" w:hAnsi="Arial" w:cs="Arial"/>
        </w:rPr>
        <w:softHyphen/>
      </w:r>
      <w:r w:rsidRPr="002630B1">
        <w:rPr>
          <w:rFonts w:ascii="Arial" w:hAnsi="Arial" w:cs="Arial"/>
        </w:rPr>
        <w:t>net</w:t>
      </w:r>
      <w:r w:rsidR="002630B1">
        <w:rPr>
          <w:rFonts w:ascii="Arial" w:hAnsi="Arial" w:cs="Arial"/>
        </w:rPr>
        <w:softHyphen/>
      </w:r>
      <w:r w:rsidRPr="002630B1">
        <w:rPr>
          <w:rFonts w:ascii="Arial" w:hAnsi="Arial" w:cs="Arial"/>
        </w:rPr>
        <w:t>telyn ja hankekaavoituksen tiedottaminen, palautteen antaminen ja yleisötilaisuudet kuitenkin yhdistettäisiin. Vaihtoehdossa B roolit muut</w:t>
      </w:r>
      <w:r w:rsidR="002630B1">
        <w:rPr>
          <w:rFonts w:ascii="Arial" w:hAnsi="Arial" w:cs="Arial"/>
        </w:rPr>
        <w:softHyphen/>
      </w:r>
      <w:r w:rsidRPr="002630B1">
        <w:rPr>
          <w:rFonts w:ascii="Arial" w:hAnsi="Arial" w:cs="Arial"/>
        </w:rPr>
        <w:t>tuisivat siten, että kaavoittaja (kunta) vastaisi myös YVA-me</w:t>
      </w:r>
      <w:r w:rsidR="002630B1">
        <w:rPr>
          <w:rFonts w:ascii="Arial" w:hAnsi="Arial" w:cs="Arial"/>
        </w:rPr>
        <w:softHyphen/>
      </w:r>
      <w:r w:rsidRPr="002630B1">
        <w:rPr>
          <w:rFonts w:ascii="Arial" w:hAnsi="Arial" w:cs="Arial"/>
        </w:rPr>
        <w:t>nettelyn prosessinjohdosta. ELY-keskuksen vastuulla olisi kuitenkin edelleen YVA-arvioinnin sisällöllisen laadun ja riittävyyden arviointi.</w:t>
      </w:r>
      <w:r w:rsidR="007B2657" w:rsidRPr="002630B1">
        <w:rPr>
          <w:rFonts w:ascii="Arial" w:hAnsi="Arial" w:cs="Arial"/>
        </w:rPr>
        <w:t xml:space="preserve"> </w:t>
      </w:r>
    </w:p>
    <w:p w:rsidR="002630B1" w:rsidRP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9E2768" w:rsidRDefault="009E2768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Vaihtoehtojen vertailun tueksi on laadittu vaikutusten arviointi. M</w:t>
      </w:r>
      <w:r w:rsidRPr="002630B1">
        <w:rPr>
          <w:rFonts w:ascii="Arial" w:hAnsi="Arial" w:cs="Arial"/>
        </w:rPr>
        <w:t>e</w:t>
      </w:r>
      <w:r w:rsidRPr="002630B1">
        <w:rPr>
          <w:rFonts w:ascii="Arial" w:hAnsi="Arial" w:cs="Arial"/>
        </w:rPr>
        <w:t>nettelyjen yhdistäminen voi molemmissa vaihtoehdoissa tuoda jonkin verran kustannussäästöjä ja parantaa kansalaisten vaikutusmahdo</w:t>
      </w:r>
      <w:r w:rsidRPr="002630B1">
        <w:rPr>
          <w:rFonts w:ascii="Arial" w:hAnsi="Arial" w:cs="Arial"/>
        </w:rPr>
        <w:t>l</w:t>
      </w:r>
      <w:r w:rsidRPr="002630B1">
        <w:rPr>
          <w:rFonts w:ascii="Arial" w:hAnsi="Arial" w:cs="Arial"/>
        </w:rPr>
        <w:t xml:space="preserve">lisuuksia (yhden luukun periaate). YVA-prosessin ajallinen kesto ei kuitenkaan olennaisesti muutu. </w:t>
      </w:r>
    </w:p>
    <w:p w:rsidR="002630B1" w:rsidRP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9E2768" w:rsidRDefault="007B2657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Vaihtoehdon A etuna on, että se on jonkin verran joustavampi nykyt</w:t>
      </w:r>
      <w:r w:rsidRPr="002630B1">
        <w:rPr>
          <w:rFonts w:ascii="Arial" w:hAnsi="Arial" w:cs="Arial"/>
        </w:rPr>
        <w:t>i</w:t>
      </w:r>
      <w:r w:rsidRPr="002630B1">
        <w:rPr>
          <w:rFonts w:ascii="Arial" w:hAnsi="Arial" w:cs="Arial"/>
        </w:rPr>
        <w:t>laan verrattuna, koska yva- ja kaavoitusmenettelyyn liittyvä tiedott</w:t>
      </w:r>
      <w:r w:rsidRPr="002630B1">
        <w:rPr>
          <w:rFonts w:ascii="Arial" w:hAnsi="Arial" w:cs="Arial"/>
        </w:rPr>
        <w:t>a</w:t>
      </w:r>
      <w:r w:rsidRPr="002630B1">
        <w:rPr>
          <w:rFonts w:ascii="Arial" w:hAnsi="Arial" w:cs="Arial"/>
        </w:rPr>
        <w:t>minen ja kuuleminen yhdistetään. Eri toimijoiden vastuut ja roolit sä</w:t>
      </w:r>
      <w:r w:rsidRPr="002630B1">
        <w:rPr>
          <w:rFonts w:ascii="Arial" w:hAnsi="Arial" w:cs="Arial"/>
        </w:rPr>
        <w:t>i</w:t>
      </w:r>
      <w:r w:rsidRPr="002630B1">
        <w:rPr>
          <w:rFonts w:ascii="Arial" w:hAnsi="Arial" w:cs="Arial"/>
        </w:rPr>
        <w:t>lyisivät niin ikään selkeinä kunnan vastatessa kaavoituksesta ja ELY-keskuksen johtaessa YVA-menettelyä.</w:t>
      </w:r>
    </w:p>
    <w:p w:rsidR="002630B1" w:rsidRP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7B2657" w:rsidRDefault="007B2657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Vaihtoehdossa B kunnalle tulisi uusi tehtävä ja rooli YVA-prosessin vetäjänä. ELY-keskus kuitenkin vastaisi edelleen YVA-arvioinnin s</w:t>
      </w:r>
      <w:r w:rsidRPr="002630B1">
        <w:rPr>
          <w:rFonts w:ascii="Arial" w:hAnsi="Arial" w:cs="Arial"/>
        </w:rPr>
        <w:t>i</w:t>
      </w:r>
      <w:r w:rsidRPr="002630B1">
        <w:rPr>
          <w:rFonts w:ascii="Arial" w:hAnsi="Arial" w:cs="Arial"/>
        </w:rPr>
        <w:t>sällöllisen riittävyyden arvioinnista. Laaditun arvioinnin mukaan t</w:t>
      </w:r>
      <w:r w:rsidRPr="002630B1">
        <w:rPr>
          <w:rFonts w:ascii="Arial" w:hAnsi="Arial" w:cs="Arial"/>
        </w:rPr>
        <w:t>ä</w:t>
      </w:r>
      <w:r w:rsidRPr="002630B1">
        <w:rPr>
          <w:rFonts w:ascii="Arial" w:hAnsi="Arial" w:cs="Arial"/>
        </w:rPr>
        <w:t>män mallin ongelmaksi voi tulla kuntien osaamisen ja resurssien rii</w:t>
      </w:r>
      <w:r w:rsidRPr="002630B1">
        <w:rPr>
          <w:rFonts w:ascii="Arial" w:hAnsi="Arial" w:cs="Arial"/>
        </w:rPr>
        <w:t>t</w:t>
      </w:r>
      <w:r w:rsidRPr="002630B1">
        <w:rPr>
          <w:rFonts w:ascii="Arial" w:hAnsi="Arial" w:cs="Arial"/>
        </w:rPr>
        <w:t>tävyys. Myös viranomaisten toimivaltasuhteet muuttuvat nykyistä epäselvimmiksi.</w:t>
      </w:r>
    </w:p>
    <w:p w:rsidR="002630B1" w:rsidRP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7B2657" w:rsidRDefault="007B2657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 xml:space="preserve">Pohjois-Pohjanmaan liitto toteaa, että </w:t>
      </w:r>
      <w:r w:rsidR="0092251A" w:rsidRPr="002630B1">
        <w:rPr>
          <w:rFonts w:ascii="Arial" w:hAnsi="Arial" w:cs="Arial"/>
        </w:rPr>
        <w:t xml:space="preserve">molemmissa vaihtoehdoissa </w:t>
      </w:r>
      <w:r w:rsidR="00596B6B" w:rsidRPr="002630B1">
        <w:rPr>
          <w:rFonts w:ascii="Arial" w:hAnsi="Arial" w:cs="Arial"/>
        </w:rPr>
        <w:t>olisi</w:t>
      </w:r>
      <w:r w:rsidRPr="002630B1">
        <w:rPr>
          <w:rFonts w:ascii="Arial" w:hAnsi="Arial" w:cs="Arial"/>
        </w:rPr>
        <w:t xml:space="preserve"> edelleen </w:t>
      </w:r>
      <w:r w:rsidR="0092251A" w:rsidRPr="002630B1">
        <w:rPr>
          <w:rFonts w:ascii="Arial" w:hAnsi="Arial" w:cs="Arial"/>
        </w:rPr>
        <w:t xml:space="preserve">kyse </w:t>
      </w:r>
      <w:r w:rsidRPr="002630B1">
        <w:rPr>
          <w:rFonts w:ascii="Arial" w:hAnsi="Arial" w:cs="Arial"/>
        </w:rPr>
        <w:t xml:space="preserve">kahdesta eri lain (MRL ja YVA-laki) mukaisesta menettelystä ja kahdesta eri toimivaltaisesta viranomaisesta. Tässä mielessä aitoon yhdistämiseen </w:t>
      </w:r>
      <w:r w:rsidR="00A075F3" w:rsidRPr="002630B1">
        <w:rPr>
          <w:rFonts w:ascii="Arial" w:hAnsi="Arial" w:cs="Arial"/>
        </w:rPr>
        <w:t xml:space="preserve">(yhteen menettelyyn) </w:t>
      </w:r>
      <w:r w:rsidR="00596B6B" w:rsidRPr="002630B1">
        <w:rPr>
          <w:rFonts w:ascii="Arial" w:hAnsi="Arial" w:cs="Arial"/>
        </w:rPr>
        <w:t xml:space="preserve">uudistuksessa </w:t>
      </w:r>
      <w:r w:rsidR="00E20106" w:rsidRPr="002630B1">
        <w:rPr>
          <w:rFonts w:ascii="Arial" w:hAnsi="Arial" w:cs="Arial"/>
        </w:rPr>
        <w:t xml:space="preserve">ei </w:t>
      </w:r>
      <w:r w:rsidR="00596B6B" w:rsidRPr="002630B1">
        <w:rPr>
          <w:rFonts w:ascii="Arial" w:hAnsi="Arial" w:cs="Arial"/>
        </w:rPr>
        <w:t>päästäisi, vaan kyse olisi enemmän prosessien mahdollisimman tehokkaasta johtamisesta niiden ajallisen keston minimoimiseksi, kustannusten säästämiseksi ja osallistumismahdollisuuksien para</w:t>
      </w:r>
      <w:r w:rsidR="00596B6B" w:rsidRPr="002630B1">
        <w:rPr>
          <w:rFonts w:ascii="Arial" w:hAnsi="Arial" w:cs="Arial"/>
        </w:rPr>
        <w:t>n</w:t>
      </w:r>
      <w:r w:rsidR="00596B6B" w:rsidRPr="002630B1">
        <w:rPr>
          <w:rFonts w:ascii="Arial" w:hAnsi="Arial" w:cs="Arial"/>
        </w:rPr>
        <w:t>tamiseksi.</w:t>
      </w:r>
      <w:r w:rsidR="00A075F3" w:rsidRPr="002630B1">
        <w:rPr>
          <w:rFonts w:ascii="Arial" w:hAnsi="Arial" w:cs="Arial"/>
        </w:rPr>
        <w:t xml:space="preserve"> </w:t>
      </w:r>
    </w:p>
    <w:p w:rsidR="002630B1" w:rsidRP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596B6B" w:rsidRDefault="00596B6B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 xml:space="preserve">Esityksen mukaan uudistuksella ei </w:t>
      </w:r>
      <w:r w:rsidR="00E20106" w:rsidRPr="002630B1">
        <w:rPr>
          <w:rFonts w:ascii="Arial" w:hAnsi="Arial" w:cs="Arial"/>
        </w:rPr>
        <w:t xml:space="preserve">kuitenkaan </w:t>
      </w:r>
      <w:r w:rsidRPr="002630B1">
        <w:rPr>
          <w:rFonts w:ascii="Arial" w:hAnsi="Arial" w:cs="Arial"/>
        </w:rPr>
        <w:t>saavuteta merkittäviä kustannussäästöjä tai nopeuteta kaavoitusprosessien kestoa. Nykyt</w:t>
      </w:r>
      <w:r w:rsidRPr="002630B1">
        <w:rPr>
          <w:rFonts w:ascii="Arial" w:hAnsi="Arial" w:cs="Arial"/>
        </w:rPr>
        <w:t>i</w:t>
      </w:r>
      <w:r w:rsidRPr="002630B1">
        <w:rPr>
          <w:rFonts w:ascii="Arial" w:hAnsi="Arial" w:cs="Arial"/>
        </w:rPr>
        <w:t>laan verrattuna menettelyn jopa arvioidaan hieman monimutkaist</w:t>
      </w:r>
      <w:r w:rsidRPr="002630B1">
        <w:rPr>
          <w:rFonts w:ascii="Arial" w:hAnsi="Arial" w:cs="Arial"/>
        </w:rPr>
        <w:t>u</w:t>
      </w:r>
      <w:r w:rsidRPr="002630B1">
        <w:rPr>
          <w:rFonts w:ascii="Arial" w:hAnsi="Arial" w:cs="Arial"/>
        </w:rPr>
        <w:t>van, mikä voi syödä aika- ja kustannussäästöjä. Lisäksi vaihtoehto B on arvioitu menettelynä jäykemmäksi kuin nykytila; lisäksi sen on a</w:t>
      </w:r>
      <w:r w:rsidRPr="002630B1">
        <w:rPr>
          <w:rFonts w:ascii="Arial" w:hAnsi="Arial" w:cs="Arial"/>
        </w:rPr>
        <w:t>r</w:t>
      </w:r>
      <w:r w:rsidRPr="002630B1">
        <w:rPr>
          <w:rFonts w:ascii="Arial" w:hAnsi="Arial" w:cs="Arial"/>
        </w:rPr>
        <w:t xml:space="preserve">vioitu hämärtävän viranomaisten toimivaltasuhteita sekä </w:t>
      </w:r>
      <w:r w:rsidR="00A075F3" w:rsidRPr="002630B1">
        <w:rPr>
          <w:rFonts w:ascii="Arial" w:hAnsi="Arial" w:cs="Arial"/>
        </w:rPr>
        <w:t>tuovan ku</w:t>
      </w:r>
      <w:r w:rsidR="00A075F3" w:rsidRPr="002630B1">
        <w:rPr>
          <w:rFonts w:ascii="Arial" w:hAnsi="Arial" w:cs="Arial"/>
        </w:rPr>
        <w:t>n</w:t>
      </w:r>
      <w:r w:rsidR="00A075F3" w:rsidRPr="002630B1">
        <w:rPr>
          <w:rFonts w:ascii="Arial" w:hAnsi="Arial" w:cs="Arial"/>
        </w:rPr>
        <w:t>ni</w:t>
      </w:r>
      <w:r w:rsidRPr="002630B1">
        <w:rPr>
          <w:rFonts w:ascii="Arial" w:hAnsi="Arial" w:cs="Arial"/>
        </w:rPr>
        <w:t>lla lisätehtäviä ja kustannuksia</w:t>
      </w:r>
      <w:r w:rsidR="00A075F3" w:rsidRPr="002630B1">
        <w:rPr>
          <w:rFonts w:ascii="Arial" w:hAnsi="Arial" w:cs="Arial"/>
        </w:rPr>
        <w:t xml:space="preserve"> ilman</w:t>
      </w:r>
      <w:r w:rsidR="0092251A" w:rsidRPr="002630B1">
        <w:rPr>
          <w:rFonts w:ascii="Arial" w:hAnsi="Arial" w:cs="Arial"/>
        </w:rPr>
        <w:t xml:space="preserve"> merkittävää uutta päätökse</w:t>
      </w:r>
      <w:r w:rsidR="0092251A" w:rsidRPr="002630B1">
        <w:rPr>
          <w:rFonts w:ascii="Arial" w:hAnsi="Arial" w:cs="Arial"/>
        </w:rPr>
        <w:t>n</w:t>
      </w:r>
      <w:r w:rsidR="0092251A" w:rsidRPr="002630B1">
        <w:rPr>
          <w:rFonts w:ascii="Arial" w:hAnsi="Arial" w:cs="Arial"/>
        </w:rPr>
        <w:t>tekovaltaa. Vaihtoehto A on arvioitu menettelynä jonkin verran jou</w:t>
      </w:r>
      <w:r w:rsidR="0092251A" w:rsidRPr="002630B1">
        <w:rPr>
          <w:rFonts w:ascii="Arial" w:hAnsi="Arial" w:cs="Arial"/>
        </w:rPr>
        <w:t>s</w:t>
      </w:r>
      <w:r w:rsidR="0092251A" w:rsidRPr="002630B1">
        <w:rPr>
          <w:rFonts w:ascii="Arial" w:hAnsi="Arial" w:cs="Arial"/>
        </w:rPr>
        <w:t>tavammaksi kuin voimassa olevan lain mukainen menettely.</w:t>
      </w:r>
    </w:p>
    <w:p w:rsidR="002630B1" w:rsidRDefault="002630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30B1" w:rsidRP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A075F3" w:rsidRPr="002630B1" w:rsidRDefault="00A075F3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Lausunnolla olevan lakiesityksen ja vaihtoehtojen puitteissa Pohjois-Pohjanmaan liitto kannattaa YVA-menettelyn ja hankekaavoituksen</w:t>
      </w:r>
      <w:r w:rsidR="0026055D" w:rsidRPr="002630B1">
        <w:rPr>
          <w:rFonts w:ascii="Arial" w:hAnsi="Arial" w:cs="Arial"/>
        </w:rPr>
        <w:t xml:space="preserve"> yhdistämisen osalta vaihtoehto</w:t>
      </w:r>
      <w:r w:rsidRPr="002630B1">
        <w:rPr>
          <w:rFonts w:ascii="Arial" w:hAnsi="Arial" w:cs="Arial"/>
        </w:rPr>
        <w:t xml:space="preserve"> A:ta. </w:t>
      </w:r>
    </w:p>
    <w:p w:rsidR="00596B6B" w:rsidRDefault="00596B6B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2630B1" w:rsidRPr="002630B1" w:rsidRDefault="002630B1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92251A" w:rsidRPr="002630B1" w:rsidRDefault="0092251A" w:rsidP="002630B1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POHJOIS-POHJANMAAN LIITTO</w:t>
      </w:r>
    </w:p>
    <w:p w:rsidR="0092251A" w:rsidRPr="002630B1" w:rsidRDefault="0092251A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E119C2" w:rsidRPr="002630B1" w:rsidRDefault="00E119C2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E119C2" w:rsidRPr="002630B1" w:rsidRDefault="00E119C2" w:rsidP="002630B1">
      <w:pPr>
        <w:spacing w:after="0" w:line="240" w:lineRule="auto"/>
        <w:ind w:left="2608"/>
        <w:jc w:val="both"/>
        <w:rPr>
          <w:rFonts w:ascii="Arial" w:hAnsi="Arial" w:cs="Arial"/>
        </w:rPr>
      </w:pPr>
    </w:p>
    <w:p w:rsidR="00E119C2" w:rsidRPr="002630B1" w:rsidRDefault="00E119C2" w:rsidP="002630B1">
      <w:pPr>
        <w:tabs>
          <w:tab w:val="left" w:pos="5954"/>
        </w:tabs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Suunnittelujohtaja</w:t>
      </w:r>
      <w:r w:rsidRPr="002630B1">
        <w:rPr>
          <w:rFonts w:ascii="Arial" w:hAnsi="Arial" w:cs="Arial"/>
        </w:rPr>
        <w:tab/>
        <w:t>Jussi Rämet</w:t>
      </w:r>
    </w:p>
    <w:p w:rsidR="0092251A" w:rsidRPr="002630B1" w:rsidRDefault="0092251A" w:rsidP="002630B1">
      <w:pPr>
        <w:tabs>
          <w:tab w:val="left" w:pos="5954"/>
        </w:tabs>
        <w:spacing w:after="0" w:line="240" w:lineRule="auto"/>
        <w:ind w:left="2608"/>
        <w:jc w:val="both"/>
        <w:rPr>
          <w:rFonts w:ascii="Arial" w:hAnsi="Arial" w:cs="Arial"/>
        </w:rPr>
      </w:pPr>
    </w:p>
    <w:p w:rsidR="0092251A" w:rsidRPr="002630B1" w:rsidRDefault="0092251A" w:rsidP="002630B1">
      <w:pPr>
        <w:tabs>
          <w:tab w:val="left" w:pos="5954"/>
        </w:tabs>
        <w:spacing w:after="0" w:line="240" w:lineRule="auto"/>
        <w:ind w:left="2608"/>
        <w:jc w:val="both"/>
        <w:rPr>
          <w:rFonts w:ascii="Arial" w:hAnsi="Arial" w:cs="Arial"/>
        </w:rPr>
      </w:pPr>
    </w:p>
    <w:p w:rsidR="00E119C2" w:rsidRPr="002630B1" w:rsidRDefault="00E119C2" w:rsidP="002630B1">
      <w:pPr>
        <w:tabs>
          <w:tab w:val="left" w:pos="5954"/>
        </w:tabs>
        <w:spacing w:after="0" w:line="240" w:lineRule="auto"/>
        <w:ind w:left="2608"/>
        <w:jc w:val="both"/>
        <w:rPr>
          <w:rFonts w:ascii="Arial" w:hAnsi="Arial" w:cs="Arial"/>
        </w:rPr>
      </w:pPr>
    </w:p>
    <w:p w:rsidR="0092251A" w:rsidRPr="002630B1" w:rsidRDefault="00E119C2" w:rsidP="002630B1">
      <w:pPr>
        <w:tabs>
          <w:tab w:val="left" w:pos="5954"/>
        </w:tabs>
        <w:spacing w:after="0" w:line="240" w:lineRule="auto"/>
        <w:ind w:left="2608"/>
        <w:jc w:val="both"/>
        <w:rPr>
          <w:rFonts w:ascii="Arial" w:hAnsi="Arial" w:cs="Arial"/>
        </w:rPr>
      </w:pPr>
      <w:r w:rsidRPr="002630B1">
        <w:rPr>
          <w:rFonts w:ascii="Arial" w:hAnsi="Arial" w:cs="Arial"/>
        </w:rPr>
        <w:t>Vs. ympäristöpäällikkö</w:t>
      </w:r>
      <w:r w:rsidRPr="002630B1">
        <w:rPr>
          <w:rFonts w:ascii="Arial" w:hAnsi="Arial" w:cs="Arial"/>
        </w:rPr>
        <w:tab/>
        <w:t>Tuomas Kallio</w:t>
      </w:r>
      <w:r w:rsidR="0092251A" w:rsidRPr="002630B1">
        <w:rPr>
          <w:rFonts w:ascii="Arial" w:hAnsi="Arial" w:cs="Arial"/>
        </w:rPr>
        <w:tab/>
      </w:r>
      <w:r w:rsidR="0092251A" w:rsidRPr="002630B1">
        <w:rPr>
          <w:rFonts w:ascii="Arial" w:hAnsi="Arial" w:cs="Arial"/>
        </w:rPr>
        <w:tab/>
      </w:r>
    </w:p>
    <w:p w:rsidR="0092251A" w:rsidRPr="002630B1" w:rsidRDefault="0092251A" w:rsidP="002630B1">
      <w:pPr>
        <w:spacing w:after="0" w:line="240" w:lineRule="auto"/>
        <w:ind w:right="-1"/>
        <w:jc w:val="both"/>
        <w:rPr>
          <w:rFonts w:ascii="Arial" w:hAnsi="Arial" w:cs="Arial"/>
          <w:szCs w:val="24"/>
          <w:lang w:eastAsia="fi-FI"/>
        </w:rPr>
      </w:pPr>
    </w:p>
    <w:p w:rsidR="0092251A" w:rsidRPr="002630B1" w:rsidRDefault="0092251A" w:rsidP="002630B1">
      <w:pPr>
        <w:spacing w:after="0" w:line="240" w:lineRule="auto"/>
        <w:ind w:right="-1"/>
        <w:jc w:val="both"/>
        <w:rPr>
          <w:rFonts w:ascii="Arial" w:hAnsi="Arial" w:cs="Arial"/>
          <w:szCs w:val="24"/>
          <w:lang w:eastAsia="fi-FI"/>
        </w:rPr>
      </w:pPr>
    </w:p>
    <w:p w:rsidR="0092251A" w:rsidRPr="002630B1" w:rsidRDefault="0092251A" w:rsidP="002630B1">
      <w:pPr>
        <w:spacing w:after="0" w:line="240" w:lineRule="auto"/>
        <w:ind w:right="-1"/>
        <w:jc w:val="both"/>
        <w:rPr>
          <w:rFonts w:ascii="Arial" w:hAnsi="Arial" w:cs="Arial"/>
          <w:szCs w:val="24"/>
          <w:lang w:eastAsia="fi-FI"/>
        </w:rPr>
      </w:pPr>
    </w:p>
    <w:p w:rsidR="00596B6B" w:rsidRPr="002630B1" w:rsidRDefault="00596B6B" w:rsidP="002630B1">
      <w:pPr>
        <w:spacing w:after="0" w:line="240" w:lineRule="auto"/>
        <w:jc w:val="both"/>
        <w:rPr>
          <w:rFonts w:ascii="Arial" w:hAnsi="Arial" w:cs="Arial"/>
        </w:rPr>
      </w:pPr>
    </w:p>
    <w:p w:rsidR="00596B6B" w:rsidRPr="002630B1" w:rsidRDefault="00596B6B" w:rsidP="002630B1">
      <w:pPr>
        <w:spacing w:after="0" w:line="240" w:lineRule="auto"/>
        <w:jc w:val="both"/>
        <w:rPr>
          <w:rFonts w:ascii="Arial" w:hAnsi="Arial" w:cs="Arial"/>
        </w:rPr>
      </w:pPr>
    </w:p>
    <w:p w:rsidR="00596B6B" w:rsidRPr="002630B1" w:rsidRDefault="00596B6B" w:rsidP="002630B1">
      <w:pPr>
        <w:spacing w:after="0" w:line="240" w:lineRule="auto"/>
        <w:jc w:val="both"/>
        <w:rPr>
          <w:rFonts w:ascii="Arial" w:hAnsi="Arial" w:cs="Arial"/>
        </w:rPr>
      </w:pPr>
    </w:p>
    <w:p w:rsidR="00596B6B" w:rsidRPr="002630B1" w:rsidRDefault="00596B6B" w:rsidP="002630B1">
      <w:pPr>
        <w:spacing w:after="0" w:line="240" w:lineRule="auto"/>
        <w:jc w:val="both"/>
        <w:rPr>
          <w:rFonts w:ascii="Arial" w:hAnsi="Arial" w:cs="Arial"/>
        </w:rPr>
      </w:pPr>
    </w:p>
    <w:p w:rsidR="00CA5AD1" w:rsidRPr="002630B1" w:rsidRDefault="00CA5AD1" w:rsidP="002630B1">
      <w:pPr>
        <w:spacing w:after="0" w:line="240" w:lineRule="auto"/>
        <w:jc w:val="both"/>
        <w:rPr>
          <w:rFonts w:ascii="Arial" w:hAnsi="Arial" w:cs="Arial"/>
        </w:rPr>
      </w:pPr>
    </w:p>
    <w:sectPr w:rsidR="00CA5AD1" w:rsidRPr="002630B1" w:rsidSect="002630B1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04" w:rsidRDefault="00D26E04" w:rsidP="002630B1">
      <w:pPr>
        <w:spacing w:after="0" w:line="240" w:lineRule="auto"/>
      </w:pPr>
      <w:r>
        <w:separator/>
      </w:r>
    </w:p>
  </w:endnote>
  <w:endnote w:type="continuationSeparator" w:id="0">
    <w:p w:rsidR="00D26E04" w:rsidRDefault="00D26E04" w:rsidP="0026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04" w:rsidRDefault="00D26E04" w:rsidP="002630B1">
      <w:pPr>
        <w:spacing w:after="0" w:line="240" w:lineRule="auto"/>
      </w:pPr>
      <w:r>
        <w:separator/>
      </w:r>
    </w:p>
  </w:footnote>
  <w:footnote w:type="continuationSeparator" w:id="0">
    <w:p w:rsidR="00D26E04" w:rsidRDefault="00D26E04" w:rsidP="0026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B1" w:rsidRPr="002630B1" w:rsidRDefault="002630B1">
    <w:pPr>
      <w:pStyle w:val="Yltunniste"/>
      <w:jc w:val="right"/>
      <w:rPr>
        <w:rFonts w:ascii="Arial" w:hAnsi="Arial" w:cs="Calibri"/>
      </w:rPr>
    </w:pPr>
    <w:r w:rsidRPr="002630B1">
      <w:rPr>
        <w:rFonts w:ascii="Arial" w:hAnsi="Arial" w:cs="Calibri"/>
      </w:rPr>
      <w:fldChar w:fldCharType="begin"/>
    </w:r>
    <w:r w:rsidRPr="002630B1">
      <w:rPr>
        <w:rFonts w:ascii="Arial" w:hAnsi="Arial" w:cs="Calibri"/>
      </w:rPr>
      <w:instrText>PAGE   \* MERGEFORMAT</w:instrText>
    </w:r>
    <w:r w:rsidRPr="002630B1">
      <w:rPr>
        <w:rFonts w:ascii="Arial" w:hAnsi="Arial" w:cs="Calibri"/>
      </w:rPr>
      <w:fldChar w:fldCharType="separate"/>
    </w:r>
    <w:r w:rsidR="00A0423B">
      <w:rPr>
        <w:rFonts w:ascii="Arial" w:hAnsi="Arial" w:cs="Calibri"/>
        <w:noProof/>
      </w:rPr>
      <w:t>2</w:t>
    </w:r>
    <w:r w:rsidRPr="002630B1">
      <w:rPr>
        <w:rFonts w:ascii="Arial" w:hAnsi="Arial" w:cs="Calibri"/>
      </w:rPr>
      <w:fldChar w:fldCharType="end"/>
    </w:r>
  </w:p>
  <w:p w:rsidR="002630B1" w:rsidRDefault="002630B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40C"/>
    <w:multiLevelType w:val="hybridMultilevel"/>
    <w:tmpl w:val="FAAE8C1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A1605A"/>
    <w:multiLevelType w:val="hybridMultilevel"/>
    <w:tmpl w:val="111E2E66"/>
    <w:lvl w:ilvl="0" w:tplc="3D925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D8"/>
    <w:rsid w:val="00033199"/>
    <w:rsid w:val="000E4FD2"/>
    <w:rsid w:val="001F3EC3"/>
    <w:rsid w:val="002346FA"/>
    <w:rsid w:val="0026055D"/>
    <w:rsid w:val="002630B1"/>
    <w:rsid w:val="003409ED"/>
    <w:rsid w:val="00347EEA"/>
    <w:rsid w:val="003D7D71"/>
    <w:rsid w:val="003E556C"/>
    <w:rsid w:val="004F3AC5"/>
    <w:rsid w:val="005327D1"/>
    <w:rsid w:val="005426BA"/>
    <w:rsid w:val="00596B6B"/>
    <w:rsid w:val="005A1CA3"/>
    <w:rsid w:val="007B2657"/>
    <w:rsid w:val="008664BB"/>
    <w:rsid w:val="008665F3"/>
    <w:rsid w:val="00880564"/>
    <w:rsid w:val="00881909"/>
    <w:rsid w:val="0092251A"/>
    <w:rsid w:val="00947D6A"/>
    <w:rsid w:val="009E2768"/>
    <w:rsid w:val="009F7326"/>
    <w:rsid w:val="00A0423B"/>
    <w:rsid w:val="00A075F3"/>
    <w:rsid w:val="00A10AC7"/>
    <w:rsid w:val="00B4465F"/>
    <w:rsid w:val="00B605A5"/>
    <w:rsid w:val="00BB34D8"/>
    <w:rsid w:val="00BB52D4"/>
    <w:rsid w:val="00C47DD0"/>
    <w:rsid w:val="00C65E73"/>
    <w:rsid w:val="00C8650B"/>
    <w:rsid w:val="00CA5AD1"/>
    <w:rsid w:val="00CB1FAF"/>
    <w:rsid w:val="00D26E04"/>
    <w:rsid w:val="00D300A5"/>
    <w:rsid w:val="00D876AB"/>
    <w:rsid w:val="00E119C2"/>
    <w:rsid w:val="00E20106"/>
    <w:rsid w:val="00E66BC1"/>
    <w:rsid w:val="00EA7983"/>
    <w:rsid w:val="00F17238"/>
    <w:rsid w:val="00F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65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6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605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263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630B1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63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630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65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6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605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263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630B1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63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630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4916</Characters>
  <Application>Microsoft Office Word</Application>
  <DocSecurity>4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Kallio</dc:creator>
  <cp:lastModifiedBy>Hakkarainen Satu</cp:lastModifiedBy>
  <cp:revision>2</cp:revision>
  <cp:lastPrinted>2016-06-01T05:59:00Z</cp:lastPrinted>
  <dcterms:created xsi:type="dcterms:W3CDTF">2016-06-02T08:39:00Z</dcterms:created>
  <dcterms:modified xsi:type="dcterms:W3CDTF">2016-06-02T08:39:00Z</dcterms:modified>
</cp:coreProperties>
</file>