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D9" w:rsidRDefault="00C21786" w:rsidP="001D0ED9">
      <w:pPr>
        <w:rPr>
          <w:b/>
          <w:sz w:val="28"/>
          <w:szCs w:val="28"/>
          <w:lang w:val="fi-FI"/>
        </w:rPr>
      </w:pPr>
      <w:bookmarkStart w:id="0" w:name="_GoBack"/>
      <w:bookmarkEnd w:id="0"/>
      <w:r>
        <w:rPr>
          <w:b/>
          <w:sz w:val="28"/>
          <w:szCs w:val="28"/>
          <w:lang w:val="fi-FI"/>
        </w:rPr>
        <w:t xml:space="preserve">Kokousmuistio </w:t>
      </w:r>
      <w:proofErr w:type="spellStart"/>
      <w:r>
        <w:rPr>
          <w:b/>
          <w:sz w:val="28"/>
          <w:szCs w:val="28"/>
          <w:lang w:val="fi-FI"/>
        </w:rPr>
        <w:t>YVA-työryhmän</w:t>
      </w:r>
      <w:proofErr w:type="spellEnd"/>
      <w:r>
        <w:rPr>
          <w:b/>
          <w:sz w:val="28"/>
          <w:szCs w:val="28"/>
          <w:lang w:val="fi-FI"/>
        </w:rPr>
        <w:t xml:space="preserve"> </w:t>
      </w:r>
      <w:r w:rsidR="00913408">
        <w:rPr>
          <w:b/>
          <w:sz w:val="28"/>
          <w:szCs w:val="28"/>
          <w:lang w:val="fi-FI"/>
        </w:rPr>
        <w:t>1</w:t>
      </w:r>
      <w:r w:rsidR="00382840">
        <w:rPr>
          <w:b/>
          <w:sz w:val="28"/>
          <w:szCs w:val="28"/>
          <w:lang w:val="fi-FI"/>
        </w:rPr>
        <w:t>5</w:t>
      </w:r>
      <w:r w:rsidR="001D0ED9">
        <w:rPr>
          <w:b/>
          <w:sz w:val="28"/>
          <w:szCs w:val="28"/>
          <w:lang w:val="fi-FI"/>
        </w:rPr>
        <w:t>. kokouksesta</w:t>
      </w:r>
    </w:p>
    <w:p w:rsidR="001D0ED9" w:rsidRPr="00B03DF8" w:rsidRDefault="001D0ED9" w:rsidP="001D0ED9">
      <w:pPr>
        <w:rPr>
          <w:b/>
          <w:sz w:val="28"/>
          <w:szCs w:val="28"/>
          <w:lang w:val="fi-FI"/>
        </w:rPr>
      </w:pPr>
    </w:p>
    <w:p w:rsidR="001D0ED9" w:rsidRPr="00061C32" w:rsidRDefault="001D0ED9" w:rsidP="001D0ED9">
      <w:pPr>
        <w:rPr>
          <w:szCs w:val="22"/>
          <w:lang w:val="fi-FI"/>
        </w:rPr>
      </w:pPr>
    </w:p>
    <w:p w:rsidR="008F2C81" w:rsidRPr="00061C32" w:rsidRDefault="008F2C81" w:rsidP="008F2C81">
      <w:pPr>
        <w:rPr>
          <w:b/>
          <w:szCs w:val="22"/>
          <w:lang w:val="fi-FI"/>
        </w:rPr>
      </w:pPr>
      <w:r w:rsidRPr="00061C32">
        <w:rPr>
          <w:b/>
          <w:szCs w:val="22"/>
          <w:u w:val="single"/>
          <w:lang w:val="fi-FI"/>
        </w:rPr>
        <w:t>Aika</w:t>
      </w:r>
      <w:r w:rsidRPr="00061C32">
        <w:rPr>
          <w:b/>
          <w:szCs w:val="22"/>
          <w:lang w:val="fi-FI"/>
        </w:rPr>
        <w:t xml:space="preserve">:      </w:t>
      </w:r>
      <w:r w:rsidRPr="00061C32">
        <w:rPr>
          <w:b/>
          <w:szCs w:val="22"/>
          <w:lang w:val="fi-FI"/>
        </w:rPr>
        <w:tab/>
      </w:r>
      <w:r w:rsidR="00382840" w:rsidRPr="00382840">
        <w:rPr>
          <w:rFonts w:cs="Arial"/>
          <w:b/>
          <w:szCs w:val="20"/>
          <w:lang w:val="fi-FI"/>
        </w:rPr>
        <w:t xml:space="preserve">Maanantai 29.8.2016 klo </w:t>
      </w:r>
      <w:proofErr w:type="gramStart"/>
      <w:r w:rsidR="00382840" w:rsidRPr="00382840">
        <w:rPr>
          <w:rFonts w:cs="Arial"/>
          <w:b/>
          <w:szCs w:val="20"/>
          <w:lang w:val="fi-FI"/>
        </w:rPr>
        <w:t>13.00-16.15</w:t>
      </w:r>
      <w:proofErr w:type="gramEnd"/>
    </w:p>
    <w:p w:rsidR="001D0ED9" w:rsidRPr="00061C32" w:rsidRDefault="008F2C81" w:rsidP="008F2C81">
      <w:pPr>
        <w:rPr>
          <w:b/>
          <w:szCs w:val="22"/>
          <w:lang w:val="fi-FI"/>
        </w:rPr>
      </w:pPr>
      <w:r w:rsidRPr="00061C32">
        <w:rPr>
          <w:b/>
          <w:szCs w:val="22"/>
          <w:u w:val="single"/>
          <w:lang w:val="fi-FI"/>
        </w:rPr>
        <w:t>Paikka:</w:t>
      </w:r>
      <w:r w:rsidRPr="00061C32">
        <w:rPr>
          <w:b/>
          <w:szCs w:val="22"/>
          <w:lang w:val="fi-FI"/>
        </w:rPr>
        <w:t xml:space="preserve">  </w:t>
      </w:r>
      <w:r w:rsidRPr="00061C32">
        <w:rPr>
          <w:b/>
          <w:szCs w:val="22"/>
          <w:lang w:val="fi-FI"/>
        </w:rPr>
        <w:tab/>
      </w:r>
      <w:r w:rsidR="00382840">
        <w:rPr>
          <w:b/>
          <w:szCs w:val="22"/>
          <w:lang w:val="fi-FI"/>
        </w:rPr>
        <w:t>Sisäministeriön Pihapaviljonki</w:t>
      </w:r>
    </w:p>
    <w:p w:rsidR="001D0ED9" w:rsidRPr="00061C32" w:rsidRDefault="001D0ED9" w:rsidP="001D0ED9">
      <w:pPr>
        <w:jc w:val="both"/>
        <w:rPr>
          <w:b/>
          <w:szCs w:val="22"/>
          <w:u w:val="single"/>
          <w:lang w:val="fi-FI"/>
        </w:rPr>
      </w:pPr>
    </w:p>
    <w:p w:rsidR="001D0ED9" w:rsidRPr="00061C32" w:rsidRDefault="001D0ED9" w:rsidP="001D0ED9">
      <w:pPr>
        <w:jc w:val="both"/>
        <w:rPr>
          <w:szCs w:val="22"/>
          <w:lang w:val="fi-FI"/>
        </w:rPr>
      </w:pPr>
      <w:r w:rsidRPr="00061C32">
        <w:rPr>
          <w:b/>
          <w:szCs w:val="22"/>
          <w:u w:val="single"/>
          <w:lang w:val="fi-FI"/>
        </w:rPr>
        <w:t>Paikalla:</w:t>
      </w:r>
      <w:r w:rsidRPr="00061C32">
        <w:rPr>
          <w:szCs w:val="22"/>
          <w:lang w:val="fi-FI"/>
        </w:rPr>
        <w:t xml:space="preserve"> </w:t>
      </w:r>
      <w:r w:rsidRPr="000363B7">
        <w:rPr>
          <w:szCs w:val="22"/>
          <w:lang w:val="fi-FI"/>
        </w:rPr>
        <w:t>Riitta Rönn</w:t>
      </w:r>
      <w:r w:rsidR="00FD215A" w:rsidRPr="000363B7">
        <w:rPr>
          <w:szCs w:val="22"/>
          <w:lang w:val="fi-FI"/>
        </w:rPr>
        <w:t>, pj. (YM)</w:t>
      </w:r>
      <w:r w:rsidRPr="000363B7">
        <w:rPr>
          <w:szCs w:val="22"/>
          <w:lang w:val="fi-FI"/>
        </w:rPr>
        <w:t>, Seija Rantakallio</w:t>
      </w:r>
      <w:r w:rsidR="00FD215A" w:rsidRPr="000363B7">
        <w:rPr>
          <w:szCs w:val="22"/>
          <w:lang w:val="fi-FI"/>
        </w:rPr>
        <w:t>,</w:t>
      </w:r>
      <w:r w:rsidRPr="000363B7">
        <w:rPr>
          <w:szCs w:val="22"/>
          <w:lang w:val="fi-FI"/>
        </w:rPr>
        <w:t xml:space="preserve"> (YM), Eriika Melkas (YM),</w:t>
      </w:r>
      <w:r w:rsidR="005B2F2E" w:rsidRPr="000363B7">
        <w:rPr>
          <w:szCs w:val="22"/>
          <w:lang w:val="fi-FI"/>
        </w:rPr>
        <w:t xml:space="preserve"> Jaana Junnila (YM),</w:t>
      </w:r>
      <w:r w:rsidRPr="000363B7">
        <w:rPr>
          <w:szCs w:val="22"/>
          <w:lang w:val="fi-FI"/>
        </w:rPr>
        <w:t xml:space="preserve"> </w:t>
      </w:r>
      <w:r w:rsidR="0053767A" w:rsidRPr="000363B7">
        <w:rPr>
          <w:szCs w:val="22"/>
          <w:lang w:val="fi-FI"/>
        </w:rPr>
        <w:t xml:space="preserve">Matti Laitio (YM), </w:t>
      </w:r>
      <w:r w:rsidR="005B2F2E" w:rsidRPr="000363B7">
        <w:rPr>
          <w:szCs w:val="22"/>
          <w:lang w:val="fi-FI"/>
        </w:rPr>
        <w:t>Mika Honkanen (TEM),</w:t>
      </w:r>
      <w:r w:rsidR="0053767A" w:rsidRPr="000363B7">
        <w:rPr>
          <w:szCs w:val="22"/>
          <w:lang w:val="fi-FI"/>
        </w:rPr>
        <w:t xml:space="preserve"> </w:t>
      </w:r>
      <w:r w:rsidRPr="000363B7">
        <w:rPr>
          <w:szCs w:val="22"/>
          <w:lang w:val="fi-FI"/>
        </w:rPr>
        <w:t xml:space="preserve">Marja-Terttu </w:t>
      </w:r>
      <w:proofErr w:type="spellStart"/>
      <w:r w:rsidRPr="000363B7">
        <w:rPr>
          <w:szCs w:val="22"/>
          <w:lang w:val="fi-FI"/>
        </w:rPr>
        <w:t>Parsama</w:t>
      </w:r>
      <w:proofErr w:type="spellEnd"/>
      <w:r w:rsidRPr="000363B7">
        <w:rPr>
          <w:szCs w:val="22"/>
          <w:lang w:val="fi-FI"/>
        </w:rPr>
        <w:t xml:space="preserve"> (Etelä-Suomen AVI), Timo Jokelainen (</w:t>
      </w:r>
      <w:r w:rsidR="005B2F2E" w:rsidRPr="000363B7">
        <w:rPr>
          <w:szCs w:val="22"/>
          <w:lang w:val="fi-FI"/>
        </w:rPr>
        <w:t xml:space="preserve">Lapin </w:t>
      </w:r>
      <w:r w:rsidR="0001553A" w:rsidRPr="000363B7">
        <w:rPr>
          <w:szCs w:val="22"/>
          <w:lang w:val="fi-FI"/>
        </w:rPr>
        <w:t>ELY</w:t>
      </w:r>
      <w:r w:rsidRPr="000363B7">
        <w:rPr>
          <w:szCs w:val="22"/>
          <w:lang w:val="fi-FI"/>
        </w:rPr>
        <w:t xml:space="preserve">) </w:t>
      </w:r>
      <w:r w:rsidR="005B2F2E" w:rsidRPr="000363B7">
        <w:rPr>
          <w:szCs w:val="22"/>
          <w:lang w:val="fi-FI"/>
        </w:rPr>
        <w:t>Riitta Turunen (Hämeen ELY), Tapani Veistola</w:t>
      </w:r>
      <w:r w:rsidRPr="000363B7">
        <w:rPr>
          <w:szCs w:val="22"/>
          <w:lang w:val="fi-FI"/>
        </w:rPr>
        <w:t xml:space="preserve"> (Suomen </w:t>
      </w:r>
      <w:r w:rsidR="00857793" w:rsidRPr="000363B7">
        <w:rPr>
          <w:szCs w:val="22"/>
          <w:lang w:val="fi-FI"/>
        </w:rPr>
        <w:t>l</w:t>
      </w:r>
      <w:r w:rsidRPr="000363B7">
        <w:rPr>
          <w:szCs w:val="22"/>
          <w:lang w:val="fi-FI"/>
        </w:rPr>
        <w:t>uonnonsuojeluliitto), Jari Salila (O</w:t>
      </w:r>
      <w:r w:rsidR="005B2F2E" w:rsidRPr="000363B7">
        <w:rPr>
          <w:szCs w:val="22"/>
          <w:lang w:val="fi-FI"/>
        </w:rPr>
        <w:t>M)</w:t>
      </w:r>
      <w:r w:rsidR="0053767A" w:rsidRPr="000363B7">
        <w:rPr>
          <w:szCs w:val="22"/>
          <w:lang w:val="fi-FI"/>
        </w:rPr>
        <w:t>, Satu Räsänen (EK),</w:t>
      </w:r>
      <w:r w:rsidR="0053767A" w:rsidRPr="000363B7">
        <w:rPr>
          <w:lang w:val="fi-FI"/>
        </w:rPr>
        <w:t xml:space="preserve"> </w:t>
      </w:r>
      <w:r w:rsidR="0053767A" w:rsidRPr="000363B7">
        <w:rPr>
          <w:szCs w:val="22"/>
          <w:lang w:val="fi-FI"/>
        </w:rPr>
        <w:t>Lasse Talls</w:t>
      </w:r>
      <w:r w:rsidR="001B514F" w:rsidRPr="000363B7">
        <w:rPr>
          <w:szCs w:val="22"/>
          <w:lang w:val="fi-FI"/>
        </w:rPr>
        <w:t>kog (YM), Jorma Jantunen (SYKE)</w:t>
      </w:r>
      <w:r w:rsidR="00BB3152" w:rsidRPr="000363B7">
        <w:rPr>
          <w:szCs w:val="22"/>
          <w:lang w:val="fi-FI"/>
        </w:rPr>
        <w:t>, Minna Torkkeli (YM, asia 5)</w:t>
      </w:r>
      <w:r w:rsidR="001B514F" w:rsidRPr="000363B7">
        <w:rPr>
          <w:szCs w:val="22"/>
          <w:lang w:val="fi-FI"/>
        </w:rPr>
        <w:t>.</w:t>
      </w:r>
      <w:r w:rsidR="0001553A" w:rsidRPr="004832D9">
        <w:rPr>
          <w:szCs w:val="22"/>
          <w:lang w:val="fi-FI"/>
        </w:rPr>
        <w:t xml:space="preserve">  </w:t>
      </w:r>
    </w:p>
    <w:p w:rsidR="001D0ED9" w:rsidRDefault="001D0ED9" w:rsidP="001D0ED9">
      <w:pPr>
        <w:spacing w:line="276" w:lineRule="auto"/>
        <w:jc w:val="both"/>
        <w:rPr>
          <w:rFonts w:cs="Arial"/>
          <w:szCs w:val="22"/>
          <w:lang w:val="fi-FI"/>
        </w:rPr>
      </w:pPr>
    </w:p>
    <w:p w:rsidR="00382840" w:rsidRPr="00061C32" w:rsidRDefault="00382840" w:rsidP="001D0ED9">
      <w:pPr>
        <w:spacing w:line="276" w:lineRule="auto"/>
        <w:jc w:val="both"/>
        <w:rPr>
          <w:rFonts w:cs="Arial"/>
          <w:szCs w:val="22"/>
          <w:lang w:val="fi-FI"/>
        </w:rPr>
      </w:pPr>
    </w:p>
    <w:p w:rsidR="001D0ED9" w:rsidRPr="00061C32" w:rsidRDefault="001D0ED9" w:rsidP="001D0ED9">
      <w:pPr>
        <w:spacing w:line="276" w:lineRule="auto"/>
        <w:jc w:val="both"/>
        <w:rPr>
          <w:rFonts w:cs="Arial"/>
          <w:szCs w:val="22"/>
          <w:u w:val="single"/>
          <w:lang w:val="fi-FI"/>
        </w:rPr>
      </w:pPr>
      <w:r w:rsidRPr="00061C32">
        <w:rPr>
          <w:rFonts w:cs="Arial"/>
          <w:szCs w:val="22"/>
          <w:lang w:val="fi-FI"/>
        </w:rPr>
        <w:t>1.</w:t>
      </w:r>
      <w:r w:rsidRPr="00061C32">
        <w:rPr>
          <w:rFonts w:cs="Arial"/>
          <w:szCs w:val="22"/>
          <w:lang w:val="fi-FI"/>
        </w:rPr>
        <w:tab/>
      </w:r>
      <w:r w:rsidRPr="00061C32">
        <w:rPr>
          <w:rFonts w:cs="Arial"/>
          <w:szCs w:val="22"/>
          <w:u w:val="single"/>
          <w:lang w:val="fi-FI"/>
        </w:rPr>
        <w:t>Työryhmän kokouksen avaus</w:t>
      </w:r>
    </w:p>
    <w:p w:rsidR="001D0ED9" w:rsidRPr="00061C32" w:rsidRDefault="001D0ED9" w:rsidP="001D0ED9">
      <w:pPr>
        <w:spacing w:line="276" w:lineRule="auto"/>
        <w:jc w:val="both"/>
        <w:rPr>
          <w:rFonts w:cs="Arial"/>
          <w:szCs w:val="22"/>
          <w:lang w:val="fi-FI"/>
        </w:rPr>
      </w:pPr>
    </w:p>
    <w:p w:rsidR="001D0ED9" w:rsidRPr="00061C32" w:rsidRDefault="001D0ED9" w:rsidP="00382840">
      <w:pPr>
        <w:spacing w:line="276" w:lineRule="auto"/>
        <w:ind w:left="1304" w:firstLine="2"/>
        <w:jc w:val="both"/>
        <w:rPr>
          <w:rFonts w:cs="Arial"/>
          <w:szCs w:val="22"/>
          <w:lang w:val="fi-FI"/>
        </w:rPr>
      </w:pPr>
      <w:r w:rsidRPr="00061C32">
        <w:rPr>
          <w:rFonts w:cs="Arial"/>
          <w:szCs w:val="22"/>
          <w:lang w:val="fi-FI"/>
        </w:rPr>
        <w:t>Puheenjohtaja avasi kokouksen</w:t>
      </w:r>
      <w:r w:rsidR="000F5B02" w:rsidRPr="00796DAE">
        <w:rPr>
          <w:rFonts w:cs="Arial"/>
          <w:szCs w:val="22"/>
          <w:lang w:val="fi-FI"/>
        </w:rPr>
        <w:t>.</w:t>
      </w:r>
    </w:p>
    <w:p w:rsidR="001D0ED9" w:rsidRPr="00061C32" w:rsidRDefault="00B426A6" w:rsidP="007E5784">
      <w:pPr>
        <w:tabs>
          <w:tab w:val="left" w:pos="4275"/>
        </w:tabs>
        <w:spacing w:line="276" w:lineRule="auto"/>
        <w:jc w:val="both"/>
        <w:rPr>
          <w:rFonts w:cs="Arial"/>
          <w:szCs w:val="22"/>
          <w:lang w:val="fi-FI"/>
        </w:rPr>
      </w:pPr>
      <w:r w:rsidRPr="00061C32">
        <w:rPr>
          <w:rFonts w:cs="Arial"/>
          <w:szCs w:val="22"/>
          <w:lang w:val="fi-FI"/>
        </w:rPr>
        <w:tab/>
      </w:r>
    </w:p>
    <w:p w:rsidR="00382840" w:rsidRPr="00382840" w:rsidRDefault="00511D9D" w:rsidP="00971C38">
      <w:pPr>
        <w:spacing w:line="276" w:lineRule="auto"/>
        <w:jc w:val="both"/>
        <w:rPr>
          <w:rFonts w:cs="Arial"/>
          <w:szCs w:val="22"/>
          <w:u w:val="single"/>
          <w:lang w:val="fi-FI"/>
        </w:rPr>
      </w:pPr>
      <w:r>
        <w:rPr>
          <w:rFonts w:cs="Arial"/>
          <w:szCs w:val="22"/>
          <w:lang w:val="fi-FI"/>
        </w:rPr>
        <w:t>2.</w:t>
      </w:r>
      <w:r w:rsidR="001D0ED9" w:rsidRPr="00061C32">
        <w:rPr>
          <w:rFonts w:cs="Arial"/>
          <w:szCs w:val="22"/>
          <w:lang w:val="fi-FI"/>
        </w:rPr>
        <w:tab/>
      </w:r>
      <w:r w:rsidR="00382840" w:rsidRPr="00382840">
        <w:rPr>
          <w:rFonts w:cs="Arial"/>
          <w:szCs w:val="22"/>
          <w:u w:val="single"/>
          <w:lang w:val="fi-FI"/>
        </w:rPr>
        <w:t>Edellisen kokouksen muistio</w:t>
      </w:r>
    </w:p>
    <w:p w:rsidR="00382840" w:rsidRDefault="00382840" w:rsidP="00971C38">
      <w:pPr>
        <w:spacing w:line="276" w:lineRule="auto"/>
        <w:jc w:val="both"/>
        <w:rPr>
          <w:rFonts w:cs="Arial"/>
          <w:szCs w:val="22"/>
          <w:lang w:val="fi-FI"/>
        </w:rPr>
      </w:pPr>
    </w:p>
    <w:p w:rsidR="00382840" w:rsidRDefault="00382840" w:rsidP="00971C38">
      <w:pPr>
        <w:spacing w:line="276" w:lineRule="auto"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ab/>
        <w:t>Edellisen kokouksen muistio hyväksyttiin.</w:t>
      </w:r>
    </w:p>
    <w:p w:rsidR="00382840" w:rsidRDefault="00382840" w:rsidP="00971C38">
      <w:pPr>
        <w:spacing w:line="276" w:lineRule="auto"/>
        <w:jc w:val="both"/>
        <w:rPr>
          <w:rFonts w:cs="Arial"/>
          <w:szCs w:val="22"/>
          <w:lang w:val="fi-FI"/>
        </w:rPr>
      </w:pPr>
    </w:p>
    <w:p w:rsidR="00031F07" w:rsidRPr="00061C32" w:rsidRDefault="00382840" w:rsidP="00C72B23">
      <w:pPr>
        <w:spacing w:line="276" w:lineRule="auto"/>
        <w:ind w:left="1304" w:hanging="1304"/>
        <w:jc w:val="both"/>
        <w:rPr>
          <w:rFonts w:cs="Arial"/>
          <w:szCs w:val="22"/>
          <w:lang w:val="fi-FI"/>
        </w:rPr>
      </w:pPr>
      <w:r w:rsidRPr="00382840">
        <w:rPr>
          <w:rFonts w:cs="Arial"/>
          <w:szCs w:val="22"/>
          <w:lang w:val="fi-FI"/>
        </w:rPr>
        <w:t xml:space="preserve">3. </w:t>
      </w:r>
      <w:r w:rsidRPr="00382840">
        <w:rPr>
          <w:rFonts w:cs="Arial"/>
          <w:szCs w:val="22"/>
          <w:lang w:val="fi-FI"/>
        </w:rPr>
        <w:tab/>
      </w:r>
      <w:proofErr w:type="spellStart"/>
      <w:r w:rsidR="00C72B23">
        <w:rPr>
          <w:rFonts w:cs="Arial"/>
          <w:szCs w:val="22"/>
          <w:u w:val="single"/>
          <w:lang w:val="fi-FI"/>
        </w:rPr>
        <w:t>YVA-lakiehdotuksen</w:t>
      </w:r>
      <w:proofErr w:type="spellEnd"/>
      <w:r w:rsidR="00C72B23">
        <w:rPr>
          <w:rFonts w:cs="Arial"/>
          <w:szCs w:val="22"/>
          <w:u w:val="single"/>
          <w:lang w:val="fi-FI"/>
        </w:rPr>
        <w:t xml:space="preserve"> direktiivinmukaisuus ja men</w:t>
      </w:r>
      <w:r w:rsidR="008033AA">
        <w:rPr>
          <w:rFonts w:cs="Arial"/>
          <w:szCs w:val="22"/>
          <w:u w:val="single"/>
          <w:lang w:val="fi-FI"/>
        </w:rPr>
        <w:t>e</w:t>
      </w:r>
      <w:r w:rsidR="00C72B23">
        <w:rPr>
          <w:rFonts w:cs="Arial"/>
          <w:szCs w:val="22"/>
          <w:u w:val="single"/>
          <w:lang w:val="fi-FI"/>
        </w:rPr>
        <w:t>ttelyn korvaaminen muun lain mukaisella menettelyllä</w:t>
      </w:r>
      <w:r w:rsidR="00971C38" w:rsidRPr="0053767A">
        <w:rPr>
          <w:rFonts w:cs="Arial"/>
          <w:szCs w:val="22"/>
          <w:u w:val="single"/>
          <w:lang w:val="fi-FI"/>
        </w:rPr>
        <w:t xml:space="preserve"> </w:t>
      </w:r>
    </w:p>
    <w:p w:rsidR="00971C38" w:rsidRPr="00061C32" w:rsidRDefault="00971C38" w:rsidP="00971C38">
      <w:pPr>
        <w:spacing w:line="276" w:lineRule="auto"/>
        <w:jc w:val="both"/>
        <w:rPr>
          <w:rFonts w:cs="Arial"/>
          <w:szCs w:val="22"/>
          <w:lang w:val="fi-FI"/>
        </w:rPr>
      </w:pPr>
    </w:p>
    <w:p w:rsidR="00C72B23" w:rsidRDefault="00C72B23" w:rsidP="008033AA">
      <w:pPr>
        <w:ind w:left="1304"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>Työryhmälle oli toimitettu lausuntopalautteesta koottu erillistarkastelu direktiivinmukaisuudesta</w:t>
      </w:r>
      <w:r w:rsidR="00AA3769">
        <w:rPr>
          <w:rFonts w:cs="Arial"/>
          <w:szCs w:val="22"/>
          <w:lang w:val="fi-FI"/>
        </w:rPr>
        <w:t>. Työryhmälle oli jaettu tiedoksi myös lopullinen lausun</w:t>
      </w:r>
      <w:r w:rsidR="000363B7">
        <w:rPr>
          <w:rFonts w:cs="Arial"/>
          <w:szCs w:val="22"/>
          <w:lang w:val="fi-FI"/>
        </w:rPr>
        <w:t xml:space="preserve">toyhteenveto. Molemmat on viety </w:t>
      </w:r>
      <w:r w:rsidR="00AA3769">
        <w:rPr>
          <w:rFonts w:cs="Arial"/>
          <w:szCs w:val="22"/>
          <w:lang w:val="fi-FI"/>
        </w:rPr>
        <w:t>ym</w:t>
      </w:r>
      <w:r w:rsidR="000363B7">
        <w:rPr>
          <w:rFonts w:cs="Arial"/>
          <w:szCs w:val="22"/>
          <w:lang w:val="fi-FI"/>
        </w:rPr>
        <w:t>päristöministeriön nettisivuille</w:t>
      </w:r>
      <w:r w:rsidR="00AA3769">
        <w:rPr>
          <w:rFonts w:cs="Arial"/>
          <w:szCs w:val="22"/>
          <w:lang w:val="fi-FI"/>
        </w:rPr>
        <w:t>.</w:t>
      </w:r>
    </w:p>
    <w:p w:rsidR="00C72B23" w:rsidRDefault="00C72B23" w:rsidP="00382840">
      <w:pPr>
        <w:ind w:firstLine="1304"/>
        <w:jc w:val="both"/>
        <w:rPr>
          <w:rFonts w:cs="Arial"/>
          <w:szCs w:val="22"/>
          <w:lang w:val="fi-FI"/>
        </w:rPr>
      </w:pPr>
    </w:p>
    <w:p w:rsidR="00382840" w:rsidRDefault="00382840" w:rsidP="008033AA">
      <w:pPr>
        <w:ind w:left="1304"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 xml:space="preserve">Riitta Rönn kertoi </w:t>
      </w:r>
      <w:proofErr w:type="spellStart"/>
      <w:r>
        <w:rPr>
          <w:rFonts w:cs="Arial"/>
          <w:szCs w:val="22"/>
          <w:lang w:val="fi-FI"/>
        </w:rPr>
        <w:t>ad</w:t>
      </w:r>
      <w:proofErr w:type="spellEnd"/>
      <w:r>
        <w:rPr>
          <w:rFonts w:cs="Arial"/>
          <w:szCs w:val="22"/>
          <w:lang w:val="fi-FI"/>
        </w:rPr>
        <w:t xml:space="preserve"> </w:t>
      </w:r>
      <w:proofErr w:type="spellStart"/>
      <w:r>
        <w:rPr>
          <w:rFonts w:cs="Arial"/>
          <w:szCs w:val="22"/>
          <w:lang w:val="fi-FI"/>
        </w:rPr>
        <w:t>hoc</w:t>
      </w:r>
      <w:proofErr w:type="spellEnd"/>
      <w:r>
        <w:rPr>
          <w:rFonts w:cs="Arial"/>
          <w:szCs w:val="22"/>
          <w:lang w:val="fi-FI"/>
        </w:rPr>
        <w:t xml:space="preserve"> </w:t>
      </w:r>
      <w:proofErr w:type="gramStart"/>
      <w:r>
        <w:rPr>
          <w:rFonts w:cs="Arial"/>
          <w:szCs w:val="22"/>
          <w:lang w:val="fi-FI"/>
        </w:rPr>
        <w:t>–</w:t>
      </w:r>
      <w:r w:rsidR="000363B7">
        <w:rPr>
          <w:rFonts w:cs="Arial"/>
          <w:szCs w:val="22"/>
          <w:lang w:val="fi-FI"/>
        </w:rPr>
        <w:t>työ</w:t>
      </w:r>
      <w:r>
        <w:rPr>
          <w:rFonts w:cs="Arial"/>
          <w:szCs w:val="22"/>
          <w:lang w:val="fi-FI"/>
        </w:rPr>
        <w:t>ryhmän</w:t>
      </w:r>
      <w:proofErr w:type="gramEnd"/>
      <w:r>
        <w:rPr>
          <w:rFonts w:cs="Arial"/>
          <w:szCs w:val="22"/>
          <w:lang w:val="fi-FI"/>
        </w:rPr>
        <w:t xml:space="preserve"> </w:t>
      </w:r>
      <w:r w:rsidR="00AA3769">
        <w:rPr>
          <w:rFonts w:cs="Arial"/>
          <w:szCs w:val="22"/>
          <w:lang w:val="fi-FI"/>
        </w:rPr>
        <w:t>työskentely</w:t>
      </w:r>
      <w:r>
        <w:rPr>
          <w:rFonts w:cs="Arial"/>
          <w:szCs w:val="22"/>
          <w:lang w:val="fi-FI"/>
        </w:rPr>
        <w:t xml:space="preserve">n etenemisestä. Ryhmä oli pitänyt kaksi kokousta. </w:t>
      </w:r>
      <w:proofErr w:type="spellStart"/>
      <w:r w:rsidR="00AA3769">
        <w:rPr>
          <w:rFonts w:cs="Arial"/>
          <w:szCs w:val="22"/>
          <w:lang w:val="fi-FI"/>
        </w:rPr>
        <w:t>Ad</w:t>
      </w:r>
      <w:proofErr w:type="spellEnd"/>
      <w:r w:rsidR="00AA3769">
        <w:rPr>
          <w:rFonts w:cs="Arial"/>
          <w:szCs w:val="22"/>
          <w:lang w:val="fi-FI"/>
        </w:rPr>
        <w:t xml:space="preserve"> </w:t>
      </w:r>
      <w:proofErr w:type="spellStart"/>
      <w:r w:rsidR="00AA3769">
        <w:rPr>
          <w:rFonts w:cs="Arial"/>
          <w:szCs w:val="22"/>
          <w:lang w:val="fi-FI"/>
        </w:rPr>
        <w:t>hoc</w:t>
      </w:r>
      <w:proofErr w:type="spellEnd"/>
      <w:r w:rsidR="00AA3769">
        <w:rPr>
          <w:rFonts w:cs="Arial"/>
          <w:szCs w:val="22"/>
          <w:lang w:val="fi-FI"/>
        </w:rPr>
        <w:t xml:space="preserve"> -</w:t>
      </w:r>
      <w:r w:rsidR="000363B7">
        <w:rPr>
          <w:rFonts w:cs="Arial"/>
          <w:szCs w:val="22"/>
          <w:lang w:val="fi-FI"/>
        </w:rPr>
        <w:t>työr</w:t>
      </w:r>
      <w:r>
        <w:rPr>
          <w:rFonts w:cs="Arial"/>
          <w:szCs w:val="22"/>
          <w:lang w:val="fi-FI"/>
        </w:rPr>
        <w:t xml:space="preserve">yhmässä ovat olleet mukana työryhmän ulkopuolelta Tomi Rinne </w:t>
      </w:r>
      <w:proofErr w:type="spellStart"/>
      <w:r>
        <w:rPr>
          <w:rFonts w:cs="Arial"/>
          <w:szCs w:val="22"/>
          <w:lang w:val="fi-FI"/>
        </w:rPr>
        <w:t>Ramboll</w:t>
      </w:r>
      <w:proofErr w:type="spellEnd"/>
      <w:r>
        <w:rPr>
          <w:rFonts w:cs="Arial"/>
          <w:szCs w:val="22"/>
          <w:lang w:val="fi-FI"/>
        </w:rPr>
        <w:t xml:space="preserve"> Finland Oy:stä, Ismo Pölönen Itä-Suomen yliopistosta ja Netta </w:t>
      </w:r>
      <w:proofErr w:type="spellStart"/>
      <w:r>
        <w:rPr>
          <w:rFonts w:cs="Arial"/>
          <w:szCs w:val="22"/>
          <w:lang w:val="fi-FI"/>
        </w:rPr>
        <w:t>Skön</w:t>
      </w:r>
      <w:proofErr w:type="spellEnd"/>
      <w:r>
        <w:rPr>
          <w:rFonts w:cs="Arial"/>
          <w:szCs w:val="22"/>
          <w:lang w:val="fi-FI"/>
        </w:rPr>
        <w:t xml:space="preserve"> </w:t>
      </w:r>
      <w:proofErr w:type="spellStart"/>
      <w:r>
        <w:rPr>
          <w:rFonts w:cs="Arial"/>
          <w:szCs w:val="22"/>
          <w:lang w:val="fi-FI"/>
        </w:rPr>
        <w:t>TEM:stä</w:t>
      </w:r>
      <w:proofErr w:type="spellEnd"/>
      <w:r>
        <w:rPr>
          <w:rFonts w:cs="Arial"/>
          <w:szCs w:val="22"/>
          <w:lang w:val="fi-FI"/>
        </w:rPr>
        <w:t xml:space="preserve">. Työryhmästä mukana ovat olleet Satu Räsänen, Tapani Veistola, Timo Jokelainen, Eriika Melkas, Seija Rantakallio ja puheenjohtajana Riitta Rönn. </w:t>
      </w:r>
    </w:p>
    <w:p w:rsidR="00382840" w:rsidRDefault="00382840" w:rsidP="00382840">
      <w:pPr>
        <w:ind w:firstLine="1304"/>
        <w:jc w:val="both"/>
        <w:rPr>
          <w:rFonts w:cs="Arial"/>
          <w:szCs w:val="22"/>
          <w:lang w:val="fi-FI"/>
        </w:rPr>
      </w:pPr>
    </w:p>
    <w:p w:rsidR="00382840" w:rsidRDefault="00C72B23" w:rsidP="008033AA">
      <w:pPr>
        <w:ind w:left="1304"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 xml:space="preserve">Riitta Rönn kävi läpi </w:t>
      </w:r>
      <w:proofErr w:type="spellStart"/>
      <w:r>
        <w:rPr>
          <w:rFonts w:cs="Arial"/>
          <w:szCs w:val="22"/>
          <w:lang w:val="fi-FI"/>
        </w:rPr>
        <w:t>ad</w:t>
      </w:r>
      <w:proofErr w:type="spellEnd"/>
      <w:r>
        <w:rPr>
          <w:rFonts w:cs="Arial"/>
          <w:szCs w:val="22"/>
          <w:lang w:val="fi-FI"/>
        </w:rPr>
        <w:t xml:space="preserve"> </w:t>
      </w:r>
      <w:proofErr w:type="spellStart"/>
      <w:r>
        <w:rPr>
          <w:rFonts w:cs="Arial"/>
          <w:szCs w:val="22"/>
          <w:lang w:val="fi-FI"/>
        </w:rPr>
        <w:t>hoc</w:t>
      </w:r>
      <w:proofErr w:type="spellEnd"/>
      <w:r>
        <w:rPr>
          <w:rFonts w:cs="Arial"/>
          <w:szCs w:val="22"/>
          <w:lang w:val="fi-FI"/>
        </w:rPr>
        <w:t xml:space="preserve"> </w:t>
      </w:r>
      <w:r w:rsidR="000363B7">
        <w:rPr>
          <w:rFonts w:cs="Arial"/>
          <w:szCs w:val="22"/>
          <w:lang w:val="fi-FI"/>
        </w:rPr>
        <w:t>-</w:t>
      </w:r>
      <w:r>
        <w:rPr>
          <w:rFonts w:cs="Arial"/>
          <w:szCs w:val="22"/>
          <w:lang w:val="fi-FI"/>
        </w:rPr>
        <w:t xml:space="preserve">työryhmässä käsiteltyjä keskeisiä asioita. Direktiivinmukaisuustarkastelua oli tehty </w:t>
      </w:r>
      <w:r w:rsidR="00382840">
        <w:rPr>
          <w:rFonts w:cs="Arial"/>
          <w:szCs w:val="22"/>
          <w:lang w:val="fi-FI"/>
        </w:rPr>
        <w:t xml:space="preserve">Tomi Rinne </w:t>
      </w:r>
      <w:r>
        <w:rPr>
          <w:rFonts w:cs="Arial"/>
          <w:szCs w:val="22"/>
          <w:lang w:val="fi-FI"/>
        </w:rPr>
        <w:t>laatiman</w:t>
      </w:r>
      <w:r w:rsidR="00382840">
        <w:rPr>
          <w:rFonts w:cs="Arial"/>
          <w:szCs w:val="22"/>
          <w:lang w:val="fi-FI"/>
        </w:rPr>
        <w:t xml:space="preserve"> muistion</w:t>
      </w:r>
      <w:r>
        <w:rPr>
          <w:rFonts w:cs="Arial"/>
          <w:szCs w:val="22"/>
          <w:lang w:val="fi-FI"/>
        </w:rPr>
        <w:t xml:space="preserve"> pohjalta. </w:t>
      </w:r>
      <w:proofErr w:type="spellStart"/>
      <w:r w:rsidR="000363B7">
        <w:rPr>
          <w:rFonts w:cs="Arial"/>
          <w:szCs w:val="22"/>
          <w:lang w:val="fi-FI"/>
        </w:rPr>
        <w:t>YVA-t</w:t>
      </w:r>
      <w:r>
        <w:rPr>
          <w:rFonts w:cs="Arial"/>
          <w:szCs w:val="22"/>
          <w:lang w:val="fi-FI"/>
        </w:rPr>
        <w:t>yöryhmä</w:t>
      </w:r>
      <w:proofErr w:type="spellEnd"/>
      <w:r>
        <w:rPr>
          <w:rFonts w:cs="Arial"/>
          <w:szCs w:val="22"/>
          <w:lang w:val="fi-FI"/>
        </w:rPr>
        <w:t xml:space="preserve"> keskusteli joistain kokonaisuuksista. </w:t>
      </w:r>
      <w:proofErr w:type="spellStart"/>
      <w:r>
        <w:rPr>
          <w:rFonts w:cs="Arial"/>
          <w:szCs w:val="22"/>
          <w:lang w:val="fi-FI"/>
        </w:rPr>
        <w:t>YVA-lain</w:t>
      </w:r>
      <w:proofErr w:type="spellEnd"/>
      <w:r>
        <w:rPr>
          <w:rFonts w:cs="Arial"/>
          <w:szCs w:val="22"/>
          <w:lang w:val="fi-FI"/>
        </w:rPr>
        <w:t xml:space="preserve"> ympäristövaikutuskäsitettä työryhmä ei katsonut tarkoituksenmukaiseksi </w:t>
      </w:r>
      <w:proofErr w:type="spellStart"/>
      <w:r w:rsidR="000363B7">
        <w:rPr>
          <w:rFonts w:cs="Arial"/>
          <w:szCs w:val="22"/>
          <w:lang w:val="fi-FI"/>
        </w:rPr>
        <w:t>muuttaa</w:t>
      </w:r>
      <w:r>
        <w:rPr>
          <w:rFonts w:cs="Arial"/>
          <w:szCs w:val="22"/>
          <w:lang w:val="fi-FI"/>
        </w:rPr>
        <w:t>n</w:t>
      </w:r>
      <w:proofErr w:type="spellEnd"/>
      <w:r>
        <w:rPr>
          <w:rFonts w:cs="Arial"/>
          <w:szCs w:val="22"/>
          <w:lang w:val="fi-FI"/>
        </w:rPr>
        <w:t>.</w:t>
      </w:r>
      <w:r w:rsidR="00883B1E">
        <w:rPr>
          <w:rFonts w:cs="Arial"/>
          <w:szCs w:val="22"/>
          <w:lang w:val="fi-FI"/>
        </w:rPr>
        <w:t xml:space="preserve"> Rinteen muistio jaetaan työryhmälle kokouksen jälkeen.</w:t>
      </w:r>
    </w:p>
    <w:p w:rsidR="00C72B23" w:rsidRDefault="00C72B23" w:rsidP="00382840">
      <w:pPr>
        <w:ind w:firstLine="1304"/>
        <w:jc w:val="both"/>
        <w:rPr>
          <w:rFonts w:cs="Arial"/>
          <w:szCs w:val="22"/>
          <w:lang w:val="fi-FI"/>
        </w:rPr>
      </w:pPr>
    </w:p>
    <w:p w:rsidR="00C72B23" w:rsidRDefault="00C72B23" w:rsidP="008033AA">
      <w:pPr>
        <w:ind w:left="1304"/>
        <w:jc w:val="both"/>
        <w:rPr>
          <w:rFonts w:cs="Arial"/>
          <w:szCs w:val="22"/>
          <w:lang w:val="fi-FI"/>
        </w:rPr>
      </w:pPr>
      <w:proofErr w:type="spellStart"/>
      <w:r>
        <w:rPr>
          <w:rFonts w:cs="Arial"/>
          <w:szCs w:val="22"/>
          <w:lang w:val="fi-FI"/>
        </w:rPr>
        <w:t>Ad</w:t>
      </w:r>
      <w:proofErr w:type="spellEnd"/>
      <w:r>
        <w:rPr>
          <w:rFonts w:cs="Arial"/>
          <w:szCs w:val="22"/>
          <w:lang w:val="fi-FI"/>
        </w:rPr>
        <w:t xml:space="preserve"> </w:t>
      </w:r>
      <w:proofErr w:type="spellStart"/>
      <w:r>
        <w:rPr>
          <w:rFonts w:cs="Arial"/>
          <w:szCs w:val="22"/>
          <w:lang w:val="fi-FI"/>
        </w:rPr>
        <w:t>hoc</w:t>
      </w:r>
      <w:proofErr w:type="spellEnd"/>
      <w:r>
        <w:rPr>
          <w:rFonts w:cs="Arial"/>
          <w:szCs w:val="22"/>
          <w:lang w:val="fi-FI"/>
        </w:rPr>
        <w:t xml:space="preserve"> työryhmän työ jatkuu vielä ja tarkastelee ennen kaikkea mahdollisuutta korvata </w:t>
      </w:r>
      <w:proofErr w:type="spellStart"/>
      <w:r>
        <w:rPr>
          <w:rFonts w:cs="Arial"/>
          <w:szCs w:val="22"/>
          <w:lang w:val="fi-FI"/>
        </w:rPr>
        <w:t>YVA-lain</w:t>
      </w:r>
      <w:proofErr w:type="spellEnd"/>
      <w:r>
        <w:rPr>
          <w:rFonts w:cs="Arial"/>
          <w:szCs w:val="22"/>
          <w:lang w:val="fi-FI"/>
        </w:rPr>
        <w:t xml:space="preserve"> mukainen </w:t>
      </w:r>
      <w:r w:rsidRPr="00382840">
        <w:rPr>
          <w:rFonts w:cs="Arial"/>
          <w:szCs w:val="22"/>
          <w:lang w:val="fi-FI"/>
        </w:rPr>
        <w:t>menettelyn muu</w:t>
      </w:r>
      <w:r>
        <w:rPr>
          <w:rFonts w:cs="Arial"/>
          <w:szCs w:val="22"/>
          <w:lang w:val="fi-FI"/>
        </w:rPr>
        <w:t>n lain mukaisella menettelyllä.</w:t>
      </w:r>
    </w:p>
    <w:p w:rsidR="00AA3769" w:rsidRDefault="00AA3769" w:rsidP="00382840">
      <w:pPr>
        <w:ind w:firstLine="1304"/>
        <w:jc w:val="both"/>
        <w:rPr>
          <w:rFonts w:cs="Arial"/>
          <w:szCs w:val="22"/>
          <w:lang w:val="fi-FI"/>
        </w:rPr>
      </w:pPr>
    </w:p>
    <w:p w:rsidR="00942D80" w:rsidRDefault="00942D80" w:rsidP="00FA28B4">
      <w:pPr>
        <w:spacing w:line="276" w:lineRule="auto"/>
        <w:ind w:left="2608"/>
        <w:jc w:val="both"/>
        <w:rPr>
          <w:rFonts w:cs="Arial"/>
          <w:szCs w:val="22"/>
          <w:lang w:val="fi-FI"/>
        </w:rPr>
      </w:pPr>
    </w:p>
    <w:p w:rsidR="00942D80" w:rsidRDefault="00883B1E" w:rsidP="00883B1E">
      <w:pPr>
        <w:spacing w:line="276" w:lineRule="auto"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>4</w:t>
      </w:r>
      <w:r w:rsidR="00511D9D">
        <w:rPr>
          <w:rFonts w:cs="Arial"/>
          <w:szCs w:val="22"/>
          <w:lang w:val="fi-FI"/>
        </w:rPr>
        <w:t>.</w:t>
      </w:r>
      <w:r w:rsidR="00942D80">
        <w:rPr>
          <w:rFonts w:cs="Arial"/>
          <w:szCs w:val="22"/>
          <w:lang w:val="fi-FI"/>
        </w:rPr>
        <w:t xml:space="preserve"> </w:t>
      </w:r>
      <w:r w:rsidR="00942D80">
        <w:rPr>
          <w:rFonts w:cs="Arial"/>
          <w:szCs w:val="22"/>
          <w:lang w:val="fi-FI"/>
        </w:rPr>
        <w:tab/>
      </w:r>
      <w:proofErr w:type="spellStart"/>
      <w:r w:rsidRPr="00883B1E">
        <w:rPr>
          <w:rFonts w:cs="Arial"/>
          <w:szCs w:val="22"/>
          <w:u w:val="single"/>
          <w:lang w:val="fi-FI"/>
        </w:rPr>
        <w:t>HE:n</w:t>
      </w:r>
      <w:proofErr w:type="spellEnd"/>
      <w:r w:rsidRPr="00883B1E">
        <w:rPr>
          <w:rFonts w:cs="Arial"/>
          <w:szCs w:val="22"/>
          <w:u w:val="single"/>
          <w:lang w:val="fi-FI"/>
        </w:rPr>
        <w:t xml:space="preserve"> viimeistelyn tilannekatsaus</w:t>
      </w:r>
    </w:p>
    <w:p w:rsidR="00883B1E" w:rsidRDefault="00883B1E" w:rsidP="00BF0CEE">
      <w:pPr>
        <w:ind w:left="2608"/>
        <w:jc w:val="both"/>
        <w:rPr>
          <w:rFonts w:cs="Arial"/>
          <w:szCs w:val="22"/>
          <w:lang w:val="fi-FI"/>
        </w:rPr>
      </w:pPr>
    </w:p>
    <w:p w:rsidR="00B86ABA" w:rsidRDefault="00883B1E" w:rsidP="008033AA">
      <w:pPr>
        <w:ind w:left="1304"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>Riitta Rönn kertoi hallituksen esityksen jatkotyöstämisestä. Parhaillaan tarkastellaan</w:t>
      </w:r>
      <w:r w:rsidR="000363B7">
        <w:rPr>
          <w:rFonts w:cs="Arial"/>
          <w:szCs w:val="22"/>
          <w:lang w:val="fi-FI"/>
        </w:rPr>
        <w:t xml:space="preserve"> muun </w:t>
      </w:r>
      <w:proofErr w:type="gramStart"/>
      <w:r w:rsidR="000363B7">
        <w:rPr>
          <w:rFonts w:cs="Arial"/>
          <w:szCs w:val="22"/>
          <w:lang w:val="fi-FI"/>
        </w:rPr>
        <w:t xml:space="preserve">muassa </w:t>
      </w:r>
      <w:r>
        <w:rPr>
          <w:rFonts w:cs="Arial"/>
          <w:szCs w:val="22"/>
          <w:lang w:val="fi-FI"/>
        </w:rPr>
        <w:t xml:space="preserve"> direktiivinmukaisuuden</w:t>
      </w:r>
      <w:proofErr w:type="gramEnd"/>
      <w:r>
        <w:rPr>
          <w:rFonts w:cs="Arial"/>
          <w:szCs w:val="22"/>
          <w:lang w:val="fi-FI"/>
        </w:rPr>
        <w:t xml:space="preserve"> ja lausuntopalautteen vaikutuksia kokonaisuuteen. Muiden maiden </w:t>
      </w:r>
      <w:proofErr w:type="spellStart"/>
      <w:r>
        <w:rPr>
          <w:rFonts w:cs="Arial"/>
          <w:szCs w:val="22"/>
          <w:lang w:val="fi-FI"/>
        </w:rPr>
        <w:t>YVA-lainsäädäntöjen</w:t>
      </w:r>
      <w:proofErr w:type="spellEnd"/>
      <w:r>
        <w:rPr>
          <w:rFonts w:cs="Arial"/>
          <w:szCs w:val="22"/>
          <w:lang w:val="fi-FI"/>
        </w:rPr>
        <w:t xml:space="preserve"> vertailu on lähes valmis, asetuksenantovaltuuksia tarkennetaan ja lupalakiviittauksia </w:t>
      </w:r>
      <w:proofErr w:type="spellStart"/>
      <w:r>
        <w:rPr>
          <w:rFonts w:cs="Arial"/>
          <w:szCs w:val="22"/>
          <w:lang w:val="fi-FI"/>
        </w:rPr>
        <w:t>jatkotyöstetään</w:t>
      </w:r>
      <w:proofErr w:type="spellEnd"/>
      <w:r>
        <w:rPr>
          <w:rFonts w:cs="Arial"/>
          <w:szCs w:val="22"/>
          <w:lang w:val="fi-FI"/>
        </w:rPr>
        <w:t xml:space="preserve">. Työryhmälle jaetaan ennen seuraavaa kokousta uusi versio. </w:t>
      </w:r>
    </w:p>
    <w:p w:rsidR="00857793" w:rsidRDefault="00857793" w:rsidP="00BF0CEE">
      <w:pPr>
        <w:ind w:left="2608"/>
        <w:jc w:val="both"/>
        <w:rPr>
          <w:rFonts w:cs="Arial"/>
          <w:szCs w:val="22"/>
          <w:lang w:val="fi-FI"/>
        </w:rPr>
      </w:pPr>
    </w:p>
    <w:p w:rsidR="008033AA" w:rsidRPr="008033AA" w:rsidRDefault="008033AA" w:rsidP="008033AA">
      <w:pPr>
        <w:ind w:left="1304"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 xml:space="preserve">Edellisen kokouksen toimeksiantoon pohjautuen Riitta Turunen ja Marja-Terttu </w:t>
      </w:r>
      <w:proofErr w:type="spellStart"/>
      <w:r>
        <w:rPr>
          <w:rFonts w:cs="Arial"/>
          <w:szCs w:val="22"/>
          <w:lang w:val="fi-FI"/>
        </w:rPr>
        <w:t>Parsama</w:t>
      </w:r>
      <w:proofErr w:type="spellEnd"/>
      <w:r>
        <w:rPr>
          <w:rFonts w:cs="Arial"/>
          <w:szCs w:val="22"/>
          <w:lang w:val="fi-FI"/>
        </w:rPr>
        <w:t xml:space="preserve"> esittelivät </w:t>
      </w:r>
      <w:r w:rsidR="000363B7">
        <w:rPr>
          <w:rFonts w:cs="Arial"/>
          <w:szCs w:val="22"/>
          <w:lang w:val="fi-FI"/>
        </w:rPr>
        <w:t xml:space="preserve">ehdotuksen </w:t>
      </w:r>
      <w:r>
        <w:rPr>
          <w:rFonts w:cs="Arial"/>
          <w:szCs w:val="22"/>
          <w:lang w:val="fi-FI"/>
        </w:rPr>
        <w:t>Perustellun päätelmän ajantasaisuuspykälään</w:t>
      </w:r>
      <w:r w:rsidR="000363B7">
        <w:rPr>
          <w:rFonts w:cs="Arial"/>
          <w:szCs w:val="22"/>
          <w:lang w:val="fi-FI"/>
        </w:rPr>
        <w:t xml:space="preserve"> (24 §)</w:t>
      </w:r>
      <w:r>
        <w:rPr>
          <w:rFonts w:cs="Arial"/>
          <w:szCs w:val="22"/>
          <w:lang w:val="fi-FI"/>
        </w:rPr>
        <w:t xml:space="preserve">, joka periaateratkaisuna hyväksyttiin: </w:t>
      </w:r>
      <w:r w:rsidRPr="008033AA">
        <w:rPr>
          <w:rFonts w:cs="Arial"/>
          <w:i/>
          <w:szCs w:val="22"/>
          <w:lang w:val="fi-FI"/>
        </w:rPr>
        <w:t>”Yhteysviranomaisen tekemän perustellun päätelmän on oltava ajan tasalla lupa-asiaa ratkaistaessa. Hankkeesta vastaavan ja lupaviranomaisen on varmistettava perustellun päätelmän ajantasaisuus. Ellei perusteltu päätelmä ole ajan tasalla, noudatetaan soveltuvin osin 22 §:n mukaista menettelyä.”</w:t>
      </w:r>
      <w:r w:rsidRPr="008033AA">
        <w:rPr>
          <w:rFonts w:cs="Arial"/>
          <w:szCs w:val="22"/>
          <w:lang w:val="fi-FI"/>
        </w:rPr>
        <w:t xml:space="preserve"> </w:t>
      </w:r>
    </w:p>
    <w:p w:rsidR="008033AA" w:rsidRPr="008033AA" w:rsidRDefault="008033AA" w:rsidP="008033AA">
      <w:pPr>
        <w:ind w:left="1304"/>
        <w:jc w:val="both"/>
        <w:rPr>
          <w:rFonts w:cs="Arial"/>
          <w:szCs w:val="22"/>
          <w:lang w:val="fi-FI"/>
        </w:rPr>
      </w:pPr>
    </w:p>
    <w:p w:rsidR="008033AA" w:rsidRPr="008033AA" w:rsidRDefault="008033AA" w:rsidP="008033AA">
      <w:pPr>
        <w:ind w:left="1304"/>
        <w:jc w:val="both"/>
        <w:rPr>
          <w:rFonts w:cs="Arial"/>
          <w:szCs w:val="22"/>
          <w:lang w:val="fi-FI"/>
        </w:rPr>
      </w:pPr>
    </w:p>
    <w:p w:rsidR="008033AA" w:rsidRPr="008033AA" w:rsidRDefault="008033AA" w:rsidP="00BF0CEE">
      <w:pPr>
        <w:ind w:left="1304"/>
        <w:jc w:val="both"/>
        <w:rPr>
          <w:rFonts w:cs="Arial"/>
          <w:szCs w:val="22"/>
          <w:lang w:val="fi-FI"/>
        </w:rPr>
      </w:pPr>
      <w:proofErr w:type="spellStart"/>
      <w:r w:rsidRPr="008033AA">
        <w:rPr>
          <w:rFonts w:cs="Arial"/>
          <w:szCs w:val="22"/>
          <w:lang w:val="fi-FI"/>
        </w:rPr>
        <w:lastRenderedPageBreak/>
        <w:t>Jatkotoimeksiantona</w:t>
      </w:r>
      <w:proofErr w:type="spellEnd"/>
      <w:r w:rsidRPr="008033AA">
        <w:rPr>
          <w:rFonts w:cs="Arial"/>
          <w:szCs w:val="22"/>
          <w:lang w:val="fi-FI"/>
        </w:rPr>
        <w:t xml:space="preserve"> sovittiin, että sihteeristö, </w:t>
      </w:r>
      <w:r w:rsidR="001B514F">
        <w:rPr>
          <w:rFonts w:cs="Arial"/>
          <w:szCs w:val="22"/>
          <w:lang w:val="fi-FI"/>
        </w:rPr>
        <w:t xml:space="preserve">Riitta Turunen, </w:t>
      </w:r>
      <w:proofErr w:type="spellStart"/>
      <w:r w:rsidR="001B514F">
        <w:rPr>
          <w:rFonts w:cs="Arial"/>
          <w:szCs w:val="22"/>
          <w:lang w:val="fi-FI"/>
        </w:rPr>
        <w:t>Marja-T</w:t>
      </w:r>
      <w:r w:rsidRPr="008033AA">
        <w:rPr>
          <w:rFonts w:cs="Arial"/>
          <w:szCs w:val="22"/>
          <w:lang w:val="fi-FI"/>
        </w:rPr>
        <w:t>ettu</w:t>
      </w:r>
      <w:proofErr w:type="spellEnd"/>
      <w:r w:rsidRPr="008033AA">
        <w:rPr>
          <w:rFonts w:cs="Arial"/>
          <w:szCs w:val="22"/>
          <w:lang w:val="fi-FI"/>
        </w:rPr>
        <w:t xml:space="preserve"> </w:t>
      </w:r>
      <w:proofErr w:type="spellStart"/>
      <w:r w:rsidRPr="008033AA">
        <w:rPr>
          <w:rFonts w:cs="Arial"/>
          <w:szCs w:val="22"/>
          <w:lang w:val="fi-FI"/>
        </w:rPr>
        <w:t>Parsama</w:t>
      </w:r>
      <w:proofErr w:type="spellEnd"/>
      <w:r w:rsidRPr="008033AA">
        <w:rPr>
          <w:rFonts w:cs="Arial"/>
          <w:szCs w:val="22"/>
          <w:lang w:val="fi-FI"/>
        </w:rPr>
        <w:t xml:space="preserve"> ja Satu Räsänen pohtivat seuraavaan kokoukseen perustellun päätelmän tarkempaa sisältöä.</w:t>
      </w:r>
    </w:p>
    <w:p w:rsidR="008033AA" w:rsidRDefault="008033AA" w:rsidP="00BF0CEE">
      <w:pPr>
        <w:ind w:left="1304"/>
        <w:jc w:val="both"/>
        <w:rPr>
          <w:rFonts w:cs="Arial"/>
          <w:i/>
          <w:szCs w:val="22"/>
          <w:lang w:val="fi-FI"/>
        </w:rPr>
      </w:pPr>
    </w:p>
    <w:p w:rsidR="00C0249B" w:rsidRPr="00061C32" w:rsidRDefault="00C0249B" w:rsidP="00C0249B">
      <w:pPr>
        <w:tabs>
          <w:tab w:val="left" w:pos="1304"/>
          <w:tab w:val="left" w:pos="2608"/>
          <w:tab w:val="left" w:pos="3912"/>
          <w:tab w:val="left" w:pos="5216"/>
          <w:tab w:val="left" w:pos="8235"/>
          <w:tab w:val="left" w:pos="9193"/>
        </w:tabs>
        <w:spacing w:line="276" w:lineRule="auto"/>
        <w:jc w:val="both"/>
        <w:rPr>
          <w:rFonts w:cs="Arial"/>
          <w:szCs w:val="22"/>
          <w:lang w:val="fi-FI"/>
        </w:rPr>
      </w:pPr>
    </w:p>
    <w:p w:rsidR="00FC4BEF" w:rsidRPr="00061C32" w:rsidRDefault="00597282" w:rsidP="00971C38">
      <w:pPr>
        <w:tabs>
          <w:tab w:val="left" w:pos="1304"/>
          <w:tab w:val="left" w:pos="2608"/>
          <w:tab w:val="left" w:pos="3912"/>
          <w:tab w:val="left" w:pos="5216"/>
          <w:tab w:val="left" w:pos="8235"/>
          <w:tab w:val="left" w:pos="9193"/>
        </w:tabs>
        <w:spacing w:line="276" w:lineRule="auto"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>5</w:t>
      </w:r>
      <w:r w:rsidR="00C0249B" w:rsidRPr="00061C32">
        <w:rPr>
          <w:rFonts w:cs="Arial"/>
          <w:szCs w:val="22"/>
          <w:lang w:val="fi-FI"/>
        </w:rPr>
        <w:t>.</w:t>
      </w:r>
      <w:r w:rsidR="00C0249B" w:rsidRPr="00061C32">
        <w:rPr>
          <w:rFonts w:cs="Arial"/>
          <w:szCs w:val="22"/>
          <w:lang w:val="fi-FI"/>
        </w:rPr>
        <w:tab/>
      </w:r>
      <w:r w:rsidR="008033AA" w:rsidRPr="008033AA">
        <w:rPr>
          <w:rFonts w:cs="Arial"/>
          <w:szCs w:val="22"/>
          <w:u w:val="single"/>
          <w:lang w:val="fi-FI"/>
        </w:rPr>
        <w:t>Työryhmän ehdotukset muista kuin lainsäädäntötoimista</w:t>
      </w:r>
    </w:p>
    <w:p w:rsidR="008F2C81" w:rsidRPr="00061C32" w:rsidRDefault="008F2C81" w:rsidP="00FC4BEF">
      <w:pPr>
        <w:spacing w:line="276" w:lineRule="auto"/>
        <w:jc w:val="both"/>
        <w:rPr>
          <w:rFonts w:cs="Arial"/>
          <w:szCs w:val="22"/>
          <w:lang w:val="fi-FI"/>
        </w:rPr>
      </w:pPr>
    </w:p>
    <w:p w:rsidR="00C63728" w:rsidRDefault="00033871" w:rsidP="00033871">
      <w:pPr>
        <w:ind w:left="1304"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 xml:space="preserve">Minna Torkkeli esitteli sihteeristön laatimaa muistiluonnosta työryhmän ehdotukseksi muista kuin lainsäädäntötoimista. Työryhmä keskusteli </w:t>
      </w:r>
      <w:r w:rsidR="000363B7">
        <w:rPr>
          <w:rFonts w:cs="Arial"/>
          <w:szCs w:val="22"/>
          <w:lang w:val="fi-FI"/>
        </w:rPr>
        <w:t xml:space="preserve">ja teki tarkennuksia </w:t>
      </w:r>
      <w:r>
        <w:rPr>
          <w:rFonts w:cs="Arial"/>
          <w:szCs w:val="22"/>
          <w:lang w:val="fi-FI"/>
        </w:rPr>
        <w:t>luonnokse</w:t>
      </w:r>
      <w:r w:rsidR="000363B7">
        <w:rPr>
          <w:rFonts w:cs="Arial"/>
          <w:szCs w:val="22"/>
          <w:lang w:val="fi-FI"/>
        </w:rPr>
        <w:t xml:space="preserve">en. Viimeistelty muistio tulee vielä katsottavaksi </w:t>
      </w:r>
      <w:r>
        <w:rPr>
          <w:rFonts w:cs="Arial"/>
          <w:szCs w:val="22"/>
          <w:lang w:val="fi-FI"/>
        </w:rPr>
        <w:t xml:space="preserve">viimeiseen kokoukseen. </w:t>
      </w:r>
    </w:p>
    <w:p w:rsidR="005D3BC1" w:rsidRPr="00061C32" w:rsidRDefault="005D3BC1" w:rsidP="00FC4BEF">
      <w:pPr>
        <w:spacing w:line="276" w:lineRule="auto"/>
        <w:ind w:firstLine="1304"/>
        <w:jc w:val="both"/>
        <w:rPr>
          <w:rFonts w:cs="Arial"/>
          <w:szCs w:val="22"/>
          <w:lang w:val="fi-FI"/>
        </w:rPr>
      </w:pPr>
    </w:p>
    <w:p w:rsidR="00FC4BEF" w:rsidRPr="00287AE8" w:rsidRDefault="00597282" w:rsidP="00EA43E4">
      <w:pPr>
        <w:spacing w:line="276" w:lineRule="auto"/>
        <w:jc w:val="both"/>
        <w:rPr>
          <w:rFonts w:cs="Arial"/>
          <w:szCs w:val="22"/>
          <w:u w:val="single"/>
          <w:lang w:val="fi-FI"/>
        </w:rPr>
      </w:pPr>
      <w:r>
        <w:rPr>
          <w:rFonts w:cs="Arial"/>
          <w:szCs w:val="22"/>
          <w:lang w:val="fi-FI"/>
        </w:rPr>
        <w:t>6</w:t>
      </w:r>
      <w:r w:rsidR="00FC4BEF" w:rsidRPr="00061C32">
        <w:rPr>
          <w:rFonts w:cs="Arial"/>
          <w:szCs w:val="22"/>
          <w:lang w:val="fi-FI"/>
        </w:rPr>
        <w:t>.</w:t>
      </w:r>
      <w:r w:rsidR="00FC4BEF" w:rsidRPr="00061C32">
        <w:rPr>
          <w:rFonts w:cs="Arial"/>
          <w:szCs w:val="22"/>
          <w:lang w:val="fi-FI"/>
        </w:rPr>
        <w:tab/>
      </w:r>
      <w:r w:rsidR="00033871">
        <w:rPr>
          <w:rFonts w:cs="Arial"/>
          <w:szCs w:val="22"/>
          <w:u w:val="single"/>
          <w:lang w:val="fi-FI"/>
        </w:rPr>
        <w:t xml:space="preserve">Työryhmän </w:t>
      </w:r>
      <w:r w:rsidR="00287AE8" w:rsidRPr="00287AE8">
        <w:rPr>
          <w:rFonts w:cs="Arial"/>
          <w:szCs w:val="22"/>
          <w:u w:val="single"/>
          <w:lang w:val="fi-FI"/>
        </w:rPr>
        <w:t>kokoukset</w:t>
      </w:r>
    </w:p>
    <w:p w:rsidR="003D0853" w:rsidRDefault="003D0853" w:rsidP="00511D9D">
      <w:pPr>
        <w:tabs>
          <w:tab w:val="left" w:pos="1418"/>
        </w:tabs>
        <w:spacing w:line="276" w:lineRule="auto"/>
        <w:ind w:left="1276"/>
        <w:jc w:val="both"/>
        <w:rPr>
          <w:rFonts w:cs="Arial"/>
          <w:szCs w:val="22"/>
          <w:lang w:val="fi-FI"/>
        </w:rPr>
      </w:pPr>
    </w:p>
    <w:p w:rsidR="00EA43E4" w:rsidRPr="00061C32" w:rsidRDefault="000363B7" w:rsidP="00033871">
      <w:pPr>
        <w:tabs>
          <w:tab w:val="left" w:pos="1418"/>
        </w:tabs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ab/>
        <w:t xml:space="preserve">Työryhmän viimeinen kokous </w:t>
      </w:r>
      <w:r w:rsidR="00033871">
        <w:rPr>
          <w:rFonts w:cs="Arial"/>
          <w:szCs w:val="22"/>
          <w:lang w:val="fi-FI"/>
        </w:rPr>
        <w:t xml:space="preserve">sovittiin pidettäväksi syyskuun lopussa. </w:t>
      </w:r>
    </w:p>
    <w:p w:rsidR="00EA43E4" w:rsidRPr="00061C32" w:rsidRDefault="00EA43E4" w:rsidP="00FC4BEF">
      <w:pPr>
        <w:spacing w:line="276" w:lineRule="auto"/>
        <w:ind w:left="1304" w:firstLine="1304"/>
        <w:jc w:val="both"/>
        <w:rPr>
          <w:rFonts w:cs="Arial"/>
          <w:szCs w:val="22"/>
          <w:lang w:val="fi-FI"/>
        </w:rPr>
      </w:pPr>
    </w:p>
    <w:p w:rsidR="00FC4BEF" w:rsidRPr="00061C32" w:rsidRDefault="00597282" w:rsidP="00FC4BEF">
      <w:pPr>
        <w:spacing w:line="276" w:lineRule="auto"/>
        <w:jc w:val="both"/>
        <w:rPr>
          <w:rFonts w:cs="Arial"/>
          <w:szCs w:val="22"/>
          <w:u w:val="single"/>
          <w:lang w:val="fi-FI"/>
        </w:rPr>
      </w:pPr>
      <w:r>
        <w:rPr>
          <w:rFonts w:cs="Arial"/>
          <w:szCs w:val="22"/>
          <w:lang w:val="fi-FI"/>
        </w:rPr>
        <w:t>7</w:t>
      </w:r>
      <w:r w:rsidR="00A74077" w:rsidRPr="00061C32">
        <w:rPr>
          <w:rFonts w:cs="Arial"/>
          <w:szCs w:val="22"/>
          <w:lang w:val="fi-FI"/>
        </w:rPr>
        <w:t>.</w:t>
      </w:r>
      <w:r w:rsidR="00FC4BEF" w:rsidRPr="00061C32">
        <w:rPr>
          <w:rFonts w:cs="Arial"/>
          <w:szCs w:val="22"/>
          <w:lang w:val="fi-FI"/>
        </w:rPr>
        <w:tab/>
      </w:r>
      <w:r w:rsidR="00FC4BEF" w:rsidRPr="00061C32">
        <w:rPr>
          <w:rFonts w:cs="Arial"/>
          <w:szCs w:val="22"/>
          <w:u w:val="single"/>
          <w:lang w:val="fi-FI"/>
        </w:rPr>
        <w:t>Kokouksen päättäminen</w:t>
      </w:r>
    </w:p>
    <w:p w:rsidR="00FC4BEF" w:rsidRPr="00061C32" w:rsidRDefault="00FC4BEF" w:rsidP="00FC4BEF">
      <w:pPr>
        <w:spacing w:line="276" w:lineRule="auto"/>
        <w:jc w:val="both"/>
        <w:rPr>
          <w:rFonts w:cs="Arial"/>
          <w:szCs w:val="22"/>
          <w:lang w:val="fi-FI"/>
        </w:rPr>
      </w:pPr>
    </w:p>
    <w:p w:rsidR="00D64AD1" w:rsidRDefault="00FC4BEF" w:rsidP="00033871">
      <w:pPr>
        <w:spacing w:line="276" w:lineRule="auto"/>
        <w:jc w:val="both"/>
        <w:rPr>
          <w:rFonts w:cs="Arial"/>
          <w:szCs w:val="22"/>
          <w:lang w:val="fi-FI"/>
        </w:rPr>
      </w:pPr>
      <w:r w:rsidRPr="00061C32">
        <w:rPr>
          <w:rFonts w:cs="Arial"/>
          <w:szCs w:val="22"/>
          <w:lang w:val="fi-FI"/>
        </w:rPr>
        <w:tab/>
        <w:t>Puhee</w:t>
      </w:r>
      <w:r w:rsidR="00061C32">
        <w:rPr>
          <w:rFonts w:cs="Arial"/>
          <w:szCs w:val="22"/>
          <w:lang w:val="fi-FI"/>
        </w:rPr>
        <w:t>njohtaja päätti kokouksen.</w:t>
      </w:r>
    </w:p>
    <w:p w:rsidR="00511D9D" w:rsidRDefault="00511D9D" w:rsidP="00FC4BEF">
      <w:pPr>
        <w:spacing w:line="276" w:lineRule="auto"/>
        <w:jc w:val="both"/>
        <w:rPr>
          <w:rFonts w:cs="Arial"/>
          <w:szCs w:val="22"/>
          <w:lang w:val="fi-FI"/>
        </w:rPr>
      </w:pPr>
    </w:p>
    <w:p w:rsidR="00511D9D" w:rsidRDefault="00511D9D" w:rsidP="00FC4BEF">
      <w:pPr>
        <w:spacing w:line="276" w:lineRule="auto"/>
        <w:jc w:val="both"/>
        <w:rPr>
          <w:rFonts w:cs="Arial"/>
          <w:szCs w:val="22"/>
          <w:lang w:val="fi-FI"/>
        </w:rPr>
      </w:pPr>
    </w:p>
    <w:p w:rsidR="00511D9D" w:rsidRDefault="00511D9D" w:rsidP="00FC4BEF">
      <w:pPr>
        <w:spacing w:line="276" w:lineRule="auto"/>
        <w:jc w:val="both"/>
        <w:rPr>
          <w:rFonts w:cs="Arial"/>
          <w:szCs w:val="22"/>
          <w:lang w:val="fi-FI"/>
        </w:rPr>
      </w:pPr>
    </w:p>
    <w:p w:rsidR="00511D9D" w:rsidRDefault="00511D9D" w:rsidP="00FC4BEF">
      <w:pPr>
        <w:spacing w:line="276" w:lineRule="auto"/>
        <w:jc w:val="both"/>
        <w:rPr>
          <w:rFonts w:cs="Arial"/>
          <w:szCs w:val="22"/>
          <w:lang w:val="fi-FI"/>
        </w:rPr>
      </w:pPr>
    </w:p>
    <w:sectPr w:rsidR="00511D9D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157"/>
    <w:multiLevelType w:val="hybridMultilevel"/>
    <w:tmpl w:val="4D08C052"/>
    <w:lvl w:ilvl="0" w:tplc="F132950A">
      <w:start w:val="4"/>
      <w:numFmt w:val="bullet"/>
      <w:lvlText w:val="-"/>
      <w:lvlJc w:val="left"/>
      <w:pPr>
        <w:ind w:left="463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3" w:hanging="360"/>
      </w:pPr>
      <w:rPr>
        <w:rFonts w:ascii="Wingdings" w:hAnsi="Wingdings" w:hint="default"/>
      </w:rPr>
    </w:lvl>
  </w:abstractNum>
  <w:abstractNum w:abstractNumId="1">
    <w:nsid w:val="722B3675"/>
    <w:multiLevelType w:val="hybridMultilevel"/>
    <w:tmpl w:val="5E14B1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9"/>
    <w:rsid w:val="0001553A"/>
    <w:rsid w:val="00026995"/>
    <w:rsid w:val="00031F07"/>
    <w:rsid w:val="00033871"/>
    <w:rsid w:val="000363B7"/>
    <w:rsid w:val="00061C32"/>
    <w:rsid w:val="000D3FB1"/>
    <w:rsid w:val="000F5B02"/>
    <w:rsid w:val="000F7479"/>
    <w:rsid w:val="001378F1"/>
    <w:rsid w:val="00156FEE"/>
    <w:rsid w:val="001819BA"/>
    <w:rsid w:val="00186EB8"/>
    <w:rsid w:val="001A7867"/>
    <w:rsid w:val="001B514F"/>
    <w:rsid w:val="001D0ED9"/>
    <w:rsid w:val="001D7770"/>
    <w:rsid w:val="002077D3"/>
    <w:rsid w:val="00287AE8"/>
    <w:rsid w:val="00297CB9"/>
    <w:rsid w:val="002E02B9"/>
    <w:rsid w:val="002F532E"/>
    <w:rsid w:val="00312DDE"/>
    <w:rsid w:val="00382840"/>
    <w:rsid w:val="003A1ABC"/>
    <w:rsid w:val="003D0853"/>
    <w:rsid w:val="003E4E44"/>
    <w:rsid w:val="004832D9"/>
    <w:rsid w:val="004D0D32"/>
    <w:rsid w:val="00511D9D"/>
    <w:rsid w:val="005134C7"/>
    <w:rsid w:val="0053767A"/>
    <w:rsid w:val="00597282"/>
    <w:rsid w:val="005B2F2E"/>
    <w:rsid w:val="005D3BC1"/>
    <w:rsid w:val="005F63BD"/>
    <w:rsid w:val="00640F5A"/>
    <w:rsid w:val="006634D8"/>
    <w:rsid w:val="00684D98"/>
    <w:rsid w:val="006A74A4"/>
    <w:rsid w:val="006E0424"/>
    <w:rsid w:val="006E3264"/>
    <w:rsid w:val="00727AAA"/>
    <w:rsid w:val="0073192B"/>
    <w:rsid w:val="0077097F"/>
    <w:rsid w:val="007720ED"/>
    <w:rsid w:val="00777738"/>
    <w:rsid w:val="00796DAE"/>
    <w:rsid w:val="007A6591"/>
    <w:rsid w:val="007D1A4F"/>
    <w:rsid w:val="007E5784"/>
    <w:rsid w:val="008033AA"/>
    <w:rsid w:val="00805848"/>
    <w:rsid w:val="00810675"/>
    <w:rsid w:val="00823FCA"/>
    <w:rsid w:val="008334A2"/>
    <w:rsid w:val="00857793"/>
    <w:rsid w:val="00883B1E"/>
    <w:rsid w:val="008B4500"/>
    <w:rsid w:val="008F2C81"/>
    <w:rsid w:val="00913408"/>
    <w:rsid w:val="009427A7"/>
    <w:rsid w:val="00942D80"/>
    <w:rsid w:val="009637B1"/>
    <w:rsid w:val="00971C38"/>
    <w:rsid w:val="0098581B"/>
    <w:rsid w:val="00990FD7"/>
    <w:rsid w:val="009F7BA0"/>
    <w:rsid w:val="00A11041"/>
    <w:rsid w:val="00A25049"/>
    <w:rsid w:val="00A328CC"/>
    <w:rsid w:val="00A3759B"/>
    <w:rsid w:val="00A643BD"/>
    <w:rsid w:val="00A728A8"/>
    <w:rsid w:val="00A74077"/>
    <w:rsid w:val="00AA3769"/>
    <w:rsid w:val="00AB4D76"/>
    <w:rsid w:val="00AB50B6"/>
    <w:rsid w:val="00AB7F9E"/>
    <w:rsid w:val="00B064B4"/>
    <w:rsid w:val="00B426A6"/>
    <w:rsid w:val="00B60BB3"/>
    <w:rsid w:val="00B86ABA"/>
    <w:rsid w:val="00BB3152"/>
    <w:rsid w:val="00BC21D8"/>
    <w:rsid w:val="00BF0CEE"/>
    <w:rsid w:val="00BF6951"/>
    <w:rsid w:val="00C0249B"/>
    <w:rsid w:val="00C17D1D"/>
    <w:rsid w:val="00C21786"/>
    <w:rsid w:val="00C376D4"/>
    <w:rsid w:val="00C63728"/>
    <w:rsid w:val="00C72B23"/>
    <w:rsid w:val="00C81A25"/>
    <w:rsid w:val="00CB5717"/>
    <w:rsid w:val="00CF1359"/>
    <w:rsid w:val="00D46F73"/>
    <w:rsid w:val="00D52A1F"/>
    <w:rsid w:val="00D55785"/>
    <w:rsid w:val="00DB05EF"/>
    <w:rsid w:val="00E60AAA"/>
    <w:rsid w:val="00E777B2"/>
    <w:rsid w:val="00E82E09"/>
    <w:rsid w:val="00E91252"/>
    <w:rsid w:val="00EA43E4"/>
    <w:rsid w:val="00EF52ED"/>
    <w:rsid w:val="00EF5D4F"/>
    <w:rsid w:val="00F00C26"/>
    <w:rsid w:val="00F016D2"/>
    <w:rsid w:val="00F96059"/>
    <w:rsid w:val="00FA28B4"/>
    <w:rsid w:val="00FB3E4A"/>
    <w:rsid w:val="00FB5AD6"/>
    <w:rsid w:val="00FC4BEF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5784"/>
    <w:rPr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0ED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97CB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97CB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97CB9"/>
    <w:rPr>
      <w:rFonts w:ascii="Times New Roman" w:hAnsi="Times New Roman"/>
      <w:sz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97CB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97CB9"/>
    <w:rPr>
      <w:rFonts w:ascii="Times New Roman" w:hAnsi="Times New Roman"/>
      <w:b/>
      <w:bCs/>
      <w:sz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97C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7CB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5784"/>
    <w:rPr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0ED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97CB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97CB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97CB9"/>
    <w:rPr>
      <w:rFonts w:ascii="Times New Roman" w:hAnsi="Times New Roman"/>
      <w:sz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97CB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97CB9"/>
    <w:rPr>
      <w:rFonts w:ascii="Times New Roman" w:hAnsi="Times New Roman"/>
      <w:b/>
      <w:bCs/>
      <w:sz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97C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7C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238E-2CFF-42E6-BB25-52FD76C2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3067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Koskiruoho Virve</cp:lastModifiedBy>
  <cp:revision>2</cp:revision>
  <cp:lastPrinted>2016-02-24T11:04:00Z</cp:lastPrinted>
  <dcterms:created xsi:type="dcterms:W3CDTF">2017-08-09T10:11:00Z</dcterms:created>
  <dcterms:modified xsi:type="dcterms:W3CDTF">2017-08-09T10:11:00Z</dcterms:modified>
</cp:coreProperties>
</file>