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81" w:rsidRDefault="00094D1F"/>
    <w:p w:rsidR="007C575B" w:rsidRDefault="007C575B"/>
    <w:p w:rsidR="00EC6E46" w:rsidRDefault="007C575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222222"/>
          <w:sz w:val="19"/>
          <w:szCs w:val="19"/>
          <w:lang w:eastAsia="fi-FI"/>
        </w:rPr>
        <w:drawing>
          <wp:inline distT="0" distB="0" distL="0" distR="0">
            <wp:extent cx="2121408" cy="90376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lvi_uusi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74" cy="90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4AF"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 w:rsidR="006034AF"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 w:rsidR="006034AF"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 w:rsidR="006034AF" w:rsidRPr="00AB5FF6">
        <w:rPr>
          <w:rFonts w:ascii="Arial" w:hAnsi="Arial" w:cs="Arial"/>
          <w:b/>
          <w:color w:val="222222"/>
          <w:shd w:val="clear" w:color="auto" w:fill="FFFFFF"/>
        </w:rPr>
        <w:t>LAUSUNTO</w:t>
      </w:r>
      <w:r w:rsidR="005F271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</w:p>
    <w:p w:rsidR="006034AF" w:rsidRPr="00AB5FF6" w:rsidRDefault="006034AF">
      <w:pPr>
        <w:rPr>
          <w:rFonts w:cs="Arial"/>
          <w:color w:val="222222"/>
          <w:shd w:val="clear" w:color="auto" w:fill="FFFFFF"/>
        </w:rPr>
      </w:pPr>
      <w:r w:rsidRPr="00AB5FF6">
        <w:rPr>
          <w:rFonts w:cs="Arial"/>
          <w:color w:val="222222"/>
          <w:shd w:val="clear" w:color="auto" w:fill="FFFFFF"/>
        </w:rPr>
        <w:t>Ympäristöministeriö</w:t>
      </w:r>
      <w:r w:rsidRPr="00AB5FF6">
        <w:rPr>
          <w:rFonts w:cs="Arial"/>
          <w:color w:val="222222"/>
          <w:shd w:val="clear" w:color="auto" w:fill="FFFFFF"/>
        </w:rPr>
        <w:br/>
        <w:t>Kirjaamo</w:t>
      </w:r>
      <w:r w:rsidRPr="00AB5FF6">
        <w:rPr>
          <w:rFonts w:cs="Arial"/>
          <w:color w:val="222222"/>
          <w:shd w:val="clear" w:color="auto" w:fill="FFFFFF"/>
        </w:rPr>
        <w:br/>
      </w:r>
      <w:hyperlink r:id="rId5" w:history="1">
        <w:r w:rsidR="001D6B96" w:rsidRPr="0022754B">
          <w:rPr>
            <w:rStyle w:val="Hyperlinkki"/>
            <w:rFonts w:cs="Arial"/>
            <w:shd w:val="clear" w:color="auto" w:fill="FFFFFF"/>
          </w:rPr>
          <w:t>kirjaamo@ym.fi</w:t>
        </w:r>
      </w:hyperlink>
      <w:r w:rsidRPr="00AB5FF6">
        <w:rPr>
          <w:rFonts w:cs="Arial"/>
          <w:color w:val="222222"/>
          <w:shd w:val="clear" w:color="auto" w:fill="FFFFFF"/>
        </w:rPr>
        <w:t xml:space="preserve"> </w:t>
      </w:r>
    </w:p>
    <w:p w:rsidR="00EC6E46" w:rsidRPr="00AB5FF6" w:rsidRDefault="00AB5FF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br/>
      </w:r>
      <w:r w:rsidR="006034AF" w:rsidRPr="00AB5FF6">
        <w:rPr>
          <w:rFonts w:cs="Arial"/>
          <w:color w:val="222222"/>
          <w:shd w:val="clear" w:color="auto" w:fill="FFFFFF"/>
        </w:rPr>
        <w:t>Viitteenn</w:t>
      </w:r>
      <w:r w:rsidR="001D6B96">
        <w:rPr>
          <w:rFonts w:cs="Arial"/>
          <w:color w:val="222222"/>
          <w:shd w:val="clear" w:color="auto" w:fill="FFFFFF"/>
        </w:rPr>
        <w:t>e: Lausuntopyyntö</w:t>
      </w:r>
      <w:r w:rsidR="007250FD" w:rsidRPr="007250FD">
        <w:rPr>
          <w:rFonts w:cs="Arial"/>
          <w:color w:val="222222"/>
          <w:shd w:val="clear" w:color="auto" w:fill="FFFFFF"/>
        </w:rPr>
        <w:t xml:space="preserve"> </w:t>
      </w:r>
      <w:r w:rsidR="001D6B96">
        <w:rPr>
          <w:rFonts w:cs="Arial"/>
          <w:color w:val="222222"/>
          <w:shd w:val="clear" w:color="auto" w:fill="FFFFFF"/>
        </w:rPr>
        <w:t>ympäristöministeriön asetusluonnoksesta</w:t>
      </w:r>
      <w:r w:rsidR="007250FD" w:rsidRPr="007250FD">
        <w:rPr>
          <w:rFonts w:cs="Arial"/>
          <w:color w:val="222222"/>
          <w:shd w:val="clear" w:color="auto" w:fill="FFFFFF"/>
        </w:rPr>
        <w:t xml:space="preserve"> rakennusten </w:t>
      </w:r>
      <w:r w:rsidR="001D6B96">
        <w:rPr>
          <w:rFonts w:cs="Arial"/>
          <w:color w:val="222222"/>
          <w:shd w:val="clear" w:color="auto" w:fill="FFFFFF"/>
        </w:rPr>
        <w:t>kosteusteknisestä toimivuudesta</w:t>
      </w:r>
    </w:p>
    <w:p w:rsidR="005F2719" w:rsidRDefault="005F2719">
      <w:pPr>
        <w:rPr>
          <w:rFonts w:cs="Arial"/>
          <w:color w:val="222222"/>
          <w:shd w:val="clear" w:color="auto" w:fill="FFFFFF"/>
        </w:rPr>
      </w:pPr>
    </w:p>
    <w:p w:rsidR="0045231C" w:rsidRDefault="005F2719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YLEISTÄ</w:t>
      </w:r>
      <w:r w:rsidR="00AB5FF6">
        <w:rPr>
          <w:rFonts w:cs="Arial"/>
          <w:color w:val="222222"/>
          <w:shd w:val="clear" w:color="auto" w:fill="FFFFFF"/>
        </w:rPr>
        <w:br/>
      </w:r>
      <w:r>
        <w:rPr>
          <w:rFonts w:cs="Arial"/>
          <w:color w:val="222222"/>
          <w:shd w:val="clear" w:color="auto" w:fill="FFFFFF"/>
        </w:rPr>
        <w:t>S</w:t>
      </w:r>
      <w:r w:rsidR="00F567D6">
        <w:rPr>
          <w:rFonts w:cs="Arial"/>
          <w:color w:val="222222"/>
          <w:shd w:val="clear" w:color="auto" w:fill="FFFFFF"/>
        </w:rPr>
        <w:t>uomen LVI-liitto pitää tärkeä</w:t>
      </w:r>
      <w:r w:rsidR="001D6B96">
        <w:rPr>
          <w:rFonts w:cs="Arial"/>
          <w:color w:val="222222"/>
          <w:shd w:val="clear" w:color="auto" w:fill="FFFFFF"/>
        </w:rPr>
        <w:t>nä, että</w:t>
      </w:r>
      <w:r w:rsidR="0045231C">
        <w:rPr>
          <w:rFonts w:cs="Arial"/>
          <w:color w:val="222222"/>
          <w:shd w:val="clear" w:color="auto" w:fill="FFFFFF"/>
        </w:rPr>
        <w:t xml:space="preserve"> myös</w:t>
      </w:r>
      <w:r w:rsidR="001D6B96">
        <w:rPr>
          <w:rFonts w:cs="Arial"/>
          <w:color w:val="222222"/>
          <w:shd w:val="clear" w:color="auto" w:fill="FFFFFF"/>
        </w:rPr>
        <w:t xml:space="preserve"> rakennusten kosteusteknisestä toimivuudesta</w:t>
      </w:r>
      <w:r w:rsidR="0045231C">
        <w:rPr>
          <w:rFonts w:cs="Arial"/>
          <w:color w:val="222222"/>
          <w:shd w:val="clear" w:color="auto" w:fill="FFFFFF"/>
        </w:rPr>
        <w:t xml:space="preserve"> on olemassa </w:t>
      </w:r>
      <w:r w:rsidR="00EA2EE1">
        <w:rPr>
          <w:rFonts w:cs="Arial"/>
          <w:color w:val="222222"/>
          <w:shd w:val="clear" w:color="auto" w:fill="FFFFFF"/>
        </w:rPr>
        <w:t>ohje/</w:t>
      </w:r>
      <w:r w:rsidR="00F567D6">
        <w:rPr>
          <w:rFonts w:cs="Arial"/>
          <w:color w:val="222222"/>
          <w:shd w:val="clear" w:color="auto" w:fill="FFFFFF"/>
        </w:rPr>
        <w:t xml:space="preserve">opasmateriaalia hyvien käytäntöjen kirjaamiseksi. </w:t>
      </w:r>
      <w:r w:rsidR="001D6B96">
        <w:rPr>
          <w:rFonts w:cs="Arial"/>
          <w:color w:val="222222"/>
          <w:shd w:val="clear" w:color="auto" w:fill="FFFFFF"/>
        </w:rPr>
        <w:t xml:space="preserve">Asetus </w:t>
      </w:r>
      <w:r w:rsidR="0045231C">
        <w:rPr>
          <w:rFonts w:cs="Arial"/>
          <w:color w:val="222222"/>
          <w:shd w:val="clear" w:color="auto" w:fill="FFFFFF"/>
        </w:rPr>
        <w:t>sinällään on lähes yhtä laaja kuin nyt voimassa olevat C2-määräykset ja ohjeet yhteensä, joten tältä osin erill</w:t>
      </w:r>
      <w:r w:rsidR="00094D1F">
        <w:rPr>
          <w:rFonts w:cs="Arial"/>
          <w:color w:val="222222"/>
          <w:shd w:val="clear" w:color="auto" w:fill="FFFFFF"/>
        </w:rPr>
        <w:t xml:space="preserve">iselle ohjeelle/oppaalle ei liene </w:t>
      </w:r>
      <w:r w:rsidR="0045231C">
        <w:rPr>
          <w:rFonts w:cs="Arial"/>
          <w:color w:val="222222"/>
          <w:shd w:val="clear" w:color="auto" w:fill="FFFFFF"/>
        </w:rPr>
        <w:t>akuuttia tarvetta. On kuitenkin hyvä tarkistaa, että laadittavana olevat talotekniikkaoppaat eivät sisällä ohjeistusta, joka johtaisi ristiriitaan kosteusteknises</w:t>
      </w:r>
      <w:r w:rsidR="00094D1F">
        <w:rPr>
          <w:rFonts w:cs="Arial"/>
          <w:color w:val="222222"/>
          <w:shd w:val="clear" w:color="auto" w:fill="FFFFFF"/>
        </w:rPr>
        <w:t>ti hyvän lopputuloksen kannalta (</w:t>
      </w:r>
      <w:r w:rsidR="0045231C">
        <w:rPr>
          <w:rFonts w:cs="Arial"/>
          <w:color w:val="222222"/>
          <w:shd w:val="clear" w:color="auto" w:fill="FFFFFF"/>
        </w:rPr>
        <w:t>esimerkiksi rakennuksen painesuhteiden tai vesi- ja viemärilaitteistojen osalta</w:t>
      </w:r>
      <w:r w:rsidR="00094D1F">
        <w:rPr>
          <w:rFonts w:cs="Arial"/>
          <w:color w:val="222222"/>
          <w:shd w:val="clear" w:color="auto" w:fill="FFFFFF"/>
        </w:rPr>
        <w:t>), vaan että ne tukevat asetusta tarkoituksenmukaisella tavalla</w:t>
      </w:r>
      <w:r w:rsidR="0045231C">
        <w:rPr>
          <w:rFonts w:cs="Arial"/>
          <w:color w:val="222222"/>
          <w:shd w:val="clear" w:color="auto" w:fill="FFFFFF"/>
        </w:rPr>
        <w:t>.</w:t>
      </w:r>
    </w:p>
    <w:p w:rsidR="0045231C" w:rsidRDefault="0045231C">
      <w:pPr>
        <w:rPr>
          <w:rFonts w:cs="Arial"/>
          <w:color w:val="222222"/>
          <w:shd w:val="clear" w:color="auto" w:fill="FFFFFF"/>
        </w:rPr>
      </w:pPr>
    </w:p>
    <w:p w:rsidR="0003581F" w:rsidRDefault="0003581F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KOMMENTTEJA JA HUOMIOITA ASETUSEHDOTUKSEEN:</w:t>
      </w:r>
    </w:p>
    <w:p w:rsidR="00F567D6" w:rsidRDefault="00F567D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Itse lausunnoll</w:t>
      </w:r>
      <w:r w:rsidR="0003581F">
        <w:rPr>
          <w:rFonts w:cs="Arial"/>
          <w:color w:val="222222"/>
          <w:shd w:val="clear" w:color="auto" w:fill="FFFFFF"/>
        </w:rPr>
        <w:t>a olevaan asetusehdotukseen Suom</w:t>
      </w:r>
      <w:r>
        <w:rPr>
          <w:rFonts w:cs="Arial"/>
          <w:color w:val="222222"/>
          <w:shd w:val="clear" w:color="auto" w:fill="FFFFFF"/>
        </w:rPr>
        <w:t>en LVI-liitto esittää seuraavia kommentteja ja huomioita</w:t>
      </w:r>
      <w:r w:rsidR="0045231C">
        <w:rPr>
          <w:rFonts w:cs="Arial"/>
          <w:color w:val="222222"/>
          <w:shd w:val="clear" w:color="auto" w:fill="FFFFFF"/>
        </w:rPr>
        <w:t>, lähinnä talotekniikan näkökulmasta katsottuna</w:t>
      </w:r>
      <w:r>
        <w:rPr>
          <w:rFonts w:cs="Arial"/>
          <w:color w:val="222222"/>
          <w:shd w:val="clear" w:color="auto" w:fill="FFFFFF"/>
        </w:rPr>
        <w:t xml:space="preserve">. </w:t>
      </w:r>
    </w:p>
    <w:p w:rsidR="0045231C" w:rsidRDefault="001D6B96" w:rsidP="001D6B96">
      <w:r>
        <w:t xml:space="preserve">Yleisesti ottaen tekstissä on hyvin vähän suoranaisia viittauksia talotekniikkaan tai taloteknisiin järjestelmiin / tuotteisiin. Ehkä eniten talotekniikkaa sivutaan aivan asetuksen alussa 4-5§. </w:t>
      </w:r>
    </w:p>
    <w:p w:rsidR="001D6B96" w:rsidRDefault="001D6B96" w:rsidP="001D6B96">
      <w:r>
        <w:t>2§ huomio kiinnittyi märkät</w:t>
      </w:r>
      <w:r w:rsidR="0045231C">
        <w:t xml:space="preserve">ilan määritelmään, </w:t>
      </w:r>
      <w:r>
        <w:t xml:space="preserve"> siinä on</w:t>
      </w:r>
      <w:r w:rsidR="0045231C">
        <w:t xml:space="preserve"> ilmeisestikin</w:t>
      </w:r>
      <w:r>
        <w:t xml:space="preserve"> erotettu puolipisteellä tilat, jotka aina katsotaan märkätiloiksi mm. pesuhuoneet, ja tiloja ”…joka voi tapauskohtaisesti kuulua märkätilaan” kuten keittiö tai teknine</w:t>
      </w:r>
      <w:r w:rsidR="0045231C">
        <w:t>n tila. ”Tapauskohtaisesti” kaipaisi tarkennusta</w:t>
      </w:r>
    </w:p>
    <w:p w:rsidR="001D6B96" w:rsidRDefault="001D6B96" w:rsidP="001D6B96">
      <w:r>
        <w:t xml:space="preserve">3§ esittää yleisellä tasolla vaatimuksia myös erityissuunnittelijalle. Saman pykälän viimeisessä kappaleessa on lause ”Kosteusteknisesti vaativien tilojen olennaisten teknisten vaatimusten täyttyminen on tarvittaessa osoitettava erikseen”. Kuitenkaan ei määritelmissä ole kerrottu, mikä on </w:t>
      </w:r>
      <w:r w:rsidRPr="00326C0F">
        <w:rPr>
          <w:b/>
        </w:rPr>
        <w:t>kosteusteknisesti vaativa tila</w:t>
      </w:r>
      <w:r>
        <w:t xml:space="preserve"> – voi olla että tekstissä annetaan asia</w:t>
      </w:r>
      <w:r w:rsidR="0045231C">
        <w:t>sta vinkkejä</w:t>
      </w:r>
      <w:r>
        <w:t xml:space="preserve"> mutta määritelmä puuttuu; samoin</w:t>
      </w:r>
      <w:r w:rsidR="00094D1F">
        <w:t xml:space="preserve"> sana</w:t>
      </w:r>
      <w:r>
        <w:t xml:space="preserve"> ”tarvittaessa” </w:t>
      </w:r>
      <w:r w:rsidR="00094D1F">
        <w:t>ilman tarkentavaa ohjeistusta</w:t>
      </w:r>
      <w:bookmarkStart w:id="0" w:name="_GoBack"/>
      <w:bookmarkEnd w:id="0"/>
      <w:r w:rsidR="00094D1F">
        <w:t xml:space="preserve"> </w:t>
      </w:r>
      <w:r>
        <w:t xml:space="preserve">näyttää asetustekstissä epämääräiseltä. </w:t>
      </w:r>
      <w:r w:rsidR="0045231C">
        <w:t>Perustelumuistiosta ei</w:t>
      </w:r>
      <w:r>
        <w:t xml:space="preserve"> asiaan</w:t>
      </w:r>
      <w:r w:rsidR="0045231C">
        <w:t xml:space="preserve"> löydy </w:t>
      </w:r>
      <w:r w:rsidR="0045231C">
        <w:lastRenderedPageBreak/>
        <w:t>suoraan</w:t>
      </w:r>
      <w:r>
        <w:t xml:space="preserve"> lisävalaistusta, mutta</w:t>
      </w:r>
      <w:r w:rsidR="0045231C">
        <w:t xml:space="preserve"> kuitenkin jonkinlainen velvoite</w:t>
      </w:r>
      <w:r>
        <w:t xml:space="preserve"> eri alojen suunnitelmien yhteensopivuuden tarkistamisesta, mikä olisi hyvä tuoda suoraan esille myös asetustekstissä </w:t>
      </w:r>
    </w:p>
    <w:p w:rsidR="001D6B96" w:rsidRDefault="001D6B96" w:rsidP="001D6B96">
      <w:r>
        <w:t>4§ käsittelee rakennuksen kosteusteknistä suunnittelua yleisesti – mm. rakenteet ja talotekniset järjestelmät on suunniteltava siten että riski kosteusvaurioille on mahdollisimman vähäinen ja että mahdolliset vesivuodot ohjautuvat näkyville</w:t>
      </w:r>
      <w:r w:rsidR="0045231C">
        <w:t>. Tämä on erittäin tervetullutta</w:t>
      </w:r>
    </w:p>
    <w:p w:rsidR="001D6B96" w:rsidRDefault="001D6B96" w:rsidP="001D6B96">
      <w:r>
        <w:t>5§ Ilmanpitävyys ja tiiviys; tässä asetetaan tiiviysvaatimuksia paitsi kosteuden myös radonin kulkeutumisen estämiseksi – ja siten, että luodaan edellytykset painesuhteiden hallinnalle / tasapainolle.</w:t>
      </w:r>
      <w:r w:rsidR="0045231C">
        <w:t xml:space="preserve"> Tässä olisi hyvä tarkistaa tekstien yhteensopivuus rakennusten sis</w:t>
      </w:r>
      <w:r w:rsidR="00E74B7D">
        <w:t>äilmasto- ja ilmanvaihtoasetuksen kanssa</w:t>
      </w:r>
    </w:p>
    <w:p w:rsidR="001D6B96" w:rsidRDefault="001D6B96" w:rsidP="001D6B96">
      <w:r>
        <w:t>8§ edellyttää laadittavaksi rakennushankkeelle kosteudenhallinta-asiakirjaa, ja kohteen vaativuudesta ja laajuudesta riippuen voidaan nimetä hankkeelle kosteudenhallinnan valvonnasta vastaava henkilö. Kosteudenhallinnan suunnittelulle esitetään seuraavissa pykälissä tarkentavia määräyksiä.</w:t>
      </w:r>
      <w:r w:rsidR="00E74B7D">
        <w:t xml:space="preserve"> Asia on</w:t>
      </w:r>
      <w:r w:rsidR="00094D1F">
        <w:t xml:space="preserve"> erittäin hyvä ja tarpeellinen</w:t>
      </w:r>
      <w:r w:rsidR="00E74B7D">
        <w:t xml:space="preserve"> – emme kommentoi yksityiskohtia</w:t>
      </w:r>
    </w:p>
    <w:p w:rsidR="001D6B96" w:rsidRDefault="001D6B96" w:rsidP="001D6B96">
      <w:r>
        <w:t>23§ ryömintätilan tuuletuksesta – myös maininta mahdollisuudesta tehostaa tuuletusta, painovoimaisesti tai koneellisesti</w:t>
      </w:r>
      <w:r w:rsidR="00E74B7D">
        <w:t xml:space="preserve">. </w:t>
      </w:r>
      <w:r w:rsidR="00E74B7D">
        <w:t>Tässä</w:t>
      </w:r>
      <w:r w:rsidR="00E74B7D">
        <w:t>kin</w:t>
      </w:r>
      <w:r w:rsidR="00E74B7D">
        <w:t xml:space="preserve"> olisi hyvä tarkistaa tekstien yhteensopivuus rakennusten sisäilmasto- ja ilmanvaihtoasetuksen kanssa</w:t>
      </w:r>
    </w:p>
    <w:p w:rsidR="006715E8" w:rsidRDefault="006715E8" w:rsidP="006715E8"/>
    <w:p w:rsidR="00F567D6" w:rsidRDefault="00F567D6">
      <w:pPr>
        <w:rPr>
          <w:rFonts w:cs="Arial"/>
          <w:color w:val="222222"/>
          <w:shd w:val="clear" w:color="auto" w:fill="FFFFFF"/>
        </w:rPr>
      </w:pPr>
    </w:p>
    <w:sectPr w:rsidR="00F567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5B"/>
    <w:rsid w:val="0003581F"/>
    <w:rsid w:val="00094D1F"/>
    <w:rsid w:val="001D376F"/>
    <w:rsid w:val="001D6B96"/>
    <w:rsid w:val="00257466"/>
    <w:rsid w:val="002840AA"/>
    <w:rsid w:val="003D014E"/>
    <w:rsid w:val="0045231C"/>
    <w:rsid w:val="005F2719"/>
    <w:rsid w:val="006034AF"/>
    <w:rsid w:val="006715E8"/>
    <w:rsid w:val="007250FD"/>
    <w:rsid w:val="0079376E"/>
    <w:rsid w:val="007C575B"/>
    <w:rsid w:val="007C5D0B"/>
    <w:rsid w:val="008C1B8C"/>
    <w:rsid w:val="00A0241A"/>
    <w:rsid w:val="00AB5FF6"/>
    <w:rsid w:val="00C96014"/>
    <w:rsid w:val="00D14823"/>
    <w:rsid w:val="00D833E2"/>
    <w:rsid w:val="00DA5FF6"/>
    <w:rsid w:val="00E74B7D"/>
    <w:rsid w:val="00EA2EE1"/>
    <w:rsid w:val="00EC6E46"/>
    <w:rsid w:val="00EF7A02"/>
    <w:rsid w:val="00F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3A65"/>
  <w15:docId w15:val="{3C5EDD41-FB2C-4E58-BBFD-930F8B3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7C575B"/>
  </w:style>
  <w:style w:type="paragraph" w:styleId="Seliteteksti">
    <w:name w:val="Balloon Text"/>
    <w:basedOn w:val="Normaali"/>
    <w:link w:val="SelitetekstiChar"/>
    <w:uiPriority w:val="99"/>
    <w:semiHidden/>
    <w:unhideWhenUsed/>
    <w:rsid w:val="007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575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03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jaamo@ym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377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 Railio</dc:creator>
  <cp:lastModifiedBy>Jorma</cp:lastModifiedBy>
  <cp:revision>4</cp:revision>
  <cp:lastPrinted>2017-02-26T15:12:00Z</cp:lastPrinted>
  <dcterms:created xsi:type="dcterms:W3CDTF">2017-02-25T20:22:00Z</dcterms:created>
  <dcterms:modified xsi:type="dcterms:W3CDTF">2017-02-28T14:05:00Z</dcterms:modified>
</cp:coreProperties>
</file>