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2E" w:rsidRPr="0031492E" w:rsidRDefault="0031492E" w:rsidP="0031492E">
      <w:pPr>
        <w:spacing w:after="0"/>
      </w:pPr>
      <w:r w:rsidRPr="0031492E">
        <w:t>Rakennustie</w:t>
      </w:r>
      <w:bookmarkStart w:id="0" w:name="_GoBack"/>
      <w:bookmarkEnd w:id="0"/>
      <w:r w:rsidRPr="0031492E">
        <w:t xml:space="preserve">tosäätiö RTS </w:t>
      </w:r>
      <w:proofErr w:type="spellStart"/>
      <w:r w:rsidRPr="0031492E">
        <w:t>sr</w:t>
      </w:r>
      <w:proofErr w:type="spellEnd"/>
      <w:r w:rsidRPr="0031492E">
        <w:tab/>
      </w:r>
      <w:r w:rsidRPr="0031492E">
        <w:tab/>
      </w:r>
      <w:r w:rsidRPr="0031492E">
        <w:tab/>
        <w:t>3.3.2017</w:t>
      </w:r>
    </w:p>
    <w:p w:rsidR="0031492E" w:rsidRPr="0031492E" w:rsidRDefault="0031492E" w:rsidP="0031492E">
      <w:pPr>
        <w:spacing w:after="0"/>
      </w:pPr>
      <w:r w:rsidRPr="0031492E">
        <w:t>PL 1004</w:t>
      </w:r>
    </w:p>
    <w:p w:rsidR="0031492E" w:rsidRPr="0031492E" w:rsidRDefault="0031492E" w:rsidP="0031492E">
      <w:pPr>
        <w:spacing w:after="0"/>
      </w:pPr>
      <w:r w:rsidRPr="0031492E">
        <w:t>00101 Helsinki</w:t>
      </w:r>
    </w:p>
    <w:p w:rsidR="0031492E" w:rsidRPr="0031492E" w:rsidRDefault="0031492E" w:rsidP="0031492E">
      <w:pPr>
        <w:spacing w:after="0"/>
      </w:pPr>
    </w:p>
    <w:p w:rsidR="0031492E" w:rsidRPr="0031492E" w:rsidRDefault="0031492E" w:rsidP="0031492E">
      <w:pPr>
        <w:spacing w:after="0"/>
      </w:pPr>
    </w:p>
    <w:p w:rsidR="0031492E" w:rsidRDefault="0031492E" w:rsidP="0031492E">
      <w:pPr>
        <w:spacing w:after="0"/>
      </w:pPr>
    </w:p>
    <w:p w:rsidR="0031492E" w:rsidRDefault="0031492E" w:rsidP="0031492E">
      <w:pPr>
        <w:spacing w:after="0"/>
      </w:pPr>
    </w:p>
    <w:p w:rsidR="0031492E" w:rsidRDefault="0031492E" w:rsidP="0031492E">
      <w:pPr>
        <w:spacing w:after="0"/>
      </w:pPr>
    </w:p>
    <w:p w:rsidR="0031492E" w:rsidRPr="0031492E" w:rsidRDefault="0031492E" w:rsidP="0031492E">
      <w:pPr>
        <w:spacing w:after="0"/>
      </w:pPr>
      <w:r w:rsidRPr="0031492E">
        <w:t>Ympäristöministeriö</w:t>
      </w:r>
    </w:p>
    <w:p w:rsidR="0031492E" w:rsidRDefault="0031492E" w:rsidP="0031492E">
      <w:pPr>
        <w:spacing w:after="0"/>
        <w:rPr>
          <w:b/>
        </w:rPr>
      </w:pPr>
    </w:p>
    <w:p w:rsidR="0031492E" w:rsidRDefault="0031492E" w:rsidP="0031492E">
      <w:pPr>
        <w:spacing w:after="0"/>
        <w:rPr>
          <w:b/>
        </w:rPr>
      </w:pPr>
    </w:p>
    <w:p w:rsidR="0031492E" w:rsidRDefault="0031492E" w:rsidP="0031492E">
      <w:pPr>
        <w:spacing w:after="0"/>
        <w:rPr>
          <w:b/>
        </w:rPr>
      </w:pPr>
    </w:p>
    <w:p w:rsidR="00B310A8" w:rsidRDefault="0031492E" w:rsidP="0031492E">
      <w:pPr>
        <w:spacing w:after="0"/>
        <w:rPr>
          <w:b/>
        </w:rPr>
      </w:pPr>
      <w:r>
        <w:rPr>
          <w:b/>
        </w:rPr>
        <w:t xml:space="preserve">Rakennustietosäätiö RTS </w:t>
      </w:r>
      <w:proofErr w:type="spellStart"/>
      <w:r>
        <w:rPr>
          <w:b/>
        </w:rPr>
        <w:t>sr:n</w:t>
      </w:r>
      <w:proofErr w:type="spellEnd"/>
      <w:r>
        <w:rPr>
          <w:b/>
        </w:rPr>
        <w:t xml:space="preserve"> l</w:t>
      </w:r>
      <w:r w:rsidRPr="0031492E">
        <w:rPr>
          <w:b/>
        </w:rPr>
        <w:t xml:space="preserve">ausunto </w:t>
      </w:r>
      <w:r>
        <w:rPr>
          <w:b/>
        </w:rPr>
        <w:t xml:space="preserve">luonnoksesta </w:t>
      </w:r>
      <w:r w:rsidRPr="0031492E">
        <w:rPr>
          <w:b/>
        </w:rPr>
        <w:t>ympäristöministeriön asetukseksi rakennuksen kosteusteknisestä toimivuudesta</w:t>
      </w:r>
    </w:p>
    <w:p w:rsidR="0031492E" w:rsidRDefault="0031492E" w:rsidP="0031492E">
      <w:pPr>
        <w:pStyle w:val="Vaintekstin"/>
      </w:pPr>
    </w:p>
    <w:p w:rsidR="0031492E" w:rsidRDefault="0031492E" w:rsidP="0031492E">
      <w:pPr>
        <w:spacing w:after="0"/>
        <w:ind w:left="1134"/>
        <w:rPr>
          <w:lang w:eastAsia="fi-FI"/>
        </w:rPr>
      </w:pPr>
      <w:r>
        <w:rPr>
          <w:lang w:eastAsia="fi-FI"/>
        </w:rPr>
        <w:t>Kiitämme mahdollisuudesta lausua asiasta. Kommenttimme asetusluonnokseen keskittyvät 1 luvun § 5.</w:t>
      </w:r>
    </w:p>
    <w:p w:rsidR="0031492E" w:rsidRDefault="0031492E" w:rsidP="0031492E">
      <w:pPr>
        <w:spacing w:after="0"/>
        <w:ind w:left="1134"/>
        <w:rPr>
          <w:lang w:eastAsia="fi-FI"/>
        </w:rPr>
      </w:pPr>
    </w:p>
    <w:p w:rsidR="0031492E" w:rsidRDefault="0031492E" w:rsidP="0031492E">
      <w:pPr>
        <w:spacing w:after="0"/>
        <w:ind w:left="1134"/>
        <w:rPr>
          <w:lang w:eastAsia="fi-FI"/>
        </w:rPr>
      </w:pPr>
      <w:r>
        <w:rPr>
          <w:lang w:eastAsia="fi-FI"/>
        </w:rPr>
        <w:t>1 l</w:t>
      </w:r>
      <w:r>
        <w:rPr>
          <w:lang w:eastAsia="fi-FI"/>
        </w:rPr>
        <w:t>uku 5 § Ilmanpitävyys ja tiiviys</w:t>
      </w:r>
      <w:r>
        <w:rPr>
          <w:lang w:eastAsia="fi-FI"/>
        </w:rPr>
        <w:t>:</w:t>
      </w:r>
    </w:p>
    <w:p w:rsidR="0031492E" w:rsidRDefault="0031492E" w:rsidP="0031492E">
      <w:pPr>
        <w:pStyle w:val="Luettelokappale"/>
        <w:numPr>
          <w:ilvl w:val="0"/>
          <w:numId w:val="1"/>
        </w:numPr>
        <w:tabs>
          <w:tab w:val="left" w:pos="1701"/>
        </w:tabs>
        <w:ind w:left="1701" w:hanging="567"/>
        <w:rPr>
          <w:rFonts w:ascii="Calibri" w:hAnsi="Calibri"/>
          <w:color w:val="000000"/>
          <w:sz w:val="22"/>
          <w:szCs w:val="22"/>
          <w:lang w:eastAsia="fi-FI"/>
        </w:rPr>
      </w:pPr>
      <w:r>
        <w:rPr>
          <w:rFonts w:ascii="Calibri" w:hAnsi="Calibri"/>
          <w:color w:val="000000"/>
          <w:sz w:val="22"/>
          <w:szCs w:val="22"/>
          <w:lang w:eastAsia="fi-FI"/>
        </w:rPr>
        <w:t>Ovatko käsitteet ”ilmanpitävyys” ja ”tiiviys” synonyymejä vai onko käsitteillä jokin ero? Rakennuksen tiiviys todetaan tiiviysmittauksella, ja tulokseksi saadaan ilmanvuotoluku. Entä ilmanpitävyys? Käsitteet tulisi lisätä 2 §:n määritelmiin.</w:t>
      </w:r>
    </w:p>
    <w:p w:rsidR="0031492E" w:rsidRDefault="0031492E" w:rsidP="0031492E">
      <w:pPr>
        <w:pStyle w:val="Luettelokappale"/>
        <w:numPr>
          <w:ilvl w:val="0"/>
          <w:numId w:val="2"/>
        </w:numPr>
        <w:tabs>
          <w:tab w:val="left" w:pos="1701"/>
        </w:tabs>
        <w:ind w:left="1701" w:hanging="567"/>
        <w:rPr>
          <w:rFonts w:ascii="Calibri" w:hAnsi="Calibri"/>
          <w:color w:val="000000"/>
          <w:sz w:val="22"/>
          <w:szCs w:val="22"/>
          <w:lang w:eastAsia="fi-FI"/>
        </w:rPr>
      </w:pPr>
      <w:r>
        <w:rPr>
          <w:rFonts w:ascii="Calibri" w:hAnsi="Calibri"/>
          <w:color w:val="000000"/>
          <w:sz w:val="22"/>
          <w:szCs w:val="22"/>
          <w:lang w:eastAsia="fi-FI"/>
        </w:rPr>
        <w:t xml:space="preserve">Kappaleeseen on tungettu pieneen tilaan paljon asiaa. Kappale kannattaisi jakaa eri virkkeisiin ja kertoa selvästi mitä ei haluta siirtyvän a) huoneilmasta rakenteisiin b) ulkoilmasta rakenteisiin, c) rakenteista huoneilmaan tai d) ulkoa (tai alapohjan alta) huoneilmaan. </w:t>
      </w:r>
    </w:p>
    <w:p w:rsidR="0031492E" w:rsidRDefault="0031492E" w:rsidP="0031492E">
      <w:pPr>
        <w:pStyle w:val="Luettelokappale"/>
        <w:numPr>
          <w:ilvl w:val="0"/>
          <w:numId w:val="2"/>
        </w:numPr>
        <w:tabs>
          <w:tab w:val="left" w:pos="1701"/>
        </w:tabs>
        <w:ind w:left="1701" w:hanging="567"/>
        <w:rPr>
          <w:rFonts w:ascii="Calibri" w:hAnsi="Calibri"/>
          <w:color w:val="000000"/>
          <w:sz w:val="22"/>
          <w:szCs w:val="22"/>
          <w:lang w:eastAsia="fi-FI"/>
        </w:rPr>
      </w:pPr>
      <w:r>
        <w:rPr>
          <w:rFonts w:ascii="Calibri" w:hAnsi="Calibri"/>
          <w:color w:val="000000"/>
          <w:sz w:val="22"/>
          <w:szCs w:val="22"/>
          <w:lang w:eastAsia="fi-FI"/>
        </w:rPr>
        <w:t>Ilmaus ”</w:t>
      </w:r>
      <w:r>
        <w:rPr>
          <w:rFonts w:ascii="Calibri" w:hAnsi="Calibri"/>
          <w:i/>
          <w:iCs/>
          <w:color w:val="000000"/>
          <w:sz w:val="22"/>
          <w:szCs w:val="22"/>
          <w:lang w:eastAsia="fi-FI"/>
        </w:rPr>
        <w:t>rakennuksen vaipan … on oltava riittävän tiiviitä läpi kulkevien ilmavuotojen suhteen</w:t>
      </w:r>
      <w:r>
        <w:rPr>
          <w:rFonts w:ascii="Calibri" w:hAnsi="Calibri"/>
          <w:color w:val="000000"/>
          <w:sz w:val="22"/>
          <w:szCs w:val="22"/>
          <w:lang w:eastAsia="fi-FI"/>
        </w:rPr>
        <w:t xml:space="preserve">” tarkoittanee, että rakenteen on oltava niin tiivis, ettei ilmavuotoja tapahdu </w:t>
      </w:r>
      <w:proofErr w:type="gramStart"/>
      <w:r>
        <w:rPr>
          <w:rFonts w:ascii="Calibri" w:hAnsi="Calibri"/>
          <w:color w:val="000000"/>
          <w:sz w:val="22"/>
          <w:szCs w:val="22"/>
          <w:lang w:eastAsia="fi-FI"/>
        </w:rPr>
        <w:t>haitallisessa määrin</w:t>
      </w:r>
      <w:proofErr w:type="gramEnd"/>
      <w:r>
        <w:rPr>
          <w:rFonts w:ascii="Calibri" w:hAnsi="Calibri"/>
          <w:color w:val="000000"/>
          <w:sz w:val="22"/>
          <w:szCs w:val="22"/>
          <w:lang w:eastAsia="fi-FI"/>
        </w:rPr>
        <w:t>.</w:t>
      </w:r>
    </w:p>
    <w:p w:rsidR="0031492E" w:rsidRDefault="0031492E" w:rsidP="0031492E">
      <w:pPr>
        <w:pStyle w:val="Luettelokappale"/>
        <w:numPr>
          <w:ilvl w:val="0"/>
          <w:numId w:val="2"/>
        </w:numPr>
        <w:tabs>
          <w:tab w:val="left" w:pos="1701"/>
        </w:tabs>
        <w:ind w:left="1701" w:hanging="567"/>
        <w:rPr>
          <w:rFonts w:ascii="Calibri" w:hAnsi="Calibri"/>
          <w:color w:val="000000"/>
          <w:sz w:val="22"/>
          <w:szCs w:val="22"/>
          <w:lang w:eastAsia="fi-FI"/>
        </w:rPr>
      </w:pPr>
      <w:r>
        <w:rPr>
          <w:rFonts w:ascii="Calibri" w:hAnsi="Calibri"/>
          <w:color w:val="000000"/>
          <w:sz w:val="22"/>
          <w:szCs w:val="22"/>
          <w:lang w:eastAsia="fi-FI"/>
        </w:rPr>
        <w:t>Rakennuksen painesuhteet on mainittu sivulauseessa: ”</w:t>
      </w:r>
      <w:r>
        <w:rPr>
          <w:rFonts w:ascii="Calibri" w:hAnsi="Calibri"/>
          <w:i/>
          <w:iCs/>
          <w:color w:val="000000"/>
          <w:sz w:val="22"/>
          <w:szCs w:val="22"/>
          <w:lang w:eastAsia="fi-FI"/>
        </w:rPr>
        <w:t>että syntyy edellytykset pitää rakennus pääsääntöisesti painesuhteiltaan tasapainossa</w:t>
      </w:r>
      <w:r>
        <w:rPr>
          <w:rFonts w:ascii="Calibri" w:hAnsi="Calibri"/>
          <w:color w:val="000000"/>
          <w:sz w:val="22"/>
          <w:szCs w:val="22"/>
          <w:lang w:eastAsia="fi-FI"/>
        </w:rPr>
        <w:t>.” Kytkettynä monimutkaiseen lauserakenteeseen sisältö jää epäselväksi. Painesuhteisiin rakennuksessa vaikuttaa niin moni asia, että tämä saattaisi vaatia enemmän käsittelyä, ehkä oman otsikon xx § Painesuhteet.</w:t>
      </w:r>
      <w:r>
        <w:rPr>
          <w:color w:val="000000"/>
          <w:sz w:val="22"/>
          <w:szCs w:val="22"/>
        </w:rPr>
        <w:t xml:space="preserve"> </w:t>
      </w:r>
    </w:p>
    <w:p w:rsidR="0031492E" w:rsidRPr="0031492E" w:rsidRDefault="0031492E" w:rsidP="0031492E">
      <w:pPr>
        <w:spacing w:after="0"/>
        <w:ind w:left="1134"/>
        <w:rPr>
          <w:b/>
        </w:rPr>
      </w:pPr>
    </w:p>
    <w:p w:rsidR="0031492E" w:rsidRDefault="0031492E" w:rsidP="0031492E">
      <w:pPr>
        <w:spacing w:after="0"/>
        <w:ind w:left="1134"/>
      </w:pPr>
    </w:p>
    <w:p w:rsidR="0031492E" w:rsidRDefault="0031492E" w:rsidP="0031492E">
      <w:pPr>
        <w:spacing w:after="0"/>
        <w:ind w:left="1134"/>
      </w:pPr>
      <w:r>
        <w:t>Ystävällisin terveisin,</w:t>
      </w:r>
    </w:p>
    <w:p w:rsidR="0031492E" w:rsidRDefault="0031492E" w:rsidP="0031492E">
      <w:pPr>
        <w:spacing w:after="0"/>
        <w:ind w:left="1134"/>
      </w:pPr>
    </w:p>
    <w:p w:rsidR="0031492E" w:rsidRDefault="0031492E" w:rsidP="0031492E">
      <w:pPr>
        <w:spacing w:after="0"/>
        <w:ind w:left="1134"/>
      </w:pPr>
      <w:r>
        <w:t>Petri Neuvonen</w:t>
      </w:r>
    </w:p>
    <w:p w:rsidR="0031492E" w:rsidRDefault="0031492E" w:rsidP="0031492E">
      <w:pPr>
        <w:spacing w:after="0"/>
        <w:ind w:left="1134"/>
      </w:pPr>
      <w:r>
        <w:t>Viestintä- ja kehityspäällikkö</w:t>
      </w:r>
    </w:p>
    <w:p w:rsidR="0031492E" w:rsidRDefault="0031492E" w:rsidP="0031492E">
      <w:pPr>
        <w:spacing w:after="0"/>
        <w:ind w:left="1134"/>
      </w:pPr>
      <w:r>
        <w:t xml:space="preserve">Rakennustietosäätiö RTS </w:t>
      </w:r>
      <w:proofErr w:type="spellStart"/>
      <w:r>
        <w:t>sr</w:t>
      </w:r>
      <w:proofErr w:type="spellEnd"/>
    </w:p>
    <w:p w:rsidR="0031492E" w:rsidRDefault="0031492E" w:rsidP="0031492E">
      <w:pPr>
        <w:spacing w:after="0"/>
        <w:ind w:left="1134"/>
      </w:pPr>
      <w:hyperlink r:id="rId6" w:history="1">
        <w:r w:rsidRPr="0085371B">
          <w:rPr>
            <w:rStyle w:val="Hyperlinkki"/>
          </w:rPr>
          <w:t>petri.neuvonen@rakennustieto.fi</w:t>
        </w:r>
      </w:hyperlink>
    </w:p>
    <w:p w:rsidR="0031492E" w:rsidRDefault="0031492E" w:rsidP="0031492E">
      <w:pPr>
        <w:spacing w:after="0"/>
        <w:ind w:left="1134"/>
      </w:pPr>
      <w:r>
        <w:t>+358 40 700 78672</w:t>
      </w:r>
    </w:p>
    <w:sectPr w:rsidR="0031492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726FE"/>
    <w:multiLevelType w:val="hybridMultilevel"/>
    <w:tmpl w:val="17C4352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nsid w:val="65303DC4"/>
    <w:multiLevelType w:val="hybridMultilevel"/>
    <w:tmpl w:val="AEF20E0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2E"/>
    <w:rsid w:val="000155E5"/>
    <w:rsid w:val="00024D7C"/>
    <w:rsid w:val="00042282"/>
    <w:rsid w:val="00043101"/>
    <w:rsid w:val="00052021"/>
    <w:rsid w:val="00052963"/>
    <w:rsid w:val="000659CB"/>
    <w:rsid w:val="00096463"/>
    <w:rsid w:val="000C66D9"/>
    <w:rsid w:val="000D4258"/>
    <w:rsid w:val="000D5E3E"/>
    <w:rsid w:val="00152023"/>
    <w:rsid w:val="0024019B"/>
    <w:rsid w:val="00275A6B"/>
    <w:rsid w:val="00275D45"/>
    <w:rsid w:val="002D552B"/>
    <w:rsid w:val="002F57EF"/>
    <w:rsid w:val="00311A75"/>
    <w:rsid w:val="0031492E"/>
    <w:rsid w:val="00335846"/>
    <w:rsid w:val="00352A8C"/>
    <w:rsid w:val="003A2976"/>
    <w:rsid w:val="003A4884"/>
    <w:rsid w:val="003C5E31"/>
    <w:rsid w:val="00415B00"/>
    <w:rsid w:val="0043557F"/>
    <w:rsid w:val="004414B7"/>
    <w:rsid w:val="00452735"/>
    <w:rsid w:val="00467A53"/>
    <w:rsid w:val="004A05E5"/>
    <w:rsid w:val="004A33E5"/>
    <w:rsid w:val="004A3B9C"/>
    <w:rsid w:val="004D1D1E"/>
    <w:rsid w:val="004D47C2"/>
    <w:rsid w:val="004D4F2A"/>
    <w:rsid w:val="004D5EAE"/>
    <w:rsid w:val="004D65BC"/>
    <w:rsid w:val="004F1C4D"/>
    <w:rsid w:val="00524233"/>
    <w:rsid w:val="00546B08"/>
    <w:rsid w:val="005678C4"/>
    <w:rsid w:val="005C3EE1"/>
    <w:rsid w:val="005E2D6A"/>
    <w:rsid w:val="005E3D55"/>
    <w:rsid w:val="005F7149"/>
    <w:rsid w:val="00685736"/>
    <w:rsid w:val="006C017E"/>
    <w:rsid w:val="00760A9F"/>
    <w:rsid w:val="007611D1"/>
    <w:rsid w:val="00783A23"/>
    <w:rsid w:val="008142A0"/>
    <w:rsid w:val="008225C2"/>
    <w:rsid w:val="00862B57"/>
    <w:rsid w:val="008B3F27"/>
    <w:rsid w:val="008C56E5"/>
    <w:rsid w:val="008E449D"/>
    <w:rsid w:val="009111B2"/>
    <w:rsid w:val="0095159F"/>
    <w:rsid w:val="00952446"/>
    <w:rsid w:val="009A4E49"/>
    <w:rsid w:val="009B0C0B"/>
    <w:rsid w:val="00A02EE4"/>
    <w:rsid w:val="00A54224"/>
    <w:rsid w:val="00A72D0D"/>
    <w:rsid w:val="00AC0E15"/>
    <w:rsid w:val="00AC33B3"/>
    <w:rsid w:val="00AD4A42"/>
    <w:rsid w:val="00AE2461"/>
    <w:rsid w:val="00AE6E6C"/>
    <w:rsid w:val="00AF339E"/>
    <w:rsid w:val="00B310A8"/>
    <w:rsid w:val="00B5479A"/>
    <w:rsid w:val="00B93D5E"/>
    <w:rsid w:val="00BA46C4"/>
    <w:rsid w:val="00BB34CD"/>
    <w:rsid w:val="00BE3AC0"/>
    <w:rsid w:val="00BF3F52"/>
    <w:rsid w:val="00C20709"/>
    <w:rsid w:val="00C44B35"/>
    <w:rsid w:val="00D0026B"/>
    <w:rsid w:val="00D25D06"/>
    <w:rsid w:val="00D946B6"/>
    <w:rsid w:val="00DC363B"/>
    <w:rsid w:val="00E31D83"/>
    <w:rsid w:val="00E33B14"/>
    <w:rsid w:val="00EF3C02"/>
    <w:rsid w:val="00F00E3C"/>
    <w:rsid w:val="00F23B2A"/>
    <w:rsid w:val="00F3102A"/>
    <w:rsid w:val="00F34C10"/>
    <w:rsid w:val="00F42D36"/>
    <w:rsid w:val="00F97021"/>
    <w:rsid w:val="00FD67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1492E"/>
    <w:rPr>
      <w:color w:val="0000FF" w:themeColor="hyperlink"/>
      <w:u w:val="single"/>
    </w:rPr>
  </w:style>
  <w:style w:type="paragraph" w:styleId="Vaintekstin">
    <w:name w:val="Plain Text"/>
    <w:basedOn w:val="Normaali"/>
    <w:link w:val="VaintekstinChar"/>
    <w:uiPriority w:val="99"/>
    <w:semiHidden/>
    <w:unhideWhenUsed/>
    <w:rsid w:val="0031492E"/>
    <w:pPr>
      <w:spacing w:after="0" w:line="240" w:lineRule="auto"/>
    </w:pPr>
    <w:rPr>
      <w:rFonts w:ascii="Calibri" w:hAnsi="Calibri" w:cs="Times New Roman"/>
    </w:rPr>
  </w:style>
  <w:style w:type="character" w:customStyle="1" w:styleId="VaintekstinChar">
    <w:name w:val="Vain tekstinä Char"/>
    <w:basedOn w:val="Kappaleenoletusfontti"/>
    <w:link w:val="Vaintekstin"/>
    <w:uiPriority w:val="99"/>
    <w:semiHidden/>
    <w:rsid w:val="0031492E"/>
    <w:rPr>
      <w:rFonts w:ascii="Calibri" w:hAnsi="Calibri" w:cs="Times New Roman"/>
    </w:rPr>
  </w:style>
  <w:style w:type="paragraph" w:styleId="Luettelokappale">
    <w:name w:val="List Paragraph"/>
    <w:basedOn w:val="Normaali"/>
    <w:uiPriority w:val="34"/>
    <w:qFormat/>
    <w:rsid w:val="0031492E"/>
    <w:pPr>
      <w:spacing w:after="0" w:line="240" w:lineRule="auto"/>
      <w:ind w:left="720"/>
      <w:contextualSpacing/>
    </w:pPr>
    <w:rPr>
      <w:rFonts w:ascii="Verdana" w:hAnsi="Verdana" w:cs="Times New Roman"/>
      <w:color w:val="38383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1492E"/>
    <w:rPr>
      <w:color w:val="0000FF" w:themeColor="hyperlink"/>
      <w:u w:val="single"/>
    </w:rPr>
  </w:style>
  <w:style w:type="paragraph" w:styleId="Vaintekstin">
    <w:name w:val="Plain Text"/>
    <w:basedOn w:val="Normaali"/>
    <w:link w:val="VaintekstinChar"/>
    <w:uiPriority w:val="99"/>
    <w:semiHidden/>
    <w:unhideWhenUsed/>
    <w:rsid w:val="0031492E"/>
    <w:pPr>
      <w:spacing w:after="0" w:line="240" w:lineRule="auto"/>
    </w:pPr>
    <w:rPr>
      <w:rFonts w:ascii="Calibri" w:hAnsi="Calibri" w:cs="Times New Roman"/>
    </w:rPr>
  </w:style>
  <w:style w:type="character" w:customStyle="1" w:styleId="VaintekstinChar">
    <w:name w:val="Vain tekstinä Char"/>
    <w:basedOn w:val="Kappaleenoletusfontti"/>
    <w:link w:val="Vaintekstin"/>
    <w:uiPriority w:val="99"/>
    <w:semiHidden/>
    <w:rsid w:val="0031492E"/>
    <w:rPr>
      <w:rFonts w:ascii="Calibri" w:hAnsi="Calibri" w:cs="Times New Roman"/>
    </w:rPr>
  </w:style>
  <w:style w:type="paragraph" w:styleId="Luettelokappale">
    <w:name w:val="List Paragraph"/>
    <w:basedOn w:val="Normaali"/>
    <w:uiPriority w:val="34"/>
    <w:qFormat/>
    <w:rsid w:val="0031492E"/>
    <w:pPr>
      <w:spacing w:after="0" w:line="240" w:lineRule="auto"/>
      <w:ind w:left="720"/>
      <w:contextualSpacing/>
    </w:pPr>
    <w:rPr>
      <w:rFonts w:ascii="Verdana" w:hAnsi="Verdana" w:cs="Times New Roman"/>
      <w:color w:val="38383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1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i.neuvonen@rakennustieto.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178</Words>
  <Characters>1442</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Rakennustietosäätiö RTS</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 Neuvonen</dc:creator>
  <cp:lastModifiedBy>Petri Neuvonen</cp:lastModifiedBy>
  <cp:revision>1</cp:revision>
  <dcterms:created xsi:type="dcterms:W3CDTF">2017-03-03T08:21:00Z</dcterms:created>
  <dcterms:modified xsi:type="dcterms:W3CDTF">2017-03-03T08:37:00Z</dcterms:modified>
</cp:coreProperties>
</file>