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28" w:rsidRDefault="00EF4928" w:rsidP="00EF4928">
      <w:r>
        <w:t>Valtiovarainministeriö</w:t>
      </w:r>
      <w:r w:rsidR="001A04FD">
        <w:tab/>
      </w:r>
      <w:r w:rsidR="001A04FD">
        <w:tab/>
      </w:r>
      <w:r w:rsidR="001A04FD">
        <w:tab/>
      </w:r>
      <w:r w:rsidR="001A04FD">
        <w:tab/>
        <w:t>Pöytäkirja</w:t>
      </w:r>
    </w:p>
    <w:p w:rsidR="00EF4928" w:rsidRDefault="00CB1B0D" w:rsidP="00EF4928">
      <w:r>
        <w:t>2</w:t>
      </w:r>
      <w:r w:rsidR="00F61F6A">
        <w:t>2</w:t>
      </w:r>
      <w:r w:rsidR="00EF4928">
        <w:t>.</w:t>
      </w:r>
      <w:r w:rsidR="001A04FD">
        <w:t>4</w:t>
      </w:r>
      <w:r w:rsidR="00EF4928">
        <w:t>.201</w:t>
      </w:r>
      <w:r w:rsidR="008B6FF5">
        <w:t>3</w:t>
      </w:r>
    </w:p>
    <w:p w:rsidR="00EF4928" w:rsidRDefault="00EF4928" w:rsidP="00EF4928"/>
    <w:p w:rsidR="00EF4928" w:rsidRDefault="00EF4928" w:rsidP="00EF4928"/>
    <w:p w:rsidR="00EF4928" w:rsidRDefault="00CB1B0D" w:rsidP="00EF4928">
      <w:r>
        <w:t>Yliopistokiinteistöje</w:t>
      </w:r>
      <w:r w:rsidR="00B201BC">
        <w:t>n</w:t>
      </w:r>
      <w:r w:rsidR="00EF4928">
        <w:t xml:space="preserve"> omistajaohjauksen yhteistyöryhmän kokous</w:t>
      </w:r>
    </w:p>
    <w:p w:rsidR="00EF4928" w:rsidRDefault="00EF4928" w:rsidP="00EF4928"/>
    <w:p w:rsidR="00EF4928" w:rsidRDefault="00B201BC" w:rsidP="00EF4928">
      <w:r>
        <w:t>Aika</w:t>
      </w:r>
      <w:r>
        <w:tab/>
      </w:r>
      <w:r w:rsidR="00CB1B0D">
        <w:t>ti 2</w:t>
      </w:r>
      <w:r w:rsidR="00F15600">
        <w:t>.</w:t>
      </w:r>
      <w:r w:rsidR="00CB1B0D">
        <w:t>4</w:t>
      </w:r>
      <w:r>
        <w:t xml:space="preserve">. klo </w:t>
      </w:r>
      <w:proofErr w:type="gramStart"/>
      <w:r w:rsidR="000C532E">
        <w:t>1</w:t>
      </w:r>
      <w:r w:rsidR="008554D5">
        <w:t>4</w:t>
      </w:r>
      <w:r w:rsidR="00EF4928">
        <w:t>.</w:t>
      </w:r>
      <w:r w:rsidR="008554D5">
        <w:t>15</w:t>
      </w:r>
      <w:r w:rsidR="00EF4928">
        <w:t>-1</w:t>
      </w:r>
      <w:r w:rsidR="008554D5">
        <w:t>5</w:t>
      </w:r>
      <w:r w:rsidR="00EF4928">
        <w:t>.</w:t>
      </w:r>
      <w:r w:rsidR="008554D5">
        <w:t>45</w:t>
      </w:r>
      <w:proofErr w:type="gramEnd"/>
      <w:r w:rsidR="00EF4928">
        <w:t xml:space="preserve"> </w:t>
      </w:r>
    </w:p>
    <w:p w:rsidR="00EF4928" w:rsidRDefault="000C532E" w:rsidP="00EF4928">
      <w:r>
        <w:t>Paikka</w:t>
      </w:r>
      <w:r>
        <w:tab/>
      </w:r>
      <w:r w:rsidR="008554D5">
        <w:t>VM, Mariankatu 9, kh. Nousukausi</w:t>
      </w:r>
    </w:p>
    <w:p w:rsidR="00EF4928" w:rsidRDefault="00EF4928" w:rsidP="00EF4928"/>
    <w:p w:rsidR="00EF4928" w:rsidRDefault="00EF4928" w:rsidP="00EF4928">
      <w:r>
        <w:t>Osallistujat</w:t>
      </w:r>
      <w:r>
        <w:tab/>
      </w:r>
      <w:r w:rsidR="008B6FF5">
        <w:t>Helena Tarkka</w:t>
      </w:r>
      <w:r>
        <w:t>, VM, puheenjohtaja</w:t>
      </w:r>
    </w:p>
    <w:p w:rsidR="00A7125D" w:rsidRDefault="00F15600" w:rsidP="00EF4928">
      <w:r>
        <w:tab/>
      </w:r>
      <w:r w:rsidR="00B201BC">
        <w:t>Tomi Hytönen</w:t>
      </w:r>
      <w:r w:rsidR="00A7125D">
        <w:t xml:space="preserve">, VM </w:t>
      </w:r>
    </w:p>
    <w:p w:rsidR="00EF4928" w:rsidRDefault="00CB1B0D" w:rsidP="00A7125D">
      <w:pPr>
        <w:ind w:firstLine="1304"/>
      </w:pPr>
      <w:r>
        <w:t>Ilpo Nuutinen</w:t>
      </w:r>
      <w:r w:rsidR="0001519C">
        <w:t>,</w:t>
      </w:r>
      <w:r w:rsidR="00EF4928">
        <w:t xml:space="preserve"> VNK</w:t>
      </w:r>
    </w:p>
    <w:p w:rsidR="00EF4928" w:rsidRDefault="00B201BC" w:rsidP="00EF4928">
      <w:r>
        <w:tab/>
      </w:r>
      <w:r w:rsidR="00EF4928">
        <w:t>Salla Kalsi, VM, sihteeri</w:t>
      </w:r>
    </w:p>
    <w:p w:rsidR="00DD24D0" w:rsidRDefault="00DD24D0" w:rsidP="00EF4928">
      <w:r>
        <w:tab/>
      </w:r>
      <w:r w:rsidR="00BC430A">
        <w:t>Jorma Heinonen</w:t>
      </w:r>
      <w:r>
        <w:t>, Senaatti-kiinteistöt,</w:t>
      </w:r>
      <w:r w:rsidRPr="00DD24D0">
        <w:t xml:space="preserve"> </w:t>
      </w:r>
      <w:r>
        <w:t>asiantuntija</w:t>
      </w:r>
    </w:p>
    <w:p w:rsidR="001A04FD" w:rsidRDefault="001A04FD" w:rsidP="00EF4928">
      <w:r>
        <w:t>Poissa</w:t>
      </w:r>
      <w:r>
        <w:tab/>
        <w:t>Pekka Kettunen, VNK</w:t>
      </w:r>
    </w:p>
    <w:p w:rsidR="00EF4928" w:rsidRDefault="00EF4928" w:rsidP="00EF4928">
      <w:r>
        <w:tab/>
      </w:r>
    </w:p>
    <w:p w:rsidR="00EF4928" w:rsidRDefault="00EF4928" w:rsidP="00EF4928">
      <w:pPr>
        <w:pStyle w:val="Luettelokappale"/>
      </w:pPr>
    </w:p>
    <w:p w:rsidR="008B6FF5" w:rsidRDefault="008B6FF5" w:rsidP="008B6FF5">
      <w:pPr>
        <w:pStyle w:val="Luettelokappale"/>
        <w:numPr>
          <w:ilvl w:val="0"/>
          <w:numId w:val="1"/>
        </w:numPr>
      </w:pPr>
      <w:r>
        <w:t xml:space="preserve">Hallituksen vuosikertomus 2012: Omistajapoliittisen periaatepäätöksen raportointi </w:t>
      </w:r>
    </w:p>
    <w:p w:rsidR="008B6FF5" w:rsidRDefault="008B6FF5" w:rsidP="008B6FF5">
      <w:pPr>
        <w:pStyle w:val="Luettelokappale"/>
        <w:ind w:left="360"/>
      </w:pPr>
    </w:p>
    <w:p w:rsidR="00626917" w:rsidRDefault="001A04FD" w:rsidP="0009555D">
      <w:pPr>
        <w:pStyle w:val="Luettelokappale"/>
        <w:numPr>
          <w:ilvl w:val="0"/>
          <w:numId w:val="7"/>
        </w:numPr>
        <w:spacing w:after="120"/>
        <w:ind w:left="714" w:hanging="357"/>
      </w:pPr>
      <w:r>
        <w:t xml:space="preserve">Helena Tarkka totesi, että </w:t>
      </w:r>
      <w:r w:rsidR="004A0E48">
        <w:t>hallituksen vuosikerto</w:t>
      </w:r>
      <w:r w:rsidR="00626917">
        <w:t>musta 2012 varten</w:t>
      </w:r>
      <w:r w:rsidR="00626917" w:rsidRPr="00626917">
        <w:t xml:space="preserve"> </w:t>
      </w:r>
      <w:proofErr w:type="spellStart"/>
      <w:r w:rsidR="00626917">
        <w:t>VNK:lle</w:t>
      </w:r>
      <w:proofErr w:type="spellEnd"/>
      <w:r w:rsidR="00626917">
        <w:t xml:space="preserve"> on toimitettu </w:t>
      </w:r>
      <w:r w:rsidR="004A0E48">
        <w:t>Aalto-yliopistokiinteistöt Oy:n, Helsingin yliopistokiinteistöt Oy:n ja Suomen yliopistokiinteistöt Oy:n osuudet omistajapoliittisen periaatepäätöksen raportoinnista sekä yhtiöiden taloudellisesta tilanteesta.</w:t>
      </w:r>
      <w:r w:rsidR="00626917">
        <w:t xml:space="preserve"> </w:t>
      </w:r>
    </w:p>
    <w:p w:rsidR="003E4430" w:rsidRDefault="0009555D" w:rsidP="0009555D">
      <w:pPr>
        <w:pStyle w:val="Luettelokappale"/>
        <w:numPr>
          <w:ilvl w:val="0"/>
          <w:numId w:val="7"/>
        </w:numPr>
        <w:spacing w:after="120"/>
        <w:ind w:left="714" w:hanging="357"/>
      </w:pPr>
      <w:r>
        <w:t>Valtiovarainministeriön näkemyksen mukaan y</w:t>
      </w:r>
      <w:r w:rsidR="004A0E48">
        <w:t xml:space="preserve">liopistokiinteistöyhtiöt ovat täyttäneet </w:t>
      </w:r>
      <w:r w:rsidR="003E4430">
        <w:t>yhteiskunnallisen palvelu</w:t>
      </w:r>
      <w:r w:rsidR="004A0E48">
        <w:t xml:space="preserve">tehtävänsä </w:t>
      </w:r>
      <w:r w:rsidR="003E4430">
        <w:t>suunnitellulla tavalla.</w:t>
      </w:r>
      <w:r w:rsidRPr="0009555D">
        <w:t xml:space="preserve"> </w:t>
      </w:r>
      <w:r>
        <w:t>Yhtiöiden kannattavuus on ollut hyvä</w:t>
      </w:r>
      <w:r w:rsidR="00772C96">
        <w:t xml:space="preserve"> ja omavaraisuusaste noussut </w:t>
      </w:r>
      <w:proofErr w:type="gramStart"/>
      <w:r w:rsidR="00772C96">
        <w:t>2011-2012</w:t>
      </w:r>
      <w:proofErr w:type="gramEnd"/>
      <w:r>
        <w:t xml:space="preserve">. </w:t>
      </w:r>
      <w:r w:rsidR="003E4430">
        <w:t xml:space="preserve">Yhtiöiden raportointia </w:t>
      </w:r>
      <w:r>
        <w:t xml:space="preserve">on tarkoitus </w:t>
      </w:r>
      <w:r w:rsidR="003E4430">
        <w:t>kehittää yritysvastuurapor</w:t>
      </w:r>
      <w:r>
        <w:t>toinnin vaatimusten mukaise</w:t>
      </w:r>
      <w:r w:rsidR="00626917">
        <w:t xml:space="preserve">ksi </w:t>
      </w:r>
      <w:r w:rsidR="003E4430">
        <w:t>vuoden 2013 aikana.</w:t>
      </w:r>
      <w:r>
        <w:t xml:space="preserve"> </w:t>
      </w:r>
      <w:r w:rsidR="00626917">
        <w:t xml:space="preserve">Aalto-yliopistokiinteistöt Oy:ssä ja Suomen yliopistokiinteistöt Oy:ssä on käytössä tulos- tai kannustinpalkkiojärjestelmät koko henkilöstölle. </w:t>
      </w:r>
      <w:r w:rsidR="003E4430">
        <w:t>Yhtiöiden omistuksessa ei ole tapahtunut muutoksia vuoden 2012 aikana. Suomen valtio omistaa 1/3 yhtiöiden osakkeista.</w:t>
      </w:r>
    </w:p>
    <w:p w:rsidR="0009555D" w:rsidRDefault="0009555D" w:rsidP="0009555D">
      <w:pPr>
        <w:pStyle w:val="Luettelokappale"/>
        <w:numPr>
          <w:ilvl w:val="0"/>
          <w:numId w:val="7"/>
        </w:numPr>
      </w:pPr>
      <w:r>
        <w:t>Todettiin, että yhtiöiden toimittamia tekstejä on muokattu yhteistyöryhmän jäsenten kommenttien pohjalta. Keskusteltiin Aalto-yliopistokiinteistöt Oy:n lähivuosien peruskorjaus- ja uudisrakennusinvestointien tilanteesta. Hyväksyttiin yliopistokiinteistöyhtiöitä koskeva raportointi.</w:t>
      </w:r>
    </w:p>
    <w:p w:rsidR="008B6FF5" w:rsidRDefault="008B6FF5" w:rsidP="008B6FF5">
      <w:pPr>
        <w:pStyle w:val="Luettelokappale"/>
      </w:pPr>
    </w:p>
    <w:p w:rsidR="008B6FF5" w:rsidRDefault="008B6FF5" w:rsidP="008B6FF5">
      <w:pPr>
        <w:pStyle w:val="Luettelokappale"/>
        <w:numPr>
          <w:ilvl w:val="0"/>
          <w:numId w:val="1"/>
        </w:numPr>
      </w:pPr>
      <w:r>
        <w:t>Valmistautuminen yhtiökokouks</w:t>
      </w:r>
      <w:r w:rsidR="00CB1B0D">
        <w:t>ii</w:t>
      </w:r>
      <w:r>
        <w:t xml:space="preserve">n </w:t>
      </w:r>
    </w:p>
    <w:p w:rsidR="008B6FF5" w:rsidRDefault="008B6FF5" w:rsidP="008B6FF5">
      <w:pPr>
        <w:pStyle w:val="Luettelokappale"/>
      </w:pPr>
    </w:p>
    <w:p w:rsidR="00FF0466" w:rsidRDefault="001153AC" w:rsidP="00FF0466">
      <w:pPr>
        <w:pStyle w:val="Luettelokappale"/>
        <w:numPr>
          <w:ilvl w:val="0"/>
          <w:numId w:val="6"/>
        </w:numPr>
        <w:ind w:left="720"/>
      </w:pPr>
      <w:r>
        <w:t>Yhtiöiden keskeiset t</w:t>
      </w:r>
      <w:r w:rsidR="00FF0466">
        <w:t>aloudelliset tunnusluvut</w:t>
      </w:r>
      <w:r>
        <w:t xml:space="preserve"> on kuvattu hallituksen vuosikertomukseen toimitetuissa taulukoissa ja tarkemmin yhtiöiden tasekirjoissa 31.12.2012.</w:t>
      </w:r>
    </w:p>
    <w:p w:rsidR="001153AC" w:rsidRDefault="001153AC" w:rsidP="001153AC">
      <w:pPr>
        <w:pStyle w:val="Luettelokappale"/>
      </w:pPr>
    </w:p>
    <w:p w:rsidR="001153AC" w:rsidRDefault="001153AC" w:rsidP="008B6FF5">
      <w:pPr>
        <w:pStyle w:val="Luettelokappale"/>
        <w:numPr>
          <w:ilvl w:val="0"/>
          <w:numId w:val="6"/>
        </w:numPr>
        <w:ind w:left="720"/>
      </w:pPr>
      <w:r>
        <w:t>Keskusteltiin yhtiöiden ajankohtaisesta tilanteesta sekä y</w:t>
      </w:r>
      <w:r w:rsidRPr="001153AC">
        <w:t>htiöiden hallitusten kokoonpano</w:t>
      </w:r>
      <w:r>
        <w:t>sta ja uudistamistarpeista.</w:t>
      </w:r>
    </w:p>
    <w:p w:rsidR="001153AC" w:rsidRDefault="001153AC" w:rsidP="001153AC">
      <w:pPr>
        <w:pStyle w:val="Luettelokappale"/>
      </w:pPr>
    </w:p>
    <w:p w:rsidR="00772C96" w:rsidRDefault="001153AC" w:rsidP="00772C96">
      <w:pPr>
        <w:pStyle w:val="Luettelokappale"/>
        <w:spacing w:after="120"/>
      </w:pPr>
      <w:r>
        <w:t xml:space="preserve">Aalto-yliopistokiinteistöt Oy </w:t>
      </w:r>
    </w:p>
    <w:p w:rsidR="001153AC" w:rsidRDefault="00772C96" w:rsidP="00523C8B">
      <w:pPr>
        <w:pStyle w:val="Luettelokappale"/>
        <w:numPr>
          <w:ilvl w:val="1"/>
          <w:numId w:val="7"/>
        </w:numPr>
        <w:spacing w:after="120"/>
        <w:ind w:left="1434" w:hanging="357"/>
      </w:pPr>
      <w:r>
        <w:t xml:space="preserve">Yhtiö </w:t>
      </w:r>
      <w:r w:rsidR="001153AC">
        <w:t xml:space="preserve">on toimittanut osakkeenomistajille 27.2.2013 päivätyn kirjeen osingosta luopumisesta. Lisäksi Aalto-korkeakoulusäätiö on kirjeellään 11.3.2013 esittänyt yhtiökokoukselle (5.4.2013) yhtiön liiketoiminnan tuottovaatimusten muuttamista. </w:t>
      </w:r>
    </w:p>
    <w:p w:rsidR="0063635B" w:rsidRDefault="006A5B0C" w:rsidP="00577C74">
      <w:pPr>
        <w:pStyle w:val="Luettelokappale"/>
        <w:numPr>
          <w:ilvl w:val="1"/>
          <w:numId w:val="7"/>
        </w:numPr>
        <w:spacing w:after="120"/>
        <w:ind w:left="1434" w:hanging="357"/>
      </w:pPr>
      <w:r>
        <w:t xml:space="preserve">Katsottiin, että asetelma on erikoinen, kun yhtiön omavaraisuusaste on noussut. Esityksissä pyritään </w:t>
      </w:r>
      <w:r w:rsidR="002B724A">
        <w:t xml:space="preserve">yhtiön kannalta </w:t>
      </w:r>
      <w:r>
        <w:t xml:space="preserve">keskenään ristiriitaisiin tavoitteisiin. Todettiin, että investointitarpeita ei ole riittävästi </w:t>
      </w:r>
      <w:r w:rsidR="006B54E6">
        <w:t xml:space="preserve">eritelty tai </w:t>
      </w:r>
      <w:r>
        <w:t>perusteltu.</w:t>
      </w:r>
      <w:r w:rsidR="006B54E6" w:rsidRPr="006B54E6">
        <w:t xml:space="preserve"> </w:t>
      </w:r>
      <w:r w:rsidR="006B54E6">
        <w:t xml:space="preserve">Päätettiin, että valtio lähtee osinkoehdotuksen osalta voimassaolevan osakassopimuksen noudattamisesta. </w:t>
      </w:r>
      <w:r>
        <w:t xml:space="preserve"> Aalto</w:t>
      </w:r>
      <w:r w:rsidR="006B54E6">
        <w:t>-yliopistokiinteistöt</w:t>
      </w:r>
      <w:r>
        <w:t xml:space="preserve"> ja Senaatti</w:t>
      </w:r>
      <w:r w:rsidR="006B54E6">
        <w:t>-</w:t>
      </w:r>
      <w:r>
        <w:t xml:space="preserve">kiinteistöt ovat </w:t>
      </w:r>
      <w:r w:rsidR="006B54E6">
        <w:t>laatimassa</w:t>
      </w:r>
      <w:r>
        <w:t xml:space="preserve"> yhdessä pitkän aikavälin </w:t>
      </w:r>
      <w:r>
        <w:lastRenderedPageBreak/>
        <w:t>investointisuunnitelma</w:t>
      </w:r>
      <w:r w:rsidR="006B54E6">
        <w:t>a</w:t>
      </w:r>
      <w:r>
        <w:t xml:space="preserve"> kiinteistöistä</w:t>
      </w:r>
      <w:r w:rsidR="006B54E6">
        <w:t>, mihin</w:t>
      </w:r>
      <w:r w:rsidR="0063635B">
        <w:t xml:space="preserve"> yhtey</w:t>
      </w:r>
      <w:r w:rsidR="006B54E6">
        <w:t>teen</w:t>
      </w:r>
      <w:r w:rsidR="0063635B">
        <w:t xml:space="preserve"> </w:t>
      </w:r>
      <w:r w:rsidR="006B54E6">
        <w:t>tulisi liittää myös</w:t>
      </w:r>
      <w:r w:rsidR="0063635B">
        <w:t xml:space="preserve"> kirjeissä mainitu</w:t>
      </w:r>
      <w:r w:rsidR="006B54E6">
        <w:t xml:space="preserve">t </w:t>
      </w:r>
      <w:r w:rsidR="0063635B">
        <w:t>kysymyks</w:t>
      </w:r>
      <w:r w:rsidR="006B54E6">
        <w:t>et</w:t>
      </w:r>
      <w:r>
        <w:t>.</w:t>
      </w:r>
      <w:r w:rsidR="006B54E6">
        <w:t xml:space="preserve"> </w:t>
      </w:r>
      <w:r w:rsidR="0063635B">
        <w:t xml:space="preserve">Todettiin, että tuottovaatimusmuutosta ei tulisi tuoda yhtiökokouksen, vaan asia kuuluu hallituksen </w:t>
      </w:r>
      <w:r w:rsidR="006B54E6">
        <w:t>ratkaistavaksi</w:t>
      </w:r>
      <w:r w:rsidR="0063635B">
        <w:t xml:space="preserve">. </w:t>
      </w:r>
    </w:p>
    <w:p w:rsidR="00577C74" w:rsidRDefault="000F78F7" w:rsidP="00577C74">
      <w:pPr>
        <w:pStyle w:val="Luettelokappale"/>
        <w:numPr>
          <w:ilvl w:val="1"/>
          <w:numId w:val="7"/>
        </w:numPr>
      </w:pPr>
      <w:r>
        <w:t>Todettiin, että valtion nimeämistä h</w:t>
      </w:r>
      <w:r w:rsidR="00577C74">
        <w:t xml:space="preserve">allituksen </w:t>
      </w:r>
      <w:r>
        <w:t xml:space="preserve">jäsenistä Pekka Pelkosen tilalle ehdotetaan Raine </w:t>
      </w:r>
      <w:proofErr w:type="spellStart"/>
      <w:r>
        <w:t>Vairimaata</w:t>
      </w:r>
      <w:proofErr w:type="spellEnd"/>
      <w:r>
        <w:t xml:space="preserve"> ja että Susanna Renlund on valmis jatkamaan vielä 2014 keväälle asti.</w:t>
      </w:r>
    </w:p>
    <w:p w:rsidR="001153AC" w:rsidRDefault="001153AC" w:rsidP="001153AC">
      <w:pPr>
        <w:pStyle w:val="Luettelokappale"/>
      </w:pPr>
    </w:p>
    <w:p w:rsidR="00772C96" w:rsidRDefault="001153AC" w:rsidP="00772C96">
      <w:pPr>
        <w:pStyle w:val="Luettelokappale"/>
      </w:pPr>
      <w:r>
        <w:t>Helsingin yliopis</w:t>
      </w:r>
      <w:r w:rsidR="00C04EEF">
        <w:t>tokiinteistöt Oy</w:t>
      </w:r>
    </w:p>
    <w:p w:rsidR="00772C96" w:rsidRDefault="00772C96" w:rsidP="00772C96">
      <w:pPr>
        <w:pStyle w:val="Luettelokappale"/>
      </w:pPr>
    </w:p>
    <w:p w:rsidR="00772C96" w:rsidRDefault="00772C96" w:rsidP="00772C96">
      <w:pPr>
        <w:pStyle w:val="Luettelokappale"/>
        <w:numPr>
          <w:ilvl w:val="1"/>
          <w:numId w:val="7"/>
        </w:numPr>
        <w:spacing w:after="120"/>
        <w:ind w:left="1434" w:hanging="357"/>
      </w:pPr>
      <w:r>
        <w:t>Y</w:t>
      </w:r>
      <w:r w:rsidR="00C04EEF" w:rsidRPr="00C04EEF">
        <w:t>liopisto</w:t>
      </w:r>
      <w:r w:rsidR="002870C0">
        <w:t>indeksi</w:t>
      </w:r>
      <w:r w:rsidR="00BF1239">
        <w:t>leikkaukse</w:t>
      </w:r>
      <w:r w:rsidR="002870C0">
        <w:t>n seurauksena</w:t>
      </w:r>
      <w:r w:rsidR="00C04EEF" w:rsidRPr="00C04EEF">
        <w:t xml:space="preserve"> </w:t>
      </w:r>
      <w:r w:rsidR="002870C0">
        <w:t>yliopisto</w:t>
      </w:r>
      <w:r w:rsidR="00EE035C">
        <w:t xml:space="preserve"> otti </w:t>
      </w:r>
      <w:r w:rsidR="006B54E6">
        <w:t xml:space="preserve">syksyllä 2012 yhteyttä </w:t>
      </w:r>
      <w:r w:rsidR="00EE035C">
        <w:t>valtiovarain</w:t>
      </w:r>
      <w:r w:rsidR="006B54E6">
        <w:t>-</w:t>
      </w:r>
      <w:r w:rsidR="00EE035C">
        <w:t xml:space="preserve">ministeriöön </w:t>
      </w:r>
      <w:r w:rsidR="00C04EEF" w:rsidRPr="00C04EEF">
        <w:t>heik</w:t>
      </w:r>
      <w:r w:rsidR="00C04EEF">
        <w:t>entyneen taloustilanteen</w:t>
      </w:r>
      <w:r w:rsidR="00EE035C">
        <w:t>sa</w:t>
      </w:r>
      <w:r w:rsidR="00C04EEF">
        <w:t xml:space="preserve"> vuoksi</w:t>
      </w:r>
      <w:r w:rsidR="00EE035C">
        <w:t>. Asiasta on käyty neuvotteluja valtiovarainministeriön</w:t>
      </w:r>
      <w:r w:rsidR="00B16C47">
        <w:t>, Senaatti-kiinteistöjen</w:t>
      </w:r>
      <w:r w:rsidR="00EE035C">
        <w:t xml:space="preserve"> ja yhtiön kesken</w:t>
      </w:r>
      <w:r w:rsidR="00943535">
        <w:t xml:space="preserve">. Valtio on pitänyt mahdollisena </w:t>
      </w:r>
      <w:r w:rsidR="00EE035C">
        <w:t>neutraal</w:t>
      </w:r>
      <w:r w:rsidR="00943535">
        <w:t>ia</w:t>
      </w:r>
      <w:r w:rsidR="00EE035C">
        <w:t>, kaupallisesti perustelt</w:t>
      </w:r>
      <w:r w:rsidR="00943535">
        <w:t>ua</w:t>
      </w:r>
      <w:r w:rsidR="00EE035C">
        <w:t xml:space="preserve"> kertaluontoi</w:t>
      </w:r>
      <w:r w:rsidR="00943535">
        <w:t>sta</w:t>
      </w:r>
      <w:r w:rsidR="00EE035C">
        <w:t xml:space="preserve"> toimenpi</w:t>
      </w:r>
      <w:r w:rsidR="00943535">
        <w:t>dettä</w:t>
      </w:r>
      <w:r w:rsidR="00EE035C">
        <w:t>, esim. nollakor</w:t>
      </w:r>
      <w:r w:rsidR="00943535">
        <w:t>k</w:t>
      </w:r>
      <w:r w:rsidR="00EE035C">
        <w:t>o</w:t>
      </w:r>
      <w:r w:rsidR="00943535">
        <w:t>a</w:t>
      </w:r>
      <w:r w:rsidR="00EE035C">
        <w:t xml:space="preserve"> maksuajalle. Suunniteltu</w:t>
      </w:r>
      <w:r w:rsidR="00EE035C" w:rsidRPr="00C04EEF">
        <w:t xml:space="preserve"> ylimääräinen yhtiökokous</w:t>
      </w:r>
      <w:r w:rsidR="00EE035C">
        <w:t xml:space="preserve"> joulukuulle 2012 peruuntui</w:t>
      </w:r>
      <w:r w:rsidR="00577C74">
        <w:t xml:space="preserve">, </w:t>
      </w:r>
      <w:r w:rsidR="00EE035C">
        <w:t xml:space="preserve">eikä asia </w:t>
      </w:r>
      <w:r w:rsidR="00BF1239">
        <w:t>ole</w:t>
      </w:r>
      <w:r w:rsidR="00791FBB">
        <w:t xml:space="preserve"> </w:t>
      </w:r>
      <w:r w:rsidR="00EE035C">
        <w:t>edennyt</w:t>
      </w:r>
      <w:r w:rsidR="00BF1239">
        <w:t xml:space="preserve">. </w:t>
      </w:r>
    </w:p>
    <w:p w:rsidR="00577C74" w:rsidRDefault="00577C74" w:rsidP="00772C96">
      <w:pPr>
        <w:pStyle w:val="Luettelokappale"/>
        <w:numPr>
          <w:ilvl w:val="1"/>
          <w:numId w:val="7"/>
        </w:numPr>
        <w:spacing w:after="120"/>
        <w:ind w:left="1434" w:hanging="357"/>
      </w:pPr>
      <w:r>
        <w:t>Todettiin, että tammikuussa 201</w:t>
      </w:r>
      <w:r w:rsidR="006B54E6">
        <w:t>3</w:t>
      </w:r>
      <w:r>
        <w:t xml:space="preserve"> pidettiin ylimääräinen yhtiökokous osakassopimuksen mukaisesta lainasta.</w:t>
      </w:r>
    </w:p>
    <w:p w:rsidR="00772C96" w:rsidRDefault="00772C96" w:rsidP="00772C96">
      <w:pPr>
        <w:pStyle w:val="Luettelokappale"/>
        <w:numPr>
          <w:ilvl w:val="1"/>
          <w:numId w:val="7"/>
        </w:numPr>
        <w:spacing w:after="120"/>
        <w:ind w:left="1434" w:hanging="357"/>
      </w:pPr>
      <w:r>
        <w:t>Keskusteltiin Kuvataideakatemian Tai</w:t>
      </w:r>
      <w:r w:rsidR="00943535">
        <w:t>t</w:t>
      </w:r>
      <w:r>
        <w:t>e</w:t>
      </w:r>
      <w:r w:rsidR="00943535">
        <w:t xml:space="preserve">en </w:t>
      </w:r>
      <w:r>
        <w:t>talon sisäilmaongelmista, jotka aiheuttavat</w:t>
      </w:r>
      <w:r w:rsidR="00EE035C">
        <w:t xml:space="preserve"> yhtiölle</w:t>
      </w:r>
      <w:r>
        <w:t xml:space="preserve"> ylimääräisiä kustannuksia.</w:t>
      </w:r>
    </w:p>
    <w:p w:rsidR="001153AC" w:rsidRDefault="00BF1239" w:rsidP="00577C74">
      <w:pPr>
        <w:pStyle w:val="Luettelokappale"/>
        <w:numPr>
          <w:ilvl w:val="1"/>
          <w:numId w:val="7"/>
        </w:numPr>
        <w:spacing w:after="120"/>
        <w:ind w:left="1434" w:hanging="357"/>
      </w:pPr>
      <w:r>
        <w:t xml:space="preserve">Helsingin </w:t>
      </w:r>
      <w:r w:rsidR="00C04EEF">
        <w:t>yliopistokiinteistöt Oy:n hallituksen kokouksessa 30.1.2013 oli esillä Senaatti-kiinteistöjen ehdotus Musiikkitalon ostamisesta. Hallitus</w:t>
      </w:r>
      <w:r w:rsidR="00772C96">
        <w:t xml:space="preserve"> totesi, ettei yhtiö tingi 50 % </w:t>
      </w:r>
      <w:r w:rsidR="00C04EEF">
        <w:t>omavaraisuus</w:t>
      </w:r>
      <w:r w:rsidR="00772C96">
        <w:t>-</w:t>
      </w:r>
      <w:r w:rsidR="00C04EEF">
        <w:t>tavoitteestaan Musiikkitalon mahdollis</w:t>
      </w:r>
      <w:r w:rsidR="00772C96">
        <w:t>t</w:t>
      </w:r>
      <w:r w:rsidR="00C04EEF">
        <w:t>en omistusjärjestely</w:t>
      </w:r>
      <w:r w:rsidR="00772C96">
        <w:t>je</w:t>
      </w:r>
      <w:r w:rsidR="00C04EEF">
        <w:t>n yhteydessä. Tämä vuorostaan merkitsee, ettei Senaatin omistusosuuden ostaminen velkarahoituksella ole mahdollinen vaihtoehto talon omistusjärjestelyissä.</w:t>
      </w:r>
    </w:p>
    <w:p w:rsidR="00577C74" w:rsidRDefault="00577C74" w:rsidP="00577C74">
      <w:pPr>
        <w:pStyle w:val="Luettelokappale"/>
        <w:numPr>
          <w:ilvl w:val="1"/>
          <w:numId w:val="7"/>
        </w:numPr>
      </w:pPr>
      <w:r>
        <w:t xml:space="preserve">Todettiin, että valtion nimeämistä hallituksen jäsenistä Aulis </w:t>
      </w:r>
      <w:proofErr w:type="spellStart"/>
      <w:r>
        <w:t>Kohvakka</w:t>
      </w:r>
      <w:proofErr w:type="spellEnd"/>
      <w:r>
        <w:t xml:space="preserve"> on valmis jatkamaan ja Elina </w:t>
      </w:r>
      <w:proofErr w:type="spellStart"/>
      <w:r>
        <w:t>Selinheimon</w:t>
      </w:r>
      <w:proofErr w:type="spellEnd"/>
      <w:r>
        <w:t xml:space="preserve"> tilalle nimetään toinen virkamies valtiovarainministeriöstä. </w:t>
      </w:r>
      <w:r w:rsidR="000F78F7">
        <w:t>Sovittiin, että Salla</w:t>
      </w:r>
      <w:r w:rsidR="006B54E6">
        <w:t xml:space="preserve"> Kalsi</w:t>
      </w:r>
      <w:r w:rsidR="000F78F7">
        <w:t xml:space="preserve"> selvittää yliopistoista nais- ja miesehdokkaiden nimeämistä ja sukupuolten tasa-arvonäkökulmaa. </w:t>
      </w:r>
    </w:p>
    <w:p w:rsidR="001153AC" w:rsidRDefault="001153AC" w:rsidP="001153AC">
      <w:pPr>
        <w:pStyle w:val="Luettelokappale"/>
      </w:pPr>
      <w:r>
        <w:t xml:space="preserve"> </w:t>
      </w:r>
    </w:p>
    <w:p w:rsidR="00772C96" w:rsidRDefault="00791FBB" w:rsidP="00772C96">
      <w:pPr>
        <w:spacing w:after="120"/>
        <w:ind w:left="357"/>
      </w:pPr>
      <w:r>
        <w:t>Suomen yliopistokiinteistöt Oy</w:t>
      </w:r>
    </w:p>
    <w:p w:rsidR="00772C96" w:rsidRDefault="00772C96" w:rsidP="00577C74">
      <w:pPr>
        <w:pStyle w:val="Luettelokappale"/>
        <w:numPr>
          <w:ilvl w:val="1"/>
          <w:numId w:val="7"/>
        </w:numPr>
        <w:spacing w:after="120"/>
        <w:ind w:left="1434" w:hanging="357"/>
      </w:pPr>
      <w:r>
        <w:t xml:space="preserve">Yhtiön osalta </w:t>
      </w:r>
      <w:r w:rsidR="00791FBB">
        <w:t xml:space="preserve">ei ole näköpiirissä mitään erityistä. </w:t>
      </w:r>
    </w:p>
    <w:p w:rsidR="00577C74" w:rsidRDefault="00577C74" w:rsidP="00577C74">
      <w:pPr>
        <w:pStyle w:val="Luettelokappale"/>
        <w:numPr>
          <w:ilvl w:val="1"/>
          <w:numId w:val="7"/>
        </w:numPr>
      </w:pPr>
      <w:r>
        <w:t xml:space="preserve">Todettiin, että valtion nimeämät </w:t>
      </w:r>
      <w:r w:rsidR="000F78F7">
        <w:t xml:space="preserve">hallituksen </w:t>
      </w:r>
      <w:r>
        <w:t>jäsenet Juha Lemström ja Kaisa Vuorio ovat valmiita jatkamaan.</w:t>
      </w:r>
    </w:p>
    <w:p w:rsidR="00F15600" w:rsidRDefault="00F15600" w:rsidP="008B6FF5">
      <w:pPr>
        <w:ind w:left="720"/>
      </w:pPr>
    </w:p>
    <w:p w:rsidR="00FF0466" w:rsidRDefault="00FF0466" w:rsidP="00FF0466">
      <w:pPr>
        <w:pStyle w:val="Luettelokappale"/>
        <w:numPr>
          <w:ilvl w:val="0"/>
          <w:numId w:val="1"/>
        </w:numPr>
      </w:pPr>
      <w:r>
        <w:t>Erityistehtäv</w:t>
      </w:r>
      <w:r w:rsidR="00CB1B0D">
        <w:t>ie</w:t>
      </w:r>
      <w:r>
        <w:t>n mahdolliset muutokset ja niiden merkitys omistajaohjauksen kannalta</w:t>
      </w:r>
    </w:p>
    <w:p w:rsidR="000F78F7" w:rsidRDefault="000F78F7" w:rsidP="000F78F7">
      <w:pPr>
        <w:pStyle w:val="Luettelokappale"/>
        <w:ind w:left="360"/>
      </w:pPr>
    </w:p>
    <w:p w:rsidR="000F78F7" w:rsidRDefault="006A5B0C" w:rsidP="000F78F7">
      <w:pPr>
        <w:pStyle w:val="Luettelokappale"/>
        <w:numPr>
          <w:ilvl w:val="0"/>
          <w:numId w:val="7"/>
        </w:numPr>
      </w:pPr>
      <w:r>
        <w:t>Todettiin, että erityistehtäväyhtiöiden mahdollisten muutosten käsittely talouspoliittisessa ministerivaliokunnassa ei ole vielä edennyt.</w:t>
      </w:r>
    </w:p>
    <w:p w:rsidR="00FF0466" w:rsidRDefault="00FF0466" w:rsidP="00FF0466">
      <w:pPr>
        <w:pStyle w:val="Luettelokappale"/>
        <w:ind w:left="360"/>
      </w:pPr>
    </w:p>
    <w:p w:rsidR="00FF0466" w:rsidRDefault="00CB1B0D" w:rsidP="00FF0466">
      <w:pPr>
        <w:pStyle w:val="Luettelokappale"/>
        <w:numPr>
          <w:ilvl w:val="0"/>
          <w:numId w:val="1"/>
        </w:numPr>
      </w:pPr>
      <w:r>
        <w:t>Yhtiöjärjesty</w:t>
      </w:r>
      <w:r w:rsidR="00FF0466">
        <w:t>s</w:t>
      </w:r>
      <w:r>
        <w:t>t</w:t>
      </w:r>
      <w:r w:rsidR="00FF0466">
        <w:t>en ajantasaisuus erityistehtävä</w:t>
      </w:r>
      <w:r>
        <w:t>t</w:t>
      </w:r>
      <w:r w:rsidR="00FF0466">
        <w:t xml:space="preserve"> huomioiden</w:t>
      </w:r>
    </w:p>
    <w:p w:rsidR="000F78F7" w:rsidRDefault="000F78F7" w:rsidP="000F78F7">
      <w:pPr>
        <w:pStyle w:val="Luettelokappale"/>
        <w:ind w:left="360"/>
      </w:pPr>
    </w:p>
    <w:p w:rsidR="000F78F7" w:rsidRDefault="006A5B0C" w:rsidP="000F78F7">
      <w:pPr>
        <w:pStyle w:val="Luettelokappale"/>
        <w:numPr>
          <w:ilvl w:val="0"/>
          <w:numId w:val="7"/>
        </w:numPr>
      </w:pPr>
      <w:r>
        <w:t>Todettiin, ett</w:t>
      </w:r>
      <w:r w:rsidR="006B54E6">
        <w:t>ei</w:t>
      </w:r>
      <w:r>
        <w:t xml:space="preserve"> yhtiöjärjestysten ajantasaisuuteen ole huomautettavaa.</w:t>
      </w:r>
    </w:p>
    <w:p w:rsidR="00FF0466" w:rsidRDefault="00FF0466" w:rsidP="00FF0466">
      <w:pPr>
        <w:pStyle w:val="Luettelokappale"/>
        <w:ind w:left="360"/>
      </w:pPr>
    </w:p>
    <w:p w:rsidR="00FF0466" w:rsidRDefault="00FF0466" w:rsidP="00FF0466">
      <w:pPr>
        <w:pStyle w:val="Luettelokappale"/>
        <w:numPr>
          <w:ilvl w:val="0"/>
          <w:numId w:val="1"/>
        </w:numPr>
      </w:pPr>
      <w:r>
        <w:t>Muuta mahdollista huomioon otettavaa</w:t>
      </w:r>
    </w:p>
    <w:p w:rsidR="000F78F7" w:rsidRDefault="000F78F7" w:rsidP="000F78F7"/>
    <w:p w:rsidR="000F78F7" w:rsidRDefault="006A5B0C" w:rsidP="000F78F7">
      <w:pPr>
        <w:pStyle w:val="Luettelokappale"/>
        <w:numPr>
          <w:ilvl w:val="0"/>
          <w:numId w:val="7"/>
        </w:numPr>
      </w:pPr>
      <w:r>
        <w:t>Sovittiin, että seuraava yhteistyöryhmän kokous pidetään tarvittaessa syksyllä.</w:t>
      </w:r>
    </w:p>
    <w:p w:rsidR="00EF4928" w:rsidRDefault="00EF4928" w:rsidP="00EF4928"/>
    <w:sectPr w:rsidR="00EF4928" w:rsidSect="008554D5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58FD"/>
    <w:multiLevelType w:val="multilevel"/>
    <w:tmpl w:val="312E246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9B517F5"/>
    <w:multiLevelType w:val="hybridMultilevel"/>
    <w:tmpl w:val="EF32CFC4"/>
    <w:lvl w:ilvl="0" w:tplc="49720D6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7D6C11E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A71D5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61F74C9"/>
    <w:multiLevelType w:val="multilevel"/>
    <w:tmpl w:val="15DE6DB4"/>
    <w:lvl w:ilvl="0">
      <w:start w:val="1"/>
      <w:numFmt w:val="lowerLetter"/>
      <w:lvlText w:val="%1)"/>
      <w:lvlJc w:val="left"/>
      <w:pPr>
        <w:ind w:left="-3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" w:hanging="360"/>
      </w:pPr>
    </w:lvl>
    <w:lvl w:ilvl="2">
      <w:start w:val="1"/>
      <w:numFmt w:val="lowerRoman"/>
      <w:lvlText w:val="%3)"/>
      <w:lvlJc w:val="left"/>
      <w:pPr>
        <w:ind w:left="366" w:hanging="360"/>
      </w:pPr>
    </w:lvl>
    <w:lvl w:ilvl="3">
      <w:start w:val="1"/>
      <w:numFmt w:val="decimal"/>
      <w:lvlText w:val="(%4)"/>
      <w:lvlJc w:val="left"/>
      <w:pPr>
        <w:ind w:left="726" w:hanging="360"/>
      </w:pPr>
    </w:lvl>
    <w:lvl w:ilvl="4">
      <w:start w:val="1"/>
      <w:numFmt w:val="lowerLetter"/>
      <w:lvlText w:val="(%5)"/>
      <w:lvlJc w:val="left"/>
      <w:pPr>
        <w:ind w:left="1086" w:hanging="360"/>
      </w:pPr>
    </w:lvl>
    <w:lvl w:ilvl="5">
      <w:start w:val="1"/>
      <w:numFmt w:val="lowerRoman"/>
      <w:lvlText w:val="(%6)"/>
      <w:lvlJc w:val="left"/>
      <w:pPr>
        <w:ind w:left="1446" w:hanging="360"/>
      </w:pPr>
    </w:lvl>
    <w:lvl w:ilvl="6">
      <w:start w:val="1"/>
      <w:numFmt w:val="decimal"/>
      <w:lvlText w:val="%7."/>
      <w:lvlJc w:val="left"/>
      <w:pPr>
        <w:ind w:left="1806" w:hanging="360"/>
      </w:pPr>
    </w:lvl>
    <w:lvl w:ilvl="7">
      <w:start w:val="1"/>
      <w:numFmt w:val="lowerLetter"/>
      <w:lvlText w:val="%8."/>
      <w:lvlJc w:val="left"/>
      <w:pPr>
        <w:ind w:left="2166" w:hanging="360"/>
      </w:pPr>
    </w:lvl>
    <w:lvl w:ilvl="8">
      <w:start w:val="1"/>
      <w:numFmt w:val="lowerRoman"/>
      <w:lvlText w:val="%9."/>
      <w:lvlJc w:val="left"/>
      <w:pPr>
        <w:ind w:left="2526" w:hanging="360"/>
      </w:pPr>
    </w:lvl>
  </w:abstractNum>
  <w:abstractNum w:abstractNumId="4">
    <w:nsid w:val="397F70D0"/>
    <w:multiLevelType w:val="hybridMultilevel"/>
    <w:tmpl w:val="501A58BE"/>
    <w:lvl w:ilvl="0" w:tplc="EC180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80680"/>
    <w:multiLevelType w:val="hybridMultilevel"/>
    <w:tmpl w:val="F4BA0B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F4928"/>
    <w:rsid w:val="0001519C"/>
    <w:rsid w:val="0001602D"/>
    <w:rsid w:val="0009555D"/>
    <w:rsid w:val="000C532E"/>
    <w:rsid w:val="000F78F7"/>
    <w:rsid w:val="001153AC"/>
    <w:rsid w:val="0013138B"/>
    <w:rsid w:val="001608EF"/>
    <w:rsid w:val="001A04FD"/>
    <w:rsid w:val="00221DE9"/>
    <w:rsid w:val="002870C0"/>
    <w:rsid w:val="002B1151"/>
    <w:rsid w:val="002B724A"/>
    <w:rsid w:val="002D19C7"/>
    <w:rsid w:val="003A38E7"/>
    <w:rsid w:val="003E4430"/>
    <w:rsid w:val="00420F5F"/>
    <w:rsid w:val="00470C51"/>
    <w:rsid w:val="004A0E48"/>
    <w:rsid w:val="00507A94"/>
    <w:rsid w:val="00523C8B"/>
    <w:rsid w:val="00544AD4"/>
    <w:rsid w:val="00577C74"/>
    <w:rsid w:val="00626917"/>
    <w:rsid w:val="006308EA"/>
    <w:rsid w:val="0063635B"/>
    <w:rsid w:val="006A5B0C"/>
    <w:rsid w:val="006B54E6"/>
    <w:rsid w:val="006D23BF"/>
    <w:rsid w:val="00724947"/>
    <w:rsid w:val="00772C96"/>
    <w:rsid w:val="007854BF"/>
    <w:rsid w:val="00791FBB"/>
    <w:rsid w:val="0082795A"/>
    <w:rsid w:val="008554D5"/>
    <w:rsid w:val="00897E62"/>
    <w:rsid w:val="008B6FF5"/>
    <w:rsid w:val="00902363"/>
    <w:rsid w:val="00943535"/>
    <w:rsid w:val="00964AB9"/>
    <w:rsid w:val="0099345D"/>
    <w:rsid w:val="00A00BC9"/>
    <w:rsid w:val="00A232A6"/>
    <w:rsid w:val="00A25478"/>
    <w:rsid w:val="00A7125D"/>
    <w:rsid w:val="00A96E8C"/>
    <w:rsid w:val="00AA0154"/>
    <w:rsid w:val="00B11E10"/>
    <w:rsid w:val="00B16C47"/>
    <w:rsid w:val="00B201BC"/>
    <w:rsid w:val="00B436AE"/>
    <w:rsid w:val="00B4570A"/>
    <w:rsid w:val="00BC430A"/>
    <w:rsid w:val="00BF1239"/>
    <w:rsid w:val="00C04EEF"/>
    <w:rsid w:val="00CB1B0D"/>
    <w:rsid w:val="00D041EE"/>
    <w:rsid w:val="00D705A2"/>
    <w:rsid w:val="00DD24D0"/>
    <w:rsid w:val="00EE035C"/>
    <w:rsid w:val="00EF4928"/>
    <w:rsid w:val="00F15600"/>
    <w:rsid w:val="00F61F6A"/>
    <w:rsid w:val="00FB5473"/>
    <w:rsid w:val="00FF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4928"/>
    <w:pPr>
      <w:spacing w:after="0" w:line="240" w:lineRule="auto"/>
    </w:pPr>
    <w:rPr>
      <w:rFonts w:ascii="Calibri" w:hAnsi="Calibri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F4928"/>
    <w:pPr>
      <w:ind w:left="720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2494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4947"/>
    <w:rPr>
      <w:rFonts w:ascii="Tahoma" w:hAnsi="Tahoma" w:cs="Tahoma"/>
      <w:sz w:val="16"/>
      <w:szCs w:val="16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vmkalsis</dc:creator>
  <cp:lastModifiedBy>Hannele Saarinen</cp:lastModifiedBy>
  <cp:revision>2</cp:revision>
  <cp:lastPrinted>2013-10-31T10:17:00Z</cp:lastPrinted>
  <dcterms:created xsi:type="dcterms:W3CDTF">2015-02-03T09:54:00Z</dcterms:created>
  <dcterms:modified xsi:type="dcterms:W3CDTF">2015-02-03T09:54:00Z</dcterms:modified>
</cp:coreProperties>
</file>