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90C" w:rsidRDefault="00636301" w:rsidP="00CC262D">
      <w:pPr>
        <w:pStyle w:val="Eivli"/>
        <w:jc w:val="both"/>
      </w:pPr>
      <w:bookmarkStart w:id="0" w:name="_GoBack"/>
      <w:bookmarkEnd w:id="0"/>
      <w:r>
        <w:rPr>
          <w:noProof/>
          <w:lang w:eastAsia="fi-FI"/>
        </w:rPr>
        <w:drawing>
          <wp:anchor distT="0" distB="0" distL="114300" distR="114300" simplePos="0" relativeHeight="251658240" behindDoc="1" locked="0" layoutInCell="1" allowOverlap="1" wp14:anchorId="59A28343" wp14:editId="4A928718">
            <wp:simplePos x="0" y="0"/>
            <wp:positionH relativeFrom="column">
              <wp:posOffset>1509395</wp:posOffset>
            </wp:positionH>
            <wp:positionV relativeFrom="page">
              <wp:posOffset>266700</wp:posOffset>
            </wp:positionV>
            <wp:extent cx="2733675" cy="1066165"/>
            <wp:effectExtent l="0" t="0" r="9525" b="635"/>
            <wp:wrapTight wrapText="bothSides">
              <wp:wrapPolygon edited="0">
                <wp:start x="0" y="0"/>
                <wp:lineTo x="0" y="21227"/>
                <wp:lineTo x="21525" y="21227"/>
                <wp:lineTo x="21525"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MS_swe.png"/>
                    <pic:cNvPicPr/>
                  </pic:nvPicPr>
                  <pic:blipFill>
                    <a:blip r:embed="rId8">
                      <a:extLst>
                        <a:ext uri="{28A0092B-C50C-407E-A947-70E740481C1C}">
                          <a14:useLocalDpi xmlns:a14="http://schemas.microsoft.com/office/drawing/2010/main" val="0"/>
                        </a:ext>
                      </a:extLst>
                    </a:blip>
                    <a:stretch>
                      <a:fillRect/>
                    </a:stretch>
                  </pic:blipFill>
                  <pic:spPr>
                    <a:xfrm>
                      <a:off x="0" y="0"/>
                      <a:ext cx="2733675" cy="1066165"/>
                    </a:xfrm>
                    <a:prstGeom prst="rect">
                      <a:avLst/>
                    </a:prstGeom>
                  </pic:spPr>
                </pic:pic>
              </a:graphicData>
            </a:graphic>
            <wp14:sizeRelH relativeFrom="margin">
              <wp14:pctWidth>0</wp14:pctWidth>
            </wp14:sizeRelH>
            <wp14:sizeRelV relativeFrom="margin">
              <wp14:pctHeight>0</wp14:pctHeight>
            </wp14:sizeRelV>
          </wp:anchor>
        </w:drawing>
      </w:r>
    </w:p>
    <w:p w:rsidR="000F290C" w:rsidRDefault="000F290C" w:rsidP="00CC262D">
      <w:pPr>
        <w:pStyle w:val="Eivli"/>
        <w:jc w:val="both"/>
      </w:pPr>
    </w:p>
    <w:p w:rsidR="00337EAE" w:rsidRDefault="00337EAE" w:rsidP="00CC262D">
      <w:pPr>
        <w:pStyle w:val="Eivli"/>
        <w:jc w:val="both"/>
      </w:pPr>
    </w:p>
    <w:p w:rsidR="0041186D" w:rsidRDefault="0041186D" w:rsidP="00CC262D">
      <w:pPr>
        <w:pStyle w:val="Eivli"/>
        <w:jc w:val="both"/>
      </w:pPr>
    </w:p>
    <w:p w:rsidR="00724402" w:rsidRDefault="00636301" w:rsidP="00CC262D">
      <w:pPr>
        <w:pStyle w:val="Eivli"/>
        <w:tabs>
          <w:tab w:val="left" w:pos="3828"/>
          <w:tab w:val="left" w:pos="4678"/>
        </w:tabs>
        <w:jc w:val="both"/>
      </w:pPr>
      <w:r>
        <w:tab/>
      </w:r>
      <w:r>
        <w:tab/>
      </w:r>
      <w:r>
        <w:tab/>
      </w:r>
      <w:r>
        <w:tab/>
        <w:t xml:space="preserve">                </w:t>
      </w:r>
    </w:p>
    <w:p w:rsidR="00724402" w:rsidRDefault="00724402" w:rsidP="00CC262D">
      <w:pPr>
        <w:pStyle w:val="Eivli"/>
        <w:tabs>
          <w:tab w:val="left" w:pos="3828"/>
          <w:tab w:val="left" w:pos="4678"/>
        </w:tabs>
        <w:jc w:val="both"/>
      </w:pPr>
    </w:p>
    <w:p w:rsidR="00724402" w:rsidRDefault="00724402" w:rsidP="00CC262D">
      <w:pPr>
        <w:pStyle w:val="Eivli"/>
        <w:tabs>
          <w:tab w:val="left" w:pos="3828"/>
          <w:tab w:val="left" w:pos="4678"/>
        </w:tabs>
        <w:jc w:val="both"/>
      </w:pPr>
    </w:p>
    <w:p w:rsidR="00CC262D" w:rsidRDefault="00724402" w:rsidP="00724402">
      <w:pPr>
        <w:pStyle w:val="Eivli"/>
        <w:tabs>
          <w:tab w:val="left" w:pos="3828"/>
          <w:tab w:val="left" w:pos="4678"/>
        </w:tabs>
        <w:jc w:val="right"/>
      </w:pPr>
      <w:r>
        <w:tab/>
      </w:r>
      <w:r w:rsidR="00636301">
        <w:t xml:space="preserve"> </w:t>
      </w:r>
    </w:p>
    <w:p w:rsidR="0089731F" w:rsidRPr="00C92F91" w:rsidRDefault="0089731F" w:rsidP="0089731F">
      <w:pPr>
        <w:rPr>
          <w:sz w:val="22"/>
        </w:rPr>
      </w:pPr>
      <w:r w:rsidRPr="00C92F91">
        <w:rPr>
          <w:sz w:val="22"/>
        </w:rPr>
        <w:t>Liikenne- ja viestintäministeriö</w:t>
      </w:r>
    </w:p>
    <w:p w:rsidR="0089731F" w:rsidRPr="00C92F91" w:rsidRDefault="0089731F" w:rsidP="0089731F">
      <w:pPr>
        <w:rPr>
          <w:sz w:val="22"/>
        </w:rPr>
      </w:pPr>
    </w:p>
    <w:p w:rsidR="0089731F" w:rsidRPr="00C92F91" w:rsidRDefault="0089731F" w:rsidP="0089731F">
      <w:pPr>
        <w:rPr>
          <w:sz w:val="22"/>
        </w:rPr>
      </w:pPr>
      <w:r w:rsidRPr="00C92F91">
        <w:rPr>
          <w:sz w:val="22"/>
        </w:rPr>
        <w:t>Viite:</w:t>
      </w:r>
      <w:r w:rsidR="008D7567" w:rsidRPr="00C92F91">
        <w:rPr>
          <w:sz w:val="22"/>
        </w:rPr>
        <w:t xml:space="preserve"> Lausuntopyyntö </w:t>
      </w:r>
      <w:r w:rsidR="00C92F91" w:rsidRPr="00C92F91">
        <w:rPr>
          <w:sz w:val="22"/>
        </w:rPr>
        <w:t>LVM082:00/2015</w:t>
      </w:r>
      <w:r w:rsidR="00F72F61" w:rsidRPr="00C92F91">
        <w:rPr>
          <w:sz w:val="22"/>
        </w:rPr>
        <w:t xml:space="preserve">   LVM/2302/03/2015</w:t>
      </w:r>
    </w:p>
    <w:p w:rsidR="0089731F" w:rsidRPr="00C92F91" w:rsidRDefault="0089731F" w:rsidP="0089731F">
      <w:pPr>
        <w:rPr>
          <w:sz w:val="22"/>
        </w:rPr>
      </w:pPr>
    </w:p>
    <w:p w:rsidR="0089731F" w:rsidRPr="00C92F91" w:rsidRDefault="0089731F" w:rsidP="0089731F">
      <w:pPr>
        <w:rPr>
          <w:sz w:val="22"/>
        </w:rPr>
      </w:pPr>
    </w:p>
    <w:p w:rsidR="0089731F" w:rsidRPr="00C92F91" w:rsidRDefault="0089731F" w:rsidP="0089731F">
      <w:pPr>
        <w:rPr>
          <w:sz w:val="22"/>
        </w:rPr>
      </w:pPr>
      <w:r w:rsidRPr="00C92F91">
        <w:rPr>
          <w:sz w:val="22"/>
        </w:rPr>
        <w:t>Suomen Kotiseutuliiton lausunto hallituksen esitys</w:t>
      </w:r>
      <w:r w:rsidR="008D7567" w:rsidRPr="00C92F91">
        <w:rPr>
          <w:sz w:val="22"/>
        </w:rPr>
        <w:t>luonnoksesta yksityistielaiksi</w:t>
      </w:r>
    </w:p>
    <w:p w:rsidR="0089731F" w:rsidRPr="00C92F91" w:rsidRDefault="0089731F" w:rsidP="0089731F">
      <w:pPr>
        <w:rPr>
          <w:sz w:val="22"/>
        </w:rPr>
      </w:pPr>
    </w:p>
    <w:p w:rsidR="00394861" w:rsidRPr="00C92F91" w:rsidRDefault="0089731F" w:rsidP="0089731F">
      <w:pPr>
        <w:rPr>
          <w:sz w:val="22"/>
        </w:rPr>
      </w:pPr>
      <w:r w:rsidRPr="00C92F91">
        <w:rPr>
          <w:sz w:val="22"/>
        </w:rPr>
        <w:t xml:space="preserve">Suomen Kotiseutuliitto </w:t>
      </w:r>
      <w:r w:rsidR="002E6F9D" w:rsidRPr="00C92F91">
        <w:rPr>
          <w:sz w:val="22"/>
        </w:rPr>
        <w:t>kiittää mahdollisuudesta antaa lausunto esitysluonnoksesta</w:t>
      </w:r>
    </w:p>
    <w:p w:rsidR="002E6F9D" w:rsidRPr="00C92F91" w:rsidRDefault="002E6F9D" w:rsidP="0089731F">
      <w:pPr>
        <w:rPr>
          <w:sz w:val="22"/>
        </w:rPr>
      </w:pPr>
      <w:r w:rsidRPr="00C92F91">
        <w:rPr>
          <w:sz w:val="22"/>
        </w:rPr>
        <w:t xml:space="preserve">yksityistielaiksi. </w:t>
      </w:r>
    </w:p>
    <w:p w:rsidR="002E6F9D" w:rsidRPr="00C92F91" w:rsidRDefault="002E6F9D" w:rsidP="0089731F">
      <w:pPr>
        <w:rPr>
          <w:sz w:val="22"/>
        </w:rPr>
      </w:pPr>
    </w:p>
    <w:p w:rsidR="00CE6AF4" w:rsidRPr="00C92F91" w:rsidRDefault="004E3DE3" w:rsidP="00CE6AF4">
      <w:pPr>
        <w:rPr>
          <w:sz w:val="22"/>
        </w:rPr>
      </w:pPr>
      <w:r w:rsidRPr="00C92F91">
        <w:rPr>
          <w:sz w:val="22"/>
        </w:rPr>
        <w:t>Kotiseutuliitto</w:t>
      </w:r>
      <w:r w:rsidR="0062689B" w:rsidRPr="00C92F91">
        <w:rPr>
          <w:sz w:val="22"/>
        </w:rPr>
        <w:t xml:space="preserve"> katsoo, että</w:t>
      </w:r>
      <w:r w:rsidRPr="00C92F91">
        <w:rPr>
          <w:sz w:val="22"/>
        </w:rPr>
        <w:t xml:space="preserve"> </w:t>
      </w:r>
      <w:r w:rsidR="0062689B" w:rsidRPr="00C92F91">
        <w:rPr>
          <w:sz w:val="22"/>
        </w:rPr>
        <w:t>y</w:t>
      </w:r>
      <w:r w:rsidR="00CE6AF4" w:rsidRPr="00C92F91">
        <w:rPr>
          <w:sz w:val="22"/>
        </w:rPr>
        <w:t>ksit</w:t>
      </w:r>
      <w:r w:rsidR="0062689B" w:rsidRPr="00C92F91">
        <w:rPr>
          <w:sz w:val="22"/>
        </w:rPr>
        <w:t>yistielain kokonaisuudistus on</w:t>
      </w:r>
      <w:r w:rsidR="00CE6AF4" w:rsidRPr="00C92F91">
        <w:rPr>
          <w:sz w:val="22"/>
        </w:rPr>
        <w:t xml:space="preserve"> tarpeellinen, mutta lähtökohtana pitää olla tienvarren</w:t>
      </w:r>
      <w:r w:rsidR="0062689B" w:rsidRPr="00C92F91">
        <w:rPr>
          <w:sz w:val="22"/>
        </w:rPr>
        <w:t xml:space="preserve"> asukkaiden sekä paikallisten,</w:t>
      </w:r>
      <w:r w:rsidR="00CE6AF4" w:rsidRPr="00C92F91">
        <w:rPr>
          <w:sz w:val="22"/>
        </w:rPr>
        <w:t xml:space="preserve"> </w:t>
      </w:r>
      <w:r w:rsidR="0062689B" w:rsidRPr="00C92F91">
        <w:rPr>
          <w:sz w:val="22"/>
        </w:rPr>
        <w:t xml:space="preserve">alueellisten ja </w:t>
      </w:r>
      <w:r w:rsidR="00CE6AF4" w:rsidRPr="00C92F91">
        <w:rPr>
          <w:sz w:val="22"/>
        </w:rPr>
        <w:t>maakunnallisten yritysten tarpeet ja toimintamahdollisuudet. Lakiesityksessä korostetaan uudenlaisen elinkeinotoiminnan mahdollistamista ja ammattimaisuuden lisäämistä tienpitoon. Se voi kuitenkin sisältää myös uhkaa siitä, että yksityisteiden ylläpito siirtyy yhä harvempien kansallisten ja jopa kansainvälisten yritysten hoitoon ja johtoon. Tällöin paikallinen ja alueellinen tietämys hämärtyy. Toisaalta yritysten kiinnostus tehdä tarjouksia yksityisten</w:t>
      </w:r>
      <w:r w:rsidR="0062689B" w:rsidRPr="00C92F91">
        <w:rPr>
          <w:sz w:val="22"/>
        </w:rPr>
        <w:t xml:space="preserve"> teiden</w:t>
      </w:r>
      <w:r w:rsidR="00CE6AF4" w:rsidRPr="00C92F91">
        <w:rPr>
          <w:sz w:val="22"/>
        </w:rPr>
        <w:t xml:space="preserve"> rakentamisesta ja hoitamisesta voi vaihdella suuresti eri puolilla maata, mikä vaarantaa yhdenvertaisuuden.</w:t>
      </w:r>
    </w:p>
    <w:p w:rsidR="00AB692D" w:rsidRPr="00C92F91" w:rsidRDefault="00AB692D" w:rsidP="00CE6AF4">
      <w:pPr>
        <w:rPr>
          <w:sz w:val="22"/>
        </w:rPr>
      </w:pPr>
    </w:p>
    <w:p w:rsidR="004E3DE3" w:rsidRPr="00C92F91" w:rsidRDefault="00CE6AF4" w:rsidP="0089731F">
      <w:pPr>
        <w:rPr>
          <w:sz w:val="22"/>
        </w:rPr>
      </w:pPr>
      <w:r w:rsidRPr="00C92F91">
        <w:rPr>
          <w:sz w:val="22"/>
        </w:rPr>
        <w:t xml:space="preserve">Esityksen mukaan kuntien tielautakunnat lakkautettaisiin ja niiden tehtävät siirrettäisiin Maanmittauslaitokselle, maaoikeuteen sekä valtion lupa- ja valvontavirastolle. Tehtävien siirrot ovat sinänsä perusteltuja, mutta arviot siirtymäajan viiveestä uusien tehtävien opetteluun kuluvine aikoineen ovat vähäisiä. Viiveen aikana voidaan tehdä virhearvioita. Paikallisen osaamisen, alueen maaston ja perinteen tuntemuksen sekä tietojen ja taitojen siirtyminen usealle uudelle taholle pitää </w:t>
      </w:r>
      <w:r w:rsidR="00AB692D" w:rsidRPr="00C92F91">
        <w:rPr>
          <w:sz w:val="22"/>
        </w:rPr>
        <w:t xml:space="preserve">ehdottomasti myös </w:t>
      </w:r>
      <w:r w:rsidRPr="00C92F91">
        <w:rPr>
          <w:sz w:val="22"/>
        </w:rPr>
        <w:t>turvata.</w:t>
      </w:r>
    </w:p>
    <w:p w:rsidR="004E3DE3" w:rsidRPr="00C92F91" w:rsidRDefault="004E3DE3" w:rsidP="0089731F">
      <w:pPr>
        <w:rPr>
          <w:sz w:val="22"/>
        </w:rPr>
      </w:pPr>
    </w:p>
    <w:p w:rsidR="00296A41" w:rsidRPr="00C92F91" w:rsidRDefault="002E6F9D" w:rsidP="0089731F">
      <w:pPr>
        <w:rPr>
          <w:sz w:val="22"/>
        </w:rPr>
      </w:pPr>
      <w:r w:rsidRPr="00C92F91">
        <w:rPr>
          <w:sz w:val="22"/>
        </w:rPr>
        <w:t xml:space="preserve">Kotiseutuliitto toteaa, että yleisesti ottaen alemman tieverkon liikennöitävyyden turvaaminen on </w:t>
      </w:r>
      <w:r w:rsidR="007921EF" w:rsidRPr="00C92F91">
        <w:rPr>
          <w:sz w:val="22"/>
        </w:rPr>
        <w:t xml:space="preserve">ensisijaisen </w:t>
      </w:r>
      <w:r w:rsidRPr="00C92F91">
        <w:rPr>
          <w:sz w:val="22"/>
        </w:rPr>
        <w:t>välttämätöntä. Myös elinkeinoelämän vaatimille kuljetuksille mukaan luettuina maa- ja metsätalous se on elinehto.</w:t>
      </w:r>
      <w:r w:rsidR="00E962B4" w:rsidRPr="00C92F91">
        <w:rPr>
          <w:sz w:val="22"/>
        </w:rPr>
        <w:t xml:space="preserve"> </w:t>
      </w:r>
      <w:r w:rsidR="007921EF" w:rsidRPr="00C92F91">
        <w:rPr>
          <w:sz w:val="22"/>
        </w:rPr>
        <w:t>Samat kriteerit voivat monissa tapauksissa koskea</w:t>
      </w:r>
      <w:r w:rsidR="00F96675" w:rsidRPr="00C92F91">
        <w:rPr>
          <w:sz w:val="22"/>
        </w:rPr>
        <w:t xml:space="preserve"> kuitenkin myös</w:t>
      </w:r>
      <w:r w:rsidR="007921EF" w:rsidRPr="00C92F91">
        <w:rPr>
          <w:sz w:val="22"/>
        </w:rPr>
        <w:t xml:space="preserve"> yksityistieverkkoa. Turvallisuuden kannalta hälytysajoneuvojen perille pääsy </w:t>
      </w:r>
      <w:r w:rsidR="00BA23A9" w:rsidRPr="00C92F91">
        <w:rPr>
          <w:sz w:val="22"/>
        </w:rPr>
        <w:t>voi harvaan asutuilla seuduilla edellyttää nimenomaan myös yksityistieverkkoa. Tiet voivat olla esimerkiksi läpipääsymahdollisuus kylien välillä. Ne voivat olla myös yleisessä käytössä laajemminkin.</w:t>
      </w:r>
      <w:r w:rsidR="00C3159E" w:rsidRPr="00C92F91">
        <w:rPr>
          <w:sz w:val="22"/>
        </w:rPr>
        <w:t xml:space="preserve"> </w:t>
      </w:r>
    </w:p>
    <w:p w:rsidR="00AB11EA" w:rsidRPr="00C92F91" w:rsidRDefault="00AB11EA" w:rsidP="0089731F">
      <w:pPr>
        <w:rPr>
          <w:sz w:val="22"/>
        </w:rPr>
      </w:pPr>
    </w:p>
    <w:p w:rsidR="0089731F" w:rsidRPr="00C92F91" w:rsidRDefault="00296A41" w:rsidP="0089731F">
      <w:pPr>
        <w:rPr>
          <w:sz w:val="22"/>
        </w:rPr>
      </w:pPr>
      <w:r w:rsidRPr="00C92F91">
        <w:rPr>
          <w:sz w:val="22"/>
        </w:rPr>
        <w:t xml:space="preserve">Liikenne- ja viestintäministeriö pyytää arvioimaan erityisesti </w:t>
      </w:r>
      <w:r w:rsidR="00E23DE4" w:rsidRPr="00C92F91">
        <w:rPr>
          <w:sz w:val="22"/>
        </w:rPr>
        <w:t xml:space="preserve">myös </w:t>
      </w:r>
      <w:r w:rsidRPr="00C92F91">
        <w:rPr>
          <w:sz w:val="22"/>
        </w:rPr>
        <w:t>esitettyjen muutosten taloudellisia ja muita vaikutuksia. Monessa kohdassa arvioidaan kuluriskin kasvavan merkittävästi. Esimerkiksi valitusten hinta nousisi merkittävästi. Maksajina näyttävät olevan tienvarren asukkaat, mökkiläiset ja tieoikeuden omistajat, mikä merkitsee isoa tulonsiirtoa paikal</w:t>
      </w:r>
      <w:r w:rsidR="00AB11EA" w:rsidRPr="00C92F91">
        <w:rPr>
          <w:sz w:val="22"/>
        </w:rPr>
        <w:t>lisilta asukkailta esimerkiksi yrityksille.</w:t>
      </w:r>
    </w:p>
    <w:p w:rsidR="0089731F" w:rsidRPr="00C92F91" w:rsidRDefault="0089731F" w:rsidP="0089731F">
      <w:pPr>
        <w:rPr>
          <w:sz w:val="22"/>
        </w:rPr>
      </w:pPr>
    </w:p>
    <w:p w:rsidR="0089731F" w:rsidRDefault="0089731F" w:rsidP="0089731F"/>
    <w:p w:rsidR="0089731F" w:rsidRPr="00C92F91" w:rsidRDefault="00C92F91" w:rsidP="0089731F">
      <w:pPr>
        <w:rPr>
          <w:sz w:val="22"/>
        </w:rPr>
      </w:pPr>
      <w:r w:rsidRPr="00C92F91">
        <w:rPr>
          <w:sz w:val="22"/>
        </w:rPr>
        <w:t>Helsingissä 21.3.2017</w:t>
      </w:r>
    </w:p>
    <w:p w:rsidR="0089731F" w:rsidRPr="00C92F91" w:rsidRDefault="00C92F91" w:rsidP="0089731F">
      <w:pPr>
        <w:rPr>
          <w:sz w:val="22"/>
        </w:rPr>
      </w:pPr>
      <w:r w:rsidRPr="00C92F91">
        <w:rPr>
          <w:noProof/>
          <w:sz w:val="22"/>
          <w:lang w:eastAsia="fi-FI"/>
        </w:rPr>
        <w:drawing>
          <wp:inline distT="0" distB="0" distL="0" distR="0">
            <wp:extent cx="2219325" cy="542925"/>
            <wp:effectExtent l="0" t="0" r="9525" b="9525"/>
            <wp:docPr id="2" name="Kuva 2" descr="C:\Users\Satu Aallonpää\AppData\Local\Microsoft\Windows\INetCache\Content.Word\allekirjoitus rii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u Aallonpää\AppData\Local\Microsoft\Windows\INetCache\Content.Word\allekirjoitus riitt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325" cy="542925"/>
                    </a:xfrm>
                    <a:prstGeom prst="rect">
                      <a:avLst/>
                    </a:prstGeom>
                    <a:noFill/>
                    <a:ln>
                      <a:noFill/>
                    </a:ln>
                  </pic:spPr>
                </pic:pic>
              </a:graphicData>
            </a:graphic>
          </wp:inline>
        </w:drawing>
      </w:r>
    </w:p>
    <w:p w:rsidR="00C92F91" w:rsidRPr="00C92F91" w:rsidRDefault="00C92F91" w:rsidP="0089731F">
      <w:pPr>
        <w:rPr>
          <w:sz w:val="22"/>
        </w:rPr>
      </w:pPr>
      <w:r w:rsidRPr="00C92F91">
        <w:rPr>
          <w:sz w:val="22"/>
        </w:rPr>
        <w:t>Riitta Vanhatalo</w:t>
      </w:r>
    </w:p>
    <w:p w:rsidR="0089731F" w:rsidRPr="00C92F91" w:rsidRDefault="00C92F91" w:rsidP="0089731F">
      <w:pPr>
        <w:rPr>
          <w:sz w:val="22"/>
        </w:rPr>
      </w:pPr>
      <w:r w:rsidRPr="00C92F91">
        <w:rPr>
          <w:sz w:val="22"/>
        </w:rPr>
        <w:t>Suomen Kotiseutuliiton toiminnanjohtaja</w:t>
      </w:r>
    </w:p>
    <w:p w:rsidR="00724402" w:rsidRPr="00C92F91" w:rsidRDefault="00724402" w:rsidP="00CC262D">
      <w:pPr>
        <w:pStyle w:val="Eivli"/>
        <w:tabs>
          <w:tab w:val="left" w:pos="3828"/>
          <w:tab w:val="left" w:pos="4678"/>
        </w:tabs>
        <w:jc w:val="both"/>
      </w:pPr>
    </w:p>
    <w:p w:rsidR="00CC262D" w:rsidRDefault="00724402" w:rsidP="0089731F">
      <w:pPr>
        <w:pStyle w:val="Eivli"/>
        <w:tabs>
          <w:tab w:val="left" w:pos="3828"/>
          <w:tab w:val="left" w:pos="4678"/>
        </w:tabs>
        <w:jc w:val="both"/>
      </w:pPr>
      <w:r>
        <w:tab/>
      </w:r>
      <w:r>
        <w:tab/>
      </w:r>
    </w:p>
    <w:sectPr w:rsidR="00CC262D" w:rsidSect="003262B8">
      <w:footerReference w:type="default" r:id="rId10"/>
      <w:pgSz w:w="11906" w:h="16838"/>
      <w:pgMar w:top="1134" w:right="1134" w:bottom="1134" w:left="1191"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93F" w:rsidRDefault="0063393F" w:rsidP="0041186D">
      <w:r>
        <w:separator/>
      </w:r>
    </w:p>
  </w:endnote>
  <w:endnote w:type="continuationSeparator" w:id="0">
    <w:p w:rsidR="0063393F" w:rsidRDefault="0063393F" w:rsidP="0041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90C" w:rsidRPr="0041186D" w:rsidRDefault="000F290C" w:rsidP="0041186D">
    <w:pPr>
      <w:pStyle w:val="Alatunniste"/>
      <w:jc w:val="center"/>
      <w:rPr>
        <w:rFonts w:ascii="Arial" w:hAnsi="Arial" w:cs="Arial"/>
        <w:iCs/>
        <w:color w:val="005596"/>
        <w:sz w:val="20"/>
        <w:szCs w:val="20"/>
      </w:rPr>
    </w:pPr>
    <w:r w:rsidRPr="00F65F0A">
      <w:rPr>
        <w:rStyle w:val="Hienovarainenkorostus"/>
        <w:rFonts w:ascii="Arial" w:hAnsi="Arial" w:cs="Arial"/>
        <w:sz w:val="20"/>
        <w:szCs w:val="20"/>
      </w:rPr>
      <w:t>Suomen Kotiseutuliitto, Kalevankatu 13 A, 00100 Helsinki</w:t>
    </w:r>
    <w:r w:rsidRPr="00F65F0A">
      <w:rPr>
        <w:rStyle w:val="Hienovarainenkorostus"/>
        <w:rFonts w:ascii="Arial" w:hAnsi="Arial" w:cs="Arial"/>
        <w:sz w:val="20"/>
        <w:szCs w:val="20"/>
      </w:rPr>
      <w:br/>
      <w:t>puh. (09) 612 6320, toimisto@kotiseutuliitto.fi, www.kotiseutuliitto.fi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93F" w:rsidRDefault="0063393F" w:rsidP="0041186D">
      <w:r>
        <w:separator/>
      </w:r>
    </w:p>
  </w:footnote>
  <w:footnote w:type="continuationSeparator" w:id="0">
    <w:p w:rsidR="0063393F" w:rsidRDefault="0063393F" w:rsidP="00411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51C40"/>
    <w:multiLevelType w:val="hybridMultilevel"/>
    <w:tmpl w:val="4DFE857E"/>
    <w:lvl w:ilvl="0" w:tplc="D94837BA">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86D"/>
    <w:rsid w:val="00003E7E"/>
    <w:rsid w:val="0000702D"/>
    <w:rsid w:val="0000787D"/>
    <w:rsid w:val="000078EB"/>
    <w:rsid w:val="000202AE"/>
    <w:rsid w:val="00026657"/>
    <w:rsid w:val="00037CA5"/>
    <w:rsid w:val="00045683"/>
    <w:rsid w:val="00052397"/>
    <w:rsid w:val="00054B0C"/>
    <w:rsid w:val="000644F7"/>
    <w:rsid w:val="000774AE"/>
    <w:rsid w:val="000A6DAB"/>
    <w:rsid w:val="000B3CE7"/>
    <w:rsid w:val="000C58FC"/>
    <w:rsid w:val="000C6632"/>
    <w:rsid w:val="000D2CE4"/>
    <w:rsid w:val="000D5240"/>
    <w:rsid w:val="000E158A"/>
    <w:rsid w:val="000E3045"/>
    <w:rsid w:val="000E355D"/>
    <w:rsid w:val="000E5B9D"/>
    <w:rsid w:val="000F290C"/>
    <w:rsid w:val="000F6F52"/>
    <w:rsid w:val="00104FD1"/>
    <w:rsid w:val="00111AC4"/>
    <w:rsid w:val="001339D7"/>
    <w:rsid w:val="00135DF6"/>
    <w:rsid w:val="0015270F"/>
    <w:rsid w:val="001563CE"/>
    <w:rsid w:val="001604FA"/>
    <w:rsid w:val="00165F9D"/>
    <w:rsid w:val="00173EAB"/>
    <w:rsid w:val="00174835"/>
    <w:rsid w:val="001A0BF3"/>
    <w:rsid w:val="001A1AB7"/>
    <w:rsid w:val="001A5D5E"/>
    <w:rsid w:val="001B29C6"/>
    <w:rsid w:val="001B3708"/>
    <w:rsid w:val="001B47BB"/>
    <w:rsid w:val="001D71DD"/>
    <w:rsid w:val="001E69BE"/>
    <w:rsid w:val="00211280"/>
    <w:rsid w:val="00240D8F"/>
    <w:rsid w:val="00243F9B"/>
    <w:rsid w:val="00244C3E"/>
    <w:rsid w:val="00255E03"/>
    <w:rsid w:val="0027461F"/>
    <w:rsid w:val="0028774C"/>
    <w:rsid w:val="00296A41"/>
    <w:rsid w:val="002A3B3B"/>
    <w:rsid w:val="002A5FB6"/>
    <w:rsid w:val="002B09E5"/>
    <w:rsid w:val="002B4E00"/>
    <w:rsid w:val="002B736F"/>
    <w:rsid w:val="002C0E6D"/>
    <w:rsid w:val="002E5158"/>
    <w:rsid w:val="002E6F9D"/>
    <w:rsid w:val="002F0AB3"/>
    <w:rsid w:val="002F6E96"/>
    <w:rsid w:val="003049C6"/>
    <w:rsid w:val="00305CE4"/>
    <w:rsid w:val="00307C93"/>
    <w:rsid w:val="00313167"/>
    <w:rsid w:val="00313C41"/>
    <w:rsid w:val="003151AC"/>
    <w:rsid w:val="00315B5B"/>
    <w:rsid w:val="0031678D"/>
    <w:rsid w:val="00323721"/>
    <w:rsid w:val="00324443"/>
    <w:rsid w:val="003262B8"/>
    <w:rsid w:val="00334C3B"/>
    <w:rsid w:val="00337EAE"/>
    <w:rsid w:val="00342272"/>
    <w:rsid w:val="0035262C"/>
    <w:rsid w:val="003621CF"/>
    <w:rsid w:val="00362B39"/>
    <w:rsid w:val="003653C6"/>
    <w:rsid w:val="00375682"/>
    <w:rsid w:val="003764A7"/>
    <w:rsid w:val="003766C3"/>
    <w:rsid w:val="003910A0"/>
    <w:rsid w:val="00391D01"/>
    <w:rsid w:val="00394861"/>
    <w:rsid w:val="003A596F"/>
    <w:rsid w:val="003A5D6D"/>
    <w:rsid w:val="003B3560"/>
    <w:rsid w:val="003B64B7"/>
    <w:rsid w:val="003C142A"/>
    <w:rsid w:val="003D3CE3"/>
    <w:rsid w:val="003D452B"/>
    <w:rsid w:val="003D7B2F"/>
    <w:rsid w:val="003F45DE"/>
    <w:rsid w:val="003F5A42"/>
    <w:rsid w:val="0041186D"/>
    <w:rsid w:val="004143C9"/>
    <w:rsid w:val="00425EF4"/>
    <w:rsid w:val="0042691B"/>
    <w:rsid w:val="00447AC8"/>
    <w:rsid w:val="00456CCA"/>
    <w:rsid w:val="00467E81"/>
    <w:rsid w:val="00470897"/>
    <w:rsid w:val="00474994"/>
    <w:rsid w:val="00484B0B"/>
    <w:rsid w:val="00487F68"/>
    <w:rsid w:val="004920B6"/>
    <w:rsid w:val="00493CEA"/>
    <w:rsid w:val="00495B29"/>
    <w:rsid w:val="004A0FCF"/>
    <w:rsid w:val="004A4810"/>
    <w:rsid w:val="004D1655"/>
    <w:rsid w:val="004E3DE3"/>
    <w:rsid w:val="004E43A5"/>
    <w:rsid w:val="004E623F"/>
    <w:rsid w:val="004F2011"/>
    <w:rsid w:val="004F731F"/>
    <w:rsid w:val="00500A34"/>
    <w:rsid w:val="00502F8C"/>
    <w:rsid w:val="00512F6D"/>
    <w:rsid w:val="00530BBE"/>
    <w:rsid w:val="005342CD"/>
    <w:rsid w:val="00541B3E"/>
    <w:rsid w:val="005423AD"/>
    <w:rsid w:val="0054294C"/>
    <w:rsid w:val="00556984"/>
    <w:rsid w:val="0056105C"/>
    <w:rsid w:val="00562175"/>
    <w:rsid w:val="00564672"/>
    <w:rsid w:val="00565A77"/>
    <w:rsid w:val="00567324"/>
    <w:rsid w:val="00570011"/>
    <w:rsid w:val="00577072"/>
    <w:rsid w:val="005804EC"/>
    <w:rsid w:val="005A329B"/>
    <w:rsid w:val="005A559B"/>
    <w:rsid w:val="005A6896"/>
    <w:rsid w:val="005A6AB9"/>
    <w:rsid w:val="005A7DEF"/>
    <w:rsid w:val="005B2FDE"/>
    <w:rsid w:val="005B68E7"/>
    <w:rsid w:val="005C4171"/>
    <w:rsid w:val="005D1153"/>
    <w:rsid w:val="005D4525"/>
    <w:rsid w:val="005E2766"/>
    <w:rsid w:val="005F2477"/>
    <w:rsid w:val="006060A2"/>
    <w:rsid w:val="006171E4"/>
    <w:rsid w:val="0062689B"/>
    <w:rsid w:val="00632502"/>
    <w:rsid w:val="0063393F"/>
    <w:rsid w:val="00636301"/>
    <w:rsid w:val="006379BB"/>
    <w:rsid w:val="006574F3"/>
    <w:rsid w:val="006610AF"/>
    <w:rsid w:val="00666770"/>
    <w:rsid w:val="0067775B"/>
    <w:rsid w:val="006934B1"/>
    <w:rsid w:val="00697756"/>
    <w:rsid w:val="006C6DF9"/>
    <w:rsid w:val="006D51C0"/>
    <w:rsid w:val="006E5F85"/>
    <w:rsid w:val="006F340C"/>
    <w:rsid w:val="006F6072"/>
    <w:rsid w:val="006F6E6C"/>
    <w:rsid w:val="006F781E"/>
    <w:rsid w:val="00721BBD"/>
    <w:rsid w:val="00724402"/>
    <w:rsid w:val="00736146"/>
    <w:rsid w:val="0074071B"/>
    <w:rsid w:val="00741318"/>
    <w:rsid w:val="00751B05"/>
    <w:rsid w:val="00755E54"/>
    <w:rsid w:val="00763A6E"/>
    <w:rsid w:val="00772E22"/>
    <w:rsid w:val="00775097"/>
    <w:rsid w:val="007921EF"/>
    <w:rsid w:val="007B3BBF"/>
    <w:rsid w:val="007E1D50"/>
    <w:rsid w:val="007E3092"/>
    <w:rsid w:val="007E5378"/>
    <w:rsid w:val="007E5747"/>
    <w:rsid w:val="007E5987"/>
    <w:rsid w:val="007F5BC9"/>
    <w:rsid w:val="0081429F"/>
    <w:rsid w:val="008164F5"/>
    <w:rsid w:val="00823C54"/>
    <w:rsid w:val="008343A5"/>
    <w:rsid w:val="00835F7A"/>
    <w:rsid w:val="00842B7C"/>
    <w:rsid w:val="00847749"/>
    <w:rsid w:val="00852210"/>
    <w:rsid w:val="008570EF"/>
    <w:rsid w:val="00877216"/>
    <w:rsid w:val="00877AC1"/>
    <w:rsid w:val="00885134"/>
    <w:rsid w:val="0089731F"/>
    <w:rsid w:val="008A6E4E"/>
    <w:rsid w:val="008C7633"/>
    <w:rsid w:val="008D11F1"/>
    <w:rsid w:val="008D4DD5"/>
    <w:rsid w:val="008D7567"/>
    <w:rsid w:val="008D7D8A"/>
    <w:rsid w:val="008F4B68"/>
    <w:rsid w:val="008F7C22"/>
    <w:rsid w:val="008F7DED"/>
    <w:rsid w:val="00904867"/>
    <w:rsid w:val="00913307"/>
    <w:rsid w:val="00914A63"/>
    <w:rsid w:val="009233BE"/>
    <w:rsid w:val="00930D20"/>
    <w:rsid w:val="0094720A"/>
    <w:rsid w:val="00951B0E"/>
    <w:rsid w:val="009622A4"/>
    <w:rsid w:val="00965BC4"/>
    <w:rsid w:val="0096751D"/>
    <w:rsid w:val="009933BB"/>
    <w:rsid w:val="00997CCC"/>
    <w:rsid w:val="00997D4F"/>
    <w:rsid w:val="009B5AB4"/>
    <w:rsid w:val="009C17D8"/>
    <w:rsid w:val="009C5F00"/>
    <w:rsid w:val="009C76E2"/>
    <w:rsid w:val="009E5385"/>
    <w:rsid w:val="00A01DF1"/>
    <w:rsid w:val="00A076FB"/>
    <w:rsid w:val="00A2464C"/>
    <w:rsid w:val="00A250EE"/>
    <w:rsid w:val="00A25F10"/>
    <w:rsid w:val="00A262D6"/>
    <w:rsid w:val="00A27FCF"/>
    <w:rsid w:val="00A366C9"/>
    <w:rsid w:val="00A42DB4"/>
    <w:rsid w:val="00A6420D"/>
    <w:rsid w:val="00A64AF2"/>
    <w:rsid w:val="00A674B8"/>
    <w:rsid w:val="00A72ECA"/>
    <w:rsid w:val="00A8079F"/>
    <w:rsid w:val="00A84900"/>
    <w:rsid w:val="00A958C7"/>
    <w:rsid w:val="00A97461"/>
    <w:rsid w:val="00AA01A6"/>
    <w:rsid w:val="00AB11EA"/>
    <w:rsid w:val="00AB2BBC"/>
    <w:rsid w:val="00AB692D"/>
    <w:rsid w:val="00AB6E93"/>
    <w:rsid w:val="00AC0A9A"/>
    <w:rsid w:val="00AE277B"/>
    <w:rsid w:val="00AF4037"/>
    <w:rsid w:val="00AF6DE4"/>
    <w:rsid w:val="00B06560"/>
    <w:rsid w:val="00B15EEA"/>
    <w:rsid w:val="00B3310F"/>
    <w:rsid w:val="00B429FD"/>
    <w:rsid w:val="00B51D1E"/>
    <w:rsid w:val="00B66A12"/>
    <w:rsid w:val="00B72D17"/>
    <w:rsid w:val="00B72E7B"/>
    <w:rsid w:val="00B75B1B"/>
    <w:rsid w:val="00B90109"/>
    <w:rsid w:val="00BA23A9"/>
    <w:rsid w:val="00BB03FD"/>
    <w:rsid w:val="00BD1F25"/>
    <w:rsid w:val="00BE6338"/>
    <w:rsid w:val="00BF49DB"/>
    <w:rsid w:val="00C03AC7"/>
    <w:rsid w:val="00C10716"/>
    <w:rsid w:val="00C10AF8"/>
    <w:rsid w:val="00C206C3"/>
    <w:rsid w:val="00C2597A"/>
    <w:rsid w:val="00C3159E"/>
    <w:rsid w:val="00C36735"/>
    <w:rsid w:val="00C44ED8"/>
    <w:rsid w:val="00C51842"/>
    <w:rsid w:val="00C51C06"/>
    <w:rsid w:val="00C5275C"/>
    <w:rsid w:val="00C615AB"/>
    <w:rsid w:val="00C65EFA"/>
    <w:rsid w:val="00C725C9"/>
    <w:rsid w:val="00C77432"/>
    <w:rsid w:val="00C92F91"/>
    <w:rsid w:val="00CB4108"/>
    <w:rsid w:val="00CC262D"/>
    <w:rsid w:val="00CC373A"/>
    <w:rsid w:val="00CD0915"/>
    <w:rsid w:val="00CE6AF4"/>
    <w:rsid w:val="00D04C92"/>
    <w:rsid w:val="00D11080"/>
    <w:rsid w:val="00D17767"/>
    <w:rsid w:val="00D370B4"/>
    <w:rsid w:val="00D41726"/>
    <w:rsid w:val="00D424CE"/>
    <w:rsid w:val="00D42B6C"/>
    <w:rsid w:val="00D45411"/>
    <w:rsid w:val="00D46E35"/>
    <w:rsid w:val="00D5320F"/>
    <w:rsid w:val="00D56D4E"/>
    <w:rsid w:val="00D6067B"/>
    <w:rsid w:val="00D63C2F"/>
    <w:rsid w:val="00D85983"/>
    <w:rsid w:val="00D900EC"/>
    <w:rsid w:val="00D957BC"/>
    <w:rsid w:val="00DA4D6F"/>
    <w:rsid w:val="00DA5056"/>
    <w:rsid w:val="00DA7401"/>
    <w:rsid w:val="00DB440E"/>
    <w:rsid w:val="00DD1B81"/>
    <w:rsid w:val="00DE7CDA"/>
    <w:rsid w:val="00DF2EA7"/>
    <w:rsid w:val="00DF5690"/>
    <w:rsid w:val="00E0029C"/>
    <w:rsid w:val="00E01856"/>
    <w:rsid w:val="00E0347E"/>
    <w:rsid w:val="00E15273"/>
    <w:rsid w:val="00E1693E"/>
    <w:rsid w:val="00E23DE4"/>
    <w:rsid w:val="00E24E2F"/>
    <w:rsid w:val="00E252E8"/>
    <w:rsid w:val="00E277CC"/>
    <w:rsid w:val="00E63372"/>
    <w:rsid w:val="00E7000F"/>
    <w:rsid w:val="00E742B6"/>
    <w:rsid w:val="00E962B4"/>
    <w:rsid w:val="00EA061C"/>
    <w:rsid w:val="00EA3286"/>
    <w:rsid w:val="00EA6F62"/>
    <w:rsid w:val="00EB3D74"/>
    <w:rsid w:val="00EC0242"/>
    <w:rsid w:val="00ED0708"/>
    <w:rsid w:val="00ED3DD1"/>
    <w:rsid w:val="00ED56DB"/>
    <w:rsid w:val="00EF1E0F"/>
    <w:rsid w:val="00EF4BB5"/>
    <w:rsid w:val="00F0295B"/>
    <w:rsid w:val="00F06B96"/>
    <w:rsid w:val="00F10A2F"/>
    <w:rsid w:val="00F1594B"/>
    <w:rsid w:val="00F17DCA"/>
    <w:rsid w:val="00F2694B"/>
    <w:rsid w:val="00F30D0D"/>
    <w:rsid w:val="00F31F3F"/>
    <w:rsid w:val="00F3728B"/>
    <w:rsid w:val="00F43C97"/>
    <w:rsid w:val="00F44A3B"/>
    <w:rsid w:val="00F4517C"/>
    <w:rsid w:val="00F51742"/>
    <w:rsid w:val="00F64202"/>
    <w:rsid w:val="00F72F61"/>
    <w:rsid w:val="00F7498A"/>
    <w:rsid w:val="00F76855"/>
    <w:rsid w:val="00F82549"/>
    <w:rsid w:val="00F8584B"/>
    <w:rsid w:val="00F863F0"/>
    <w:rsid w:val="00F91918"/>
    <w:rsid w:val="00F96675"/>
    <w:rsid w:val="00FA470D"/>
    <w:rsid w:val="00FB3079"/>
    <w:rsid w:val="00FC2A34"/>
    <w:rsid w:val="00FD0652"/>
    <w:rsid w:val="00FF53F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9731F"/>
    <w:pPr>
      <w:spacing w:after="0" w:line="240" w:lineRule="auto"/>
    </w:pPr>
    <w:rPr>
      <w:rFonts w:ascii="Arial" w:hAnsi="Arial" w:cstheme="minorHAnsi"/>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41186D"/>
    <w:pPr>
      <w:spacing w:after="0" w:line="240" w:lineRule="auto"/>
    </w:pPr>
  </w:style>
  <w:style w:type="paragraph" w:styleId="Yltunniste">
    <w:name w:val="header"/>
    <w:basedOn w:val="Normaali"/>
    <w:link w:val="YltunnisteChar"/>
    <w:uiPriority w:val="99"/>
    <w:unhideWhenUsed/>
    <w:rsid w:val="0041186D"/>
    <w:pPr>
      <w:tabs>
        <w:tab w:val="center" w:pos="4819"/>
        <w:tab w:val="right" w:pos="9638"/>
      </w:tabs>
    </w:pPr>
    <w:rPr>
      <w:rFonts w:asciiTheme="minorHAnsi" w:hAnsiTheme="minorHAnsi" w:cstheme="minorBidi"/>
      <w:sz w:val="22"/>
    </w:rPr>
  </w:style>
  <w:style w:type="character" w:customStyle="1" w:styleId="YltunnisteChar">
    <w:name w:val="Ylätunniste Char"/>
    <w:basedOn w:val="Kappaleenoletusfontti"/>
    <w:link w:val="Yltunniste"/>
    <w:uiPriority w:val="99"/>
    <w:rsid w:val="0041186D"/>
  </w:style>
  <w:style w:type="paragraph" w:styleId="Alatunniste">
    <w:name w:val="footer"/>
    <w:basedOn w:val="Normaali"/>
    <w:link w:val="AlatunnisteChar"/>
    <w:uiPriority w:val="99"/>
    <w:unhideWhenUsed/>
    <w:rsid w:val="0041186D"/>
    <w:pPr>
      <w:tabs>
        <w:tab w:val="center" w:pos="4819"/>
        <w:tab w:val="right" w:pos="9638"/>
      </w:tabs>
    </w:pPr>
    <w:rPr>
      <w:rFonts w:asciiTheme="minorHAnsi" w:hAnsiTheme="minorHAnsi" w:cstheme="minorBidi"/>
      <w:sz w:val="22"/>
    </w:rPr>
  </w:style>
  <w:style w:type="character" w:customStyle="1" w:styleId="AlatunnisteChar">
    <w:name w:val="Alatunniste Char"/>
    <w:basedOn w:val="Kappaleenoletusfontti"/>
    <w:link w:val="Alatunniste"/>
    <w:uiPriority w:val="99"/>
    <w:rsid w:val="0041186D"/>
  </w:style>
  <w:style w:type="character" w:styleId="Hienovarainenkorostus">
    <w:name w:val="Subtle Emphasis"/>
    <w:basedOn w:val="Kappaleenoletusfontti"/>
    <w:uiPriority w:val="19"/>
    <w:qFormat/>
    <w:rsid w:val="0041186D"/>
    <w:rPr>
      <w:iCs/>
      <w:color w:val="005596"/>
    </w:rPr>
  </w:style>
  <w:style w:type="paragraph" w:styleId="Seliteteksti">
    <w:name w:val="Balloon Text"/>
    <w:basedOn w:val="Normaali"/>
    <w:link w:val="SelitetekstiChar"/>
    <w:uiPriority w:val="99"/>
    <w:semiHidden/>
    <w:unhideWhenUsed/>
    <w:rsid w:val="00556984"/>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56984"/>
    <w:rPr>
      <w:rFonts w:ascii="Segoe UI" w:hAnsi="Segoe UI" w:cs="Segoe UI"/>
      <w:sz w:val="18"/>
      <w:szCs w:val="18"/>
    </w:rPr>
  </w:style>
  <w:style w:type="character" w:styleId="Hyperlinkki">
    <w:name w:val="Hyperlink"/>
    <w:basedOn w:val="Kappaleenoletusfontti"/>
    <w:uiPriority w:val="99"/>
    <w:unhideWhenUsed/>
    <w:rsid w:val="006363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9731F"/>
    <w:pPr>
      <w:spacing w:after="0" w:line="240" w:lineRule="auto"/>
    </w:pPr>
    <w:rPr>
      <w:rFonts w:ascii="Arial" w:hAnsi="Arial" w:cstheme="minorHAnsi"/>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41186D"/>
    <w:pPr>
      <w:spacing w:after="0" w:line="240" w:lineRule="auto"/>
    </w:pPr>
  </w:style>
  <w:style w:type="paragraph" w:styleId="Yltunniste">
    <w:name w:val="header"/>
    <w:basedOn w:val="Normaali"/>
    <w:link w:val="YltunnisteChar"/>
    <w:uiPriority w:val="99"/>
    <w:unhideWhenUsed/>
    <w:rsid w:val="0041186D"/>
    <w:pPr>
      <w:tabs>
        <w:tab w:val="center" w:pos="4819"/>
        <w:tab w:val="right" w:pos="9638"/>
      </w:tabs>
    </w:pPr>
    <w:rPr>
      <w:rFonts w:asciiTheme="minorHAnsi" w:hAnsiTheme="minorHAnsi" w:cstheme="minorBidi"/>
      <w:sz w:val="22"/>
    </w:rPr>
  </w:style>
  <w:style w:type="character" w:customStyle="1" w:styleId="YltunnisteChar">
    <w:name w:val="Ylätunniste Char"/>
    <w:basedOn w:val="Kappaleenoletusfontti"/>
    <w:link w:val="Yltunniste"/>
    <w:uiPriority w:val="99"/>
    <w:rsid w:val="0041186D"/>
  </w:style>
  <w:style w:type="paragraph" w:styleId="Alatunniste">
    <w:name w:val="footer"/>
    <w:basedOn w:val="Normaali"/>
    <w:link w:val="AlatunnisteChar"/>
    <w:uiPriority w:val="99"/>
    <w:unhideWhenUsed/>
    <w:rsid w:val="0041186D"/>
    <w:pPr>
      <w:tabs>
        <w:tab w:val="center" w:pos="4819"/>
        <w:tab w:val="right" w:pos="9638"/>
      </w:tabs>
    </w:pPr>
    <w:rPr>
      <w:rFonts w:asciiTheme="minorHAnsi" w:hAnsiTheme="minorHAnsi" w:cstheme="minorBidi"/>
      <w:sz w:val="22"/>
    </w:rPr>
  </w:style>
  <w:style w:type="character" w:customStyle="1" w:styleId="AlatunnisteChar">
    <w:name w:val="Alatunniste Char"/>
    <w:basedOn w:val="Kappaleenoletusfontti"/>
    <w:link w:val="Alatunniste"/>
    <w:uiPriority w:val="99"/>
    <w:rsid w:val="0041186D"/>
  </w:style>
  <w:style w:type="character" w:styleId="Hienovarainenkorostus">
    <w:name w:val="Subtle Emphasis"/>
    <w:basedOn w:val="Kappaleenoletusfontti"/>
    <w:uiPriority w:val="19"/>
    <w:qFormat/>
    <w:rsid w:val="0041186D"/>
    <w:rPr>
      <w:iCs/>
      <w:color w:val="005596"/>
    </w:rPr>
  </w:style>
  <w:style w:type="paragraph" w:styleId="Seliteteksti">
    <w:name w:val="Balloon Text"/>
    <w:basedOn w:val="Normaali"/>
    <w:link w:val="SelitetekstiChar"/>
    <w:uiPriority w:val="99"/>
    <w:semiHidden/>
    <w:unhideWhenUsed/>
    <w:rsid w:val="00556984"/>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56984"/>
    <w:rPr>
      <w:rFonts w:ascii="Segoe UI" w:hAnsi="Segoe UI" w:cs="Segoe UI"/>
      <w:sz w:val="18"/>
      <w:szCs w:val="18"/>
    </w:rPr>
  </w:style>
  <w:style w:type="character" w:styleId="Hyperlinkki">
    <w:name w:val="Hyperlink"/>
    <w:basedOn w:val="Kappaleenoletusfontti"/>
    <w:uiPriority w:val="99"/>
    <w:unhideWhenUsed/>
    <w:rsid w:val="006363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75087">
      <w:bodyDiv w:val="1"/>
      <w:marLeft w:val="0"/>
      <w:marRight w:val="0"/>
      <w:marTop w:val="0"/>
      <w:marBottom w:val="0"/>
      <w:divBdr>
        <w:top w:val="none" w:sz="0" w:space="0" w:color="auto"/>
        <w:left w:val="none" w:sz="0" w:space="0" w:color="auto"/>
        <w:bottom w:val="none" w:sz="0" w:space="0" w:color="auto"/>
        <w:right w:val="none" w:sz="0" w:space="0" w:color="auto"/>
      </w:divBdr>
    </w:div>
    <w:div w:id="1310286900">
      <w:bodyDiv w:val="1"/>
      <w:marLeft w:val="0"/>
      <w:marRight w:val="0"/>
      <w:marTop w:val="0"/>
      <w:marBottom w:val="0"/>
      <w:divBdr>
        <w:top w:val="none" w:sz="0" w:space="0" w:color="auto"/>
        <w:left w:val="none" w:sz="0" w:space="0" w:color="auto"/>
        <w:bottom w:val="none" w:sz="0" w:space="0" w:color="auto"/>
        <w:right w:val="none" w:sz="0" w:space="0" w:color="auto"/>
      </w:divBdr>
    </w:div>
    <w:div w:id="1735540023">
      <w:bodyDiv w:val="1"/>
      <w:marLeft w:val="0"/>
      <w:marRight w:val="0"/>
      <w:marTop w:val="0"/>
      <w:marBottom w:val="0"/>
      <w:divBdr>
        <w:top w:val="none" w:sz="0" w:space="0" w:color="auto"/>
        <w:left w:val="none" w:sz="0" w:space="0" w:color="auto"/>
        <w:bottom w:val="none" w:sz="0" w:space="0" w:color="auto"/>
        <w:right w:val="none" w:sz="0" w:space="0" w:color="auto"/>
      </w:divBdr>
    </w:div>
    <w:div w:id="1798601186">
      <w:bodyDiv w:val="1"/>
      <w:marLeft w:val="0"/>
      <w:marRight w:val="0"/>
      <w:marTop w:val="0"/>
      <w:marBottom w:val="0"/>
      <w:divBdr>
        <w:top w:val="none" w:sz="0" w:space="0" w:color="auto"/>
        <w:left w:val="none" w:sz="0" w:space="0" w:color="auto"/>
        <w:bottom w:val="none" w:sz="0" w:space="0" w:color="auto"/>
        <w:right w:val="none" w:sz="0" w:space="0" w:color="auto"/>
      </w:divBdr>
    </w:div>
    <w:div w:id="1834566755">
      <w:bodyDiv w:val="1"/>
      <w:marLeft w:val="0"/>
      <w:marRight w:val="0"/>
      <w:marTop w:val="0"/>
      <w:marBottom w:val="0"/>
      <w:divBdr>
        <w:top w:val="none" w:sz="0" w:space="0" w:color="auto"/>
        <w:left w:val="none" w:sz="0" w:space="0" w:color="auto"/>
        <w:bottom w:val="none" w:sz="0" w:space="0" w:color="auto"/>
        <w:right w:val="none" w:sz="0" w:space="0" w:color="auto"/>
      </w:divBdr>
    </w:div>
    <w:div w:id="187599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2339</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LVM</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liisa.lohtander</dc:creator>
  <cp:lastModifiedBy>Kainulainen Sirpa</cp:lastModifiedBy>
  <cp:revision>2</cp:revision>
  <cp:lastPrinted>2015-08-10T09:00:00Z</cp:lastPrinted>
  <dcterms:created xsi:type="dcterms:W3CDTF">2017-03-21T07:59:00Z</dcterms:created>
  <dcterms:modified xsi:type="dcterms:W3CDTF">2017-03-21T07:59:00Z</dcterms:modified>
</cp:coreProperties>
</file>