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2A" w:rsidRDefault="00B074F2">
      <w:bookmarkStart w:id="0" w:name="_GoBack"/>
      <w:bookmarkEnd w:id="0"/>
      <w:r>
        <w:t>Kiitokset lausumismahdollisuudesta</w:t>
      </w:r>
      <w:r>
        <w:br/>
      </w:r>
      <w:r>
        <w:br/>
        <w:t>MTTL ry pitää lakia perusteltuna, mutta haluaa tarkentaa siirtymäsäännöksiä. Laki puolustusvoimista 41§ mukaan "Puolustusvoimien virkamies on velvollinen siirtymään toiseen virkaan tai tehtävään, kun se on tarpeen tehtävien hoidon tai asianomaisen palveluksen asianmukaista järjestelyä varten." Kaksoiskansalaisia koskevan siirtymäsäännöksen pitäisi ottaa huomioon jo puolustusvoimissa palvelevat henkilöt siten, että puolustusvoimissa tällä hetkellä palvelevien osalta virasta toiseen siirtyminen olisi edelleen mahdollista. Tämän vuoksi siirtymäsäännöstä tulisi laajentaa. Esityksen siirtymäsääntö oli luonnoksessa:</w:t>
      </w:r>
      <w:r>
        <w:br/>
      </w:r>
      <w:r>
        <w:br/>
        <w:t>"Tämän lain voimaan tullessa Puolustusvoimien sotilasvirkaan nimitettynä oleva on edelleen kelpoinen virkaansa."</w:t>
      </w:r>
      <w:r>
        <w:br/>
      </w:r>
      <w:r>
        <w:br/>
        <w:t>MTTL esittää, että pykälään tulisi tarkennus:</w:t>
      </w:r>
      <w:r>
        <w:br/>
      </w:r>
      <w:r>
        <w:br/>
        <w:t>"Tämän lain voimaan tullessa Puolustusvoimien sotilasvirkaan nimitettynä oleva on edelleen kelpoinen virkaansa. Siirtymäsäännös koskee myös mahdollisia muita sotilasvirkoja, joihin tämän lain voimaantulleessa puolustusvoimien virassa palveleva on Puolustusvoimista annetun lain 41§ nojalla velvollinen siirtymään."</w:t>
      </w:r>
      <w:r>
        <w:br/>
      </w:r>
      <w:r>
        <w:br/>
        <w:t>T. Esa Lappi</w:t>
      </w:r>
    </w:p>
    <w:p w:rsidR="00B074F2" w:rsidRDefault="00B074F2">
      <w:r>
        <w:t>MTTL ry pääluottamusmies</w:t>
      </w:r>
    </w:p>
    <w:sectPr w:rsidR="00B074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F2"/>
    <w:rsid w:val="001717E6"/>
    <w:rsid w:val="009873E0"/>
    <w:rsid w:val="00A2682A"/>
    <w:rsid w:val="00B074F2"/>
    <w:rsid w:val="00CA0E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29322-A71D-45F3-8323-9BDBA6B5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1042</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Päivölän Kansanopisto</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Merikki Lappi</dc:creator>
  <cp:lastModifiedBy>Peltonen Pyry</cp:lastModifiedBy>
  <cp:revision>2</cp:revision>
  <dcterms:created xsi:type="dcterms:W3CDTF">2018-04-27T07:35:00Z</dcterms:created>
  <dcterms:modified xsi:type="dcterms:W3CDTF">2018-04-27T07:35:00Z</dcterms:modified>
</cp:coreProperties>
</file>