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8B8A5" w14:textId="6597BC1C" w:rsidR="00EC0345" w:rsidRPr="00E961B3" w:rsidRDefault="36F66C15" w:rsidP="00EC0345">
      <w:r>
        <w:t>Oikeusministeriö/Avoimuusrekisterivalmistelun asiantuntijatyöryhmä</w:t>
      </w:r>
    </w:p>
    <w:p w14:paraId="73106509" w14:textId="3A76673E" w:rsidR="00EC0345" w:rsidRPr="00E961B3" w:rsidRDefault="00EC0345" w:rsidP="00BA091D">
      <w:r w:rsidRPr="00E961B3">
        <w:t>MUISTIO</w:t>
      </w:r>
      <w:r w:rsidRPr="00E961B3">
        <w:tab/>
      </w:r>
      <w:r w:rsidR="00321310">
        <w:tab/>
      </w:r>
      <w:r w:rsidR="00321310">
        <w:tab/>
      </w:r>
      <w:r w:rsidR="00321310">
        <w:tab/>
      </w:r>
      <w:r w:rsidR="00321310">
        <w:tab/>
      </w:r>
      <w:r w:rsidR="00321310">
        <w:tab/>
      </w:r>
      <w:r w:rsidR="00954C64">
        <w:t>27</w:t>
      </w:r>
      <w:r w:rsidR="00B729AA">
        <w:t>.10</w:t>
      </w:r>
      <w:r w:rsidR="00591206">
        <w:t>.2020</w:t>
      </w:r>
    </w:p>
    <w:p w14:paraId="5700F4F7" w14:textId="77777777" w:rsidR="00EC0345" w:rsidRPr="00E961B3" w:rsidRDefault="00EC0345" w:rsidP="00EC0345">
      <w:pPr>
        <w:spacing w:after="0" w:line="240" w:lineRule="auto"/>
        <w:contextualSpacing/>
        <w:rPr>
          <w:rFonts w:asciiTheme="majorHAnsi" w:eastAsiaTheme="majorEastAsia" w:hAnsiTheme="majorHAnsi" w:cstheme="majorBidi"/>
          <w:spacing w:val="-10"/>
          <w:kern w:val="28"/>
          <w:sz w:val="56"/>
          <w:szCs w:val="56"/>
        </w:rPr>
      </w:pPr>
    </w:p>
    <w:p w14:paraId="76B76441" w14:textId="77AB4627" w:rsidR="00006FB8" w:rsidRPr="00911DF1" w:rsidRDefault="002E639D" w:rsidP="002229C9">
      <w:pPr>
        <w:pStyle w:val="Otsikko1"/>
      </w:pPr>
      <w:r w:rsidRPr="36F66C15">
        <w:t>Tarkennuksia aikaisemmin käsiteltyihin asioihin</w:t>
      </w:r>
    </w:p>
    <w:p w14:paraId="7B0E3936" w14:textId="77777777" w:rsidR="00DA42D6" w:rsidRDefault="00DA42D6" w:rsidP="00EC0345">
      <w:pPr>
        <w:rPr>
          <w:b/>
        </w:rPr>
      </w:pPr>
    </w:p>
    <w:p w14:paraId="41C0FE54" w14:textId="0B7B0D06" w:rsidR="002229C9" w:rsidRPr="002229C9" w:rsidRDefault="00BF0399" w:rsidP="002229C9">
      <w:pPr>
        <w:pStyle w:val="Otsikko2"/>
      </w:pPr>
      <w:r>
        <w:t>Rekisteristä poistaminen</w:t>
      </w:r>
    </w:p>
    <w:p w14:paraId="225B1EF3" w14:textId="77777777" w:rsidR="00C8764E" w:rsidRDefault="00C8764E" w:rsidP="004460B1">
      <w:pPr>
        <w:ind w:left="1304"/>
      </w:pPr>
    </w:p>
    <w:p w14:paraId="53405A9A" w14:textId="77777777" w:rsidR="00921E00" w:rsidRDefault="00921E00" w:rsidP="00921E00">
      <w:pPr>
        <w:ind w:left="1304"/>
      </w:pPr>
      <w:r>
        <w:t>Rekisteristä poistamista pohdittaessa on hyvä huomioida, ettei avoimuusrekisterissä olemisesta seuraa toimijoille oikeuksia, kuten lupaa harjoittaa lobbaustoimintaa. Tämä johtuu siitä, ettei rekisteröintivelvoitetta voi sitoa oikeuteen harjoittaa vaikuttamistoimintaa, sillä velvoitteen valvonta olisi mahdotonta toteuttaa toiminnan yleisluonteisuuden takia suhteellisuus- ja tehokkuusperiaatteiden mukaisesti. Näin ollen avoimuusrekisteriin ei voida myöskään tehokkaasti sisällyttää sellaisia hallinnollisia sanktioita, joihin olennaisena osana liittyy toiminnan rajoittaminen (luvan peruuttaminen, toiminnan kieltäminen).</w:t>
      </w:r>
    </w:p>
    <w:p w14:paraId="66E0B0CA" w14:textId="109E488D" w:rsidR="00921E00" w:rsidRDefault="00921E00" w:rsidP="00921E00">
      <w:pPr>
        <w:ind w:left="1304"/>
      </w:pPr>
      <w:r>
        <w:t>Poistaminen ei siis toimi tehokkaana sanktiokeinona avoimuusrekisterisääntelyssä, jossa säännellään vaikuttamistoiminnan läpinäkyvyyttä, ei harjoittamista. On nimittäin mahdollista, että rekisteristä poistettu toimija jatkaakin toimintaansa poistamisesta huolimatta. Tällöin joudutaan tilanteeseen, jossa toimijalla on käytännössä edelleen oikeus jatkaa vaikuttamistoimintaa, koska rekisteröinti ei ole edellytys vaikuttamistoiminnan harjoittamiselle. Samalla toimija kuitenkin rikkoisi rekisteröitymisvelvoitetta, ellei tämä uudelleen rekisteröityisi ennen vaikuttamistoiminnan jatkumista. Näin ollen rekisteristä poistaminen ei toimi, ellei lobbaajan harjoittamaa vaikuttamistoimintaa voida</w:t>
      </w:r>
      <w:r w:rsidR="00534610">
        <w:t xml:space="preserve"> täysin kieltää</w:t>
      </w:r>
      <w:r>
        <w:t>.</w:t>
      </w:r>
    </w:p>
    <w:p w14:paraId="310CBBFA" w14:textId="4B5D4BFC" w:rsidR="009D1323" w:rsidRPr="00594C76" w:rsidRDefault="00D51DBD" w:rsidP="00432218">
      <w:pPr>
        <w:ind w:left="1304"/>
      </w:pPr>
      <w:r w:rsidRPr="00D51DBD">
        <w:t>Tilanteissa, joissa toimija rikkoo toistuvasti velvoitteitaan uhkasakonkin uhalla, ja tähän haluttaisiin puuttua, poistamisen sijaan tehokkaampana ja tarkoituksenmukaisempana keinona voisi olla julkaista tieto rikkomu</w:t>
      </w:r>
      <w:r>
        <w:t>ksista osana rekisteritietoja. </w:t>
      </w:r>
      <w:bookmarkStart w:id="0" w:name="_GoBack"/>
      <w:bookmarkEnd w:id="0"/>
      <w:r w:rsidR="006F6529">
        <w:t>V</w:t>
      </w:r>
      <w:r w:rsidR="00432218">
        <w:t>irheellisiin tietoihin tai</w:t>
      </w:r>
      <w:r w:rsidR="00534610">
        <w:t xml:space="preserve"> disinformaatio</w:t>
      </w:r>
      <w:r w:rsidR="00CA4E00">
        <w:t xml:space="preserve">on rekisteriviranomainen voisi </w:t>
      </w:r>
      <w:r w:rsidR="006F6529">
        <w:t xml:space="preserve">lähtökohtaisesti </w:t>
      </w:r>
      <w:r w:rsidR="00CA4E00">
        <w:t>puuttua oma-aloitteisesti korjaamalla ja poistamalla</w:t>
      </w:r>
      <w:r w:rsidR="00432218">
        <w:t xml:space="preserve"> </w:t>
      </w:r>
      <w:r w:rsidR="00CA4E00">
        <w:t>tietoa. Rekisteriviranomainen ei kuitenkaan voisi poistaa toimijaa rekisteristä</w:t>
      </w:r>
      <w:r w:rsidR="006F6529">
        <w:t>, mikä kuitenkin voisi olla räikeimmissä disinformaatio-tapauksissa tehokkain keinoa estää rikkomuksia ja turvata avoimuusrekisterin toiminta</w:t>
      </w:r>
      <w:r w:rsidR="004C22E2">
        <w:t>.</w:t>
      </w:r>
    </w:p>
    <w:p w14:paraId="6855328E" w14:textId="06BE62E6" w:rsidR="00520B6A" w:rsidRDefault="00520B6A" w:rsidP="009D1323">
      <w:pPr>
        <w:pStyle w:val="Otsikko2"/>
      </w:pPr>
      <w:r>
        <w:t>Uhkasakon</w:t>
      </w:r>
      <w:r w:rsidR="00D5500E">
        <w:t xml:space="preserve"> luonne</w:t>
      </w:r>
    </w:p>
    <w:p w14:paraId="50E4B8D1" w14:textId="77777777" w:rsidR="009D1323" w:rsidRPr="009D1323" w:rsidRDefault="009D1323" w:rsidP="009D1323"/>
    <w:p w14:paraId="33EFDA4D" w14:textId="679A9850" w:rsidR="00E81F75" w:rsidRDefault="00520B6A" w:rsidP="00E81F75">
      <w:pPr>
        <w:ind w:left="1300"/>
      </w:pPr>
      <w:r>
        <w:t>Uhkasakko</w:t>
      </w:r>
      <w:r w:rsidR="00E81F75">
        <w:t>menettely</w:t>
      </w:r>
      <w:r w:rsidR="00E97BBA">
        <w:t>ä</w:t>
      </w:r>
      <w:r w:rsidR="00E81F75" w:rsidRPr="00E81F75">
        <w:t>, johon kuuluvat uhkasakon asettaminen ja velvoitteen jäätyä noudattamatta uhkasakon tuomitseminen maksettavaksi, ei ole tarkoitettu ranga</w:t>
      </w:r>
      <w:r w:rsidR="000C5B7D">
        <w:t>istuksenluonteise</w:t>
      </w:r>
      <w:r w:rsidR="00E97BBA">
        <w:t>ksi seuraamukse</w:t>
      </w:r>
      <w:r w:rsidR="00E81F75" w:rsidRPr="00E81F75">
        <w:t>ksi, vaan menettelyn tavoitteena on varmistaa päävelvoitteen noudattaminen ja siten lainmukaisen oikeustilan aikaansaaminen (KHO:2016:96).</w:t>
      </w:r>
    </w:p>
    <w:p w14:paraId="10320E1B" w14:textId="68E7BF0E" w:rsidR="00877962" w:rsidRDefault="00520B6A" w:rsidP="00E81F75">
      <w:pPr>
        <w:ind w:left="1300"/>
      </w:pPr>
      <w:r w:rsidRPr="00520B6A">
        <w:t xml:space="preserve">Uhkasakon määräytymisestä säädetään uhkasakkolaissa (1113/1990) siten, että uhkasakon suuruutta harkittaessa huomioidaan laiminlyönnin laatu, velvoitetun maksukyky ja muut </w:t>
      </w:r>
      <w:r w:rsidRPr="00520B6A">
        <w:lastRenderedPageBreak/>
        <w:t>asiaan vaikuttavat seikat. Näin ollen valvontaviranomainen voisi käyttää laajaa harkintaa ja kohdistaa ohjauskeinoja tarkoituksenmukaisesti tilanteesta riippuen.</w:t>
      </w:r>
    </w:p>
    <w:p w14:paraId="1D99734D" w14:textId="13456372" w:rsidR="00E81F75" w:rsidRDefault="00E81F75" w:rsidP="00E81F75">
      <w:pPr>
        <w:ind w:left="1300"/>
      </w:pPr>
      <w:r>
        <w:t>Avoimuusrekisterissä tämä tarkoittaisi sitä, että viranomaisella olisi mahdollisuus harkita uhkasakkomenettelyn käyttämistä tilannekohtaisesti. Niissä tapauksissa, jossa kyseessä on tahaton laiminlyönti, voi rekisteriviranomainen jättää käyttämättä uhkasakkomenettelyä. Etenkin r</w:t>
      </w:r>
      <w:r w:rsidRPr="00E81F75">
        <w:t>ekisterin käyttöönottovaiheessa</w:t>
      </w:r>
      <w:r>
        <w:t xml:space="preserve"> on perusteltua, ettei rekisteriviranomainen käytä uhkasakkomenettelyä, vaan lievempiä ohjauskeinoja, kuten informointia ja neuvontaa. </w:t>
      </w:r>
    </w:p>
    <w:p w14:paraId="7B911BF0" w14:textId="77777777" w:rsidR="00E81F75" w:rsidRPr="00877962" w:rsidRDefault="00E81F75" w:rsidP="00E81F75">
      <w:pPr>
        <w:ind w:left="1300"/>
      </w:pPr>
    </w:p>
    <w:p w14:paraId="628578D6" w14:textId="04348AB7" w:rsidR="00E90F7E" w:rsidRDefault="36F66C15" w:rsidP="002229C9">
      <w:pPr>
        <w:pStyle w:val="Otsikko2"/>
      </w:pPr>
      <w:r w:rsidRPr="36F66C15">
        <w:t>Taloudellisten t</w:t>
      </w:r>
      <w:r w:rsidR="002229C9">
        <w:t>ietojen ilmoittaminen</w:t>
      </w:r>
    </w:p>
    <w:p w14:paraId="27C88FE4" w14:textId="77777777" w:rsidR="002229C9" w:rsidRPr="002229C9" w:rsidRDefault="002229C9" w:rsidP="002229C9"/>
    <w:p w14:paraId="3F75781C" w14:textId="4A48E927" w:rsidR="00AC4D8B" w:rsidRDefault="009D1323" w:rsidP="00E97BBA">
      <w:pPr>
        <w:ind w:left="1300"/>
      </w:pPr>
      <w:r>
        <w:t>Taloudellisten tietojen osalta avo</w:t>
      </w:r>
      <w:r w:rsidR="00E05217">
        <w:t>imuusrekisteriin on tärkeää sisällyttää</w:t>
      </w:r>
      <w:r w:rsidR="00020B6B">
        <w:t xml:space="preserve"> sellaista tietoa, joka</w:t>
      </w:r>
      <w:r w:rsidR="00E75589">
        <w:t xml:space="preserve"> antaa</w:t>
      </w:r>
      <w:r w:rsidR="004E4D1E">
        <w:t xml:space="preserve"> yleisen</w:t>
      </w:r>
      <w:r w:rsidR="00E75589">
        <w:t xml:space="preserve"> kuvan toimijan</w:t>
      </w:r>
      <w:r w:rsidR="00020B6B">
        <w:t xml:space="preserve"> sidonnaisuuksista</w:t>
      </w:r>
      <w:r w:rsidR="00E75589">
        <w:t xml:space="preserve"> ja </w:t>
      </w:r>
      <w:r w:rsidR="004E4D1E">
        <w:t>resursseista</w:t>
      </w:r>
      <w:r w:rsidR="00020B6B">
        <w:t>. Tällaisina tietoina voidaan pitää</w:t>
      </w:r>
      <w:r w:rsidR="004E4D1E">
        <w:t xml:space="preserve"> toimijan </w:t>
      </w:r>
      <w:r w:rsidR="00E75589">
        <w:t>rahoituslähteitä</w:t>
      </w:r>
      <w:r w:rsidR="004E162C">
        <w:t xml:space="preserve"> ja kokonaisbudjetti</w:t>
      </w:r>
      <w:r w:rsidR="004E4D1E">
        <w:t>a</w:t>
      </w:r>
      <w:r w:rsidR="004E162C">
        <w:t xml:space="preserve"> sekä mahdollista arviota edunvalvontaan käytetyistä varoista</w:t>
      </w:r>
      <w:r w:rsidR="004E4D1E">
        <w:t xml:space="preserve">. Nämä tiedot tulisi </w:t>
      </w:r>
      <w:r w:rsidR="007A2C55">
        <w:t>antaa</w:t>
      </w:r>
      <w:r w:rsidR="00AC4D8B">
        <w:t xml:space="preserve"> tilikauden mukaan,</w:t>
      </w:r>
      <w:r w:rsidR="004E4D1E">
        <w:t xml:space="preserve"> sillä edellytyksellä, että toimija on harjoittanut soveltamisalan mukaista toimintaa</w:t>
      </w:r>
      <w:r w:rsidR="00AC4D8B">
        <w:t xml:space="preserve"> kyseisenä tilikautena</w:t>
      </w:r>
      <w:r w:rsidR="004E4D1E">
        <w:t>.</w:t>
      </w:r>
      <w:r w:rsidR="00AC4D8B">
        <w:t xml:space="preserve"> Tiedot annettaisiin perusilmoituksella.</w:t>
      </w:r>
    </w:p>
    <w:p w14:paraId="129EA8DD" w14:textId="5EC85285" w:rsidR="005F0C07" w:rsidRDefault="004E162C" w:rsidP="005F0C07">
      <w:pPr>
        <w:ind w:left="1300"/>
      </w:pPr>
      <w:r>
        <w:t>Edunvalvontabudjetin määrittelyyn sisältyy vaikeuksia, minkä takia ensisijaisesti ilmoitetaan kokonaisbudjetti. Toimijalle voitaisiin kuitenkin mahdollistaa myös edunvalvontaan käytettyjen varojen</w:t>
      </w:r>
      <w:r w:rsidR="00281066">
        <w:t xml:space="preserve"> arviointi ja siitä</w:t>
      </w:r>
      <w:r>
        <w:t xml:space="preserve"> ilmoittaminen, mutta tämä olisi vapaaehtoista</w:t>
      </w:r>
      <w:r w:rsidR="00281066">
        <w:t xml:space="preserve"> ja tiedot ilmoitettaisiin ainoastaan suuruusluokassa</w:t>
      </w:r>
      <w:r>
        <w:t>.</w:t>
      </w:r>
    </w:p>
    <w:p w14:paraId="0091CFC2" w14:textId="77777777" w:rsidR="004E162C" w:rsidRDefault="004E162C" w:rsidP="00AC4D8B">
      <w:pPr>
        <w:ind w:left="1300"/>
      </w:pPr>
    </w:p>
    <w:p w14:paraId="55A72D56" w14:textId="0D92F1A4" w:rsidR="00FF7FCA" w:rsidRDefault="00BE7867" w:rsidP="00FF7FCA">
      <w:pPr>
        <w:pStyle w:val="Otsikko2"/>
      </w:pPr>
      <w:r>
        <w:t>Tarkennuksia liikesalaisuuteen</w:t>
      </w:r>
    </w:p>
    <w:p w14:paraId="095A9A24" w14:textId="77777777" w:rsidR="0098158D" w:rsidRDefault="0098158D" w:rsidP="00D87780">
      <w:pPr>
        <w:ind w:left="1304"/>
      </w:pPr>
    </w:p>
    <w:p w14:paraId="24095806" w14:textId="77777777" w:rsidR="004E5B0F" w:rsidRDefault="004E5B0F" w:rsidP="004E5B0F">
      <w:pPr>
        <w:ind w:left="1304"/>
      </w:pPr>
      <w:r>
        <w:t>Liikesalaisuudet voivat olla hyvin monentyyppistä teknistä tai taloudellista tietoa. Jotta tieto voidaan luokitella liikesalaisuudeksi, tiedon on oltava salaista. Lisäksi tiedolla on oltava taloudellista arvoa ja tiedon haltijan on tullut tehdä kohtuullisia toimenpiteitä pitääkseen tiedon salaisena.</w:t>
      </w:r>
    </w:p>
    <w:p w14:paraId="1582A07F" w14:textId="77777777" w:rsidR="004E5B0F" w:rsidRDefault="004E5B0F" w:rsidP="004E5B0F">
      <w:pPr>
        <w:ind w:left="1304"/>
      </w:pPr>
      <w:r>
        <w:t xml:space="preserve">Avoimuusrekisterisääntelyn soveltamisalasta on rajattu pois tavanomainen yhteydenpito viranomaisissa. Tällä rajataan avoimuusrekisterin ulkopuolelle merkittävä osa sellaisesta asiakirja-aineistosta, joka voisi sisältää liikesalaisuuksia. Esimerkiksi yrityskauppoihin liittyvä viranomaisasiointi ei kuuluisi lobbausrekisterin soveltamisalaan. </w:t>
      </w:r>
    </w:p>
    <w:p w14:paraId="4F53D219" w14:textId="20DCA8A0" w:rsidR="004E5B0F" w:rsidRDefault="004E5B0F" w:rsidP="004E5B0F">
      <w:pPr>
        <w:ind w:left="1304"/>
      </w:pPr>
      <w:r w:rsidRPr="0098158D">
        <w:t>On kuitenkin mahdollista, että avoimuusrekisterin soveltamisalaan liittyvissä tilanteissa käsitellään liikesalaisuuksia. Avoimuusrekisteriin ei kuitenkaan ilmoiteta yhteydenpidon tai neuvonnan sisältö</w:t>
      </w:r>
      <w:r>
        <w:t>ä sellaisella tarkkuudella, etteikö</w:t>
      </w:r>
      <w:r w:rsidRPr="0098158D">
        <w:t xml:space="preserve"> </w:t>
      </w:r>
      <w:r w:rsidR="00932BA1">
        <w:t>toimijan</w:t>
      </w:r>
      <w:r>
        <w:t xml:space="preserve"> olisi mahdollista raportoida niitä ilman liikesalaisuuksien paljastumista.</w:t>
      </w:r>
    </w:p>
    <w:p w14:paraId="6D599A76" w14:textId="591C41BB" w:rsidR="006C0ADD" w:rsidRPr="006C74A1" w:rsidRDefault="004E5B0F" w:rsidP="00E97BBA">
      <w:pPr>
        <w:ind w:left="1304"/>
      </w:pPr>
      <w:r>
        <w:t xml:space="preserve">Merkittävämpi kysymys avoimuusrekisterin osalta on </w:t>
      </w:r>
      <w:r w:rsidR="006C0ADD">
        <w:t xml:space="preserve">kuitenkin </w:t>
      </w:r>
      <w:r>
        <w:t xml:space="preserve">se, onko tieto yhteydenpidosta tai neuvonnasta itsessään liikesalaisuuden piiriin laskettava asia, jolloin </w:t>
      </w:r>
      <w:r w:rsidR="00932BA1">
        <w:t>toimija</w:t>
      </w:r>
      <w:r>
        <w:t xml:space="preserve"> voisi pyytää tiedon salaamista. </w:t>
      </w:r>
      <w:r w:rsidR="00B36E22">
        <w:t>T</w:t>
      </w:r>
      <w:r w:rsidR="009538EC">
        <w:t>ällainen tieto</w:t>
      </w:r>
      <w:r w:rsidR="00B36E22">
        <w:t xml:space="preserve"> ei kuitenkaan näyttäisi täyttävän</w:t>
      </w:r>
      <w:r w:rsidR="00DF41E0">
        <w:t xml:space="preserve"> liikesalaisuuslaissa olevan määritelmän piirteitä</w:t>
      </w:r>
      <w:r w:rsidR="00B36E22">
        <w:t xml:space="preserve">, eikä tietoa siten </w:t>
      </w:r>
      <w:r w:rsidR="00E97BBA">
        <w:t>voitaisi</w:t>
      </w:r>
      <w:r w:rsidR="00B36E22">
        <w:t xml:space="preserve"> pitää liikesalaisuutena</w:t>
      </w:r>
      <w:r w:rsidR="00DF41E0">
        <w:t>.</w:t>
      </w:r>
    </w:p>
    <w:p w14:paraId="3190B8E1" w14:textId="59BE2D20" w:rsidR="0011592E" w:rsidRPr="006C74A1" w:rsidRDefault="0011592E" w:rsidP="00E05217">
      <w:pPr>
        <w:ind w:left="1304"/>
      </w:pPr>
    </w:p>
    <w:sectPr w:rsidR="0011592E" w:rsidRPr="006C74A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2DECC" w14:textId="77777777" w:rsidR="0026311B" w:rsidRDefault="0026311B" w:rsidP="00DA4F49">
      <w:pPr>
        <w:spacing w:after="0" w:line="240" w:lineRule="auto"/>
      </w:pPr>
      <w:r>
        <w:separator/>
      </w:r>
    </w:p>
  </w:endnote>
  <w:endnote w:type="continuationSeparator" w:id="0">
    <w:p w14:paraId="060F5879" w14:textId="77777777" w:rsidR="0026311B" w:rsidRDefault="0026311B" w:rsidP="00DA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A019B" w14:textId="77777777" w:rsidR="0026311B" w:rsidRDefault="0026311B" w:rsidP="00DA4F49">
      <w:pPr>
        <w:spacing w:after="0" w:line="240" w:lineRule="auto"/>
      </w:pPr>
      <w:r>
        <w:separator/>
      </w:r>
    </w:p>
  </w:footnote>
  <w:footnote w:type="continuationSeparator" w:id="0">
    <w:p w14:paraId="63488F54" w14:textId="77777777" w:rsidR="0026311B" w:rsidRDefault="0026311B" w:rsidP="00DA4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66F"/>
    <w:multiLevelType w:val="hybridMultilevel"/>
    <w:tmpl w:val="438CCA0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8C10829"/>
    <w:multiLevelType w:val="hybridMultilevel"/>
    <w:tmpl w:val="59B2978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FF566CD"/>
    <w:multiLevelType w:val="hybridMultilevel"/>
    <w:tmpl w:val="3C7E3126"/>
    <w:lvl w:ilvl="0" w:tplc="040B0011">
      <w:start w:val="1"/>
      <w:numFmt w:val="decimal"/>
      <w:lvlText w:val="%1)"/>
      <w:lvlJc w:val="left"/>
      <w:pPr>
        <w:ind w:left="2574" w:hanging="360"/>
      </w:pPr>
    </w:lvl>
    <w:lvl w:ilvl="1" w:tplc="040B0019" w:tentative="1">
      <w:start w:val="1"/>
      <w:numFmt w:val="lowerLetter"/>
      <w:lvlText w:val="%2."/>
      <w:lvlJc w:val="left"/>
      <w:pPr>
        <w:ind w:left="3294" w:hanging="360"/>
      </w:pPr>
    </w:lvl>
    <w:lvl w:ilvl="2" w:tplc="040B001B" w:tentative="1">
      <w:start w:val="1"/>
      <w:numFmt w:val="lowerRoman"/>
      <w:lvlText w:val="%3."/>
      <w:lvlJc w:val="right"/>
      <w:pPr>
        <w:ind w:left="4014" w:hanging="180"/>
      </w:pPr>
    </w:lvl>
    <w:lvl w:ilvl="3" w:tplc="040B000F" w:tentative="1">
      <w:start w:val="1"/>
      <w:numFmt w:val="decimal"/>
      <w:lvlText w:val="%4."/>
      <w:lvlJc w:val="left"/>
      <w:pPr>
        <w:ind w:left="4734" w:hanging="360"/>
      </w:pPr>
    </w:lvl>
    <w:lvl w:ilvl="4" w:tplc="040B0019" w:tentative="1">
      <w:start w:val="1"/>
      <w:numFmt w:val="lowerLetter"/>
      <w:lvlText w:val="%5."/>
      <w:lvlJc w:val="left"/>
      <w:pPr>
        <w:ind w:left="5454" w:hanging="360"/>
      </w:pPr>
    </w:lvl>
    <w:lvl w:ilvl="5" w:tplc="040B001B" w:tentative="1">
      <w:start w:val="1"/>
      <w:numFmt w:val="lowerRoman"/>
      <w:lvlText w:val="%6."/>
      <w:lvlJc w:val="right"/>
      <w:pPr>
        <w:ind w:left="6174" w:hanging="180"/>
      </w:pPr>
    </w:lvl>
    <w:lvl w:ilvl="6" w:tplc="040B000F" w:tentative="1">
      <w:start w:val="1"/>
      <w:numFmt w:val="decimal"/>
      <w:lvlText w:val="%7."/>
      <w:lvlJc w:val="left"/>
      <w:pPr>
        <w:ind w:left="6894" w:hanging="360"/>
      </w:pPr>
    </w:lvl>
    <w:lvl w:ilvl="7" w:tplc="040B0019" w:tentative="1">
      <w:start w:val="1"/>
      <w:numFmt w:val="lowerLetter"/>
      <w:lvlText w:val="%8."/>
      <w:lvlJc w:val="left"/>
      <w:pPr>
        <w:ind w:left="7614" w:hanging="360"/>
      </w:pPr>
    </w:lvl>
    <w:lvl w:ilvl="8" w:tplc="040B001B" w:tentative="1">
      <w:start w:val="1"/>
      <w:numFmt w:val="lowerRoman"/>
      <w:lvlText w:val="%9."/>
      <w:lvlJc w:val="right"/>
      <w:pPr>
        <w:ind w:left="8334" w:hanging="180"/>
      </w:pPr>
    </w:lvl>
  </w:abstractNum>
  <w:abstractNum w:abstractNumId="3" w15:restartNumberingAfterBreak="0">
    <w:nsid w:val="13154D08"/>
    <w:multiLevelType w:val="hybridMultilevel"/>
    <w:tmpl w:val="CB6A5532"/>
    <w:lvl w:ilvl="0" w:tplc="040B0001">
      <w:start w:val="1"/>
      <w:numFmt w:val="bullet"/>
      <w:lvlText w:val=""/>
      <w:lvlJc w:val="left"/>
      <w:pPr>
        <w:ind w:left="2027" w:hanging="360"/>
      </w:pPr>
      <w:rPr>
        <w:rFonts w:ascii="Symbol" w:hAnsi="Symbol" w:hint="default"/>
      </w:rPr>
    </w:lvl>
    <w:lvl w:ilvl="1" w:tplc="040B0003" w:tentative="1">
      <w:start w:val="1"/>
      <w:numFmt w:val="bullet"/>
      <w:lvlText w:val="o"/>
      <w:lvlJc w:val="left"/>
      <w:pPr>
        <w:ind w:left="2747" w:hanging="360"/>
      </w:pPr>
      <w:rPr>
        <w:rFonts w:ascii="Courier New" w:hAnsi="Courier New" w:cs="Courier New" w:hint="default"/>
      </w:rPr>
    </w:lvl>
    <w:lvl w:ilvl="2" w:tplc="040B0005" w:tentative="1">
      <w:start w:val="1"/>
      <w:numFmt w:val="bullet"/>
      <w:lvlText w:val=""/>
      <w:lvlJc w:val="left"/>
      <w:pPr>
        <w:ind w:left="3467" w:hanging="360"/>
      </w:pPr>
      <w:rPr>
        <w:rFonts w:ascii="Wingdings" w:hAnsi="Wingdings" w:hint="default"/>
      </w:rPr>
    </w:lvl>
    <w:lvl w:ilvl="3" w:tplc="040B0001" w:tentative="1">
      <w:start w:val="1"/>
      <w:numFmt w:val="bullet"/>
      <w:lvlText w:val=""/>
      <w:lvlJc w:val="left"/>
      <w:pPr>
        <w:ind w:left="4187" w:hanging="360"/>
      </w:pPr>
      <w:rPr>
        <w:rFonts w:ascii="Symbol" w:hAnsi="Symbol" w:hint="default"/>
      </w:rPr>
    </w:lvl>
    <w:lvl w:ilvl="4" w:tplc="040B0003" w:tentative="1">
      <w:start w:val="1"/>
      <w:numFmt w:val="bullet"/>
      <w:lvlText w:val="o"/>
      <w:lvlJc w:val="left"/>
      <w:pPr>
        <w:ind w:left="4907" w:hanging="360"/>
      </w:pPr>
      <w:rPr>
        <w:rFonts w:ascii="Courier New" w:hAnsi="Courier New" w:cs="Courier New" w:hint="default"/>
      </w:rPr>
    </w:lvl>
    <w:lvl w:ilvl="5" w:tplc="040B0005" w:tentative="1">
      <w:start w:val="1"/>
      <w:numFmt w:val="bullet"/>
      <w:lvlText w:val=""/>
      <w:lvlJc w:val="left"/>
      <w:pPr>
        <w:ind w:left="5627" w:hanging="360"/>
      </w:pPr>
      <w:rPr>
        <w:rFonts w:ascii="Wingdings" w:hAnsi="Wingdings" w:hint="default"/>
      </w:rPr>
    </w:lvl>
    <w:lvl w:ilvl="6" w:tplc="040B0001" w:tentative="1">
      <w:start w:val="1"/>
      <w:numFmt w:val="bullet"/>
      <w:lvlText w:val=""/>
      <w:lvlJc w:val="left"/>
      <w:pPr>
        <w:ind w:left="6347" w:hanging="360"/>
      </w:pPr>
      <w:rPr>
        <w:rFonts w:ascii="Symbol" w:hAnsi="Symbol" w:hint="default"/>
      </w:rPr>
    </w:lvl>
    <w:lvl w:ilvl="7" w:tplc="040B0003" w:tentative="1">
      <w:start w:val="1"/>
      <w:numFmt w:val="bullet"/>
      <w:lvlText w:val="o"/>
      <w:lvlJc w:val="left"/>
      <w:pPr>
        <w:ind w:left="7067" w:hanging="360"/>
      </w:pPr>
      <w:rPr>
        <w:rFonts w:ascii="Courier New" w:hAnsi="Courier New" w:cs="Courier New" w:hint="default"/>
      </w:rPr>
    </w:lvl>
    <w:lvl w:ilvl="8" w:tplc="040B0005" w:tentative="1">
      <w:start w:val="1"/>
      <w:numFmt w:val="bullet"/>
      <w:lvlText w:val=""/>
      <w:lvlJc w:val="left"/>
      <w:pPr>
        <w:ind w:left="7787" w:hanging="360"/>
      </w:pPr>
      <w:rPr>
        <w:rFonts w:ascii="Wingdings" w:hAnsi="Wingdings" w:hint="default"/>
      </w:rPr>
    </w:lvl>
  </w:abstractNum>
  <w:abstractNum w:abstractNumId="4" w15:restartNumberingAfterBreak="0">
    <w:nsid w:val="1446018F"/>
    <w:multiLevelType w:val="hybridMultilevel"/>
    <w:tmpl w:val="CEF051DC"/>
    <w:lvl w:ilvl="0" w:tplc="040B000F">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5" w15:restartNumberingAfterBreak="0">
    <w:nsid w:val="1756671A"/>
    <w:multiLevelType w:val="hybridMultilevel"/>
    <w:tmpl w:val="4B6A85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BB511B"/>
    <w:multiLevelType w:val="hybridMultilevel"/>
    <w:tmpl w:val="12383842"/>
    <w:lvl w:ilvl="0" w:tplc="777C46F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15:restartNumberingAfterBreak="0">
    <w:nsid w:val="1E0E3E11"/>
    <w:multiLevelType w:val="hybridMultilevel"/>
    <w:tmpl w:val="B83E95D8"/>
    <w:lvl w:ilvl="0" w:tplc="040B0011">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8" w15:restartNumberingAfterBreak="0">
    <w:nsid w:val="206323CA"/>
    <w:multiLevelType w:val="hybridMultilevel"/>
    <w:tmpl w:val="5ABA13D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22FE2CA6"/>
    <w:multiLevelType w:val="hybridMultilevel"/>
    <w:tmpl w:val="3D9872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35C3994"/>
    <w:multiLevelType w:val="hybridMultilevel"/>
    <w:tmpl w:val="315C1BCC"/>
    <w:lvl w:ilvl="0" w:tplc="040B000F">
      <w:start w:val="1"/>
      <w:numFmt w:val="decimal"/>
      <w:lvlText w:val="%1."/>
      <w:lvlJc w:val="left"/>
      <w:pPr>
        <w:ind w:left="3260" w:hanging="360"/>
      </w:pPr>
    </w:lvl>
    <w:lvl w:ilvl="1" w:tplc="040B0019" w:tentative="1">
      <w:start w:val="1"/>
      <w:numFmt w:val="lowerLetter"/>
      <w:lvlText w:val="%2."/>
      <w:lvlJc w:val="left"/>
      <w:pPr>
        <w:ind w:left="3980" w:hanging="360"/>
      </w:pPr>
    </w:lvl>
    <w:lvl w:ilvl="2" w:tplc="040B001B" w:tentative="1">
      <w:start w:val="1"/>
      <w:numFmt w:val="lowerRoman"/>
      <w:lvlText w:val="%3."/>
      <w:lvlJc w:val="right"/>
      <w:pPr>
        <w:ind w:left="4700" w:hanging="180"/>
      </w:pPr>
    </w:lvl>
    <w:lvl w:ilvl="3" w:tplc="040B000F" w:tentative="1">
      <w:start w:val="1"/>
      <w:numFmt w:val="decimal"/>
      <w:lvlText w:val="%4."/>
      <w:lvlJc w:val="left"/>
      <w:pPr>
        <w:ind w:left="5420" w:hanging="360"/>
      </w:pPr>
    </w:lvl>
    <w:lvl w:ilvl="4" w:tplc="040B0019" w:tentative="1">
      <w:start w:val="1"/>
      <w:numFmt w:val="lowerLetter"/>
      <w:lvlText w:val="%5."/>
      <w:lvlJc w:val="left"/>
      <w:pPr>
        <w:ind w:left="6140" w:hanging="360"/>
      </w:pPr>
    </w:lvl>
    <w:lvl w:ilvl="5" w:tplc="040B001B" w:tentative="1">
      <w:start w:val="1"/>
      <w:numFmt w:val="lowerRoman"/>
      <w:lvlText w:val="%6."/>
      <w:lvlJc w:val="right"/>
      <w:pPr>
        <w:ind w:left="6860" w:hanging="180"/>
      </w:pPr>
    </w:lvl>
    <w:lvl w:ilvl="6" w:tplc="040B000F" w:tentative="1">
      <w:start w:val="1"/>
      <w:numFmt w:val="decimal"/>
      <w:lvlText w:val="%7."/>
      <w:lvlJc w:val="left"/>
      <w:pPr>
        <w:ind w:left="7580" w:hanging="360"/>
      </w:pPr>
    </w:lvl>
    <w:lvl w:ilvl="7" w:tplc="040B0019" w:tentative="1">
      <w:start w:val="1"/>
      <w:numFmt w:val="lowerLetter"/>
      <w:lvlText w:val="%8."/>
      <w:lvlJc w:val="left"/>
      <w:pPr>
        <w:ind w:left="8300" w:hanging="360"/>
      </w:pPr>
    </w:lvl>
    <w:lvl w:ilvl="8" w:tplc="040B001B" w:tentative="1">
      <w:start w:val="1"/>
      <w:numFmt w:val="lowerRoman"/>
      <w:lvlText w:val="%9."/>
      <w:lvlJc w:val="right"/>
      <w:pPr>
        <w:ind w:left="9020" w:hanging="180"/>
      </w:pPr>
    </w:lvl>
  </w:abstractNum>
  <w:abstractNum w:abstractNumId="11" w15:restartNumberingAfterBreak="0">
    <w:nsid w:val="2D374AF2"/>
    <w:multiLevelType w:val="hybridMultilevel"/>
    <w:tmpl w:val="E4DC4DE8"/>
    <w:lvl w:ilvl="0" w:tplc="040B0001">
      <w:start w:val="1"/>
      <w:numFmt w:val="bullet"/>
      <w:lvlText w:val=""/>
      <w:lvlJc w:val="left"/>
      <w:pPr>
        <w:ind w:left="2214" w:hanging="360"/>
      </w:pPr>
      <w:rPr>
        <w:rFonts w:ascii="Symbol" w:hAnsi="Symbol" w:hint="default"/>
      </w:rPr>
    </w:lvl>
    <w:lvl w:ilvl="1" w:tplc="040B0003" w:tentative="1">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2" w15:restartNumberingAfterBreak="0">
    <w:nsid w:val="31346248"/>
    <w:multiLevelType w:val="hybridMultilevel"/>
    <w:tmpl w:val="AA948B9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34345F5B"/>
    <w:multiLevelType w:val="hybridMultilevel"/>
    <w:tmpl w:val="BDBC578C"/>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14" w15:restartNumberingAfterBreak="0">
    <w:nsid w:val="39633FEC"/>
    <w:multiLevelType w:val="hybridMultilevel"/>
    <w:tmpl w:val="327404A4"/>
    <w:lvl w:ilvl="0" w:tplc="4B94FE3A">
      <w:start w:val="1"/>
      <w:numFmt w:val="decimal"/>
      <w:lvlText w:val="%1."/>
      <w:lvlJc w:val="left"/>
      <w:pPr>
        <w:ind w:left="1664" w:hanging="360"/>
      </w:pPr>
      <w:rPr>
        <w:b/>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39FF2887"/>
    <w:multiLevelType w:val="hybridMultilevel"/>
    <w:tmpl w:val="0272477C"/>
    <w:lvl w:ilvl="0" w:tplc="040B000F">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16" w15:restartNumberingAfterBreak="0">
    <w:nsid w:val="40F3668B"/>
    <w:multiLevelType w:val="hybridMultilevel"/>
    <w:tmpl w:val="4BCC39C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7" w15:restartNumberingAfterBreak="0">
    <w:nsid w:val="44FB1E95"/>
    <w:multiLevelType w:val="hybridMultilevel"/>
    <w:tmpl w:val="E0886DB0"/>
    <w:lvl w:ilvl="0" w:tplc="FD16C49C">
      <w:start w:val="1"/>
      <w:numFmt w:val="decimal"/>
      <w:lvlText w:val="%1)"/>
      <w:lvlJc w:val="left"/>
      <w:pPr>
        <w:ind w:left="202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8424EAA"/>
    <w:multiLevelType w:val="hybridMultilevel"/>
    <w:tmpl w:val="4106E1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ACD67EE"/>
    <w:multiLevelType w:val="hybridMultilevel"/>
    <w:tmpl w:val="093ED17A"/>
    <w:lvl w:ilvl="0" w:tplc="040B000F">
      <w:start w:val="1"/>
      <w:numFmt w:val="decimal"/>
      <w:lvlText w:val="%1."/>
      <w:lvlJc w:val="left"/>
      <w:pPr>
        <w:ind w:left="2020" w:hanging="360"/>
      </w:pPr>
    </w:lvl>
    <w:lvl w:ilvl="1" w:tplc="040B0019">
      <w:start w:val="1"/>
      <w:numFmt w:val="lowerLetter"/>
      <w:lvlText w:val="%2."/>
      <w:lvlJc w:val="left"/>
      <w:pPr>
        <w:ind w:left="2740" w:hanging="360"/>
      </w:pPr>
    </w:lvl>
    <w:lvl w:ilvl="2" w:tplc="040B001B" w:tentative="1">
      <w:start w:val="1"/>
      <w:numFmt w:val="lowerRoman"/>
      <w:lvlText w:val="%3."/>
      <w:lvlJc w:val="right"/>
      <w:pPr>
        <w:ind w:left="3460" w:hanging="180"/>
      </w:pPr>
    </w:lvl>
    <w:lvl w:ilvl="3" w:tplc="040B000F" w:tentative="1">
      <w:start w:val="1"/>
      <w:numFmt w:val="decimal"/>
      <w:lvlText w:val="%4."/>
      <w:lvlJc w:val="left"/>
      <w:pPr>
        <w:ind w:left="4180" w:hanging="360"/>
      </w:pPr>
    </w:lvl>
    <w:lvl w:ilvl="4" w:tplc="040B0019" w:tentative="1">
      <w:start w:val="1"/>
      <w:numFmt w:val="lowerLetter"/>
      <w:lvlText w:val="%5."/>
      <w:lvlJc w:val="left"/>
      <w:pPr>
        <w:ind w:left="4900" w:hanging="360"/>
      </w:pPr>
    </w:lvl>
    <w:lvl w:ilvl="5" w:tplc="040B001B" w:tentative="1">
      <w:start w:val="1"/>
      <w:numFmt w:val="lowerRoman"/>
      <w:lvlText w:val="%6."/>
      <w:lvlJc w:val="right"/>
      <w:pPr>
        <w:ind w:left="5620" w:hanging="180"/>
      </w:pPr>
    </w:lvl>
    <w:lvl w:ilvl="6" w:tplc="040B000F" w:tentative="1">
      <w:start w:val="1"/>
      <w:numFmt w:val="decimal"/>
      <w:lvlText w:val="%7."/>
      <w:lvlJc w:val="left"/>
      <w:pPr>
        <w:ind w:left="6340" w:hanging="360"/>
      </w:pPr>
    </w:lvl>
    <w:lvl w:ilvl="7" w:tplc="040B0019" w:tentative="1">
      <w:start w:val="1"/>
      <w:numFmt w:val="lowerLetter"/>
      <w:lvlText w:val="%8."/>
      <w:lvlJc w:val="left"/>
      <w:pPr>
        <w:ind w:left="7060" w:hanging="360"/>
      </w:pPr>
    </w:lvl>
    <w:lvl w:ilvl="8" w:tplc="040B001B" w:tentative="1">
      <w:start w:val="1"/>
      <w:numFmt w:val="lowerRoman"/>
      <w:lvlText w:val="%9."/>
      <w:lvlJc w:val="right"/>
      <w:pPr>
        <w:ind w:left="7780" w:hanging="180"/>
      </w:pPr>
    </w:lvl>
  </w:abstractNum>
  <w:abstractNum w:abstractNumId="20" w15:restartNumberingAfterBreak="0">
    <w:nsid w:val="4B8F6064"/>
    <w:multiLevelType w:val="hybridMultilevel"/>
    <w:tmpl w:val="871E0720"/>
    <w:lvl w:ilvl="0" w:tplc="FAAAE3C4">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21" w15:restartNumberingAfterBreak="0">
    <w:nsid w:val="4DC96836"/>
    <w:multiLevelType w:val="hybridMultilevel"/>
    <w:tmpl w:val="A8FA19F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552C3629"/>
    <w:multiLevelType w:val="hybridMultilevel"/>
    <w:tmpl w:val="22B0078C"/>
    <w:lvl w:ilvl="0" w:tplc="FD16C49C">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3" w15:restartNumberingAfterBreak="0">
    <w:nsid w:val="5CB2613F"/>
    <w:multiLevelType w:val="hybridMultilevel"/>
    <w:tmpl w:val="EA1E4130"/>
    <w:lvl w:ilvl="0" w:tplc="040B0001">
      <w:start w:val="1"/>
      <w:numFmt w:val="bullet"/>
      <w:lvlText w:val=""/>
      <w:lvlJc w:val="left"/>
      <w:pPr>
        <w:ind w:left="2214" w:hanging="360"/>
      </w:pPr>
      <w:rPr>
        <w:rFonts w:ascii="Symbol" w:hAnsi="Symbol" w:hint="default"/>
      </w:rPr>
    </w:lvl>
    <w:lvl w:ilvl="1" w:tplc="040B0003" w:tentative="1">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24" w15:restartNumberingAfterBreak="0">
    <w:nsid w:val="5FBE4CB9"/>
    <w:multiLevelType w:val="hybridMultilevel"/>
    <w:tmpl w:val="1968084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4F71F1D"/>
    <w:multiLevelType w:val="hybridMultilevel"/>
    <w:tmpl w:val="378EAE50"/>
    <w:lvl w:ilvl="0" w:tplc="ECD094C0">
      <w:start w:val="1"/>
      <w:numFmt w:val="lowerLetter"/>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26" w15:restartNumberingAfterBreak="0">
    <w:nsid w:val="67050A97"/>
    <w:multiLevelType w:val="hybridMultilevel"/>
    <w:tmpl w:val="CD84D92A"/>
    <w:lvl w:ilvl="0" w:tplc="040B0001">
      <w:start w:val="1"/>
      <w:numFmt w:val="bullet"/>
      <w:lvlText w:val=""/>
      <w:lvlJc w:val="left"/>
      <w:pPr>
        <w:ind w:left="2214" w:hanging="360"/>
      </w:pPr>
      <w:rPr>
        <w:rFonts w:ascii="Symbol" w:hAnsi="Symbol" w:hint="default"/>
      </w:rPr>
    </w:lvl>
    <w:lvl w:ilvl="1" w:tplc="040B0003" w:tentative="1">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27" w15:restartNumberingAfterBreak="0">
    <w:nsid w:val="69827B56"/>
    <w:multiLevelType w:val="hybridMultilevel"/>
    <w:tmpl w:val="AC548728"/>
    <w:lvl w:ilvl="0" w:tplc="040B0011">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28" w15:restartNumberingAfterBreak="0">
    <w:nsid w:val="6DA34F19"/>
    <w:multiLevelType w:val="hybridMultilevel"/>
    <w:tmpl w:val="63C84AB4"/>
    <w:lvl w:ilvl="0" w:tplc="040B0001">
      <w:start w:val="1"/>
      <w:numFmt w:val="bullet"/>
      <w:lvlText w:val=""/>
      <w:lvlJc w:val="left"/>
      <w:pPr>
        <w:ind w:left="2071" w:hanging="360"/>
      </w:pPr>
      <w:rPr>
        <w:rFonts w:ascii="Symbol" w:hAnsi="Symbol" w:hint="default"/>
      </w:rPr>
    </w:lvl>
    <w:lvl w:ilvl="1" w:tplc="040B0003">
      <w:start w:val="1"/>
      <w:numFmt w:val="bullet"/>
      <w:lvlText w:val="o"/>
      <w:lvlJc w:val="left"/>
      <w:pPr>
        <w:ind w:left="2791" w:hanging="360"/>
      </w:pPr>
      <w:rPr>
        <w:rFonts w:ascii="Courier New" w:hAnsi="Courier New" w:cs="Courier New" w:hint="default"/>
      </w:rPr>
    </w:lvl>
    <w:lvl w:ilvl="2" w:tplc="040B0005" w:tentative="1">
      <w:start w:val="1"/>
      <w:numFmt w:val="bullet"/>
      <w:lvlText w:val=""/>
      <w:lvlJc w:val="left"/>
      <w:pPr>
        <w:ind w:left="3511" w:hanging="360"/>
      </w:pPr>
      <w:rPr>
        <w:rFonts w:ascii="Wingdings" w:hAnsi="Wingdings" w:hint="default"/>
      </w:rPr>
    </w:lvl>
    <w:lvl w:ilvl="3" w:tplc="040B0001" w:tentative="1">
      <w:start w:val="1"/>
      <w:numFmt w:val="bullet"/>
      <w:lvlText w:val=""/>
      <w:lvlJc w:val="left"/>
      <w:pPr>
        <w:ind w:left="4231" w:hanging="360"/>
      </w:pPr>
      <w:rPr>
        <w:rFonts w:ascii="Symbol" w:hAnsi="Symbol" w:hint="default"/>
      </w:rPr>
    </w:lvl>
    <w:lvl w:ilvl="4" w:tplc="040B0003" w:tentative="1">
      <w:start w:val="1"/>
      <w:numFmt w:val="bullet"/>
      <w:lvlText w:val="o"/>
      <w:lvlJc w:val="left"/>
      <w:pPr>
        <w:ind w:left="4951" w:hanging="360"/>
      </w:pPr>
      <w:rPr>
        <w:rFonts w:ascii="Courier New" w:hAnsi="Courier New" w:cs="Courier New" w:hint="default"/>
      </w:rPr>
    </w:lvl>
    <w:lvl w:ilvl="5" w:tplc="040B0005" w:tentative="1">
      <w:start w:val="1"/>
      <w:numFmt w:val="bullet"/>
      <w:lvlText w:val=""/>
      <w:lvlJc w:val="left"/>
      <w:pPr>
        <w:ind w:left="5671" w:hanging="360"/>
      </w:pPr>
      <w:rPr>
        <w:rFonts w:ascii="Wingdings" w:hAnsi="Wingdings" w:hint="default"/>
      </w:rPr>
    </w:lvl>
    <w:lvl w:ilvl="6" w:tplc="040B0001" w:tentative="1">
      <w:start w:val="1"/>
      <w:numFmt w:val="bullet"/>
      <w:lvlText w:val=""/>
      <w:lvlJc w:val="left"/>
      <w:pPr>
        <w:ind w:left="6391" w:hanging="360"/>
      </w:pPr>
      <w:rPr>
        <w:rFonts w:ascii="Symbol" w:hAnsi="Symbol" w:hint="default"/>
      </w:rPr>
    </w:lvl>
    <w:lvl w:ilvl="7" w:tplc="040B0003" w:tentative="1">
      <w:start w:val="1"/>
      <w:numFmt w:val="bullet"/>
      <w:lvlText w:val="o"/>
      <w:lvlJc w:val="left"/>
      <w:pPr>
        <w:ind w:left="7111" w:hanging="360"/>
      </w:pPr>
      <w:rPr>
        <w:rFonts w:ascii="Courier New" w:hAnsi="Courier New" w:cs="Courier New" w:hint="default"/>
      </w:rPr>
    </w:lvl>
    <w:lvl w:ilvl="8" w:tplc="040B0005" w:tentative="1">
      <w:start w:val="1"/>
      <w:numFmt w:val="bullet"/>
      <w:lvlText w:val=""/>
      <w:lvlJc w:val="left"/>
      <w:pPr>
        <w:ind w:left="7831" w:hanging="360"/>
      </w:pPr>
      <w:rPr>
        <w:rFonts w:ascii="Wingdings" w:hAnsi="Wingdings" w:hint="default"/>
      </w:rPr>
    </w:lvl>
  </w:abstractNum>
  <w:abstractNum w:abstractNumId="29" w15:restartNumberingAfterBreak="0">
    <w:nsid w:val="71C32329"/>
    <w:multiLevelType w:val="hybridMultilevel"/>
    <w:tmpl w:val="E8E65FB8"/>
    <w:lvl w:ilvl="0" w:tplc="E83849AC">
      <w:start w:val="1"/>
      <w:numFmt w:val="decimal"/>
      <w:lvlText w:val="%1."/>
      <w:lvlJc w:val="left"/>
      <w:pPr>
        <w:ind w:left="1664" w:hanging="360"/>
      </w:pPr>
      <w:rPr>
        <w:b/>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0" w15:restartNumberingAfterBreak="0">
    <w:nsid w:val="76381A86"/>
    <w:multiLevelType w:val="hybridMultilevel"/>
    <w:tmpl w:val="209A18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15:restartNumberingAfterBreak="0">
    <w:nsid w:val="7D4A4FA0"/>
    <w:multiLevelType w:val="hybridMultilevel"/>
    <w:tmpl w:val="9EE4FE74"/>
    <w:lvl w:ilvl="0" w:tplc="E83849AC">
      <w:start w:val="1"/>
      <w:numFmt w:val="decimal"/>
      <w:lvlText w:val="%1."/>
      <w:lvlJc w:val="left"/>
      <w:pPr>
        <w:ind w:left="1494"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2" w15:restartNumberingAfterBreak="0">
    <w:nsid w:val="7DC9495F"/>
    <w:multiLevelType w:val="hybridMultilevel"/>
    <w:tmpl w:val="F3D274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24"/>
  </w:num>
  <w:num w:numId="4">
    <w:abstractNumId w:val="10"/>
  </w:num>
  <w:num w:numId="5">
    <w:abstractNumId w:val="21"/>
  </w:num>
  <w:num w:numId="6">
    <w:abstractNumId w:val="9"/>
  </w:num>
  <w:num w:numId="7">
    <w:abstractNumId w:val="29"/>
  </w:num>
  <w:num w:numId="8">
    <w:abstractNumId w:val="18"/>
  </w:num>
  <w:num w:numId="9">
    <w:abstractNumId w:val="0"/>
  </w:num>
  <w:num w:numId="10">
    <w:abstractNumId w:val="16"/>
  </w:num>
  <w:num w:numId="11">
    <w:abstractNumId w:val="30"/>
  </w:num>
  <w:num w:numId="12">
    <w:abstractNumId w:val="12"/>
  </w:num>
  <w:num w:numId="13">
    <w:abstractNumId w:val="14"/>
  </w:num>
  <w:num w:numId="14">
    <w:abstractNumId w:val="5"/>
  </w:num>
  <w:num w:numId="15">
    <w:abstractNumId w:val="22"/>
  </w:num>
  <w:num w:numId="16">
    <w:abstractNumId w:val="17"/>
  </w:num>
  <w:num w:numId="17">
    <w:abstractNumId w:val="6"/>
  </w:num>
  <w:num w:numId="18">
    <w:abstractNumId w:val="32"/>
  </w:num>
  <w:num w:numId="19">
    <w:abstractNumId w:val="8"/>
  </w:num>
  <w:num w:numId="20">
    <w:abstractNumId w:val="11"/>
  </w:num>
  <w:num w:numId="21">
    <w:abstractNumId w:val="26"/>
  </w:num>
  <w:num w:numId="22">
    <w:abstractNumId w:val="15"/>
  </w:num>
  <w:num w:numId="23">
    <w:abstractNumId w:val="27"/>
  </w:num>
  <w:num w:numId="24">
    <w:abstractNumId w:val="7"/>
  </w:num>
  <w:num w:numId="25">
    <w:abstractNumId w:val="2"/>
  </w:num>
  <w:num w:numId="26">
    <w:abstractNumId w:val="23"/>
  </w:num>
  <w:num w:numId="27">
    <w:abstractNumId w:val="4"/>
  </w:num>
  <w:num w:numId="28">
    <w:abstractNumId w:val="28"/>
  </w:num>
  <w:num w:numId="29">
    <w:abstractNumId w:val="13"/>
  </w:num>
  <w:num w:numId="30">
    <w:abstractNumId w:val="3"/>
  </w:num>
  <w:num w:numId="31">
    <w:abstractNumId w:val="19"/>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64" w:dllVersion="131078"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45"/>
    <w:rsid w:val="00006F87"/>
    <w:rsid w:val="00006FB8"/>
    <w:rsid w:val="000123A6"/>
    <w:rsid w:val="0001578D"/>
    <w:rsid w:val="000167C6"/>
    <w:rsid w:val="00020B6B"/>
    <w:rsid w:val="00022D7A"/>
    <w:rsid w:val="0002478F"/>
    <w:rsid w:val="00026F1F"/>
    <w:rsid w:val="00032AE7"/>
    <w:rsid w:val="00035A1B"/>
    <w:rsid w:val="00037522"/>
    <w:rsid w:val="0004029E"/>
    <w:rsid w:val="00041D37"/>
    <w:rsid w:val="000421B5"/>
    <w:rsid w:val="000435D0"/>
    <w:rsid w:val="0005438A"/>
    <w:rsid w:val="00055F05"/>
    <w:rsid w:val="00062DBC"/>
    <w:rsid w:val="00063BB2"/>
    <w:rsid w:val="00063E8D"/>
    <w:rsid w:val="00066609"/>
    <w:rsid w:val="00067517"/>
    <w:rsid w:val="00072D05"/>
    <w:rsid w:val="0007605F"/>
    <w:rsid w:val="00080634"/>
    <w:rsid w:val="000826D8"/>
    <w:rsid w:val="000A25B6"/>
    <w:rsid w:val="000A5CB1"/>
    <w:rsid w:val="000A65BD"/>
    <w:rsid w:val="000B0F5F"/>
    <w:rsid w:val="000B4C64"/>
    <w:rsid w:val="000B5FAB"/>
    <w:rsid w:val="000B7A53"/>
    <w:rsid w:val="000C0A45"/>
    <w:rsid w:val="000C2773"/>
    <w:rsid w:val="000C559C"/>
    <w:rsid w:val="000C5B7D"/>
    <w:rsid w:val="000D1D64"/>
    <w:rsid w:val="000D1DF3"/>
    <w:rsid w:val="000E2758"/>
    <w:rsid w:val="000E5024"/>
    <w:rsid w:val="000E60A5"/>
    <w:rsid w:val="000E74D7"/>
    <w:rsid w:val="000F1448"/>
    <w:rsid w:val="00114407"/>
    <w:rsid w:val="00114C08"/>
    <w:rsid w:val="0011592E"/>
    <w:rsid w:val="00120336"/>
    <w:rsid w:val="00123A90"/>
    <w:rsid w:val="00124FCB"/>
    <w:rsid w:val="00133212"/>
    <w:rsid w:val="001339D6"/>
    <w:rsid w:val="00135188"/>
    <w:rsid w:val="0013565E"/>
    <w:rsid w:val="0014112C"/>
    <w:rsid w:val="00142A7F"/>
    <w:rsid w:val="0014388A"/>
    <w:rsid w:val="00143A94"/>
    <w:rsid w:val="00144765"/>
    <w:rsid w:val="00147C7D"/>
    <w:rsid w:val="00163A9B"/>
    <w:rsid w:val="00172F60"/>
    <w:rsid w:val="00180EA8"/>
    <w:rsid w:val="00182896"/>
    <w:rsid w:val="00183F2D"/>
    <w:rsid w:val="00184870"/>
    <w:rsid w:val="00184895"/>
    <w:rsid w:val="00185844"/>
    <w:rsid w:val="00187C68"/>
    <w:rsid w:val="00191B4C"/>
    <w:rsid w:val="00193FDD"/>
    <w:rsid w:val="00196BC8"/>
    <w:rsid w:val="00197A16"/>
    <w:rsid w:val="001A08C5"/>
    <w:rsid w:val="001A136B"/>
    <w:rsid w:val="001B1716"/>
    <w:rsid w:val="001B3145"/>
    <w:rsid w:val="001B3862"/>
    <w:rsid w:val="001B7BE4"/>
    <w:rsid w:val="001C1002"/>
    <w:rsid w:val="001C1E36"/>
    <w:rsid w:val="001C754F"/>
    <w:rsid w:val="001D1817"/>
    <w:rsid w:val="001D32A8"/>
    <w:rsid w:val="001D3DC4"/>
    <w:rsid w:val="001D7BB6"/>
    <w:rsid w:val="001E20DA"/>
    <w:rsid w:val="001E2235"/>
    <w:rsid w:val="001E3B27"/>
    <w:rsid w:val="001F1B0D"/>
    <w:rsid w:val="001F28EE"/>
    <w:rsid w:val="001F2C42"/>
    <w:rsid w:val="00203EF8"/>
    <w:rsid w:val="0020683F"/>
    <w:rsid w:val="0020698D"/>
    <w:rsid w:val="00206D3F"/>
    <w:rsid w:val="00207C47"/>
    <w:rsid w:val="00212767"/>
    <w:rsid w:val="00217495"/>
    <w:rsid w:val="00220E60"/>
    <w:rsid w:val="002229C9"/>
    <w:rsid w:val="00224CE1"/>
    <w:rsid w:val="00230096"/>
    <w:rsid w:val="002308B9"/>
    <w:rsid w:val="002328A6"/>
    <w:rsid w:val="00233C58"/>
    <w:rsid w:val="00240DE3"/>
    <w:rsid w:val="002466FD"/>
    <w:rsid w:val="00247DE6"/>
    <w:rsid w:val="00253BD2"/>
    <w:rsid w:val="00255636"/>
    <w:rsid w:val="002605CF"/>
    <w:rsid w:val="0026311B"/>
    <w:rsid w:val="00265429"/>
    <w:rsid w:val="002717BD"/>
    <w:rsid w:val="002722C2"/>
    <w:rsid w:val="00281066"/>
    <w:rsid w:val="00285E1B"/>
    <w:rsid w:val="00286E1D"/>
    <w:rsid w:val="00291B70"/>
    <w:rsid w:val="002A1665"/>
    <w:rsid w:val="002A35E1"/>
    <w:rsid w:val="002A383C"/>
    <w:rsid w:val="002A467C"/>
    <w:rsid w:val="002A4915"/>
    <w:rsid w:val="002A5673"/>
    <w:rsid w:val="002B0509"/>
    <w:rsid w:val="002B14C0"/>
    <w:rsid w:val="002B2270"/>
    <w:rsid w:val="002B2A85"/>
    <w:rsid w:val="002C35C9"/>
    <w:rsid w:val="002C723C"/>
    <w:rsid w:val="002D0CAA"/>
    <w:rsid w:val="002D1E16"/>
    <w:rsid w:val="002D2042"/>
    <w:rsid w:val="002E338D"/>
    <w:rsid w:val="002E5635"/>
    <w:rsid w:val="002E639D"/>
    <w:rsid w:val="002F0689"/>
    <w:rsid w:val="002F3A63"/>
    <w:rsid w:val="002F49B7"/>
    <w:rsid w:val="00304877"/>
    <w:rsid w:val="003066B0"/>
    <w:rsid w:val="00307226"/>
    <w:rsid w:val="00310EC5"/>
    <w:rsid w:val="00311581"/>
    <w:rsid w:val="00311E72"/>
    <w:rsid w:val="00321310"/>
    <w:rsid w:val="0032131B"/>
    <w:rsid w:val="003226DD"/>
    <w:rsid w:val="00324992"/>
    <w:rsid w:val="00324DD9"/>
    <w:rsid w:val="00326391"/>
    <w:rsid w:val="0032663F"/>
    <w:rsid w:val="003363D1"/>
    <w:rsid w:val="00353058"/>
    <w:rsid w:val="0035305B"/>
    <w:rsid w:val="003556FF"/>
    <w:rsid w:val="003570D9"/>
    <w:rsid w:val="003573F9"/>
    <w:rsid w:val="00357D83"/>
    <w:rsid w:val="003641BA"/>
    <w:rsid w:val="00364533"/>
    <w:rsid w:val="00376214"/>
    <w:rsid w:val="00377BD4"/>
    <w:rsid w:val="003801F5"/>
    <w:rsid w:val="00383833"/>
    <w:rsid w:val="003859E8"/>
    <w:rsid w:val="00385BA8"/>
    <w:rsid w:val="00397563"/>
    <w:rsid w:val="003A37AC"/>
    <w:rsid w:val="003A6970"/>
    <w:rsid w:val="003A738F"/>
    <w:rsid w:val="003A7CC7"/>
    <w:rsid w:val="003B20F0"/>
    <w:rsid w:val="003B53EF"/>
    <w:rsid w:val="003C0AD3"/>
    <w:rsid w:val="003C0D00"/>
    <w:rsid w:val="003D087E"/>
    <w:rsid w:val="003E1ECC"/>
    <w:rsid w:val="003E2463"/>
    <w:rsid w:val="003E3EFE"/>
    <w:rsid w:val="003E54AB"/>
    <w:rsid w:val="003F04CF"/>
    <w:rsid w:val="003F1C11"/>
    <w:rsid w:val="003F1E96"/>
    <w:rsid w:val="0040024E"/>
    <w:rsid w:val="004002A7"/>
    <w:rsid w:val="0040097C"/>
    <w:rsid w:val="00405662"/>
    <w:rsid w:val="00407D42"/>
    <w:rsid w:val="00415049"/>
    <w:rsid w:val="0041651D"/>
    <w:rsid w:val="00417973"/>
    <w:rsid w:val="0042067E"/>
    <w:rsid w:val="00425214"/>
    <w:rsid w:val="004259F7"/>
    <w:rsid w:val="00432218"/>
    <w:rsid w:val="0043268E"/>
    <w:rsid w:val="00434E5C"/>
    <w:rsid w:val="00440EA9"/>
    <w:rsid w:val="004451DA"/>
    <w:rsid w:val="004460B1"/>
    <w:rsid w:val="004519DA"/>
    <w:rsid w:val="0045355E"/>
    <w:rsid w:val="00460DC4"/>
    <w:rsid w:val="00461536"/>
    <w:rsid w:val="004617C2"/>
    <w:rsid w:val="00461806"/>
    <w:rsid w:val="00472197"/>
    <w:rsid w:val="00472EC2"/>
    <w:rsid w:val="004760A4"/>
    <w:rsid w:val="004761D4"/>
    <w:rsid w:val="00477A55"/>
    <w:rsid w:val="00481D23"/>
    <w:rsid w:val="00481F39"/>
    <w:rsid w:val="00485561"/>
    <w:rsid w:val="00487CED"/>
    <w:rsid w:val="004909FF"/>
    <w:rsid w:val="00491592"/>
    <w:rsid w:val="00494C6B"/>
    <w:rsid w:val="00494CF7"/>
    <w:rsid w:val="00496253"/>
    <w:rsid w:val="00497AFE"/>
    <w:rsid w:val="004A2C2A"/>
    <w:rsid w:val="004A7867"/>
    <w:rsid w:val="004B40A4"/>
    <w:rsid w:val="004B44A4"/>
    <w:rsid w:val="004B6076"/>
    <w:rsid w:val="004C099F"/>
    <w:rsid w:val="004C0AC8"/>
    <w:rsid w:val="004C22E2"/>
    <w:rsid w:val="004C78C7"/>
    <w:rsid w:val="004C7CC3"/>
    <w:rsid w:val="004D071F"/>
    <w:rsid w:val="004D1B24"/>
    <w:rsid w:val="004D1C56"/>
    <w:rsid w:val="004D3532"/>
    <w:rsid w:val="004E0655"/>
    <w:rsid w:val="004E162C"/>
    <w:rsid w:val="004E33E2"/>
    <w:rsid w:val="004E44B1"/>
    <w:rsid w:val="004E4D1E"/>
    <w:rsid w:val="004E5B0F"/>
    <w:rsid w:val="004F01F8"/>
    <w:rsid w:val="004F639D"/>
    <w:rsid w:val="004F6822"/>
    <w:rsid w:val="005000AC"/>
    <w:rsid w:val="00501AB3"/>
    <w:rsid w:val="00501FAF"/>
    <w:rsid w:val="00507A5F"/>
    <w:rsid w:val="00515245"/>
    <w:rsid w:val="005158FE"/>
    <w:rsid w:val="00516B42"/>
    <w:rsid w:val="00520B6A"/>
    <w:rsid w:val="0052192E"/>
    <w:rsid w:val="00524BB0"/>
    <w:rsid w:val="005328E5"/>
    <w:rsid w:val="00532F31"/>
    <w:rsid w:val="00534610"/>
    <w:rsid w:val="0053653E"/>
    <w:rsid w:val="00537BBD"/>
    <w:rsid w:val="005412BD"/>
    <w:rsid w:val="005442EF"/>
    <w:rsid w:val="005602C7"/>
    <w:rsid w:val="00562DBC"/>
    <w:rsid w:val="005632E7"/>
    <w:rsid w:val="00566E90"/>
    <w:rsid w:val="005748FF"/>
    <w:rsid w:val="00575AC3"/>
    <w:rsid w:val="005817FC"/>
    <w:rsid w:val="00582354"/>
    <w:rsid w:val="005875E3"/>
    <w:rsid w:val="0058787E"/>
    <w:rsid w:val="00590045"/>
    <w:rsid w:val="00591206"/>
    <w:rsid w:val="00592495"/>
    <w:rsid w:val="0059283E"/>
    <w:rsid w:val="0059481E"/>
    <w:rsid w:val="00594C76"/>
    <w:rsid w:val="005974D3"/>
    <w:rsid w:val="005A516A"/>
    <w:rsid w:val="005B5B21"/>
    <w:rsid w:val="005C0888"/>
    <w:rsid w:val="005C1DCC"/>
    <w:rsid w:val="005C3893"/>
    <w:rsid w:val="005C58CB"/>
    <w:rsid w:val="005C7C9F"/>
    <w:rsid w:val="005D375A"/>
    <w:rsid w:val="005D41EC"/>
    <w:rsid w:val="005D5743"/>
    <w:rsid w:val="005D7623"/>
    <w:rsid w:val="005E0209"/>
    <w:rsid w:val="005E15A0"/>
    <w:rsid w:val="005E1E9F"/>
    <w:rsid w:val="005E66AB"/>
    <w:rsid w:val="005F0C07"/>
    <w:rsid w:val="005F14F9"/>
    <w:rsid w:val="005F17D1"/>
    <w:rsid w:val="005F2500"/>
    <w:rsid w:val="005F447D"/>
    <w:rsid w:val="005F737A"/>
    <w:rsid w:val="005F7F27"/>
    <w:rsid w:val="00604B7F"/>
    <w:rsid w:val="00611C3E"/>
    <w:rsid w:val="00616B86"/>
    <w:rsid w:val="00622E63"/>
    <w:rsid w:val="00626C23"/>
    <w:rsid w:val="00632374"/>
    <w:rsid w:val="00636F73"/>
    <w:rsid w:val="006474B8"/>
    <w:rsid w:val="00651B80"/>
    <w:rsid w:val="006543E7"/>
    <w:rsid w:val="006629CA"/>
    <w:rsid w:val="00667F27"/>
    <w:rsid w:val="00673EB9"/>
    <w:rsid w:val="0067483A"/>
    <w:rsid w:val="006775A0"/>
    <w:rsid w:val="00687AC9"/>
    <w:rsid w:val="00690E50"/>
    <w:rsid w:val="00693C47"/>
    <w:rsid w:val="006974F0"/>
    <w:rsid w:val="00697BA8"/>
    <w:rsid w:val="006A2481"/>
    <w:rsid w:val="006B0CCA"/>
    <w:rsid w:val="006B20FE"/>
    <w:rsid w:val="006B5158"/>
    <w:rsid w:val="006B72DB"/>
    <w:rsid w:val="006C0ADD"/>
    <w:rsid w:val="006C159D"/>
    <w:rsid w:val="006C265B"/>
    <w:rsid w:val="006C2EB5"/>
    <w:rsid w:val="006C3425"/>
    <w:rsid w:val="006C74A1"/>
    <w:rsid w:val="006E54EF"/>
    <w:rsid w:val="006E76C0"/>
    <w:rsid w:val="006F183A"/>
    <w:rsid w:val="006F31B6"/>
    <w:rsid w:val="006F5D1E"/>
    <w:rsid w:val="006F6529"/>
    <w:rsid w:val="00700DB3"/>
    <w:rsid w:val="007121CB"/>
    <w:rsid w:val="00714F4C"/>
    <w:rsid w:val="007222B8"/>
    <w:rsid w:val="00722C18"/>
    <w:rsid w:val="00727DD3"/>
    <w:rsid w:val="00730ECC"/>
    <w:rsid w:val="00734A39"/>
    <w:rsid w:val="00734DCB"/>
    <w:rsid w:val="00740DCE"/>
    <w:rsid w:val="00751593"/>
    <w:rsid w:val="00751CF2"/>
    <w:rsid w:val="00753AFE"/>
    <w:rsid w:val="007564FA"/>
    <w:rsid w:val="007608F5"/>
    <w:rsid w:val="00770015"/>
    <w:rsid w:val="00783C0A"/>
    <w:rsid w:val="007857C2"/>
    <w:rsid w:val="007865DB"/>
    <w:rsid w:val="007870C8"/>
    <w:rsid w:val="00792A0A"/>
    <w:rsid w:val="007935C1"/>
    <w:rsid w:val="007A01EE"/>
    <w:rsid w:val="007A2C55"/>
    <w:rsid w:val="007A436F"/>
    <w:rsid w:val="007A5876"/>
    <w:rsid w:val="007B1A85"/>
    <w:rsid w:val="007B4FD4"/>
    <w:rsid w:val="007B534C"/>
    <w:rsid w:val="007C00F8"/>
    <w:rsid w:val="007C112A"/>
    <w:rsid w:val="007C190B"/>
    <w:rsid w:val="007C3C82"/>
    <w:rsid w:val="007C795D"/>
    <w:rsid w:val="007D2B7D"/>
    <w:rsid w:val="007E45E0"/>
    <w:rsid w:val="007E4C26"/>
    <w:rsid w:val="007E75AD"/>
    <w:rsid w:val="007F21F2"/>
    <w:rsid w:val="008006AD"/>
    <w:rsid w:val="008015F5"/>
    <w:rsid w:val="00804C6B"/>
    <w:rsid w:val="00805177"/>
    <w:rsid w:val="00805336"/>
    <w:rsid w:val="00810AD8"/>
    <w:rsid w:val="008116E6"/>
    <w:rsid w:val="00814383"/>
    <w:rsid w:val="00817EDB"/>
    <w:rsid w:val="00820C97"/>
    <w:rsid w:val="00821EC0"/>
    <w:rsid w:val="008234D5"/>
    <w:rsid w:val="00824804"/>
    <w:rsid w:val="00824946"/>
    <w:rsid w:val="00824AF9"/>
    <w:rsid w:val="00824BA8"/>
    <w:rsid w:val="008258EB"/>
    <w:rsid w:val="00826187"/>
    <w:rsid w:val="00827CE9"/>
    <w:rsid w:val="00830C27"/>
    <w:rsid w:val="00831127"/>
    <w:rsid w:val="00835B5C"/>
    <w:rsid w:val="008362CB"/>
    <w:rsid w:val="00837893"/>
    <w:rsid w:val="00841EB5"/>
    <w:rsid w:val="00841EE8"/>
    <w:rsid w:val="00842593"/>
    <w:rsid w:val="00847A6F"/>
    <w:rsid w:val="0085141A"/>
    <w:rsid w:val="008523E4"/>
    <w:rsid w:val="008552E0"/>
    <w:rsid w:val="00864F95"/>
    <w:rsid w:val="00870C12"/>
    <w:rsid w:val="008732A5"/>
    <w:rsid w:val="00877962"/>
    <w:rsid w:val="00884F00"/>
    <w:rsid w:val="00890DFB"/>
    <w:rsid w:val="008946EC"/>
    <w:rsid w:val="008951A7"/>
    <w:rsid w:val="008A1F55"/>
    <w:rsid w:val="008A6472"/>
    <w:rsid w:val="008A770D"/>
    <w:rsid w:val="008B2820"/>
    <w:rsid w:val="008B5503"/>
    <w:rsid w:val="008C5F78"/>
    <w:rsid w:val="008C6097"/>
    <w:rsid w:val="008D50C6"/>
    <w:rsid w:val="008D536E"/>
    <w:rsid w:val="008E1FFA"/>
    <w:rsid w:val="008E6776"/>
    <w:rsid w:val="008F0928"/>
    <w:rsid w:val="008F13B3"/>
    <w:rsid w:val="00902251"/>
    <w:rsid w:val="00903083"/>
    <w:rsid w:val="00903B5D"/>
    <w:rsid w:val="00904F74"/>
    <w:rsid w:val="0091166E"/>
    <w:rsid w:val="00911DF1"/>
    <w:rsid w:val="00912BDE"/>
    <w:rsid w:val="00914D34"/>
    <w:rsid w:val="00915B34"/>
    <w:rsid w:val="00916D53"/>
    <w:rsid w:val="00917773"/>
    <w:rsid w:val="00921E00"/>
    <w:rsid w:val="009227E5"/>
    <w:rsid w:val="00923D82"/>
    <w:rsid w:val="00924542"/>
    <w:rsid w:val="009265AD"/>
    <w:rsid w:val="00932BA1"/>
    <w:rsid w:val="00932CB2"/>
    <w:rsid w:val="00935A44"/>
    <w:rsid w:val="00943338"/>
    <w:rsid w:val="009442DC"/>
    <w:rsid w:val="00950584"/>
    <w:rsid w:val="00950784"/>
    <w:rsid w:val="0095184E"/>
    <w:rsid w:val="009538EC"/>
    <w:rsid w:val="00954C64"/>
    <w:rsid w:val="0095614E"/>
    <w:rsid w:val="009578DA"/>
    <w:rsid w:val="00960E63"/>
    <w:rsid w:val="00966615"/>
    <w:rsid w:val="00974BC5"/>
    <w:rsid w:val="00980566"/>
    <w:rsid w:val="0098089D"/>
    <w:rsid w:val="0098158D"/>
    <w:rsid w:val="00983A2C"/>
    <w:rsid w:val="009854FB"/>
    <w:rsid w:val="009930E6"/>
    <w:rsid w:val="009942D4"/>
    <w:rsid w:val="00995E27"/>
    <w:rsid w:val="009A7CFE"/>
    <w:rsid w:val="009B007A"/>
    <w:rsid w:val="009B3CF3"/>
    <w:rsid w:val="009C2829"/>
    <w:rsid w:val="009D1323"/>
    <w:rsid w:val="009D152A"/>
    <w:rsid w:val="009D1DD1"/>
    <w:rsid w:val="009D279D"/>
    <w:rsid w:val="009D3B34"/>
    <w:rsid w:val="009D7DEC"/>
    <w:rsid w:val="009E0673"/>
    <w:rsid w:val="009E18E4"/>
    <w:rsid w:val="009E266F"/>
    <w:rsid w:val="009E5850"/>
    <w:rsid w:val="009E67C5"/>
    <w:rsid w:val="009F3335"/>
    <w:rsid w:val="00A01076"/>
    <w:rsid w:val="00A03A2E"/>
    <w:rsid w:val="00A04B2C"/>
    <w:rsid w:val="00A0584B"/>
    <w:rsid w:val="00A10256"/>
    <w:rsid w:val="00A12F6C"/>
    <w:rsid w:val="00A166EC"/>
    <w:rsid w:val="00A16C9C"/>
    <w:rsid w:val="00A21F86"/>
    <w:rsid w:val="00A22C50"/>
    <w:rsid w:val="00A31FA5"/>
    <w:rsid w:val="00A3598A"/>
    <w:rsid w:val="00A36021"/>
    <w:rsid w:val="00A40AD5"/>
    <w:rsid w:val="00A446C4"/>
    <w:rsid w:val="00A53C49"/>
    <w:rsid w:val="00A56CCD"/>
    <w:rsid w:val="00A6031C"/>
    <w:rsid w:val="00A60F11"/>
    <w:rsid w:val="00A6501A"/>
    <w:rsid w:val="00A66883"/>
    <w:rsid w:val="00A716BB"/>
    <w:rsid w:val="00A72FF4"/>
    <w:rsid w:val="00A73D51"/>
    <w:rsid w:val="00A76808"/>
    <w:rsid w:val="00A84AA0"/>
    <w:rsid w:val="00A870F8"/>
    <w:rsid w:val="00A95DE3"/>
    <w:rsid w:val="00A97656"/>
    <w:rsid w:val="00A979CA"/>
    <w:rsid w:val="00AB376A"/>
    <w:rsid w:val="00AB5827"/>
    <w:rsid w:val="00AC1DE5"/>
    <w:rsid w:val="00AC4D8B"/>
    <w:rsid w:val="00AC51DA"/>
    <w:rsid w:val="00AC56E2"/>
    <w:rsid w:val="00AC6612"/>
    <w:rsid w:val="00AC7277"/>
    <w:rsid w:val="00AE13C1"/>
    <w:rsid w:val="00AE2D25"/>
    <w:rsid w:val="00AE2FDF"/>
    <w:rsid w:val="00AE3217"/>
    <w:rsid w:val="00B05260"/>
    <w:rsid w:val="00B05BC0"/>
    <w:rsid w:val="00B12CBB"/>
    <w:rsid w:val="00B16468"/>
    <w:rsid w:val="00B16E51"/>
    <w:rsid w:val="00B21708"/>
    <w:rsid w:val="00B254FC"/>
    <w:rsid w:val="00B346F1"/>
    <w:rsid w:val="00B36E22"/>
    <w:rsid w:val="00B374FE"/>
    <w:rsid w:val="00B43526"/>
    <w:rsid w:val="00B43884"/>
    <w:rsid w:val="00B442BE"/>
    <w:rsid w:val="00B45524"/>
    <w:rsid w:val="00B45A42"/>
    <w:rsid w:val="00B52869"/>
    <w:rsid w:val="00B56831"/>
    <w:rsid w:val="00B57E0E"/>
    <w:rsid w:val="00B6120D"/>
    <w:rsid w:val="00B6390A"/>
    <w:rsid w:val="00B643B4"/>
    <w:rsid w:val="00B6692B"/>
    <w:rsid w:val="00B729AA"/>
    <w:rsid w:val="00B738CF"/>
    <w:rsid w:val="00B762E8"/>
    <w:rsid w:val="00B7665C"/>
    <w:rsid w:val="00B77200"/>
    <w:rsid w:val="00B90985"/>
    <w:rsid w:val="00B90CC3"/>
    <w:rsid w:val="00B91296"/>
    <w:rsid w:val="00B95B30"/>
    <w:rsid w:val="00BA091D"/>
    <w:rsid w:val="00BB0D52"/>
    <w:rsid w:val="00BB60B0"/>
    <w:rsid w:val="00BB60C5"/>
    <w:rsid w:val="00BB7B33"/>
    <w:rsid w:val="00BC10DA"/>
    <w:rsid w:val="00BC4A43"/>
    <w:rsid w:val="00BC6BB2"/>
    <w:rsid w:val="00BC7B01"/>
    <w:rsid w:val="00BD210D"/>
    <w:rsid w:val="00BD4E2D"/>
    <w:rsid w:val="00BD5108"/>
    <w:rsid w:val="00BD7AEA"/>
    <w:rsid w:val="00BE1DB7"/>
    <w:rsid w:val="00BE56A3"/>
    <w:rsid w:val="00BE7867"/>
    <w:rsid w:val="00BF0399"/>
    <w:rsid w:val="00BF12DD"/>
    <w:rsid w:val="00BF1D52"/>
    <w:rsid w:val="00BF2562"/>
    <w:rsid w:val="00BF2709"/>
    <w:rsid w:val="00BF3392"/>
    <w:rsid w:val="00BF3AA6"/>
    <w:rsid w:val="00BF4B1C"/>
    <w:rsid w:val="00C00B76"/>
    <w:rsid w:val="00C03DD9"/>
    <w:rsid w:val="00C04604"/>
    <w:rsid w:val="00C04867"/>
    <w:rsid w:val="00C0532F"/>
    <w:rsid w:val="00C11FB9"/>
    <w:rsid w:val="00C2406F"/>
    <w:rsid w:val="00C2589E"/>
    <w:rsid w:val="00C2780F"/>
    <w:rsid w:val="00C31AFC"/>
    <w:rsid w:val="00C372AA"/>
    <w:rsid w:val="00C4003E"/>
    <w:rsid w:val="00C4153E"/>
    <w:rsid w:val="00C4414C"/>
    <w:rsid w:val="00C45C01"/>
    <w:rsid w:val="00C47820"/>
    <w:rsid w:val="00C53123"/>
    <w:rsid w:val="00C54572"/>
    <w:rsid w:val="00C5663D"/>
    <w:rsid w:val="00C567A2"/>
    <w:rsid w:val="00C71D4B"/>
    <w:rsid w:val="00C740D7"/>
    <w:rsid w:val="00C748E3"/>
    <w:rsid w:val="00C77002"/>
    <w:rsid w:val="00C8113E"/>
    <w:rsid w:val="00C8612D"/>
    <w:rsid w:val="00C86828"/>
    <w:rsid w:val="00C8764E"/>
    <w:rsid w:val="00C9126E"/>
    <w:rsid w:val="00C94A7A"/>
    <w:rsid w:val="00CA059D"/>
    <w:rsid w:val="00CA1D86"/>
    <w:rsid w:val="00CA2902"/>
    <w:rsid w:val="00CA371F"/>
    <w:rsid w:val="00CA4E00"/>
    <w:rsid w:val="00CA5544"/>
    <w:rsid w:val="00CA6383"/>
    <w:rsid w:val="00CA749D"/>
    <w:rsid w:val="00CB2587"/>
    <w:rsid w:val="00CB42D5"/>
    <w:rsid w:val="00CB4592"/>
    <w:rsid w:val="00CB5A6D"/>
    <w:rsid w:val="00CB5E9A"/>
    <w:rsid w:val="00CC4F4D"/>
    <w:rsid w:val="00CD1F60"/>
    <w:rsid w:val="00CE09DB"/>
    <w:rsid w:val="00CE224F"/>
    <w:rsid w:val="00CE230F"/>
    <w:rsid w:val="00CE797A"/>
    <w:rsid w:val="00CF2C00"/>
    <w:rsid w:val="00CF2CA3"/>
    <w:rsid w:val="00CF79B9"/>
    <w:rsid w:val="00D052B7"/>
    <w:rsid w:val="00D05F18"/>
    <w:rsid w:val="00D07412"/>
    <w:rsid w:val="00D124FA"/>
    <w:rsid w:val="00D146E2"/>
    <w:rsid w:val="00D1646D"/>
    <w:rsid w:val="00D20CA4"/>
    <w:rsid w:val="00D22F5F"/>
    <w:rsid w:val="00D239B5"/>
    <w:rsid w:val="00D246AE"/>
    <w:rsid w:val="00D27446"/>
    <w:rsid w:val="00D32C2C"/>
    <w:rsid w:val="00D33A87"/>
    <w:rsid w:val="00D3436A"/>
    <w:rsid w:val="00D350D0"/>
    <w:rsid w:val="00D36C4A"/>
    <w:rsid w:val="00D42010"/>
    <w:rsid w:val="00D4699E"/>
    <w:rsid w:val="00D50E30"/>
    <w:rsid w:val="00D51DBD"/>
    <w:rsid w:val="00D53158"/>
    <w:rsid w:val="00D53FD6"/>
    <w:rsid w:val="00D5500E"/>
    <w:rsid w:val="00D6199B"/>
    <w:rsid w:val="00D625C5"/>
    <w:rsid w:val="00D635E8"/>
    <w:rsid w:val="00D63DFD"/>
    <w:rsid w:val="00D64F6D"/>
    <w:rsid w:val="00D7035F"/>
    <w:rsid w:val="00D86D69"/>
    <w:rsid w:val="00D87780"/>
    <w:rsid w:val="00D90BA7"/>
    <w:rsid w:val="00D90DAA"/>
    <w:rsid w:val="00D967A8"/>
    <w:rsid w:val="00DA1432"/>
    <w:rsid w:val="00DA3C67"/>
    <w:rsid w:val="00DA42D6"/>
    <w:rsid w:val="00DA4F49"/>
    <w:rsid w:val="00DB1F2D"/>
    <w:rsid w:val="00DC02FC"/>
    <w:rsid w:val="00DC35BE"/>
    <w:rsid w:val="00DD12EE"/>
    <w:rsid w:val="00DD3357"/>
    <w:rsid w:val="00DD40E9"/>
    <w:rsid w:val="00DD6208"/>
    <w:rsid w:val="00DF41E0"/>
    <w:rsid w:val="00DF68D7"/>
    <w:rsid w:val="00DF79DF"/>
    <w:rsid w:val="00E000CE"/>
    <w:rsid w:val="00E03C4E"/>
    <w:rsid w:val="00E05217"/>
    <w:rsid w:val="00E060B6"/>
    <w:rsid w:val="00E1130B"/>
    <w:rsid w:val="00E13128"/>
    <w:rsid w:val="00E1763B"/>
    <w:rsid w:val="00E21567"/>
    <w:rsid w:val="00E227FC"/>
    <w:rsid w:val="00E31C9C"/>
    <w:rsid w:val="00E32812"/>
    <w:rsid w:val="00E35045"/>
    <w:rsid w:val="00E41BA6"/>
    <w:rsid w:val="00E52D7D"/>
    <w:rsid w:val="00E5516F"/>
    <w:rsid w:val="00E633D6"/>
    <w:rsid w:val="00E6382B"/>
    <w:rsid w:val="00E640FA"/>
    <w:rsid w:val="00E6460A"/>
    <w:rsid w:val="00E65BAB"/>
    <w:rsid w:val="00E65C3E"/>
    <w:rsid w:val="00E66372"/>
    <w:rsid w:val="00E67D1B"/>
    <w:rsid w:val="00E75589"/>
    <w:rsid w:val="00E800AA"/>
    <w:rsid w:val="00E81F75"/>
    <w:rsid w:val="00E90F7E"/>
    <w:rsid w:val="00E927E8"/>
    <w:rsid w:val="00E928E3"/>
    <w:rsid w:val="00E97BBA"/>
    <w:rsid w:val="00E97EC7"/>
    <w:rsid w:val="00EA16D3"/>
    <w:rsid w:val="00EA5084"/>
    <w:rsid w:val="00EA6C45"/>
    <w:rsid w:val="00EB0418"/>
    <w:rsid w:val="00EB2406"/>
    <w:rsid w:val="00EB63BD"/>
    <w:rsid w:val="00EB705C"/>
    <w:rsid w:val="00EC0345"/>
    <w:rsid w:val="00EC3859"/>
    <w:rsid w:val="00EC3FE3"/>
    <w:rsid w:val="00EC4F42"/>
    <w:rsid w:val="00EE24D5"/>
    <w:rsid w:val="00EE374E"/>
    <w:rsid w:val="00EE429B"/>
    <w:rsid w:val="00EF04EC"/>
    <w:rsid w:val="00EF145C"/>
    <w:rsid w:val="00EF1AFA"/>
    <w:rsid w:val="00EF3F4B"/>
    <w:rsid w:val="00EF503C"/>
    <w:rsid w:val="00EF5130"/>
    <w:rsid w:val="00EF6E8A"/>
    <w:rsid w:val="00F10F0E"/>
    <w:rsid w:val="00F12ABF"/>
    <w:rsid w:val="00F15641"/>
    <w:rsid w:val="00F2228A"/>
    <w:rsid w:val="00F365A1"/>
    <w:rsid w:val="00F4478A"/>
    <w:rsid w:val="00F44EE7"/>
    <w:rsid w:val="00F51A29"/>
    <w:rsid w:val="00F556CD"/>
    <w:rsid w:val="00F56080"/>
    <w:rsid w:val="00F77655"/>
    <w:rsid w:val="00F81706"/>
    <w:rsid w:val="00F826CF"/>
    <w:rsid w:val="00F826D0"/>
    <w:rsid w:val="00F90E64"/>
    <w:rsid w:val="00F91D09"/>
    <w:rsid w:val="00F96977"/>
    <w:rsid w:val="00F97209"/>
    <w:rsid w:val="00FA0220"/>
    <w:rsid w:val="00FA05B0"/>
    <w:rsid w:val="00FA22C6"/>
    <w:rsid w:val="00FA51F4"/>
    <w:rsid w:val="00FA6FF7"/>
    <w:rsid w:val="00FA7098"/>
    <w:rsid w:val="00FB588F"/>
    <w:rsid w:val="00FB7D34"/>
    <w:rsid w:val="00FC026A"/>
    <w:rsid w:val="00FC0501"/>
    <w:rsid w:val="00FD1A09"/>
    <w:rsid w:val="00FD2E05"/>
    <w:rsid w:val="00FD3F64"/>
    <w:rsid w:val="00FD4444"/>
    <w:rsid w:val="00FD736B"/>
    <w:rsid w:val="00FE19EE"/>
    <w:rsid w:val="00FE33E0"/>
    <w:rsid w:val="00FE3724"/>
    <w:rsid w:val="00FE51B4"/>
    <w:rsid w:val="00FE55E0"/>
    <w:rsid w:val="00FF3AFD"/>
    <w:rsid w:val="00FF4A66"/>
    <w:rsid w:val="00FF6800"/>
    <w:rsid w:val="00FF7E6F"/>
    <w:rsid w:val="00FF7FCA"/>
    <w:rsid w:val="36F66C15"/>
    <w:rsid w:val="4C9654EA"/>
    <w:rsid w:val="51AACB8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4AAC"/>
  <w15:chartTrackingRefBased/>
  <w15:docId w15:val="{C79CED62-B00B-48BB-B297-8034DD6C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67F27"/>
  </w:style>
  <w:style w:type="paragraph" w:styleId="Otsikko1">
    <w:name w:val="heading 1"/>
    <w:basedOn w:val="Normaali"/>
    <w:next w:val="Normaali"/>
    <w:link w:val="Otsikko1Char"/>
    <w:uiPriority w:val="9"/>
    <w:qFormat/>
    <w:rsid w:val="00222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2229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D550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70C12"/>
    <w:pPr>
      <w:ind w:left="720"/>
      <w:contextualSpacing/>
    </w:pPr>
  </w:style>
  <w:style w:type="paragraph" w:styleId="NormaaliWWW">
    <w:name w:val="Normal (Web)"/>
    <w:basedOn w:val="Normaali"/>
    <w:uiPriority w:val="99"/>
    <w:semiHidden/>
    <w:unhideWhenUsed/>
    <w:rsid w:val="00D86D69"/>
    <w:rPr>
      <w:rFonts w:ascii="Times New Roman" w:hAnsi="Times New Roman" w:cs="Times New Roman"/>
      <w:sz w:val="24"/>
      <w:szCs w:val="24"/>
    </w:rPr>
  </w:style>
  <w:style w:type="character" w:styleId="Kommentinviite">
    <w:name w:val="annotation reference"/>
    <w:basedOn w:val="Kappaleenoletusfontti"/>
    <w:uiPriority w:val="99"/>
    <w:semiHidden/>
    <w:unhideWhenUsed/>
    <w:rsid w:val="008E1FFA"/>
    <w:rPr>
      <w:sz w:val="16"/>
      <w:szCs w:val="16"/>
    </w:rPr>
  </w:style>
  <w:style w:type="paragraph" w:styleId="Kommentinteksti">
    <w:name w:val="annotation text"/>
    <w:basedOn w:val="Normaali"/>
    <w:link w:val="KommentintekstiChar"/>
    <w:uiPriority w:val="99"/>
    <w:semiHidden/>
    <w:unhideWhenUsed/>
    <w:rsid w:val="008E1FF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E1FFA"/>
    <w:rPr>
      <w:sz w:val="20"/>
      <w:szCs w:val="20"/>
    </w:rPr>
  </w:style>
  <w:style w:type="paragraph" w:styleId="Kommentinotsikko">
    <w:name w:val="annotation subject"/>
    <w:basedOn w:val="Kommentinteksti"/>
    <w:next w:val="Kommentinteksti"/>
    <w:link w:val="KommentinotsikkoChar"/>
    <w:uiPriority w:val="99"/>
    <w:semiHidden/>
    <w:unhideWhenUsed/>
    <w:rsid w:val="008E1FFA"/>
    <w:rPr>
      <w:b/>
      <w:bCs/>
    </w:rPr>
  </w:style>
  <w:style w:type="character" w:customStyle="1" w:styleId="KommentinotsikkoChar">
    <w:name w:val="Kommentin otsikko Char"/>
    <w:basedOn w:val="KommentintekstiChar"/>
    <w:link w:val="Kommentinotsikko"/>
    <w:uiPriority w:val="99"/>
    <w:semiHidden/>
    <w:rsid w:val="008E1FFA"/>
    <w:rPr>
      <w:b/>
      <w:bCs/>
      <w:sz w:val="20"/>
      <w:szCs w:val="20"/>
    </w:rPr>
  </w:style>
  <w:style w:type="paragraph" w:styleId="Seliteteksti">
    <w:name w:val="Balloon Text"/>
    <w:basedOn w:val="Normaali"/>
    <w:link w:val="SelitetekstiChar"/>
    <w:uiPriority w:val="99"/>
    <w:semiHidden/>
    <w:unhideWhenUsed/>
    <w:rsid w:val="008E1FF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E1FFA"/>
    <w:rPr>
      <w:rFonts w:ascii="Segoe UI" w:hAnsi="Segoe UI" w:cs="Segoe UI"/>
      <w:sz w:val="18"/>
      <w:szCs w:val="18"/>
    </w:rPr>
  </w:style>
  <w:style w:type="character" w:styleId="Hyperlinkki">
    <w:name w:val="Hyperlink"/>
    <w:basedOn w:val="Kappaleenoletusfontti"/>
    <w:uiPriority w:val="99"/>
    <w:unhideWhenUsed/>
    <w:rsid w:val="00307226"/>
    <w:rPr>
      <w:color w:val="0563C1" w:themeColor="hyperlink"/>
      <w:u w:val="single"/>
    </w:rPr>
  </w:style>
  <w:style w:type="paragraph" w:styleId="Yltunniste">
    <w:name w:val="header"/>
    <w:basedOn w:val="Normaali"/>
    <w:link w:val="YltunnisteChar"/>
    <w:uiPriority w:val="99"/>
    <w:unhideWhenUsed/>
    <w:rsid w:val="00DA4F4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A4F49"/>
  </w:style>
  <w:style w:type="paragraph" w:styleId="Alatunniste">
    <w:name w:val="footer"/>
    <w:basedOn w:val="Normaali"/>
    <w:link w:val="AlatunnisteChar"/>
    <w:uiPriority w:val="99"/>
    <w:unhideWhenUsed/>
    <w:rsid w:val="00DA4F4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A4F49"/>
  </w:style>
  <w:style w:type="table" w:styleId="TaulukkoRuudukko">
    <w:name w:val="Table Grid"/>
    <w:basedOn w:val="Normaalitaulukko"/>
    <w:uiPriority w:val="39"/>
    <w:rsid w:val="00DD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2229C9"/>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2229C9"/>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D5500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129">
      <w:bodyDiv w:val="1"/>
      <w:marLeft w:val="0"/>
      <w:marRight w:val="0"/>
      <w:marTop w:val="0"/>
      <w:marBottom w:val="0"/>
      <w:divBdr>
        <w:top w:val="none" w:sz="0" w:space="0" w:color="auto"/>
        <w:left w:val="none" w:sz="0" w:space="0" w:color="auto"/>
        <w:bottom w:val="none" w:sz="0" w:space="0" w:color="auto"/>
        <w:right w:val="none" w:sz="0" w:space="0" w:color="auto"/>
      </w:divBdr>
    </w:div>
    <w:div w:id="20202376">
      <w:bodyDiv w:val="1"/>
      <w:marLeft w:val="0"/>
      <w:marRight w:val="0"/>
      <w:marTop w:val="0"/>
      <w:marBottom w:val="0"/>
      <w:divBdr>
        <w:top w:val="none" w:sz="0" w:space="0" w:color="auto"/>
        <w:left w:val="none" w:sz="0" w:space="0" w:color="auto"/>
        <w:bottom w:val="none" w:sz="0" w:space="0" w:color="auto"/>
        <w:right w:val="none" w:sz="0" w:space="0" w:color="auto"/>
      </w:divBdr>
    </w:div>
    <w:div w:id="31347431">
      <w:bodyDiv w:val="1"/>
      <w:marLeft w:val="0"/>
      <w:marRight w:val="0"/>
      <w:marTop w:val="0"/>
      <w:marBottom w:val="0"/>
      <w:divBdr>
        <w:top w:val="none" w:sz="0" w:space="0" w:color="auto"/>
        <w:left w:val="none" w:sz="0" w:space="0" w:color="auto"/>
        <w:bottom w:val="none" w:sz="0" w:space="0" w:color="auto"/>
        <w:right w:val="none" w:sz="0" w:space="0" w:color="auto"/>
      </w:divBdr>
    </w:div>
    <w:div w:id="95566164">
      <w:bodyDiv w:val="1"/>
      <w:marLeft w:val="0"/>
      <w:marRight w:val="0"/>
      <w:marTop w:val="0"/>
      <w:marBottom w:val="0"/>
      <w:divBdr>
        <w:top w:val="none" w:sz="0" w:space="0" w:color="auto"/>
        <w:left w:val="none" w:sz="0" w:space="0" w:color="auto"/>
        <w:bottom w:val="none" w:sz="0" w:space="0" w:color="auto"/>
        <w:right w:val="none" w:sz="0" w:space="0" w:color="auto"/>
      </w:divBdr>
    </w:div>
    <w:div w:id="110514896">
      <w:bodyDiv w:val="1"/>
      <w:marLeft w:val="0"/>
      <w:marRight w:val="0"/>
      <w:marTop w:val="0"/>
      <w:marBottom w:val="0"/>
      <w:divBdr>
        <w:top w:val="none" w:sz="0" w:space="0" w:color="auto"/>
        <w:left w:val="none" w:sz="0" w:space="0" w:color="auto"/>
        <w:bottom w:val="none" w:sz="0" w:space="0" w:color="auto"/>
        <w:right w:val="none" w:sz="0" w:space="0" w:color="auto"/>
      </w:divBdr>
    </w:div>
    <w:div w:id="186530347">
      <w:bodyDiv w:val="1"/>
      <w:marLeft w:val="0"/>
      <w:marRight w:val="0"/>
      <w:marTop w:val="0"/>
      <w:marBottom w:val="0"/>
      <w:divBdr>
        <w:top w:val="none" w:sz="0" w:space="0" w:color="auto"/>
        <w:left w:val="none" w:sz="0" w:space="0" w:color="auto"/>
        <w:bottom w:val="none" w:sz="0" w:space="0" w:color="auto"/>
        <w:right w:val="none" w:sz="0" w:space="0" w:color="auto"/>
      </w:divBdr>
    </w:div>
    <w:div w:id="235163593">
      <w:bodyDiv w:val="1"/>
      <w:marLeft w:val="0"/>
      <w:marRight w:val="0"/>
      <w:marTop w:val="0"/>
      <w:marBottom w:val="0"/>
      <w:divBdr>
        <w:top w:val="none" w:sz="0" w:space="0" w:color="auto"/>
        <w:left w:val="none" w:sz="0" w:space="0" w:color="auto"/>
        <w:bottom w:val="none" w:sz="0" w:space="0" w:color="auto"/>
        <w:right w:val="none" w:sz="0" w:space="0" w:color="auto"/>
      </w:divBdr>
    </w:div>
    <w:div w:id="260459727">
      <w:bodyDiv w:val="1"/>
      <w:marLeft w:val="0"/>
      <w:marRight w:val="0"/>
      <w:marTop w:val="0"/>
      <w:marBottom w:val="0"/>
      <w:divBdr>
        <w:top w:val="none" w:sz="0" w:space="0" w:color="auto"/>
        <w:left w:val="none" w:sz="0" w:space="0" w:color="auto"/>
        <w:bottom w:val="none" w:sz="0" w:space="0" w:color="auto"/>
        <w:right w:val="none" w:sz="0" w:space="0" w:color="auto"/>
      </w:divBdr>
    </w:div>
    <w:div w:id="275021696">
      <w:bodyDiv w:val="1"/>
      <w:marLeft w:val="0"/>
      <w:marRight w:val="0"/>
      <w:marTop w:val="0"/>
      <w:marBottom w:val="0"/>
      <w:divBdr>
        <w:top w:val="none" w:sz="0" w:space="0" w:color="auto"/>
        <w:left w:val="none" w:sz="0" w:space="0" w:color="auto"/>
        <w:bottom w:val="none" w:sz="0" w:space="0" w:color="auto"/>
        <w:right w:val="none" w:sz="0" w:space="0" w:color="auto"/>
      </w:divBdr>
    </w:div>
    <w:div w:id="287588350">
      <w:bodyDiv w:val="1"/>
      <w:marLeft w:val="0"/>
      <w:marRight w:val="0"/>
      <w:marTop w:val="0"/>
      <w:marBottom w:val="0"/>
      <w:divBdr>
        <w:top w:val="none" w:sz="0" w:space="0" w:color="auto"/>
        <w:left w:val="none" w:sz="0" w:space="0" w:color="auto"/>
        <w:bottom w:val="none" w:sz="0" w:space="0" w:color="auto"/>
        <w:right w:val="none" w:sz="0" w:space="0" w:color="auto"/>
      </w:divBdr>
    </w:div>
    <w:div w:id="406344540">
      <w:bodyDiv w:val="1"/>
      <w:marLeft w:val="0"/>
      <w:marRight w:val="0"/>
      <w:marTop w:val="0"/>
      <w:marBottom w:val="0"/>
      <w:divBdr>
        <w:top w:val="none" w:sz="0" w:space="0" w:color="auto"/>
        <w:left w:val="none" w:sz="0" w:space="0" w:color="auto"/>
        <w:bottom w:val="none" w:sz="0" w:space="0" w:color="auto"/>
        <w:right w:val="none" w:sz="0" w:space="0" w:color="auto"/>
      </w:divBdr>
    </w:div>
    <w:div w:id="559563637">
      <w:bodyDiv w:val="1"/>
      <w:marLeft w:val="0"/>
      <w:marRight w:val="0"/>
      <w:marTop w:val="0"/>
      <w:marBottom w:val="0"/>
      <w:divBdr>
        <w:top w:val="none" w:sz="0" w:space="0" w:color="auto"/>
        <w:left w:val="none" w:sz="0" w:space="0" w:color="auto"/>
        <w:bottom w:val="none" w:sz="0" w:space="0" w:color="auto"/>
        <w:right w:val="none" w:sz="0" w:space="0" w:color="auto"/>
      </w:divBdr>
    </w:div>
    <w:div w:id="1466657555">
      <w:bodyDiv w:val="1"/>
      <w:marLeft w:val="0"/>
      <w:marRight w:val="0"/>
      <w:marTop w:val="0"/>
      <w:marBottom w:val="0"/>
      <w:divBdr>
        <w:top w:val="none" w:sz="0" w:space="0" w:color="auto"/>
        <w:left w:val="none" w:sz="0" w:space="0" w:color="auto"/>
        <w:bottom w:val="none" w:sz="0" w:space="0" w:color="auto"/>
        <w:right w:val="none" w:sz="0" w:space="0" w:color="auto"/>
      </w:divBdr>
    </w:div>
    <w:div w:id="1474325011">
      <w:bodyDiv w:val="1"/>
      <w:marLeft w:val="0"/>
      <w:marRight w:val="0"/>
      <w:marTop w:val="0"/>
      <w:marBottom w:val="0"/>
      <w:divBdr>
        <w:top w:val="none" w:sz="0" w:space="0" w:color="auto"/>
        <w:left w:val="none" w:sz="0" w:space="0" w:color="auto"/>
        <w:bottom w:val="none" w:sz="0" w:space="0" w:color="auto"/>
        <w:right w:val="none" w:sz="0" w:space="0" w:color="auto"/>
      </w:divBdr>
    </w:div>
    <w:div w:id="1518539362">
      <w:bodyDiv w:val="1"/>
      <w:marLeft w:val="0"/>
      <w:marRight w:val="0"/>
      <w:marTop w:val="0"/>
      <w:marBottom w:val="0"/>
      <w:divBdr>
        <w:top w:val="none" w:sz="0" w:space="0" w:color="auto"/>
        <w:left w:val="none" w:sz="0" w:space="0" w:color="auto"/>
        <w:bottom w:val="none" w:sz="0" w:space="0" w:color="auto"/>
        <w:right w:val="none" w:sz="0" w:space="0" w:color="auto"/>
      </w:divBdr>
    </w:div>
    <w:div w:id="1522431876">
      <w:bodyDiv w:val="1"/>
      <w:marLeft w:val="0"/>
      <w:marRight w:val="0"/>
      <w:marTop w:val="0"/>
      <w:marBottom w:val="0"/>
      <w:divBdr>
        <w:top w:val="none" w:sz="0" w:space="0" w:color="auto"/>
        <w:left w:val="none" w:sz="0" w:space="0" w:color="auto"/>
        <w:bottom w:val="none" w:sz="0" w:space="0" w:color="auto"/>
        <w:right w:val="none" w:sz="0" w:space="0" w:color="auto"/>
      </w:divBdr>
    </w:div>
    <w:div w:id="1669865611">
      <w:bodyDiv w:val="1"/>
      <w:marLeft w:val="0"/>
      <w:marRight w:val="0"/>
      <w:marTop w:val="0"/>
      <w:marBottom w:val="0"/>
      <w:divBdr>
        <w:top w:val="none" w:sz="0" w:space="0" w:color="auto"/>
        <w:left w:val="none" w:sz="0" w:space="0" w:color="auto"/>
        <w:bottom w:val="none" w:sz="0" w:space="0" w:color="auto"/>
        <w:right w:val="none" w:sz="0" w:space="0" w:color="auto"/>
      </w:divBdr>
    </w:div>
    <w:div w:id="1694264983">
      <w:bodyDiv w:val="1"/>
      <w:marLeft w:val="0"/>
      <w:marRight w:val="0"/>
      <w:marTop w:val="0"/>
      <w:marBottom w:val="0"/>
      <w:divBdr>
        <w:top w:val="none" w:sz="0" w:space="0" w:color="auto"/>
        <w:left w:val="none" w:sz="0" w:space="0" w:color="auto"/>
        <w:bottom w:val="none" w:sz="0" w:space="0" w:color="auto"/>
        <w:right w:val="none" w:sz="0" w:space="0" w:color="auto"/>
      </w:divBdr>
    </w:div>
    <w:div w:id="1978683065">
      <w:bodyDiv w:val="1"/>
      <w:marLeft w:val="0"/>
      <w:marRight w:val="0"/>
      <w:marTop w:val="0"/>
      <w:marBottom w:val="0"/>
      <w:divBdr>
        <w:top w:val="none" w:sz="0" w:space="0" w:color="auto"/>
        <w:left w:val="none" w:sz="0" w:space="0" w:color="auto"/>
        <w:bottom w:val="none" w:sz="0" w:space="0" w:color="auto"/>
        <w:right w:val="none" w:sz="0" w:space="0" w:color="auto"/>
      </w:divBdr>
    </w:div>
    <w:div w:id="2016881007">
      <w:bodyDiv w:val="1"/>
      <w:marLeft w:val="0"/>
      <w:marRight w:val="0"/>
      <w:marTop w:val="0"/>
      <w:marBottom w:val="0"/>
      <w:divBdr>
        <w:top w:val="none" w:sz="0" w:space="0" w:color="auto"/>
        <w:left w:val="none" w:sz="0" w:space="0" w:color="auto"/>
        <w:bottom w:val="none" w:sz="0" w:space="0" w:color="auto"/>
        <w:right w:val="none" w:sz="0" w:space="0" w:color="auto"/>
      </w:divBdr>
    </w:div>
    <w:div w:id="2135754307">
      <w:bodyDiv w:val="1"/>
      <w:marLeft w:val="0"/>
      <w:marRight w:val="0"/>
      <w:marTop w:val="0"/>
      <w:marBottom w:val="0"/>
      <w:divBdr>
        <w:top w:val="none" w:sz="0" w:space="0" w:color="auto"/>
        <w:left w:val="none" w:sz="0" w:space="0" w:color="auto"/>
        <w:bottom w:val="none" w:sz="0" w:space="0" w:color="auto"/>
        <w:right w:val="none" w:sz="0" w:space="0" w:color="auto"/>
      </w:divBdr>
    </w:div>
    <w:div w:id="21399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02356E99A71AD42BB3BDEAFD350ADD4" ma:contentTypeVersion="1" ma:contentTypeDescription="Luo uusi asiakirja." ma:contentTypeScope="" ma:versionID="af5182835b59c140a5f56bcc00969f8f">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00BCF-26A9-4969-9573-0EEAB5593CD0}">
  <ds:schemaRefs>
    <ds:schemaRef ds:uri="http://schemas.microsoft.com/sharepoint/v3/contenttype/forms"/>
  </ds:schemaRefs>
</ds:datastoreItem>
</file>

<file path=customXml/itemProps2.xml><?xml version="1.0" encoding="utf-8"?>
<ds:datastoreItem xmlns:ds="http://schemas.openxmlformats.org/officeDocument/2006/customXml" ds:itemID="{3ADF15DA-C4E3-4412-8699-5781708F2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E574D-8499-4701-93E7-3EB535232823}">
  <ds:schemaRef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E40AAC3-A768-4EFD-A4AA-0B121251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Pages>
  <Words>598</Words>
  <Characters>4852</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Demirbas Sami</cp:lastModifiedBy>
  <cp:revision>46</cp:revision>
  <dcterms:created xsi:type="dcterms:W3CDTF">2020-10-16T06:05:00Z</dcterms:created>
  <dcterms:modified xsi:type="dcterms:W3CDTF">2020-10-27T07:31:00Z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0x010100402356E99A71AD42BB3BDEAFD350ADD4</vt:lpwstr>
  </property>
</Properties>
</file>