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D7" w:rsidRPr="007672D7" w:rsidRDefault="007672D7" w:rsidP="007672D7">
      <w:pPr>
        <w:pStyle w:val="Eivli"/>
        <w:rPr>
          <w:rFonts w:asciiTheme="minorHAnsi" w:hAnsiTheme="minorHAnsi" w:cs="Arial"/>
          <w:b/>
          <w:sz w:val="22"/>
          <w:szCs w:val="22"/>
        </w:rPr>
      </w:pPr>
      <w:bookmarkStart w:id="0" w:name="_GoBack"/>
      <w:bookmarkEnd w:id="0"/>
      <w:r w:rsidRPr="007672D7">
        <w:rPr>
          <w:rFonts w:asciiTheme="minorHAnsi" w:hAnsiTheme="minorHAnsi" w:cs="Arial"/>
          <w:b/>
          <w:sz w:val="22"/>
          <w:szCs w:val="22"/>
        </w:rPr>
        <w:t>OPETUS- JA KULTTUURIMINISTERIÖLLE</w:t>
      </w:r>
    </w:p>
    <w:p w:rsidR="007672D7" w:rsidRPr="007672D7" w:rsidRDefault="007672D7" w:rsidP="007672D7">
      <w:pPr>
        <w:pStyle w:val="Eivli"/>
        <w:rPr>
          <w:rFonts w:asciiTheme="minorHAnsi" w:hAnsiTheme="minorHAnsi" w:cs="Arial"/>
          <w:sz w:val="22"/>
          <w:szCs w:val="22"/>
        </w:rPr>
      </w:pPr>
    </w:p>
    <w:p w:rsidR="007672D7" w:rsidRPr="007672D7" w:rsidRDefault="00711E2D" w:rsidP="007672D7">
      <w:pPr>
        <w:pStyle w:val="Eivli"/>
        <w:rPr>
          <w:rFonts w:asciiTheme="minorHAnsi" w:hAnsiTheme="minorHAnsi" w:cs="Arial"/>
          <w:sz w:val="22"/>
          <w:szCs w:val="22"/>
        </w:rPr>
      </w:pPr>
      <w:r>
        <w:rPr>
          <w:rFonts w:asciiTheme="minorHAnsi" w:hAnsiTheme="minorHAnsi" w:cs="Arial"/>
          <w:sz w:val="22"/>
          <w:szCs w:val="22"/>
        </w:rPr>
        <w:t>viite: OKM/57</w:t>
      </w:r>
      <w:r w:rsidR="007672D7" w:rsidRPr="007672D7">
        <w:rPr>
          <w:rFonts w:asciiTheme="minorHAnsi" w:hAnsiTheme="minorHAnsi" w:cs="Arial"/>
          <w:sz w:val="22"/>
          <w:szCs w:val="22"/>
        </w:rPr>
        <w:t>/010/2014</w:t>
      </w:r>
      <w:r>
        <w:rPr>
          <w:rFonts w:asciiTheme="minorHAnsi" w:hAnsiTheme="minorHAnsi" w:cs="Arial"/>
          <w:sz w:val="22"/>
          <w:szCs w:val="22"/>
        </w:rPr>
        <w:t xml:space="preserve"> </w:t>
      </w:r>
    </w:p>
    <w:p w:rsidR="00711E2D" w:rsidRDefault="00711E2D" w:rsidP="00711E2D">
      <w:pPr>
        <w:pStyle w:val="Eivli"/>
        <w:rPr>
          <w:rFonts w:cs="Arial"/>
          <w:b/>
          <w:sz w:val="22"/>
          <w:szCs w:val="22"/>
        </w:rPr>
      </w:pPr>
    </w:p>
    <w:p w:rsidR="00711E2D" w:rsidRPr="00711E2D" w:rsidRDefault="00711E2D" w:rsidP="00711E2D">
      <w:pPr>
        <w:pStyle w:val="Eivli"/>
        <w:rPr>
          <w:rFonts w:asciiTheme="minorHAnsi" w:hAnsiTheme="minorHAnsi"/>
          <w:b/>
          <w:sz w:val="22"/>
          <w:szCs w:val="22"/>
        </w:rPr>
      </w:pPr>
      <w:r w:rsidRPr="00711E2D">
        <w:rPr>
          <w:rFonts w:asciiTheme="minorHAnsi" w:hAnsiTheme="minorHAnsi" w:cs="Arial"/>
          <w:b/>
          <w:sz w:val="22"/>
          <w:szCs w:val="22"/>
        </w:rPr>
        <w:t xml:space="preserve">Suomen Kansanopistoyhdistyksen lausunto hallituksen esityksestä </w:t>
      </w:r>
      <w:r w:rsidRPr="00711E2D">
        <w:rPr>
          <w:rFonts w:asciiTheme="minorHAnsi" w:hAnsiTheme="minorHAnsi"/>
          <w:b/>
          <w:sz w:val="22"/>
          <w:szCs w:val="22"/>
        </w:rPr>
        <w:t>laeiksi lukiolain, ammatillisesta perus</w:t>
      </w:r>
      <w:r w:rsidR="00736FC7">
        <w:rPr>
          <w:rFonts w:asciiTheme="minorHAnsi" w:hAnsiTheme="minorHAnsi"/>
          <w:b/>
          <w:sz w:val="22"/>
          <w:szCs w:val="22"/>
        </w:rPr>
        <w:softHyphen/>
      </w:r>
      <w:r w:rsidRPr="00711E2D">
        <w:rPr>
          <w:rFonts w:asciiTheme="minorHAnsi" w:hAnsiTheme="minorHAnsi"/>
          <w:b/>
          <w:sz w:val="22"/>
          <w:szCs w:val="22"/>
        </w:rPr>
        <w:t xml:space="preserve">koulutuksesta annetun lain, ammatillisesta aikuiskoulutuksesta annetun lain sekä vapaasta sivistystyöstä annetun lain 4 §:n muuttamisesta </w:t>
      </w:r>
    </w:p>
    <w:p w:rsidR="007672D7" w:rsidRPr="00711E2D" w:rsidRDefault="00711E2D" w:rsidP="00711E2D">
      <w:pPr>
        <w:pStyle w:val="Eivli"/>
        <w:rPr>
          <w:rFonts w:asciiTheme="minorHAnsi" w:hAnsiTheme="minorHAnsi" w:cs="Arial"/>
          <w:b/>
          <w:sz w:val="22"/>
          <w:szCs w:val="22"/>
        </w:rPr>
      </w:pPr>
      <w:r w:rsidRPr="00711E2D">
        <w:rPr>
          <w:rFonts w:asciiTheme="minorHAnsi" w:hAnsiTheme="minorHAnsi" w:cs="Arial"/>
          <w:b/>
          <w:sz w:val="22"/>
          <w:szCs w:val="22"/>
        </w:rPr>
        <w:t xml:space="preserve"> </w:t>
      </w:r>
    </w:p>
    <w:p w:rsidR="007672D7" w:rsidRPr="00711E2D" w:rsidRDefault="007672D7" w:rsidP="007672D7">
      <w:pPr>
        <w:pStyle w:val="Eivli"/>
        <w:rPr>
          <w:rFonts w:asciiTheme="minorHAnsi" w:hAnsiTheme="minorHAnsi" w:cs="Arial"/>
          <w:sz w:val="22"/>
          <w:szCs w:val="22"/>
        </w:rPr>
      </w:pPr>
    </w:p>
    <w:p w:rsidR="00EE6624" w:rsidRPr="007672D7" w:rsidRDefault="00EE6624" w:rsidP="00E03A7F">
      <w:pPr>
        <w:pStyle w:val="Eivli"/>
        <w:jc w:val="both"/>
        <w:rPr>
          <w:rFonts w:asciiTheme="minorHAnsi" w:hAnsiTheme="minorHAnsi" w:cs="Arial"/>
          <w:sz w:val="22"/>
          <w:szCs w:val="22"/>
        </w:rPr>
      </w:pPr>
      <w:r w:rsidRPr="007672D7">
        <w:rPr>
          <w:rFonts w:asciiTheme="minorHAnsi" w:hAnsiTheme="minorHAnsi" w:cs="Arial"/>
          <w:sz w:val="22"/>
          <w:szCs w:val="22"/>
        </w:rPr>
        <w:t>Suomen Kansanopistoyhdistys pyytää saada esittää lausuntonaan l</w:t>
      </w:r>
      <w:r w:rsidR="00BF4113">
        <w:rPr>
          <w:rFonts w:asciiTheme="minorHAnsi" w:hAnsiTheme="minorHAnsi" w:cs="Arial"/>
          <w:sz w:val="22"/>
          <w:szCs w:val="22"/>
        </w:rPr>
        <w:t>uonnoksesta hallituksen esityksi</w:t>
      </w:r>
      <w:r w:rsidRPr="007672D7">
        <w:rPr>
          <w:rFonts w:asciiTheme="minorHAnsi" w:hAnsiTheme="minorHAnsi" w:cs="Arial"/>
          <w:sz w:val="22"/>
          <w:szCs w:val="22"/>
        </w:rPr>
        <w:t>ksi seuraavaa:</w:t>
      </w:r>
    </w:p>
    <w:p w:rsidR="00711E2D" w:rsidRDefault="00711E2D" w:rsidP="00E03A7F">
      <w:pPr>
        <w:pStyle w:val="Eivli"/>
        <w:jc w:val="both"/>
        <w:rPr>
          <w:rFonts w:asciiTheme="minorHAnsi" w:hAnsiTheme="minorHAnsi" w:cs="Arial"/>
          <w:sz w:val="22"/>
          <w:szCs w:val="22"/>
        </w:rPr>
      </w:pPr>
    </w:p>
    <w:p w:rsidR="00D66B8F" w:rsidRDefault="00EE6624" w:rsidP="00E03A7F">
      <w:pPr>
        <w:pStyle w:val="Eivli"/>
        <w:jc w:val="both"/>
        <w:rPr>
          <w:rFonts w:asciiTheme="minorHAnsi" w:hAnsiTheme="minorHAnsi"/>
          <w:sz w:val="22"/>
          <w:szCs w:val="22"/>
        </w:rPr>
      </w:pPr>
      <w:r w:rsidRPr="00EE6624">
        <w:rPr>
          <w:rFonts w:asciiTheme="minorHAnsi" w:hAnsiTheme="minorHAnsi"/>
          <w:sz w:val="22"/>
          <w:szCs w:val="22"/>
        </w:rPr>
        <w:t xml:space="preserve">Nykyisten koululakien voimaantulon jälkeen on nyt esityksen kohteena olevien koulutuksien säädöksiä ja rakenteita pyritty kehittämään eri vaiheissa ja ilman </w:t>
      </w:r>
      <w:r w:rsidR="00D66B8F">
        <w:rPr>
          <w:rFonts w:asciiTheme="minorHAnsi" w:hAnsiTheme="minorHAnsi"/>
          <w:sz w:val="22"/>
          <w:szCs w:val="22"/>
        </w:rPr>
        <w:t>yhtenäisempää</w:t>
      </w:r>
      <w:r w:rsidRPr="00EE6624">
        <w:rPr>
          <w:rFonts w:asciiTheme="minorHAnsi" w:hAnsiTheme="minorHAnsi"/>
          <w:sz w:val="22"/>
          <w:szCs w:val="22"/>
        </w:rPr>
        <w:t xml:space="preserve"> koulutuspoliittista keskustelua. </w:t>
      </w:r>
    </w:p>
    <w:p w:rsidR="00D66B8F" w:rsidRDefault="00D66B8F" w:rsidP="00E03A7F">
      <w:pPr>
        <w:pStyle w:val="Eivli"/>
        <w:jc w:val="both"/>
        <w:rPr>
          <w:rFonts w:asciiTheme="minorHAnsi" w:hAnsiTheme="minorHAnsi"/>
          <w:sz w:val="22"/>
          <w:szCs w:val="22"/>
        </w:rPr>
      </w:pPr>
    </w:p>
    <w:p w:rsidR="00953226" w:rsidRDefault="00EE6624" w:rsidP="00E03A7F">
      <w:pPr>
        <w:pStyle w:val="Eivli"/>
        <w:jc w:val="both"/>
        <w:rPr>
          <w:rFonts w:asciiTheme="minorHAnsi" w:hAnsiTheme="minorHAnsi"/>
          <w:sz w:val="22"/>
          <w:szCs w:val="22"/>
        </w:rPr>
      </w:pPr>
      <w:r w:rsidRPr="00EE6624">
        <w:rPr>
          <w:rFonts w:asciiTheme="minorHAnsi" w:hAnsiTheme="minorHAnsi"/>
          <w:sz w:val="22"/>
          <w:szCs w:val="22"/>
        </w:rPr>
        <w:t xml:space="preserve">Esimerkiksi </w:t>
      </w:r>
      <w:r>
        <w:rPr>
          <w:rFonts w:asciiTheme="minorHAnsi" w:hAnsiTheme="minorHAnsi"/>
          <w:sz w:val="22"/>
          <w:szCs w:val="22"/>
        </w:rPr>
        <w:t>a</w:t>
      </w:r>
      <w:r w:rsidRPr="00EE6624">
        <w:rPr>
          <w:rFonts w:asciiTheme="minorHAnsi" w:hAnsiTheme="minorHAnsi"/>
          <w:sz w:val="22"/>
          <w:szCs w:val="22"/>
        </w:rPr>
        <w:t xml:space="preserve">mmatillisen lisäkoulutuksen </w:t>
      </w:r>
      <w:r>
        <w:rPr>
          <w:rFonts w:asciiTheme="minorHAnsi" w:hAnsiTheme="minorHAnsi"/>
          <w:sz w:val="22"/>
          <w:szCs w:val="22"/>
        </w:rPr>
        <w:t>rahoitus- ja säätelyjärjestelmää pyrittiin jo vuonna 2000 uudistamaa</w:t>
      </w:r>
      <w:r w:rsidRPr="00EE6624">
        <w:rPr>
          <w:rFonts w:asciiTheme="minorHAnsi" w:hAnsiTheme="minorHAnsi"/>
          <w:sz w:val="22"/>
          <w:szCs w:val="22"/>
        </w:rPr>
        <w:t>n</w:t>
      </w:r>
      <w:r>
        <w:rPr>
          <w:rFonts w:asciiTheme="minorHAnsi" w:hAnsiTheme="minorHAnsi"/>
          <w:sz w:val="22"/>
          <w:szCs w:val="22"/>
        </w:rPr>
        <w:t xml:space="preserve"> siten, että </w:t>
      </w:r>
      <w:r w:rsidR="006A3C63">
        <w:rPr>
          <w:rFonts w:asciiTheme="minorHAnsi" w:hAnsiTheme="minorHAnsi"/>
          <w:sz w:val="22"/>
          <w:szCs w:val="22"/>
        </w:rPr>
        <w:t>ko. koulutuksen järjestäjien määrää olisi merkittävästi rajoitettu</w:t>
      </w:r>
      <w:r w:rsidR="004C0096">
        <w:rPr>
          <w:rFonts w:asciiTheme="minorHAnsi" w:hAnsiTheme="minorHAnsi"/>
          <w:sz w:val="22"/>
          <w:szCs w:val="22"/>
        </w:rPr>
        <w:t>. E</w:t>
      </w:r>
      <w:r w:rsidR="006A3C63">
        <w:rPr>
          <w:rFonts w:asciiTheme="minorHAnsi" w:hAnsiTheme="minorHAnsi"/>
          <w:sz w:val="22"/>
          <w:szCs w:val="22"/>
        </w:rPr>
        <w:t xml:space="preserve">sityksen yhtenä lähtökohtana oli tuolloin julkisen talouden niukkuus. </w:t>
      </w:r>
      <w:r w:rsidR="00953226">
        <w:rPr>
          <w:rFonts w:asciiTheme="minorHAnsi" w:hAnsiTheme="minorHAnsi"/>
          <w:sz w:val="22"/>
          <w:szCs w:val="22"/>
        </w:rPr>
        <w:t>Jos työryhmän esitykset olisivat toteutuneet</w:t>
      </w:r>
      <w:r w:rsidR="00D66B8F">
        <w:rPr>
          <w:rFonts w:asciiTheme="minorHAnsi" w:hAnsiTheme="minorHAnsi"/>
          <w:sz w:val="22"/>
          <w:szCs w:val="22"/>
        </w:rPr>
        <w:t>,</w:t>
      </w:r>
      <w:r w:rsidR="00953226">
        <w:rPr>
          <w:rFonts w:asciiTheme="minorHAnsi" w:hAnsiTheme="minorHAnsi"/>
          <w:sz w:val="22"/>
          <w:szCs w:val="22"/>
        </w:rPr>
        <w:t xml:space="preserve"> olisivat ammatillisen lisäkoulutuksen järjestäjäverkon ulkopuolelle jääneet käytännössä kaikki lisäkoulutusta nyt toteuttavat 33 kansanopistoa. </w:t>
      </w:r>
    </w:p>
    <w:p w:rsidR="00763A86" w:rsidRDefault="00763A86" w:rsidP="00E03A7F">
      <w:pPr>
        <w:pStyle w:val="Eivli"/>
        <w:jc w:val="both"/>
        <w:rPr>
          <w:rFonts w:asciiTheme="minorHAnsi" w:hAnsiTheme="minorHAnsi"/>
          <w:sz w:val="22"/>
          <w:szCs w:val="22"/>
        </w:rPr>
      </w:pPr>
    </w:p>
    <w:p w:rsidR="00D66B8F" w:rsidRDefault="00D66B8F" w:rsidP="00E03A7F">
      <w:pPr>
        <w:pStyle w:val="Eivli"/>
        <w:jc w:val="both"/>
        <w:rPr>
          <w:rFonts w:asciiTheme="minorHAnsi" w:hAnsiTheme="minorHAnsi"/>
          <w:sz w:val="22"/>
          <w:szCs w:val="22"/>
        </w:rPr>
      </w:pPr>
      <w:r>
        <w:rPr>
          <w:rFonts w:asciiTheme="minorHAnsi" w:hAnsiTheme="minorHAnsi"/>
          <w:sz w:val="22"/>
          <w:szCs w:val="22"/>
        </w:rPr>
        <w:t>Parlamentaarisen aikuiskoulutust</w:t>
      </w:r>
      <w:r w:rsidR="00953226" w:rsidRPr="00953226">
        <w:rPr>
          <w:rFonts w:asciiTheme="minorHAnsi" w:hAnsiTheme="minorHAnsi"/>
          <w:sz w:val="22"/>
          <w:szCs w:val="22"/>
        </w:rPr>
        <w:t xml:space="preserve">yöryhmän </w:t>
      </w:r>
      <w:r>
        <w:rPr>
          <w:rFonts w:asciiTheme="minorHAnsi" w:hAnsiTheme="minorHAnsi"/>
          <w:sz w:val="22"/>
          <w:szCs w:val="22"/>
        </w:rPr>
        <w:t xml:space="preserve">(PAT) </w:t>
      </w:r>
      <w:r w:rsidR="00953226" w:rsidRPr="00953226">
        <w:rPr>
          <w:rFonts w:asciiTheme="minorHAnsi" w:hAnsiTheme="minorHAnsi"/>
          <w:sz w:val="22"/>
          <w:szCs w:val="22"/>
        </w:rPr>
        <w:t xml:space="preserve">muistio </w:t>
      </w:r>
      <w:r>
        <w:rPr>
          <w:rFonts w:asciiTheme="minorHAnsi" w:hAnsiTheme="minorHAnsi"/>
          <w:sz w:val="22"/>
          <w:szCs w:val="22"/>
        </w:rPr>
        <w:t>vuoden 2002 alussa taas korosti</w:t>
      </w:r>
      <w:r w:rsidR="00953226" w:rsidRPr="00953226">
        <w:rPr>
          <w:rFonts w:asciiTheme="minorHAnsi" w:hAnsiTheme="minorHAnsi"/>
          <w:sz w:val="22"/>
          <w:szCs w:val="22"/>
        </w:rPr>
        <w:t xml:space="preserve"> aikuis</w:t>
      </w:r>
      <w:r>
        <w:rPr>
          <w:rFonts w:asciiTheme="minorHAnsi" w:hAnsiTheme="minorHAnsi"/>
          <w:sz w:val="22"/>
          <w:szCs w:val="22"/>
        </w:rPr>
        <w:softHyphen/>
      </w:r>
      <w:r w:rsidR="00953226" w:rsidRPr="00953226">
        <w:rPr>
          <w:rFonts w:asciiTheme="minorHAnsi" w:hAnsiTheme="minorHAnsi"/>
          <w:sz w:val="22"/>
          <w:szCs w:val="22"/>
        </w:rPr>
        <w:t>koulutuksen kokonai</w:t>
      </w:r>
      <w:r w:rsidR="00953226" w:rsidRPr="00953226">
        <w:rPr>
          <w:rFonts w:asciiTheme="minorHAnsi" w:hAnsiTheme="minorHAnsi"/>
          <w:sz w:val="22"/>
          <w:szCs w:val="22"/>
        </w:rPr>
        <w:softHyphen/>
        <w:t>suutta</w:t>
      </w:r>
      <w:r>
        <w:rPr>
          <w:rFonts w:asciiTheme="minorHAnsi" w:hAnsiTheme="minorHAnsi"/>
          <w:sz w:val="22"/>
          <w:szCs w:val="22"/>
        </w:rPr>
        <w:t xml:space="preserve"> ja </w:t>
      </w:r>
      <w:r w:rsidR="00953226" w:rsidRPr="00953226">
        <w:rPr>
          <w:rFonts w:asciiTheme="minorHAnsi" w:hAnsiTheme="minorHAnsi"/>
          <w:sz w:val="22"/>
          <w:szCs w:val="22"/>
        </w:rPr>
        <w:t>ammatillisen ja yleissivistävän koulutuksen yhteistyö</w:t>
      </w:r>
      <w:r>
        <w:rPr>
          <w:rFonts w:asciiTheme="minorHAnsi" w:hAnsiTheme="minorHAnsi"/>
          <w:sz w:val="22"/>
          <w:szCs w:val="22"/>
        </w:rPr>
        <w:t xml:space="preserve">n tärkeyttä. Työryhmän esityksiä toteutettiin vuosina 2003 - </w:t>
      </w:r>
      <w:r w:rsidRPr="00D66B8F">
        <w:rPr>
          <w:rFonts w:asciiTheme="minorHAnsi" w:hAnsiTheme="minorHAnsi"/>
          <w:sz w:val="22"/>
          <w:szCs w:val="22"/>
        </w:rPr>
        <w:t>2007 ns. Noste -ohjelman puitteissa. Sen aikana aikuis</w:t>
      </w:r>
      <w:r w:rsidRPr="00D66B8F">
        <w:rPr>
          <w:rFonts w:asciiTheme="minorHAnsi" w:hAnsiTheme="minorHAnsi"/>
          <w:sz w:val="22"/>
          <w:szCs w:val="22"/>
        </w:rPr>
        <w:softHyphen/>
        <w:t>kou</w:t>
      </w:r>
      <w:r w:rsidRPr="00D66B8F">
        <w:rPr>
          <w:rFonts w:asciiTheme="minorHAnsi" w:hAnsiTheme="minorHAnsi"/>
          <w:sz w:val="22"/>
          <w:szCs w:val="22"/>
        </w:rPr>
        <w:softHyphen/>
        <w:t xml:space="preserve">lutuksen järjestäjien </w:t>
      </w:r>
      <w:r w:rsidR="00953226" w:rsidRPr="00D66B8F">
        <w:rPr>
          <w:rFonts w:asciiTheme="minorHAnsi" w:hAnsiTheme="minorHAnsi"/>
          <w:sz w:val="22"/>
          <w:szCs w:val="22"/>
        </w:rPr>
        <w:t>alueelli</w:t>
      </w:r>
      <w:r w:rsidRPr="00D66B8F">
        <w:rPr>
          <w:rFonts w:asciiTheme="minorHAnsi" w:hAnsiTheme="minorHAnsi"/>
          <w:sz w:val="22"/>
          <w:szCs w:val="22"/>
        </w:rPr>
        <w:t>n</w:t>
      </w:r>
      <w:r w:rsidR="00953226" w:rsidRPr="00D66B8F">
        <w:rPr>
          <w:rFonts w:asciiTheme="minorHAnsi" w:hAnsiTheme="minorHAnsi"/>
          <w:sz w:val="22"/>
          <w:szCs w:val="22"/>
        </w:rPr>
        <w:t>en yhteistyö</w:t>
      </w:r>
      <w:r w:rsidRPr="00D66B8F">
        <w:rPr>
          <w:rFonts w:asciiTheme="minorHAnsi" w:hAnsiTheme="minorHAnsi"/>
          <w:sz w:val="22"/>
          <w:szCs w:val="22"/>
        </w:rPr>
        <w:t xml:space="preserve"> vahvistui, mutta </w:t>
      </w:r>
      <w:r w:rsidR="00953226" w:rsidRPr="00D66B8F">
        <w:rPr>
          <w:rFonts w:asciiTheme="minorHAnsi" w:hAnsiTheme="minorHAnsi"/>
          <w:sz w:val="22"/>
          <w:szCs w:val="22"/>
        </w:rPr>
        <w:t xml:space="preserve">aikuisväestön yleisen peruskoulutustason </w:t>
      </w:r>
      <w:r w:rsidRPr="00D66B8F">
        <w:rPr>
          <w:rFonts w:asciiTheme="minorHAnsi" w:hAnsiTheme="minorHAnsi"/>
          <w:sz w:val="22"/>
          <w:szCs w:val="22"/>
        </w:rPr>
        <w:t xml:space="preserve">nosto ei kuitenkaan toteutunut </w:t>
      </w:r>
      <w:r>
        <w:rPr>
          <w:rFonts w:asciiTheme="minorHAnsi" w:hAnsiTheme="minorHAnsi"/>
          <w:sz w:val="22"/>
          <w:szCs w:val="22"/>
        </w:rPr>
        <w:t xml:space="preserve">läheskään </w:t>
      </w:r>
      <w:r w:rsidRPr="00D66B8F">
        <w:rPr>
          <w:rFonts w:asciiTheme="minorHAnsi" w:hAnsiTheme="minorHAnsi"/>
          <w:sz w:val="22"/>
          <w:szCs w:val="22"/>
        </w:rPr>
        <w:t>tavoitellussa mitassa.</w:t>
      </w:r>
      <w:r w:rsidR="004C0096">
        <w:rPr>
          <w:rFonts w:asciiTheme="minorHAnsi" w:hAnsiTheme="minorHAnsi"/>
          <w:sz w:val="22"/>
          <w:szCs w:val="22"/>
        </w:rPr>
        <w:t xml:space="preserve"> </w:t>
      </w:r>
      <w:r w:rsidR="00763A86">
        <w:rPr>
          <w:rFonts w:asciiTheme="minorHAnsi" w:hAnsiTheme="minorHAnsi"/>
          <w:sz w:val="22"/>
          <w:szCs w:val="22"/>
        </w:rPr>
        <w:t xml:space="preserve"> Myös aikuiskoulutustuen kehittäminen jäi tavoitteistaan taloustilanteen muututtua.  </w:t>
      </w:r>
    </w:p>
    <w:p w:rsidR="00D66B8F" w:rsidRDefault="00D66B8F" w:rsidP="00E03A7F">
      <w:pPr>
        <w:pStyle w:val="Eivli"/>
        <w:jc w:val="both"/>
        <w:rPr>
          <w:rFonts w:asciiTheme="minorHAnsi" w:hAnsiTheme="minorHAnsi"/>
          <w:sz w:val="22"/>
          <w:szCs w:val="22"/>
        </w:rPr>
      </w:pPr>
    </w:p>
    <w:p w:rsidR="004C0096" w:rsidRPr="00763A86" w:rsidRDefault="004C0096" w:rsidP="00E03A7F">
      <w:pPr>
        <w:pStyle w:val="Eivli"/>
        <w:jc w:val="both"/>
        <w:rPr>
          <w:rFonts w:asciiTheme="minorHAnsi" w:hAnsiTheme="minorHAnsi"/>
          <w:sz w:val="22"/>
          <w:szCs w:val="22"/>
        </w:rPr>
      </w:pPr>
      <w:r>
        <w:rPr>
          <w:rFonts w:asciiTheme="minorHAnsi" w:hAnsiTheme="minorHAnsi"/>
          <w:sz w:val="22"/>
          <w:szCs w:val="22"/>
        </w:rPr>
        <w:t>N</w:t>
      </w:r>
      <w:r w:rsidRPr="00763A86">
        <w:rPr>
          <w:rFonts w:asciiTheme="minorHAnsi" w:hAnsiTheme="minorHAnsi"/>
          <w:sz w:val="22"/>
          <w:szCs w:val="22"/>
        </w:rPr>
        <w:t xml:space="preserve">s. AAVE- työryhmä </w:t>
      </w:r>
      <w:r>
        <w:rPr>
          <w:rFonts w:asciiTheme="minorHAnsi" w:hAnsiTheme="minorHAnsi"/>
          <w:sz w:val="22"/>
          <w:szCs w:val="22"/>
        </w:rPr>
        <w:t>teki a</w:t>
      </w:r>
      <w:r w:rsidRPr="00763A86">
        <w:rPr>
          <w:rFonts w:asciiTheme="minorHAnsi" w:hAnsiTheme="minorHAnsi"/>
          <w:sz w:val="22"/>
          <w:szCs w:val="22"/>
        </w:rPr>
        <w:t xml:space="preserve">mmatillisen aikuiskoulutuksen järjestäjäverkon, laadun ja rahoituksen </w:t>
      </w:r>
      <w:r w:rsidRPr="00A36646">
        <w:rPr>
          <w:rFonts w:asciiTheme="minorHAnsi" w:hAnsiTheme="minorHAnsi"/>
          <w:sz w:val="22"/>
          <w:szCs w:val="22"/>
        </w:rPr>
        <w:t>kehittämistä koskevat ehdotuksensa (OPM 2004:39)</w:t>
      </w:r>
      <w:r w:rsidR="00A36646" w:rsidRPr="00A36646">
        <w:rPr>
          <w:rFonts w:asciiTheme="minorHAnsi" w:hAnsiTheme="minorHAnsi"/>
          <w:sz w:val="22"/>
          <w:szCs w:val="22"/>
        </w:rPr>
        <w:t xml:space="preserve"> PAT -työryhmän tavoitteita mukaillen ja esitti mm. </w:t>
      </w:r>
      <w:r w:rsidR="00A36646">
        <w:rPr>
          <w:rFonts w:asciiTheme="minorHAnsi" w:hAnsiTheme="minorHAnsi"/>
          <w:sz w:val="22"/>
          <w:szCs w:val="22"/>
        </w:rPr>
        <w:t>määräraha</w:t>
      </w:r>
      <w:r w:rsidR="00A36646" w:rsidRPr="00A36646">
        <w:rPr>
          <w:rFonts w:asciiTheme="minorHAnsi" w:hAnsiTheme="minorHAnsi"/>
          <w:sz w:val="22"/>
          <w:szCs w:val="22"/>
        </w:rPr>
        <w:t>lisäystä</w:t>
      </w:r>
      <w:r w:rsidR="00A624FC">
        <w:rPr>
          <w:rFonts w:asciiTheme="minorHAnsi" w:hAnsiTheme="minorHAnsi"/>
          <w:sz w:val="22"/>
          <w:szCs w:val="22"/>
        </w:rPr>
        <w:t xml:space="preserve"> lisäkoulutukselle</w:t>
      </w:r>
      <w:r w:rsidR="00A36646" w:rsidRPr="00A36646">
        <w:rPr>
          <w:rFonts w:asciiTheme="minorHAnsi" w:hAnsiTheme="minorHAnsi"/>
          <w:sz w:val="22"/>
          <w:szCs w:val="22"/>
        </w:rPr>
        <w:t xml:space="preserve"> </w:t>
      </w:r>
      <w:r w:rsidR="00A36646" w:rsidRPr="00A36646">
        <w:rPr>
          <w:rFonts w:asciiTheme="minorHAnsi" w:hAnsiTheme="minorHAnsi" w:cs="Arial"/>
          <w:sz w:val="22"/>
          <w:szCs w:val="22"/>
        </w:rPr>
        <w:t>Noste-ohjelman päättymisen jälkeen vapautuvista resursseista</w:t>
      </w:r>
      <w:r w:rsidR="00A624FC">
        <w:rPr>
          <w:rFonts w:asciiTheme="minorHAnsi" w:hAnsiTheme="minorHAnsi" w:cs="Arial"/>
          <w:sz w:val="22"/>
          <w:szCs w:val="22"/>
        </w:rPr>
        <w:t>.</w:t>
      </w:r>
      <w:r>
        <w:rPr>
          <w:rFonts w:asciiTheme="minorHAnsi" w:hAnsiTheme="minorHAnsi"/>
          <w:sz w:val="22"/>
          <w:szCs w:val="22"/>
        </w:rPr>
        <w:t xml:space="preserve"> </w:t>
      </w:r>
    </w:p>
    <w:p w:rsidR="004C0096" w:rsidRDefault="004C0096" w:rsidP="00E03A7F">
      <w:pPr>
        <w:pStyle w:val="Eivli"/>
        <w:jc w:val="both"/>
        <w:rPr>
          <w:rFonts w:asciiTheme="minorHAnsi" w:hAnsiTheme="minorHAnsi"/>
          <w:sz w:val="22"/>
          <w:szCs w:val="22"/>
        </w:rPr>
      </w:pPr>
    </w:p>
    <w:p w:rsidR="00546495" w:rsidRDefault="00D66B8F" w:rsidP="00E03A7F">
      <w:pPr>
        <w:pStyle w:val="Eivli"/>
        <w:jc w:val="both"/>
        <w:rPr>
          <w:rFonts w:asciiTheme="minorHAnsi" w:hAnsiTheme="minorHAnsi"/>
          <w:sz w:val="22"/>
          <w:szCs w:val="22"/>
        </w:rPr>
      </w:pPr>
      <w:r>
        <w:rPr>
          <w:rFonts w:asciiTheme="minorHAnsi" w:hAnsiTheme="minorHAnsi"/>
          <w:sz w:val="22"/>
          <w:szCs w:val="22"/>
        </w:rPr>
        <w:t>Ammatillisesti suuntautuneen aikuiskoulutuksen kokonaisuudistus</w:t>
      </w:r>
      <w:r w:rsidR="0061502A">
        <w:rPr>
          <w:rFonts w:asciiTheme="minorHAnsi" w:hAnsiTheme="minorHAnsi"/>
          <w:sz w:val="22"/>
          <w:szCs w:val="22"/>
        </w:rPr>
        <w:t>ta valmisteltiin vuosina</w:t>
      </w:r>
      <w:r w:rsidR="00A36646">
        <w:rPr>
          <w:rFonts w:asciiTheme="minorHAnsi" w:hAnsiTheme="minorHAnsi"/>
          <w:sz w:val="22"/>
          <w:szCs w:val="22"/>
        </w:rPr>
        <w:t xml:space="preserve"> </w:t>
      </w:r>
      <w:r w:rsidR="00546495">
        <w:rPr>
          <w:rFonts w:asciiTheme="minorHAnsi" w:hAnsiTheme="minorHAnsi"/>
          <w:sz w:val="22"/>
          <w:szCs w:val="22"/>
        </w:rPr>
        <w:t>2007 - 2009 hallitusohjelman mukaisesti</w:t>
      </w:r>
      <w:r w:rsidR="0061502A">
        <w:rPr>
          <w:rFonts w:asciiTheme="minorHAnsi" w:hAnsiTheme="minorHAnsi"/>
          <w:sz w:val="22"/>
          <w:szCs w:val="22"/>
        </w:rPr>
        <w:t xml:space="preserve"> ns</w:t>
      </w:r>
      <w:r w:rsidR="00A36646">
        <w:rPr>
          <w:rFonts w:asciiTheme="minorHAnsi" w:hAnsiTheme="minorHAnsi"/>
          <w:sz w:val="22"/>
          <w:szCs w:val="22"/>
        </w:rPr>
        <w:t>.</w:t>
      </w:r>
      <w:r w:rsidR="0061502A">
        <w:rPr>
          <w:rFonts w:asciiTheme="minorHAnsi" w:hAnsiTheme="minorHAnsi"/>
          <w:sz w:val="22"/>
          <w:szCs w:val="22"/>
        </w:rPr>
        <w:t xml:space="preserve"> AKKU -hankkeessa, mutta prosessi ei enää jatkunut hankkeen </w:t>
      </w:r>
      <w:r w:rsidR="00A36646">
        <w:rPr>
          <w:rFonts w:asciiTheme="minorHAnsi" w:hAnsiTheme="minorHAnsi"/>
          <w:sz w:val="22"/>
          <w:szCs w:val="22"/>
        </w:rPr>
        <w:t xml:space="preserve">toisen </w:t>
      </w:r>
      <w:r w:rsidR="0061502A">
        <w:rPr>
          <w:rFonts w:asciiTheme="minorHAnsi" w:hAnsiTheme="minorHAnsi"/>
          <w:sz w:val="22"/>
          <w:szCs w:val="22"/>
        </w:rPr>
        <w:t xml:space="preserve">väliraportin jälkeen. </w:t>
      </w:r>
      <w:r>
        <w:rPr>
          <w:rFonts w:asciiTheme="minorHAnsi" w:hAnsiTheme="minorHAnsi"/>
          <w:sz w:val="22"/>
          <w:szCs w:val="22"/>
        </w:rPr>
        <w:t xml:space="preserve"> </w:t>
      </w:r>
      <w:r w:rsidR="00546495" w:rsidRPr="00546495">
        <w:rPr>
          <w:rFonts w:asciiTheme="minorHAnsi" w:hAnsiTheme="minorHAnsi"/>
          <w:sz w:val="22"/>
          <w:szCs w:val="22"/>
        </w:rPr>
        <w:t>Hankkeen raporteissa tunnistettiin useita kehittämiskohteita ja arvioitiin niiden kustannuksia. Johtoryhmä mm. totesi, että m</w:t>
      </w:r>
      <w:r w:rsidR="00A36646" w:rsidRPr="00546495">
        <w:rPr>
          <w:rFonts w:asciiTheme="minorHAnsi" w:hAnsiTheme="minorHAnsi" w:cs="Arial"/>
          <w:sz w:val="22"/>
          <w:szCs w:val="22"/>
        </w:rPr>
        <w:t>aahanmuuttajat ovat kasvava aikuiskoulutuksen kohderyhmä j</w:t>
      </w:r>
      <w:r w:rsidR="00546495">
        <w:rPr>
          <w:rFonts w:asciiTheme="minorHAnsi" w:hAnsiTheme="minorHAnsi" w:cs="Arial"/>
          <w:sz w:val="22"/>
          <w:szCs w:val="22"/>
        </w:rPr>
        <w:t>ok</w:t>
      </w:r>
      <w:r w:rsidR="00A36646" w:rsidRPr="00546495">
        <w:rPr>
          <w:rFonts w:asciiTheme="minorHAnsi" w:hAnsiTheme="minorHAnsi" w:cs="Arial"/>
          <w:sz w:val="22"/>
          <w:szCs w:val="22"/>
        </w:rPr>
        <w:t>a tarvitse</w:t>
      </w:r>
      <w:r w:rsidR="00546495">
        <w:rPr>
          <w:rFonts w:asciiTheme="minorHAnsi" w:hAnsiTheme="minorHAnsi" w:cs="Arial"/>
          <w:sz w:val="22"/>
          <w:szCs w:val="22"/>
        </w:rPr>
        <w:t>e</w:t>
      </w:r>
      <w:r w:rsidR="00A36646" w:rsidRPr="00546495">
        <w:rPr>
          <w:rFonts w:asciiTheme="minorHAnsi" w:hAnsiTheme="minorHAnsi" w:cs="Arial"/>
          <w:sz w:val="22"/>
          <w:szCs w:val="22"/>
        </w:rPr>
        <w:t xml:space="preserve"> kohdennettuja palveluita ja koulutustarjontaa</w:t>
      </w:r>
      <w:r w:rsidR="00953226" w:rsidRPr="00546495">
        <w:rPr>
          <w:rFonts w:asciiTheme="minorHAnsi" w:hAnsiTheme="minorHAnsi"/>
          <w:sz w:val="22"/>
          <w:szCs w:val="22"/>
        </w:rPr>
        <w:t>.</w:t>
      </w:r>
    </w:p>
    <w:p w:rsidR="00546495" w:rsidRDefault="00546495" w:rsidP="00E03A7F">
      <w:pPr>
        <w:pStyle w:val="Eivli"/>
        <w:jc w:val="both"/>
        <w:rPr>
          <w:rFonts w:asciiTheme="minorHAnsi" w:hAnsiTheme="minorHAnsi"/>
          <w:sz w:val="22"/>
          <w:szCs w:val="22"/>
        </w:rPr>
      </w:pPr>
    </w:p>
    <w:p w:rsidR="00FF4E68" w:rsidRPr="00482BA9" w:rsidRDefault="00546495" w:rsidP="00E03A7F">
      <w:pPr>
        <w:pStyle w:val="Eivli"/>
        <w:jc w:val="both"/>
        <w:rPr>
          <w:rFonts w:asciiTheme="minorHAnsi" w:eastAsia="TimesNewRomanPSMT" w:hAnsiTheme="minorHAnsi"/>
          <w:sz w:val="22"/>
          <w:szCs w:val="22"/>
        </w:rPr>
      </w:pPr>
      <w:r>
        <w:rPr>
          <w:rFonts w:asciiTheme="minorHAnsi" w:hAnsiTheme="minorHAnsi"/>
          <w:sz w:val="22"/>
          <w:szCs w:val="22"/>
        </w:rPr>
        <w:t>Opetusministeriö käynnisti vuoden 2006 keväällä ammatillisen koulutuksen järjestäjäverkon kokoamisen vauhdittamishankkeen</w:t>
      </w:r>
      <w:r w:rsidR="00953226" w:rsidRPr="00546495">
        <w:rPr>
          <w:rFonts w:asciiTheme="minorHAnsi" w:hAnsiTheme="minorHAnsi"/>
          <w:sz w:val="22"/>
          <w:szCs w:val="22"/>
        </w:rPr>
        <w:t xml:space="preserve"> </w:t>
      </w:r>
      <w:r>
        <w:rPr>
          <w:rFonts w:asciiTheme="minorHAnsi" w:hAnsiTheme="minorHAnsi"/>
          <w:sz w:val="22"/>
          <w:szCs w:val="22"/>
        </w:rPr>
        <w:t xml:space="preserve">(ns. VAUHTI -hankkeen), jonka keskeisenä </w:t>
      </w:r>
      <w:r w:rsidR="00A624FC">
        <w:rPr>
          <w:rFonts w:asciiTheme="minorHAnsi" w:hAnsiTheme="minorHAnsi"/>
          <w:sz w:val="22"/>
          <w:szCs w:val="22"/>
        </w:rPr>
        <w:t xml:space="preserve">tavoitteena </w:t>
      </w:r>
      <w:r>
        <w:rPr>
          <w:rFonts w:asciiTheme="minorHAnsi" w:hAnsiTheme="minorHAnsi"/>
          <w:sz w:val="22"/>
          <w:szCs w:val="22"/>
        </w:rPr>
        <w:t>oli ammattiopistostrategia</w:t>
      </w:r>
      <w:r w:rsidR="00A624FC">
        <w:rPr>
          <w:rFonts w:asciiTheme="minorHAnsi" w:hAnsiTheme="minorHAnsi"/>
          <w:sz w:val="22"/>
          <w:szCs w:val="22"/>
        </w:rPr>
        <w:t>n toteuttaminen</w:t>
      </w:r>
      <w:r>
        <w:rPr>
          <w:rFonts w:asciiTheme="minorHAnsi" w:hAnsiTheme="minorHAnsi"/>
          <w:sz w:val="22"/>
          <w:szCs w:val="22"/>
        </w:rPr>
        <w:t>.</w:t>
      </w:r>
      <w:r w:rsidR="003709B6">
        <w:rPr>
          <w:rFonts w:asciiTheme="minorHAnsi" w:hAnsiTheme="minorHAnsi"/>
          <w:sz w:val="22"/>
          <w:szCs w:val="22"/>
        </w:rPr>
        <w:t xml:space="preserve"> Strategian mukaan ammatillinen perusopetus koottaisiin parillekymmenelle järjestäjälle, joilla olisi kaikkien koulutusalojen järjestämisluvat. Erikoistuneet, lähinnä yksialaiset ja yksityiset koulutuksen järjestäjät </w:t>
      </w:r>
      <w:r w:rsidR="00482BA9">
        <w:rPr>
          <w:rFonts w:asciiTheme="minorHAnsi" w:hAnsiTheme="minorHAnsi"/>
          <w:sz w:val="22"/>
          <w:szCs w:val="22"/>
        </w:rPr>
        <w:t>olis</w:t>
      </w:r>
      <w:r w:rsidR="003709B6">
        <w:rPr>
          <w:rFonts w:asciiTheme="minorHAnsi" w:hAnsiTheme="minorHAnsi"/>
          <w:sz w:val="22"/>
          <w:szCs w:val="22"/>
        </w:rPr>
        <w:t>ivat</w:t>
      </w:r>
      <w:r w:rsidR="00FF4E68">
        <w:rPr>
          <w:rFonts w:asciiTheme="minorHAnsi" w:hAnsiTheme="minorHAnsi"/>
          <w:sz w:val="22"/>
          <w:szCs w:val="22"/>
        </w:rPr>
        <w:t xml:space="preserve"> ns. Vauhti-kirjeiden mukaan </w:t>
      </w:r>
      <w:r w:rsidR="00482BA9">
        <w:rPr>
          <w:rFonts w:asciiTheme="minorHAnsi" w:hAnsiTheme="minorHAnsi"/>
          <w:sz w:val="22"/>
          <w:szCs w:val="22"/>
        </w:rPr>
        <w:t xml:space="preserve">voineet </w:t>
      </w:r>
      <w:r w:rsidR="00FF4E68">
        <w:rPr>
          <w:rFonts w:asciiTheme="minorHAnsi" w:hAnsiTheme="minorHAnsi"/>
          <w:sz w:val="22"/>
          <w:szCs w:val="22"/>
        </w:rPr>
        <w:t>täydentää tätä ammattiopisto -rakennetta.</w:t>
      </w:r>
      <w:r w:rsidR="00482BA9">
        <w:rPr>
          <w:rFonts w:asciiTheme="minorHAnsi" w:hAnsiTheme="minorHAnsi"/>
          <w:sz w:val="22"/>
          <w:szCs w:val="22"/>
        </w:rPr>
        <w:t xml:space="preserve"> Nyt laaditussa hallituksen esityksessä pidetään </w:t>
      </w:r>
      <w:r w:rsidR="00A624FC">
        <w:rPr>
          <w:rFonts w:asciiTheme="minorHAnsi" w:hAnsiTheme="minorHAnsi"/>
          <w:sz w:val="22"/>
          <w:szCs w:val="22"/>
        </w:rPr>
        <w:t xml:space="preserve">tapahtunutta </w:t>
      </w:r>
      <w:r w:rsidR="00482BA9">
        <w:rPr>
          <w:rFonts w:asciiTheme="minorHAnsi" w:hAnsiTheme="minorHAnsi"/>
          <w:sz w:val="22"/>
          <w:szCs w:val="22"/>
        </w:rPr>
        <w:t>järjestäjäverkon kokoamisen prosessia riittämättömänä ja sen yleis</w:t>
      </w:r>
      <w:r w:rsidR="00482BA9">
        <w:rPr>
          <w:rFonts w:asciiTheme="minorHAnsi" w:hAnsiTheme="minorHAnsi"/>
          <w:sz w:val="22"/>
          <w:szCs w:val="22"/>
        </w:rPr>
        <w:softHyphen/>
        <w:t xml:space="preserve">perusteluissa todetaan (s. 3), </w:t>
      </w:r>
      <w:r w:rsidR="00482BA9" w:rsidRPr="00482BA9">
        <w:rPr>
          <w:rFonts w:asciiTheme="minorHAnsi" w:hAnsiTheme="minorHAnsi"/>
          <w:sz w:val="22"/>
          <w:szCs w:val="22"/>
        </w:rPr>
        <w:t>että</w:t>
      </w:r>
      <w:r w:rsidR="00482BA9" w:rsidRPr="00482BA9">
        <w:rPr>
          <w:rFonts w:asciiTheme="minorHAnsi" w:hAnsiTheme="minorHAnsi"/>
          <w:i/>
          <w:sz w:val="22"/>
          <w:szCs w:val="22"/>
        </w:rPr>
        <w:t xml:space="preserve"> </w:t>
      </w:r>
      <w:r w:rsidR="00482BA9">
        <w:rPr>
          <w:rFonts w:asciiTheme="minorHAnsi" w:hAnsiTheme="minorHAnsi"/>
          <w:i/>
          <w:sz w:val="22"/>
          <w:szCs w:val="22"/>
        </w:rPr>
        <w:t>”</w:t>
      </w:r>
      <w:r w:rsidR="00FF4E68" w:rsidRPr="00482BA9">
        <w:rPr>
          <w:rFonts w:asciiTheme="minorHAnsi" w:eastAsia="TimesNewRomanPSMT" w:hAnsiTheme="minorHAnsi"/>
          <w:i/>
          <w:sz w:val="22"/>
          <w:szCs w:val="22"/>
        </w:rPr>
        <w:t>Alueellisesti vahvan koulutuksen järjestäjärakenteen muodostaminen edellyttää opetus</w:t>
      </w:r>
      <w:r w:rsidR="00482BA9">
        <w:rPr>
          <w:rFonts w:asciiTheme="minorHAnsi" w:eastAsia="TimesNewRomanPSMT" w:hAnsiTheme="minorHAnsi"/>
          <w:i/>
          <w:sz w:val="22"/>
          <w:szCs w:val="22"/>
        </w:rPr>
        <w:t>-</w:t>
      </w:r>
      <w:r w:rsidR="00482BA9" w:rsidRPr="00482BA9">
        <w:rPr>
          <w:rFonts w:asciiTheme="minorHAnsi" w:eastAsia="TimesNewRomanPSMT" w:hAnsiTheme="minorHAnsi"/>
          <w:i/>
          <w:sz w:val="22"/>
          <w:szCs w:val="22"/>
        </w:rPr>
        <w:t xml:space="preserve"> </w:t>
      </w:r>
      <w:r w:rsidR="00FF4E68" w:rsidRPr="00482BA9">
        <w:rPr>
          <w:rFonts w:asciiTheme="minorHAnsi" w:eastAsia="TimesNewRomanPSMT" w:hAnsiTheme="minorHAnsi"/>
          <w:i/>
          <w:sz w:val="22"/>
          <w:szCs w:val="22"/>
        </w:rPr>
        <w:t>ja</w:t>
      </w:r>
      <w:r w:rsidR="00482BA9">
        <w:rPr>
          <w:rFonts w:asciiTheme="minorHAnsi" w:eastAsia="TimesNewRomanPSMT" w:hAnsiTheme="minorHAnsi"/>
          <w:i/>
          <w:sz w:val="22"/>
          <w:szCs w:val="22"/>
        </w:rPr>
        <w:t xml:space="preserve"> </w:t>
      </w:r>
      <w:r w:rsidR="00FF4E68" w:rsidRPr="00482BA9">
        <w:rPr>
          <w:rFonts w:asciiTheme="minorHAnsi" w:eastAsia="TimesNewRomanPSMT" w:hAnsiTheme="minorHAnsi"/>
          <w:i/>
          <w:sz w:val="22"/>
          <w:szCs w:val="22"/>
        </w:rPr>
        <w:t>kulttuuriministeriöltä nykyistä velvoittavampaa ja läpinäkyvämpää koulutuksen järjestäjiin kohdistuvaa ohjausta. Suositustyyppisellä informaatio-ohjauksella ei ole mahdollista saavuttaa sellaista koulutuksen järjestäjärakennetta, joka pystyy tehokkaasti ja taloudellisesti vastaamaan toisen asteen koulutuksen</w:t>
      </w:r>
      <w:r w:rsidR="00482BA9">
        <w:rPr>
          <w:rFonts w:asciiTheme="minorHAnsi" w:eastAsia="TimesNewRomanPSMT" w:hAnsiTheme="minorHAnsi"/>
          <w:i/>
          <w:sz w:val="22"/>
          <w:szCs w:val="22"/>
        </w:rPr>
        <w:t xml:space="preserve"> </w:t>
      </w:r>
      <w:r w:rsidR="00FF4E68" w:rsidRPr="00482BA9">
        <w:rPr>
          <w:rFonts w:asciiTheme="minorHAnsi" w:eastAsia="TimesNewRomanPSMT" w:hAnsiTheme="minorHAnsi"/>
          <w:i/>
          <w:sz w:val="22"/>
          <w:szCs w:val="22"/>
        </w:rPr>
        <w:t>tarpeisiin ja tavoitteisiin.</w:t>
      </w:r>
      <w:r w:rsidR="00482BA9">
        <w:rPr>
          <w:rFonts w:asciiTheme="minorHAnsi" w:eastAsia="TimesNewRomanPSMT" w:hAnsiTheme="minorHAnsi"/>
          <w:i/>
          <w:sz w:val="22"/>
          <w:szCs w:val="22"/>
        </w:rPr>
        <w:t>”</w:t>
      </w:r>
      <w:r w:rsidR="00482BA9">
        <w:rPr>
          <w:rFonts w:asciiTheme="minorHAnsi" w:eastAsia="TimesNewRomanPSMT" w:hAnsiTheme="minorHAnsi"/>
          <w:sz w:val="22"/>
          <w:szCs w:val="22"/>
        </w:rPr>
        <w:t xml:space="preserve"> </w:t>
      </w:r>
    </w:p>
    <w:p w:rsidR="00FF4E68" w:rsidRDefault="00FF4E68" w:rsidP="00E03A7F">
      <w:pPr>
        <w:pStyle w:val="Eivli"/>
        <w:jc w:val="both"/>
        <w:rPr>
          <w:rFonts w:ascii="TimesNewRomanPSMT" w:eastAsia="TimesNewRomanPSMT" w:cs="TimesNewRomanPSMT"/>
        </w:rPr>
      </w:pPr>
    </w:p>
    <w:p w:rsidR="00FF4E68" w:rsidRDefault="00FF4E68" w:rsidP="00EE6624">
      <w:pPr>
        <w:pStyle w:val="Eivli"/>
        <w:rPr>
          <w:rFonts w:asciiTheme="minorHAnsi" w:hAnsiTheme="minorHAnsi"/>
          <w:sz w:val="22"/>
          <w:szCs w:val="22"/>
        </w:rPr>
      </w:pPr>
    </w:p>
    <w:p w:rsidR="00FF4E68" w:rsidRDefault="00FF4E68" w:rsidP="00EE6624">
      <w:pPr>
        <w:pStyle w:val="Eivli"/>
        <w:rPr>
          <w:rFonts w:asciiTheme="minorHAnsi" w:hAnsiTheme="minorHAnsi"/>
          <w:sz w:val="22"/>
          <w:szCs w:val="22"/>
        </w:rPr>
      </w:pPr>
    </w:p>
    <w:p w:rsidR="00953226" w:rsidRDefault="00F77830" w:rsidP="00E03A7F">
      <w:pPr>
        <w:pStyle w:val="Eivli"/>
        <w:jc w:val="both"/>
        <w:rPr>
          <w:rFonts w:asciiTheme="minorHAnsi" w:hAnsiTheme="minorHAnsi"/>
          <w:sz w:val="22"/>
          <w:szCs w:val="22"/>
        </w:rPr>
      </w:pPr>
      <w:r>
        <w:rPr>
          <w:rFonts w:asciiTheme="minorHAnsi" w:hAnsiTheme="minorHAnsi"/>
          <w:sz w:val="22"/>
          <w:szCs w:val="22"/>
        </w:rPr>
        <w:lastRenderedPageBreak/>
        <w:t xml:space="preserve">Lukiokoulutuksen uudistaminen ja sitä koskeva keskustelu on keskittynyt lähinnä eri oppiaineiden kursseja koskevaan tuntijakoon samalla kun lukiokoulutuksen rahoituspohja ja vetovoima ovat merkittävästi heikentyneet. Nyt tehtyjä esityksiä on valmisteltu lähinnä virkamiestyönä ja kevään 2014 aikana osana toisen asteen </w:t>
      </w:r>
      <w:r w:rsidR="00AA1D09">
        <w:rPr>
          <w:rFonts w:asciiTheme="minorHAnsi" w:hAnsiTheme="minorHAnsi"/>
          <w:sz w:val="22"/>
          <w:szCs w:val="22"/>
        </w:rPr>
        <w:t xml:space="preserve">ja vapaan sivistystyön rakenneuudistuksen </w:t>
      </w:r>
      <w:r w:rsidR="008A0335">
        <w:rPr>
          <w:rFonts w:asciiTheme="minorHAnsi" w:hAnsiTheme="minorHAnsi"/>
          <w:sz w:val="22"/>
          <w:szCs w:val="22"/>
        </w:rPr>
        <w:t>ohjausryhmän työtä.</w:t>
      </w:r>
      <w:r>
        <w:rPr>
          <w:rFonts w:asciiTheme="minorHAnsi" w:hAnsiTheme="minorHAnsi"/>
          <w:sz w:val="22"/>
          <w:szCs w:val="22"/>
        </w:rPr>
        <w:t xml:space="preserve"> </w:t>
      </w:r>
      <w:r w:rsidR="0024256B">
        <w:rPr>
          <w:rFonts w:asciiTheme="minorHAnsi" w:hAnsiTheme="minorHAnsi"/>
          <w:sz w:val="22"/>
          <w:szCs w:val="22"/>
        </w:rPr>
        <w:t xml:space="preserve">Toisen asteen yleissivistävän koulutuksen tehtävää ei ole </w:t>
      </w:r>
      <w:r w:rsidR="00862691">
        <w:rPr>
          <w:rFonts w:asciiTheme="minorHAnsi" w:hAnsiTheme="minorHAnsi"/>
          <w:sz w:val="22"/>
          <w:szCs w:val="22"/>
        </w:rPr>
        <w:t xml:space="preserve">oikeastaan </w:t>
      </w:r>
      <w:r w:rsidR="0024256B">
        <w:rPr>
          <w:rFonts w:asciiTheme="minorHAnsi" w:hAnsiTheme="minorHAnsi"/>
          <w:sz w:val="22"/>
          <w:szCs w:val="22"/>
        </w:rPr>
        <w:t xml:space="preserve">tarkasteltu </w:t>
      </w:r>
      <w:r w:rsidR="00862691">
        <w:rPr>
          <w:rFonts w:asciiTheme="minorHAnsi" w:hAnsiTheme="minorHAnsi"/>
          <w:sz w:val="22"/>
          <w:szCs w:val="22"/>
        </w:rPr>
        <w:t xml:space="preserve">mainitun tuntijaon lisäksi </w:t>
      </w:r>
      <w:r w:rsidR="0024256B">
        <w:rPr>
          <w:rFonts w:asciiTheme="minorHAnsi" w:hAnsiTheme="minorHAnsi"/>
          <w:sz w:val="22"/>
          <w:szCs w:val="22"/>
        </w:rPr>
        <w:t>muuten kuin osana</w:t>
      </w:r>
      <w:r w:rsidR="00862691">
        <w:rPr>
          <w:rFonts w:asciiTheme="minorHAnsi" w:hAnsiTheme="minorHAnsi"/>
          <w:sz w:val="22"/>
          <w:szCs w:val="22"/>
        </w:rPr>
        <w:t xml:space="preserve"> korkea</w:t>
      </w:r>
      <w:r w:rsidR="00862691">
        <w:rPr>
          <w:rFonts w:asciiTheme="minorHAnsi" w:hAnsiTheme="minorHAnsi"/>
          <w:sz w:val="22"/>
          <w:szCs w:val="22"/>
        </w:rPr>
        <w:softHyphen/>
        <w:t>koulujen</w:t>
      </w:r>
      <w:r w:rsidR="0024256B">
        <w:rPr>
          <w:rFonts w:asciiTheme="minorHAnsi" w:hAnsiTheme="minorHAnsi"/>
          <w:sz w:val="22"/>
          <w:szCs w:val="22"/>
        </w:rPr>
        <w:t xml:space="preserve"> </w:t>
      </w:r>
      <w:r w:rsidR="00862691">
        <w:rPr>
          <w:rFonts w:asciiTheme="minorHAnsi" w:hAnsiTheme="minorHAnsi"/>
          <w:sz w:val="22"/>
          <w:szCs w:val="22"/>
        </w:rPr>
        <w:t xml:space="preserve">ja </w:t>
      </w:r>
      <w:r w:rsidR="0024256B">
        <w:rPr>
          <w:rFonts w:asciiTheme="minorHAnsi" w:hAnsiTheme="minorHAnsi"/>
          <w:sz w:val="22"/>
          <w:szCs w:val="22"/>
        </w:rPr>
        <w:t xml:space="preserve">yliopistojen hakujärjestelmän uudistamista. Erityisesti aikuisten yleissivistyksen alueelle kuuluvat osaamistarpeet ja niiden päivittäminen ovat jääneet vähälle huomiolle. </w:t>
      </w:r>
      <w:r w:rsidR="00953226">
        <w:rPr>
          <w:rFonts w:asciiTheme="minorHAnsi" w:hAnsiTheme="minorHAnsi"/>
          <w:sz w:val="22"/>
          <w:szCs w:val="22"/>
        </w:rPr>
        <w:t xml:space="preserve"> </w:t>
      </w:r>
      <w:r w:rsidR="006A3C63">
        <w:rPr>
          <w:rFonts w:asciiTheme="minorHAnsi" w:hAnsiTheme="minorHAnsi"/>
          <w:sz w:val="22"/>
          <w:szCs w:val="22"/>
        </w:rPr>
        <w:t xml:space="preserve"> </w:t>
      </w:r>
    </w:p>
    <w:p w:rsidR="00F77830" w:rsidRDefault="00F77830" w:rsidP="00E03A7F">
      <w:pPr>
        <w:pStyle w:val="Eivli"/>
        <w:jc w:val="both"/>
      </w:pPr>
    </w:p>
    <w:p w:rsidR="0036421D" w:rsidRDefault="0036421D" w:rsidP="00E03A7F">
      <w:pPr>
        <w:pStyle w:val="Eivli"/>
        <w:jc w:val="both"/>
      </w:pPr>
    </w:p>
    <w:p w:rsidR="004C0096" w:rsidRPr="00A36646" w:rsidRDefault="00DC7C75" w:rsidP="00E03A7F">
      <w:pPr>
        <w:pStyle w:val="Eivli"/>
        <w:jc w:val="both"/>
        <w:rPr>
          <w:rFonts w:asciiTheme="minorHAnsi" w:hAnsiTheme="minorHAnsi"/>
          <w:sz w:val="22"/>
          <w:szCs w:val="22"/>
        </w:rPr>
      </w:pPr>
      <w:r>
        <w:rPr>
          <w:rFonts w:asciiTheme="minorHAnsi" w:hAnsiTheme="minorHAnsi" w:cs="Arial"/>
          <w:sz w:val="22"/>
          <w:szCs w:val="22"/>
        </w:rPr>
        <w:t>Vapaan sivistystyön rahoituslakia uudistettiin vuonna 2005</w:t>
      </w:r>
      <w:r w:rsidR="00FD4B8B">
        <w:rPr>
          <w:rFonts w:asciiTheme="minorHAnsi" w:hAnsiTheme="minorHAnsi" w:cs="Arial"/>
          <w:sz w:val="22"/>
          <w:szCs w:val="22"/>
        </w:rPr>
        <w:t xml:space="preserve"> </w:t>
      </w:r>
      <w:r>
        <w:rPr>
          <w:rFonts w:asciiTheme="minorHAnsi" w:hAnsiTheme="minorHAnsi" w:cs="Arial"/>
          <w:sz w:val="22"/>
          <w:szCs w:val="22"/>
        </w:rPr>
        <w:t xml:space="preserve">(HE </w:t>
      </w:r>
      <w:r>
        <w:rPr>
          <w:rFonts w:asciiTheme="minorHAnsi" w:hAnsiTheme="minorHAnsi"/>
          <w:sz w:val="22"/>
          <w:szCs w:val="22"/>
        </w:rPr>
        <w:t>112/2005)</w:t>
      </w:r>
      <w:r w:rsidR="00FD4B8B">
        <w:rPr>
          <w:rFonts w:asciiTheme="minorHAnsi" w:hAnsiTheme="minorHAnsi"/>
          <w:sz w:val="22"/>
          <w:szCs w:val="22"/>
        </w:rPr>
        <w:t xml:space="preserve">. </w:t>
      </w:r>
      <w:r w:rsidR="00E03A7F">
        <w:rPr>
          <w:rFonts w:asciiTheme="minorHAnsi" w:hAnsiTheme="minorHAnsi"/>
          <w:sz w:val="22"/>
          <w:szCs w:val="22"/>
        </w:rPr>
        <w:t>K</w:t>
      </w:r>
      <w:r w:rsidR="00FD4B8B">
        <w:rPr>
          <w:rFonts w:asciiTheme="minorHAnsi" w:hAnsiTheme="minorHAnsi" w:cs="Arial"/>
          <w:sz w:val="22"/>
          <w:szCs w:val="22"/>
        </w:rPr>
        <w:t xml:space="preserve">ansanopistojen osalta </w:t>
      </w:r>
      <w:r w:rsidR="00E03A7F">
        <w:rPr>
          <w:rFonts w:asciiTheme="minorHAnsi" w:hAnsiTheme="minorHAnsi" w:cs="Arial"/>
          <w:sz w:val="22"/>
          <w:szCs w:val="22"/>
        </w:rPr>
        <w:t xml:space="preserve">uudistuksilla pyrittiin erityisesti </w:t>
      </w:r>
      <w:r w:rsidR="00FD4B8B">
        <w:rPr>
          <w:rFonts w:asciiTheme="minorHAnsi" w:hAnsiTheme="minorHAnsi" w:cs="Arial"/>
          <w:sz w:val="22"/>
          <w:szCs w:val="22"/>
        </w:rPr>
        <w:t>vahvistamaan niiden edellytyksiä toteuttaa Parlamentaarisen aikuis</w:t>
      </w:r>
      <w:r w:rsidR="00E03A7F">
        <w:rPr>
          <w:rFonts w:asciiTheme="minorHAnsi" w:hAnsiTheme="minorHAnsi" w:cs="Arial"/>
          <w:sz w:val="22"/>
          <w:szCs w:val="22"/>
        </w:rPr>
        <w:softHyphen/>
      </w:r>
      <w:r w:rsidR="00FD4B8B">
        <w:rPr>
          <w:rFonts w:asciiTheme="minorHAnsi" w:hAnsiTheme="minorHAnsi" w:cs="Arial"/>
          <w:sz w:val="22"/>
          <w:szCs w:val="22"/>
        </w:rPr>
        <w:t>koulutus</w:t>
      </w:r>
      <w:r w:rsidR="00E03A7F">
        <w:rPr>
          <w:rFonts w:asciiTheme="minorHAnsi" w:hAnsiTheme="minorHAnsi" w:cs="Arial"/>
          <w:sz w:val="22"/>
          <w:szCs w:val="22"/>
        </w:rPr>
        <w:softHyphen/>
      </w:r>
      <w:r w:rsidR="00FD4B8B">
        <w:rPr>
          <w:rFonts w:asciiTheme="minorHAnsi" w:hAnsiTheme="minorHAnsi" w:cs="Arial"/>
          <w:sz w:val="22"/>
          <w:szCs w:val="22"/>
        </w:rPr>
        <w:t>työ</w:t>
      </w:r>
      <w:r w:rsidR="00FD4B8B">
        <w:rPr>
          <w:rFonts w:asciiTheme="minorHAnsi" w:hAnsiTheme="minorHAnsi" w:cs="Arial"/>
          <w:sz w:val="22"/>
          <w:szCs w:val="22"/>
        </w:rPr>
        <w:softHyphen/>
        <w:t xml:space="preserve">ryhmän linjauksia, mutta </w:t>
      </w:r>
      <w:r w:rsidR="0039292B">
        <w:rPr>
          <w:rFonts w:asciiTheme="minorHAnsi" w:hAnsiTheme="minorHAnsi" w:cs="Arial"/>
          <w:sz w:val="22"/>
          <w:szCs w:val="22"/>
        </w:rPr>
        <w:t xml:space="preserve">uudistukset </w:t>
      </w:r>
      <w:r w:rsidR="00FD4B8B">
        <w:rPr>
          <w:rFonts w:asciiTheme="minorHAnsi" w:hAnsiTheme="minorHAnsi" w:cs="Arial"/>
          <w:sz w:val="22"/>
          <w:szCs w:val="22"/>
        </w:rPr>
        <w:t xml:space="preserve">jäivät vielä vähäisiksi. </w:t>
      </w:r>
      <w:r w:rsidR="004C0096" w:rsidRPr="00A36646">
        <w:rPr>
          <w:rFonts w:asciiTheme="minorHAnsi" w:hAnsiTheme="minorHAnsi"/>
          <w:sz w:val="22"/>
          <w:szCs w:val="22"/>
        </w:rPr>
        <w:t>Kansanopistoyhdisty</w:t>
      </w:r>
      <w:r w:rsidR="00FD4B8B">
        <w:rPr>
          <w:rFonts w:asciiTheme="minorHAnsi" w:hAnsiTheme="minorHAnsi"/>
          <w:sz w:val="22"/>
          <w:szCs w:val="22"/>
        </w:rPr>
        <w:t>k</w:t>
      </w:r>
      <w:r w:rsidR="004C0096" w:rsidRPr="00A36646">
        <w:rPr>
          <w:rFonts w:asciiTheme="minorHAnsi" w:hAnsiTheme="minorHAnsi"/>
          <w:sz w:val="22"/>
          <w:szCs w:val="22"/>
        </w:rPr>
        <w:t>s</w:t>
      </w:r>
      <w:r w:rsidR="00FD4B8B">
        <w:rPr>
          <w:rFonts w:asciiTheme="minorHAnsi" w:hAnsiTheme="minorHAnsi"/>
          <w:sz w:val="22"/>
          <w:szCs w:val="22"/>
        </w:rPr>
        <w:t>en</w:t>
      </w:r>
      <w:r w:rsidR="004C0096" w:rsidRPr="00A36646">
        <w:rPr>
          <w:rFonts w:asciiTheme="minorHAnsi" w:hAnsiTheme="minorHAnsi"/>
          <w:sz w:val="22"/>
          <w:szCs w:val="22"/>
        </w:rPr>
        <w:t xml:space="preserve"> </w:t>
      </w:r>
      <w:r w:rsidR="00FD4B8B">
        <w:rPr>
          <w:rFonts w:asciiTheme="minorHAnsi" w:hAnsiTheme="minorHAnsi"/>
          <w:sz w:val="22"/>
          <w:szCs w:val="22"/>
        </w:rPr>
        <w:t xml:space="preserve">lausunnossa eduskunnan hallintovaliokunnalle </w:t>
      </w:r>
      <w:r w:rsidR="004C0096" w:rsidRPr="00A36646">
        <w:rPr>
          <w:rFonts w:asciiTheme="minorHAnsi" w:hAnsiTheme="minorHAnsi"/>
          <w:sz w:val="22"/>
          <w:szCs w:val="22"/>
        </w:rPr>
        <w:t>pi</w:t>
      </w:r>
      <w:r w:rsidR="00FD4B8B">
        <w:rPr>
          <w:rFonts w:asciiTheme="minorHAnsi" w:hAnsiTheme="minorHAnsi"/>
          <w:sz w:val="22"/>
          <w:szCs w:val="22"/>
        </w:rPr>
        <w:t>dettiin</w:t>
      </w:r>
      <w:r w:rsidR="004C0096" w:rsidRPr="00A36646">
        <w:rPr>
          <w:rFonts w:asciiTheme="minorHAnsi" w:hAnsiTheme="minorHAnsi"/>
          <w:sz w:val="22"/>
          <w:szCs w:val="22"/>
        </w:rPr>
        <w:t>kin tärkeänä, että opetustoimen rahoitus</w:t>
      </w:r>
      <w:r w:rsidR="0039292B">
        <w:rPr>
          <w:rFonts w:asciiTheme="minorHAnsi" w:hAnsiTheme="minorHAnsi"/>
          <w:sz w:val="22"/>
          <w:szCs w:val="22"/>
        </w:rPr>
        <w:softHyphen/>
      </w:r>
      <w:r w:rsidR="004C0096" w:rsidRPr="00A36646">
        <w:rPr>
          <w:rFonts w:asciiTheme="minorHAnsi" w:hAnsiTheme="minorHAnsi"/>
          <w:sz w:val="22"/>
          <w:szCs w:val="22"/>
        </w:rPr>
        <w:t>järjestelmien selvitys- ja uudistus</w:t>
      </w:r>
      <w:r w:rsidR="00FD4B8B">
        <w:rPr>
          <w:rFonts w:asciiTheme="minorHAnsi" w:hAnsiTheme="minorHAnsi"/>
          <w:sz w:val="22"/>
          <w:szCs w:val="22"/>
        </w:rPr>
        <w:softHyphen/>
      </w:r>
      <w:r w:rsidR="004C0096" w:rsidRPr="00A36646">
        <w:rPr>
          <w:rFonts w:asciiTheme="minorHAnsi" w:hAnsiTheme="minorHAnsi"/>
          <w:sz w:val="22"/>
          <w:szCs w:val="22"/>
        </w:rPr>
        <w:t>työtä jatketaan tavalla, joka edistää eri koulutuksen järjestäjien välistä yhteis</w:t>
      </w:r>
      <w:r w:rsidR="004C0096" w:rsidRPr="00A36646">
        <w:rPr>
          <w:rFonts w:asciiTheme="minorHAnsi" w:hAnsiTheme="minorHAnsi"/>
          <w:sz w:val="22"/>
          <w:szCs w:val="22"/>
        </w:rPr>
        <w:softHyphen/>
        <w:t>työtä ja parantaa koulutus</w:t>
      </w:r>
      <w:r w:rsidR="00FD4B8B">
        <w:rPr>
          <w:rFonts w:asciiTheme="minorHAnsi" w:hAnsiTheme="minorHAnsi"/>
          <w:sz w:val="22"/>
          <w:szCs w:val="22"/>
        </w:rPr>
        <w:softHyphen/>
      </w:r>
      <w:r w:rsidR="004C0096" w:rsidRPr="00A36646">
        <w:rPr>
          <w:rFonts w:asciiTheme="minorHAnsi" w:hAnsiTheme="minorHAnsi"/>
          <w:sz w:val="22"/>
          <w:szCs w:val="22"/>
        </w:rPr>
        <w:t xml:space="preserve">palvelujen </w:t>
      </w:r>
      <w:r w:rsidR="00EA74B4">
        <w:rPr>
          <w:rFonts w:asciiTheme="minorHAnsi" w:hAnsiTheme="minorHAnsi"/>
          <w:sz w:val="22"/>
          <w:szCs w:val="22"/>
        </w:rPr>
        <w:t xml:space="preserve">tasa-arvoista </w:t>
      </w:r>
      <w:r w:rsidR="004C0096" w:rsidRPr="00A36646">
        <w:rPr>
          <w:rFonts w:asciiTheme="minorHAnsi" w:hAnsiTheme="minorHAnsi"/>
          <w:sz w:val="22"/>
          <w:szCs w:val="22"/>
        </w:rPr>
        <w:t>saatavuutta.</w:t>
      </w:r>
    </w:p>
    <w:p w:rsidR="00FD4B8B" w:rsidRDefault="00FD4B8B" w:rsidP="00E03A7F">
      <w:pPr>
        <w:pStyle w:val="Eivli"/>
        <w:jc w:val="both"/>
        <w:rPr>
          <w:rFonts w:asciiTheme="minorHAnsi" w:hAnsiTheme="minorHAnsi"/>
          <w:sz w:val="22"/>
          <w:szCs w:val="22"/>
        </w:rPr>
      </w:pPr>
    </w:p>
    <w:p w:rsidR="0036421D" w:rsidRDefault="00EB3672" w:rsidP="00656D8C">
      <w:pPr>
        <w:pStyle w:val="Eivli"/>
        <w:jc w:val="both"/>
        <w:rPr>
          <w:rFonts w:asciiTheme="minorHAnsi" w:hAnsiTheme="minorHAnsi"/>
          <w:sz w:val="22"/>
          <w:szCs w:val="22"/>
        </w:rPr>
      </w:pPr>
      <w:r>
        <w:rPr>
          <w:rFonts w:asciiTheme="minorHAnsi" w:hAnsiTheme="minorHAnsi"/>
          <w:sz w:val="22"/>
          <w:szCs w:val="22"/>
        </w:rPr>
        <w:t>A</w:t>
      </w:r>
      <w:r w:rsidR="0036421D">
        <w:rPr>
          <w:rFonts w:asciiTheme="minorHAnsi" w:hAnsiTheme="minorHAnsi"/>
          <w:sz w:val="22"/>
          <w:szCs w:val="22"/>
        </w:rPr>
        <w:t>mmatillisen aiku</w:t>
      </w:r>
      <w:r w:rsidR="00896C0B">
        <w:rPr>
          <w:rFonts w:asciiTheme="minorHAnsi" w:hAnsiTheme="minorHAnsi"/>
          <w:sz w:val="22"/>
          <w:szCs w:val="22"/>
        </w:rPr>
        <w:t>iskoulutuksen kokonaisuudistuksen</w:t>
      </w:r>
      <w:r w:rsidR="0036421D">
        <w:rPr>
          <w:rFonts w:asciiTheme="minorHAnsi" w:hAnsiTheme="minorHAnsi"/>
          <w:sz w:val="22"/>
          <w:szCs w:val="22"/>
        </w:rPr>
        <w:t xml:space="preserve"> </w:t>
      </w:r>
      <w:r>
        <w:rPr>
          <w:rFonts w:asciiTheme="minorHAnsi" w:hAnsiTheme="minorHAnsi"/>
          <w:sz w:val="22"/>
          <w:szCs w:val="22"/>
        </w:rPr>
        <w:t xml:space="preserve">rinnalla </w:t>
      </w:r>
      <w:r w:rsidR="0036421D">
        <w:rPr>
          <w:rFonts w:asciiTheme="minorHAnsi" w:hAnsiTheme="minorHAnsi"/>
          <w:sz w:val="22"/>
          <w:szCs w:val="22"/>
        </w:rPr>
        <w:t>alettiin opetusministeriössä valmistella virka</w:t>
      </w:r>
      <w:r w:rsidR="0036421D">
        <w:rPr>
          <w:rFonts w:asciiTheme="minorHAnsi" w:hAnsiTheme="minorHAnsi"/>
          <w:sz w:val="22"/>
          <w:szCs w:val="22"/>
        </w:rPr>
        <w:softHyphen/>
        <w:t>mies</w:t>
      </w:r>
      <w:r w:rsidR="0036421D">
        <w:rPr>
          <w:rFonts w:asciiTheme="minorHAnsi" w:hAnsiTheme="minorHAnsi"/>
          <w:sz w:val="22"/>
          <w:szCs w:val="22"/>
        </w:rPr>
        <w:softHyphen/>
        <w:t xml:space="preserve">työnä vapaan sivistystyön kehittämissuunnitelmaa (ns. KEHO -ohjelmaa). Valmistelutyön aikana ministeriö totesi, että rakenteellisen kehittämisen tarve kohdistuu erityisesti kansanopistoihin.  Tämän ministeriö määrittelikin yhdeksi vuosina 2009 - 2012 KEHO -ohjelman keskeiseksi linjaukseksi jota toteutettaisiin yhteistyössä opistokentän ja Kansanopistoyhdistyksen kanssa. </w:t>
      </w:r>
      <w:r>
        <w:rPr>
          <w:rFonts w:asciiTheme="minorHAnsi" w:hAnsiTheme="minorHAnsi"/>
          <w:sz w:val="22"/>
          <w:szCs w:val="22"/>
        </w:rPr>
        <w:t>Opistoverkostojen palvelu</w:t>
      </w:r>
      <w:r>
        <w:rPr>
          <w:rFonts w:asciiTheme="minorHAnsi" w:hAnsiTheme="minorHAnsi"/>
          <w:sz w:val="22"/>
          <w:szCs w:val="22"/>
        </w:rPr>
        <w:softHyphen/>
        <w:t>raken</w:t>
      </w:r>
      <w:r>
        <w:rPr>
          <w:rFonts w:asciiTheme="minorHAnsi" w:hAnsiTheme="minorHAnsi"/>
          <w:sz w:val="22"/>
          <w:szCs w:val="22"/>
        </w:rPr>
        <w:softHyphen/>
        <w:t xml:space="preserve">teen kehittämiseen osallistui yli puolet kansanopistoista, mutta valtaosa hankkeista keskeytyi mm. juridisista seuraamuksista syntyneiden epäselvyyksien takia.   </w:t>
      </w:r>
      <w:r w:rsidR="0036421D">
        <w:rPr>
          <w:rFonts w:asciiTheme="minorHAnsi" w:hAnsiTheme="minorHAnsi"/>
          <w:sz w:val="22"/>
          <w:szCs w:val="22"/>
        </w:rPr>
        <w:t xml:space="preserve">  </w:t>
      </w:r>
    </w:p>
    <w:p w:rsidR="0036421D" w:rsidRDefault="0036421D" w:rsidP="00656D8C">
      <w:pPr>
        <w:pStyle w:val="Eivli"/>
        <w:jc w:val="both"/>
        <w:rPr>
          <w:rFonts w:asciiTheme="minorHAnsi" w:hAnsiTheme="minorHAnsi"/>
          <w:sz w:val="22"/>
          <w:szCs w:val="22"/>
        </w:rPr>
      </w:pPr>
    </w:p>
    <w:p w:rsidR="00D45755" w:rsidRDefault="00D45755" w:rsidP="00656D8C">
      <w:pPr>
        <w:pStyle w:val="Eivli"/>
        <w:jc w:val="both"/>
        <w:rPr>
          <w:rFonts w:asciiTheme="minorHAnsi" w:hAnsiTheme="minorHAnsi"/>
          <w:sz w:val="22"/>
          <w:szCs w:val="22"/>
        </w:rPr>
      </w:pPr>
    </w:p>
    <w:p w:rsidR="007672D7" w:rsidRPr="00EB3672" w:rsidRDefault="00EB3672" w:rsidP="00656D8C">
      <w:pPr>
        <w:autoSpaceDE w:val="0"/>
        <w:autoSpaceDN w:val="0"/>
        <w:adjustRightInd w:val="0"/>
        <w:spacing w:after="0" w:line="240" w:lineRule="auto"/>
        <w:jc w:val="both"/>
        <w:rPr>
          <w:rFonts w:eastAsia="TimesNewRomanPSMT" w:cs="TimesNewRomanPSMT"/>
          <w:b/>
        </w:rPr>
      </w:pPr>
      <w:r w:rsidRPr="00EB3672">
        <w:rPr>
          <w:rFonts w:eastAsia="TimesNewRomanPSMT" w:cs="TimesNewRomanPSMT"/>
          <w:b/>
        </w:rPr>
        <w:t xml:space="preserve">Suomen Kansanopistoyhdistys katsoo, että nyt tehdyissä lakiesityksissä ei ole arvioitu </w:t>
      </w:r>
      <w:r w:rsidR="00D45755">
        <w:rPr>
          <w:rFonts w:eastAsia="TimesNewRomanPSMT" w:cs="TimesNewRomanPSMT"/>
          <w:b/>
        </w:rPr>
        <w:t xml:space="preserve">kokonaisvaltaisesti </w:t>
      </w:r>
      <w:r w:rsidRPr="00EB3672">
        <w:rPr>
          <w:rFonts w:eastAsia="TimesNewRomanPSMT" w:cs="TimesNewRomanPSMT"/>
          <w:b/>
        </w:rPr>
        <w:t xml:space="preserve">vuoden 1999 koululakien ja sen jälkeen tehtyjen säädösmuutosten vaikutuksia </w:t>
      </w:r>
      <w:r w:rsidR="00D45755">
        <w:rPr>
          <w:rFonts w:eastAsia="TimesNewRomanPSMT" w:cs="TimesNewRomanPSMT"/>
          <w:b/>
        </w:rPr>
        <w:t>sekä</w:t>
      </w:r>
      <w:r w:rsidRPr="00EB3672">
        <w:rPr>
          <w:rFonts w:eastAsia="TimesNewRomanPSMT" w:cs="TimesNewRomanPSMT"/>
          <w:b/>
        </w:rPr>
        <w:t xml:space="preserve"> eri koulutus</w:t>
      </w:r>
      <w:r w:rsidR="00D45755">
        <w:rPr>
          <w:rFonts w:eastAsia="TimesNewRomanPSMT" w:cs="TimesNewRomanPSMT"/>
          <w:b/>
        </w:rPr>
        <w:softHyphen/>
      </w:r>
      <w:r w:rsidRPr="00EB3672">
        <w:rPr>
          <w:rFonts w:eastAsia="TimesNewRomanPSMT" w:cs="TimesNewRomanPSMT"/>
          <w:b/>
        </w:rPr>
        <w:t>rakenteiden kehittämis</w:t>
      </w:r>
      <w:r w:rsidRPr="00EB3672">
        <w:rPr>
          <w:rFonts w:eastAsia="TimesNewRomanPSMT" w:cs="TimesNewRomanPSMT"/>
          <w:b/>
        </w:rPr>
        <w:softHyphen/>
        <w:t xml:space="preserve">hankkeista saatuja kokemuksia. Pidämme tätä puutteena.  </w:t>
      </w:r>
    </w:p>
    <w:p w:rsidR="00EB3672" w:rsidRPr="00EB3672" w:rsidRDefault="00EB3672" w:rsidP="00656D8C">
      <w:pPr>
        <w:autoSpaceDE w:val="0"/>
        <w:autoSpaceDN w:val="0"/>
        <w:adjustRightInd w:val="0"/>
        <w:spacing w:after="0" w:line="240" w:lineRule="auto"/>
        <w:jc w:val="both"/>
        <w:rPr>
          <w:rFonts w:eastAsia="TimesNewRomanPSMT" w:cs="TimesNewRomanPSMT"/>
          <w:b/>
        </w:rPr>
      </w:pPr>
    </w:p>
    <w:p w:rsidR="007672D7" w:rsidRPr="007672D7" w:rsidRDefault="00D45755" w:rsidP="00656D8C">
      <w:pPr>
        <w:autoSpaceDE w:val="0"/>
        <w:autoSpaceDN w:val="0"/>
        <w:adjustRightInd w:val="0"/>
        <w:spacing w:after="0" w:line="240" w:lineRule="auto"/>
        <w:jc w:val="both"/>
        <w:rPr>
          <w:rFonts w:eastAsia="TimesNewRomanPSMT" w:cs="TimesNewRomanPSMT"/>
        </w:rPr>
      </w:pPr>
      <w:r>
        <w:rPr>
          <w:rFonts w:eastAsia="TimesNewRomanPSMT" w:cs="TimesNewRomanPSMT"/>
        </w:rPr>
        <w:t>Nyt tehdyt lakiesitykset perustuvat h</w:t>
      </w:r>
      <w:r w:rsidR="007672D7" w:rsidRPr="007672D7">
        <w:rPr>
          <w:rFonts w:eastAsia="TimesNewRomanPSMT" w:cs="TimesNewRomanPSMT"/>
        </w:rPr>
        <w:t xml:space="preserve">allituksen rakennepoliittisen ohjelman </w:t>
      </w:r>
      <w:r>
        <w:rPr>
          <w:rFonts w:eastAsia="TimesNewRomanPSMT" w:cs="TimesNewRomanPSMT"/>
        </w:rPr>
        <w:t>toimeenpanoa koskevii</w:t>
      </w:r>
      <w:r w:rsidR="007672D7" w:rsidRPr="007672D7">
        <w:rPr>
          <w:rFonts w:eastAsia="TimesNewRomanPSMT" w:cs="TimesNewRomanPSMT"/>
        </w:rPr>
        <w:t xml:space="preserve">n </w:t>
      </w:r>
      <w:r>
        <w:rPr>
          <w:rFonts w:eastAsia="TimesNewRomanPSMT" w:cs="TimesNewRomanPSMT"/>
        </w:rPr>
        <w:t>säästö</w:t>
      </w:r>
      <w:r w:rsidR="007672D7" w:rsidRPr="007672D7">
        <w:rPr>
          <w:rFonts w:eastAsia="TimesNewRomanPSMT" w:cs="TimesNewRomanPSMT"/>
        </w:rPr>
        <w:t>päätö</w:t>
      </w:r>
      <w:r>
        <w:rPr>
          <w:rFonts w:eastAsia="TimesNewRomanPSMT" w:cs="TimesNewRomanPSMT"/>
        </w:rPr>
        <w:t>k</w:t>
      </w:r>
      <w:r w:rsidR="007672D7" w:rsidRPr="007672D7">
        <w:rPr>
          <w:rFonts w:eastAsia="TimesNewRomanPSMT" w:cs="TimesNewRomanPSMT"/>
        </w:rPr>
        <w:t>s</w:t>
      </w:r>
      <w:r>
        <w:rPr>
          <w:rFonts w:eastAsia="TimesNewRomanPSMT" w:cs="TimesNewRomanPSMT"/>
        </w:rPr>
        <w:t xml:space="preserve">iin ja </w:t>
      </w:r>
      <w:r w:rsidR="007672D7" w:rsidRPr="007672D7">
        <w:rPr>
          <w:rFonts w:eastAsia="TimesNewRomanPSMT" w:cs="TimesNewRomanPSMT"/>
        </w:rPr>
        <w:t>sivistyspoliittisen ministerityöryhmän hyvä</w:t>
      </w:r>
      <w:r>
        <w:rPr>
          <w:rFonts w:eastAsia="TimesNewRomanPSMT" w:cs="TimesNewRomanPSMT"/>
        </w:rPr>
        <w:t>ksymii</w:t>
      </w:r>
      <w:r w:rsidR="007672D7" w:rsidRPr="007672D7">
        <w:rPr>
          <w:rFonts w:eastAsia="TimesNewRomanPSMT" w:cs="TimesNewRomanPSMT"/>
        </w:rPr>
        <w:t>n suuntaviivo</w:t>
      </w:r>
      <w:r>
        <w:rPr>
          <w:rFonts w:eastAsia="TimesNewRomanPSMT" w:cs="TimesNewRomanPSMT"/>
        </w:rPr>
        <w:t xml:space="preserve">ihin. Esitämme tämän lausunnon lopuksi näkemyksemme ja sitä tukevat laskelmat julkisen sektorin säästöjen kohdistamisesta yksityisiin koulutuksen järjestäjiin.   </w:t>
      </w:r>
    </w:p>
    <w:p w:rsidR="007672D7" w:rsidRPr="007672D7" w:rsidRDefault="007672D7" w:rsidP="00656D8C">
      <w:pPr>
        <w:autoSpaceDE w:val="0"/>
        <w:autoSpaceDN w:val="0"/>
        <w:adjustRightInd w:val="0"/>
        <w:spacing w:after="0" w:line="240" w:lineRule="auto"/>
        <w:jc w:val="both"/>
        <w:rPr>
          <w:rFonts w:eastAsia="TimesNewRomanPSMT" w:cs="TimesNewRomanPSMT"/>
        </w:rPr>
      </w:pPr>
    </w:p>
    <w:p w:rsidR="00D45755" w:rsidRDefault="001424EB" w:rsidP="00656D8C">
      <w:pPr>
        <w:autoSpaceDE w:val="0"/>
        <w:autoSpaceDN w:val="0"/>
        <w:adjustRightInd w:val="0"/>
        <w:spacing w:after="0" w:line="240" w:lineRule="auto"/>
        <w:jc w:val="both"/>
        <w:rPr>
          <w:rFonts w:eastAsia="TimesNewRomanPSMT" w:cs="TimesNewRomanPSMT"/>
        </w:rPr>
      </w:pPr>
      <w:r>
        <w:rPr>
          <w:rFonts w:eastAsia="TimesNewRomanPSMT" w:cs="TimesNewRomanPSMT"/>
        </w:rPr>
        <w:t xml:space="preserve">Koulutusjärjestelmämme kokonaisuudistusta toteutetaan nyt julkisen talouden säästötavoitteiden </w:t>
      </w:r>
      <w:r w:rsidR="00E03A7F">
        <w:rPr>
          <w:rFonts w:eastAsia="TimesNewRomanPSMT" w:cs="TimesNewRomanPSMT"/>
        </w:rPr>
        <w:t>ohjaamana. Ammatillisessa peruskoulutuk</w:t>
      </w:r>
      <w:r>
        <w:rPr>
          <w:rFonts w:eastAsia="TimesNewRomanPSMT" w:cs="TimesNewRomanPSMT"/>
        </w:rPr>
        <w:t>sessa rakenteellisen uudistuksen tavoitteita on jo usean vuoden ajan valmisteltu informaatio-ohjauksella, vapaassa sivistystyössä kansanopistojen osalta kehittämis</w:t>
      </w:r>
      <w:r>
        <w:rPr>
          <w:rFonts w:eastAsia="TimesNewRomanPSMT" w:cs="TimesNewRomanPSMT"/>
        </w:rPr>
        <w:softHyphen/>
        <w:t xml:space="preserve">hankkeina, mutta lukiokoulutuksen ja ammatillisen lisäkoulutuksen osalta tätä valmistelutyötä ei ole tehty.      </w:t>
      </w:r>
    </w:p>
    <w:p w:rsidR="00AE5A29" w:rsidRDefault="00AE5A29" w:rsidP="00656D8C">
      <w:pPr>
        <w:autoSpaceDE w:val="0"/>
        <w:autoSpaceDN w:val="0"/>
        <w:adjustRightInd w:val="0"/>
        <w:spacing w:after="0" w:line="240" w:lineRule="auto"/>
        <w:jc w:val="both"/>
        <w:rPr>
          <w:rFonts w:eastAsia="TimesNewRomanPSMT" w:cs="TimesNewRomanPSMT"/>
        </w:rPr>
      </w:pPr>
    </w:p>
    <w:p w:rsidR="007672D7" w:rsidRPr="001445FC" w:rsidRDefault="00A848CD" w:rsidP="00656D8C">
      <w:pPr>
        <w:autoSpaceDE w:val="0"/>
        <w:autoSpaceDN w:val="0"/>
        <w:adjustRightInd w:val="0"/>
        <w:spacing w:after="0" w:line="240" w:lineRule="auto"/>
        <w:jc w:val="both"/>
        <w:rPr>
          <w:rFonts w:eastAsia="TimesNewRomanPSMT" w:cs="TimesNewRomanPSMT"/>
          <w:b/>
        </w:rPr>
      </w:pPr>
      <w:r>
        <w:rPr>
          <w:rFonts w:eastAsia="TimesNewRomanPSMT" w:cs="TimesNewRomanPSMT"/>
        </w:rPr>
        <w:t>Esityksessä todetaan, että ”</w:t>
      </w:r>
      <w:r w:rsidRPr="00A848CD">
        <w:rPr>
          <w:rFonts w:eastAsia="TimesNewRomanPSMT" w:cs="TimesNewRomanPSMT"/>
          <w:i/>
        </w:rPr>
        <w:t>t</w:t>
      </w:r>
      <w:r w:rsidR="007672D7" w:rsidRPr="00A848CD">
        <w:rPr>
          <w:rFonts w:eastAsia="TimesNewRomanPSMT" w:cs="TimesNewRomanPSMT"/>
          <w:i/>
        </w:rPr>
        <w:t>oisen asteen koulutuksen keskeinen kansallinen tavoite on tarjota opiskelijoille mahdollisuudet joustaviin ja monipuolisiin koulutusohjelmiin ja edistää kansalaisten tasa-arvoa laadukkaiden koulutuspalvelujen saamisessa</w:t>
      </w:r>
      <w:r>
        <w:rPr>
          <w:rFonts w:eastAsia="TimesNewRomanPSMT" w:cs="TimesNewRomanPSMT"/>
        </w:rPr>
        <w:t>”</w:t>
      </w:r>
      <w:r w:rsidR="007672D7" w:rsidRPr="007672D7">
        <w:rPr>
          <w:rFonts w:eastAsia="TimesNewRomanPSMT" w:cs="TimesNewRomanPSMT"/>
        </w:rPr>
        <w:t>.</w:t>
      </w:r>
      <w:r w:rsidR="001445FC">
        <w:rPr>
          <w:rFonts w:eastAsia="TimesNewRomanPSMT" w:cs="TimesNewRomanPSMT"/>
        </w:rPr>
        <w:t xml:space="preserve"> </w:t>
      </w:r>
      <w:r w:rsidR="001445FC" w:rsidRPr="001445FC">
        <w:rPr>
          <w:rFonts w:eastAsia="TimesNewRomanPSMT" w:cs="TimesNewRomanPSMT"/>
          <w:b/>
        </w:rPr>
        <w:t>Tämä</w:t>
      </w:r>
      <w:r w:rsidRPr="001445FC">
        <w:rPr>
          <w:rFonts w:eastAsia="TimesNewRomanPSMT" w:cs="TimesNewRomanPSMT"/>
          <w:b/>
        </w:rPr>
        <w:t xml:space="preserve"> sekä oppilaitosten yhteistyölle asetettu tavoite olisi Kansanopistoyhdistyksen mielestä edellyttänyt perusteellisempaa ja yhtenäisempää valmistelua ja koulutuspoliittista keskustelua. </w:t>
      </w:r>
    </w:p>
    <w:p w:rsidR="007672D7" w:rsidRPr="007672D7" w:rsidRDefault="007672D7" w:rsidP="00656D8C">
      <w:pPr>
        <w:autoSpaceDE w:val="0"/>
        <w:autoSpaceDN w:val="0"/>
        <w:adjustRightInd w:val="0"/>
        <w:spacing w:after="0" w:line="240" w:lineRule="auto"/>
        <w:jc w:val="both"/>
        <w:rPr>
          <w:rFonts w:eastAsia="TimesNewRomanPSMT" w:cs="TimesNewRomanPSMT"/>
        </w:rPr>
      </w:pPr>
    </w:p>
    <w:p w:rsidR="00BF1180" w:rsidRPr="003B069E" w:rsidRDefault="00BF1180" w:rsidP="00656D8C">
      <w:pPr>
        <w:pStyle w:val="Eivli"/>
        <w:jc w:val="both"/>
        <w:rPr>
          <w:rFonts w:asciiTheme="minorHAnsi" w:hAnsiTheme="minorHAnsi" w:cs="Arial"/>
          <w:b/>
          <w:sz w:val="22"/>
          <w:szCs w:val="22"/>
        </w:rPr>
      </w:pPr>
      <w:r w:rsidRPr="007672D7">
        <w:rPr>
          <w:rFonts w:asciiTheme="minorHAnsi" w:hAnsiTheme="minorHAnsi" w:cs="Arial"/>
          <w:sz w:val="22"/>
          <w:szCs w:val="22"/>
        </w:rPr>
        <w:t xml:space="preserve">Rahoitus- ja rakenneuudistuksen valmistelun aikana on useammissa yhteyksissä OKM:n taholta todettu, että juuri kansanopistojen toimintakyvyn kannalta on tärkeää, että uudistusta ja sen vaikutuksia tarkastellaan kokonaisuutena jotta siitä ei aiheudu ”tahattomia seurauksia”. </w:t>
      </w:r>
      <w:r>
        <w:rPr>
          <w:rFonts w:asciiTheme="minorHAnsi" w:hAnsiTheme="minorHAnsi" w:cs="Arial"/>
          <w:sz w:val="22"/>
          <w:szCs w:val="22"/>
        </w:rPr>
        <w:t xml:space="preserve"> Kansanopistojen</w:t>
      </w:r>
      <w:r w:rsidR="003B069E">
        <w:rPr>
          <w:rFonts w:asciiTheme="minorHAnsi" w:hAnsiTheme="minorHAnsi" w:cs="Arial"/>
          <w:sz w:val="22"/>
          <w:szCs w:val="22"/>
        </w:rPr>
        <w:t xml:space="preserve"> moni</w:t>
      </w:r>
      <w:r w:rsidR="003B069E">
        <w:rPr>
          <w:rFonts w:asciiTheme="minorHAnsi" w:hAnsiTheme="minorHAnsi" w:cs="Arial"/>
          <w:sz w:val="22"/>
          <w:szCs w:val="22"/>
        </w:rPr>
        <w:softHyphen/>
        <w:t xml:space="preserve">alaisuuden vaikutus niiden toimintaedellytyksiin nostetaan esille useampaan otteeseen lakiesityksissä; </w:t>
      </w:r>
      <w:r w:rsidR="003B069E" w:rsidRPr="003B069E">
        <w:rPr>
          <w:rFonts w:asciiTheme="minorHAnsi" w:hAnsiTheme="minorHAnsi" w:cs="Arial"/>
          <w:b/>
          <w:sz w:val="22"/>
          <w:szCs w:val="22"/>
        </w:rPr>
        <w:t>Kansanopistoyhdistyksen mielestä monialaisuutta ei tule nähdä lähtökohtaisesti ongelmana vaan mahdollisuutena täydentää joustavalla tavalla koulutusjärjestelmää. Tämä tehtävä tulisi turvata.</w:t>
      </w:r>
    </w:p>
    <w:p w:rsidR="00BF1180" w:rsidRDefault="00BF1180" w:rsidP="00656D8C">
      <w:pPr>
        <w:pStyle w:val="Eivli"/>
        <w:jc w:val="both"/>
        <w:rPr>
          <w:rFonts w:asciiTheme="minorHAnsi" w:hAnsiTheme="minorHAnsi" w:cs="Arial"/>
          <w:sz w:val="22"/>
          <w:szCs w:val="22"/>
        </w:rPr>
      </w:pPr>
    </w:p>
    <w:p w:rsidR="00BF1180" w:rsidRPr="00831CE9" w:rsidRDefault="00C83CEF" w:rsidP="00656D8C">
      <w:pPr>
        <w:pStyle w:val="Eivli"/>
        <w:jc w:val="both"/>
        <w:rPr>
          <w:rFonts w:asciiTheme="minorHAnsi" w:hAnsiTheme="minorHAnsi" w:cs="Arial"/>
          <w:b/>
          <w:sz w:val="22"/>
          <w:szCs w:val="22"/>
        </w:rPr>
      </w:pPr>
      <w:r>
        <w:rPr>
          <w:rFonts w:asciiTheme="minorHAnsi" w:hAnsiTheme="minorHAnsi" w:cs="Arial"/>
          <w:sz w:val="22"/>
          <w:szCs w:val="22"/>
        </w:rPr>
        <w:lastRenderedPageBreak/>
        <w:t>Suuntaviivalinjauksissa tunnistetaan vapaan sivistystyön oppilaitoksille ominainen aate- ja arvotausta ja tuodaan esille niiden tehtävä syrjäytymisen ehkäisyssä. Vapaan sivistystyön rakenne- ja rahoitus</w:t>
      </w:r>
      <w:r>
        <w:rPr>
          <w:rFonts w:asciiTheme="minorHAnsi" w:hAnsiTheme="minorHAnsi" w:cs="Arial"/>
          <w:sz w:val="22"/>
          <w:szCs w:val="22"/>
        </w:rPr>
        <w:softHyphen/>
        <w:t>uudistuksen valmistelun aikana ja uudistuksen kuulemistilaisuuksissa on nostettu esille kansanopistojen mahdollisuus vastata yhteiskunnallisiin sivistystehtäviin – mm. maahanmuuttajien, alhaisen pohja</w:t>
      </w:r>
      <w:r>
        <w:rPr>
          <w:rFonts w:asciiTheme="minorHAnsi" w:hAnsiTheme="minorHAnsi" w:cs="Arial"/>
          <w:sz w:val="22"/>
          <w:szCs w:val="22"/>
        </w:rPr>
        <w:softHyphen/>
        <w:t xml:space="preserve">koulutuksen saaneiden ja kuntoutuvien koulutustarpeisiin – ja </w:t>
      </w:r>
      <w:r w:rsidR="00831CE9">
        <w:rPr>
          <w:rFonts w:asciiTheme="minorHAnsi" w:hAnsiTheme="minorHAnsi" w:cs="Arial"/>
          <w:sz w:val="22"/>
          <w:szCs w:val="22"/>
        </w:rPr>
        <w:t>tehtävie</w:t>
      </w:r>
      <w:r>
        <w:rPr>
          <w:rFonts w:asciiTheme="minorHAnsi" w:hAnsiTheme="minorHAnsi" w:cs="Arial"/>
          <w:sz w:val="22"/>
          <w:szCs w:val="22"/>
        </w:rPr>
        <w:t>n edellyttämä rahoitus</w:t>
      </w:r>
      <w:r w:rsidRPr="00831CE9">
        <w:rPr>
          <w:rFonts w:asciiTheme="minorHAnsi" w:hAnsiTheme="minorHAnsi" w:cs="Arial"/>
          <w:b/>
          <w:sz w:val="22"/>
          <w:szCs w:val="22"/>
        </w:rPr>
        <w:t>.</w:t>
      </w:r>
      <w:r w:rsidR="00831CE9" w:rsidRPr="00831CE9">
        <w:rPr>
          <w:rFonts w:asciiTheme="minorHAnsi" w:hAnsiTheme="minorHAnsi" w:cs="Arial"/>
          <w:b/>
          <w:sz w:val="22"/>
          <w:szCs w:val="22"/>
        </w:rPr>
        <w:t xml:space="preserve"> Nuoriso- ja koulutustakuun toteuttaminen, maahanmuuttajien kotoutumi</w:t>
      </w:r>
      <w:r w:rsidR="00283370">
        <w:rPr>
          <w:rFonts w:asciiTheme="minorHAnsi" w:hAnsiTheme="minorHAnsi" w:cs="Arial"/>
          <w:b/>
          <w:sz w:val="22"/>
          <w:szCs w:val="22"/>
        </w:rPr>
        <w:t>n</w:t>
      </w:r>
      <w:r w:rsidR="00831CE9" w:rsidRPr="00831CE9">
        <w:rPr>
          <w:rFonts w:asciiTheme="minorHAnsi" w:hAnsiTheme="minorHAnsi" w:cs="Arial"/>
          <w:b/>
          <w:sz w:val="22"/>
          <w:szCs w:val="22"/>
        </w:rPr>
        <w:t>en ja aikuisväestön muuttuviin perus</w:t>
      </w:r>
      <w:r w:rsidR="00831CE9" w:rsidRPr="00831CE9">
        <w:rPr>
          <w:rFonts w:asciiTheme="minorHAnsi" w:hAnsiTheme="minorHAnsi" w:cs="Arial"/>
          <w:b/>
          <w:sz w:val="22"/>
          <w:szCs w:val="22"/>
        </w:rPr>
        <w:softHyphen/>
        <w:t>taitoihin liittyviin osaamis</w:t>
      </w:r>
      <w:r w:rsidR="00831CE9" w:rsidRPr="00831CE9">
        <w:rPr>
          <w:rFonts w:asciiTheme="minorHAnsi" w:hAnsiTheme="minorHAnsi" w:cs="Arial"/>
          <w:b/>
          <w:sz w:val="22"/>
          <w:szCs w:val="22"/>
        </w:rPr>
        <w:softHyphen/>
        <w:t xml:space="preserve">tarpeisiin vastaaminen edellyttää Kansanopistoyhdistyksen mielestä sitä, että maassamme on jatkossakin kattava ja monipuolinen kansanopistojen verkosto.   </w:t>
      </w:r>
      <w:r w:rsidRPr="00831CE9">
        <w:rPr>
          <w:rFonts w:asciiTheme="minorHAnsi" w:hAnsiTheme="minorHAnsi" w:cs="Arial"/>
          <w:b/>
          <w:sz w:val="22"/>
          <w:szCs w:val="22"/>
        </w:rPr>
        <w:t xml:space="preserve">     </w:t>
      </w:r>
    </w:p>
    <w:p w:rsidR="00C83CEF" w:rsidRDefault="00C83CEF" w:rsidP="00656D8C">
      <w:pPr>
        <w:pStyle w:val="Eivli"/>
        <w:jc w:val="both"/>
        <w:rPr>
          <w:rFonts w:asciiTheme="minorHAnsi" w:hAnsiTheme="minorHAnsi" w:cs="Arial"/>
          <w:sz w:val="22"/>
          <w:szCs w:val="22"/>
        </w:rPr>
      </w:pPr>
    </w:p>
    <w:p w:rsidR="00BF1180" w:rsidRPr="008F3C3E" w:rsidRDefault="00BF1180" w:rsidP="00656D8C">
      <w:pPr>
        <w:pStyle w:val="Eivli"/>
        <w:jc w:val="both"/>
        <w:rPr>
          <w:rFonts w:asciiTheme="minorHAnsi" w:hAnsiTheme="minorHAnsi" w:cs="Arial"/>
          <w:b/>
          <w:sz w:val="22"/>
          <w:szCs w:val="22"/>
        </w:rPr>
      </w:pPr>
      <w:r w:rsidRPr="007672D7">
        <w:rPr>
          <w:rFonts w:asciiTheme="minorHAnsi" w:hAnsiTheme="minorHAnsi" w:cs="Arial"/>
          <w:sz w:val="22"/>
          <w:szCs w:val="22"/>
        </w:rPr>
        <w:t>Lähes puolella kansanopistojen ylläpitäjistä on myös tutkintotavoitteisen koulutuksen järjestämislupia. Monialaisissa kansanopistoissa eri koulutukset muodostavat ylläpitäjän sivistys- ja koulutustehtävää tukevan ja ylläpitämisluvassa tunnistettuun sivistystarpeeseen perustuvan kokonaisuuden.</w:t>
      </w:r>
      <w:r>
        <w:rPr>
          <w:rFonts w:asciiTheme="minorHAnsi" w:hAnsiTheme="minorHAnsi" w:cs="Arial"/>
          <w:sz w:val="22"/>
          <w:szCs w:val="22"/>
        </w:rPr>
        <w:t xml:space="preserve"> Sivistys</w:t>
      </w:r>
      <w:r>
        <w:rPr>
          <w:rFonts w:asciiTheme="minorHAnsi" w:hAnsiTheme="minorHAnsi" w:cs="Arial"/>
          <w:sz w:val="22"/>
          <w:szCs w:val="22"/>
        </w:rPr>
        <w:softHyphen/>
        <w:t>poliittisen ministerityöryhmän vahvistamassa</w:t>
      </w:r>
      <w:r w:rsidRPr="007672D7">
        <w:rPr>
          <w:rFonts w:asciiTheme="minorHAnsi" w:hAnsiTheme="minorHAnsi" w:cs="Arial"/>
          <w:sz w:val="22"/>
          <w:szCs w:val="22"/>
        </w:rPr>
        <w:t xml:space="preserve"> </w:t>
      </w:r>
      <w:r>
        <w:rPr>
          <w:rFonts w:asciiTheme="minorHAnsi" w:hAnsiTheme="minorHAnsi" w:cs="Arial"/>
          <w:sz w:val="22"/>
          <w:szCs w:val="22"/>
        </w:rPr>
        <w:t>l</w:t>
      </w:r>
      <w:r w:rsidRPr="007672D7">
        <w:rPr>
          <w:rFonts w:asciiTheme="minorHAnsi" w:hAnsiTheme="minorHAnsi" w:cs="Arial"/>
          <w:sz w:val="22"/>
          <w:szCs w:val="22"/>
        </w:rPr>
        <w:t>ukion, ammatillisen perus- ja lisäkoulutuksen sekä vapaan sivistystyön rakenteellisen uudistamisen suunta</w:t>
      </w:r>
      <w:r w:rsidRPr="007672D7">
        <w:rPr>
          <w:rFonts w:asciiTheme="minorHAnsi" w:hAnsiTheme="minorHAnsi" w:cs="Arial"/>
          <w:sz w:val="22"/>
          <w:szCs w:val="22"/>
        </w:rPr>
        <w:softHyphen/>
        <w:t xml:space="preserve">viiva -linjauksessa (15.10.2014) todetaan, että ”Vapaan sivistystyön järjestäjän (po. </w:t>
      </w:r>
      <w:r w:rsidRPr="007672D7">
        <w:rPr>
          <w:rFonts w:asciiTheme="minorHAnsi" w:hAnsiTheme="minorHAnsi" w:cs="Arial"/>
          <w:i/>
          <w:sz w:val="22"/>
          <w:szCs w:val="22"/>
        </w:rPr>
        <w:t>ylläpitäjän</w:t>
      </w:r>
      <w:r w:rsidRPr="007672D7">
        <w:rPr>
          <w:rFonts w:asciiTheme="minorHAnsi" w:hAnsiTheme="minorHAnsi" w:cs="Arial"/>
          <w:sz w:val="22"/>
          <w:szCs w:val="22"/>
        </w:rPr>
        <w:t>) lupaa arvioitaessa otetaan huomioon järjestäjän koko toiminta, mukaan lukien mahdollinen tutkintoon johtava koulutus.”</w:t>
      </w:r>
      <w:r w:rsidR="008F3C3E">
        <w:rPr>
          <w:rFonts w:asciiTheme="minorHAnsi" w:hAnsiTheme="minorHAnsi" w:cs="Arial"/>
          <w:sz w:val="22"/>
          <w:szCs w:val="22"/>
        </w:rPr>
        <w:t xml:space="preserve"> </w:t>
      </w:r>
      <w:r w:rsidR="008F3C3E" w:rsidRPr="008F3C3E">
        <w:rPr>
          <w:rFonts w:asciiTheme="minorHAnsi" w:hAnsiTheme="minorHAnsi" w:cs="Arial"/>
          <w:b/>
          <w:sz w:val="22"/>
          <w:szCs w:val="22"/>
        </w:rPr>
        <w:t xml:space="preserve">Kansanopistoyhdistyksen mielestä ylläpitäjien lupia – myös järjestämislupia – arvioitaessa tulisi ottaa huomioon myös suuntaviivalinjauksissa mainitut arvo- ja aatetausta sekä kansanopistojen tehtävä syrjäytymisen ehkäisijänä omalla alueellaan ja toimialallaan.   </w:t>
      </w:r>
      <w:r w:rsidRPr="008F3C3E">
        <w:rPr>
          <w:rFonts w:asciiTheme="minorHAnsi" w:hAnsiTheme="minorHAnsi" w:cs="Arial"/>
          <w:b/>
          <w:sz w:val="22"/>
          <w:szCs w:val="22"/>
        </w:rPr>
        <w:t xml:space="preserve"> </w:t>
      </w:r>
      <w:r w:rsidR="008F3C3E" w:rsidRPr="008F3C3E">
        <w:rPr>
          <w:rFonts w:asciiTheme="minorHAnsi" w:hAnsiTheme="minorHAnsi" w:cs="Arial"/>
          <w:b/>
          <w:sz w:val="22"/>
          <w:szCs w:val="22"/>
        </w:rPr>
        <w:t xml:space="preserve"> </w:t>
      </w:r>
    </w:p>
    <w:p w:rsidR="007672D7" w:rsidRPr="007672D7" w:rsidRDefault="007672D7" w:rsidP="00656D8C">
      <w:pPr>
        <w:autoSpaceDE w:val="0"/>
        <w:autoSpaceDN w:val="0"/>
        <w:adjustRightInd w:val="0"/>
        <w:spacing w:after="0" w:line="240" w:lineRule="auto"/>
        <w:jc w:val="both"/>
        <w:rPr>
          <w:rFonts w:eastAsia="TimesNewRomanPSMT" w:cs="TimesNewRomanPSMT"/>
        </w:rPr>
      </w:pPr>
    </w:p>
    <w:p w:rsidR="00A848CD" w:rsidRDefault="00905639" w:rsidP="00656D8C">
      <w:pPr>
        <w:autoSpaceDE w:val="0"/>
        <w:autoSpaceDN w:val="0"/>
        <w:adjustRightInd w:val="0"/>
        <w:spacing w:after="0" w:line="240" w:lineRule="auto"/>
        <w:jc w:val="both"/>
        <w:rPr>
          <w:rFonts w:eastAsia="TimesNewRomanPSMT" w:cs="TimesNewRomanPSMT"/>
        </w:rPr>
      </w:pPr>
      <w:r>
        <w:rPr>
          <w:rFonts w:eastAsia="TimesNewRomanPSMT" w:cs="TimesNewRomanPSMT"/>
        </w:rPr>
        <w:t>Lakiesityksen yhtenä keskeisenä tavoitteena on, että ”</w:t>
      </w:r>
      <w:r w:rsidRPr="009526DD">
        <w:rPr>
          <w:rFonts w:eastAsia="TimesNewRomanPSMT" w:cs="TimesNewRomanPSMT"/>
          <w:i/>
        </w:rPr>
        <w:t>aikuiskoulutukseen erikoistuneet organisaatiot kykenevät laajan aikuiskoulutusvalikoimansa ansiosta nopeasti ja joustavasti tuottamaan osaamisen kehittämispalveluita äkillisen rakennemuutoksen tilanteissa ja erilaisille alueellisille työmarkkinoille. Myös muilla kuin aikuiskoulutukseen erikoistuneilla koulutuksen järjestäjillä voi olla aikuiskoulutustehtävänsä puitteissa edellä kuvattua ammatilliseen aikuiskoulutukseen liittyvää työelämän ja yritysten kehittämis</w:t>
      </w:r>
      <w:r w:rsidR="009810C4">
        <w:rPr>
          <w:rFonts w:eastAsia="TimesNewRomanPSMT" w:cs="TimesNewRomanPSMT"/>
          <w:i/>
        </w:rPr>
        <w:softHyphen/>
      </w:r>
      <w:r w:rsidRPr="009526DD">
        <w:rPr>
          <w:rFonts w:eastAsia="TimesNewRomanPSMT" w:cs="TimesNewRomanPSMT"/>
          <w:i/>
        </w:rPr>
        <w:t>toimintaa</w:t>
      </w:r>
      <w:r w:rsidRPr="007672D7">
        <w:rPr>
          <w:rFonts w:eastAsia="TimesNewRomanPSMT" w:cs="TimesNewRomanPSMT"/>
        </w:rPr>
        <w:t>.</w:t>
      </w:r>
      <w:r>
        <w:rPr>
          <w:rFonts w:eastAsia="TimesNewRomanPSMT" w:cs="TimesNewRomanPSMT"/>
        </w:rPr>
        <w:t>” Lakiesitys määrittelee aikuiskoulutuksen ammatillisena koulutuksena eikä tunnista valmentavia koulutuksia ja yleissivistävää aikuislukiota ja vapaan sivistystyön päätoimisia opintoja järjestäviä oppi</w:t>
      </w:r>
      <w:r w:rsidR="009810C4">
        <w:rPr>
          <w:rFonts w:eastAsia="TimesNewRomanPSMT" w:cs="TimesNewRomanPSMT"/>
        </w:rPr>
        <w:softHyphen/>
      </w:r>
      <w:r>
        <w:rPr>
          <w:rFonts w:eastAsia="TimesNewRomanPSMT" w:cs="TimesNewRomanPSMT"/>
        </w:rPr>
        <w:t>laitoksia aikuiskoulutukseen erikoistuneiksi organisaatioiksi.</w:t>
      </w:r>
      <w:r w:rsidR="009810C4">
        <w:rPr>
          <w:rFonts w:eastAsia="TimesNewRomanPSMT" w:cs="TimesNewRomanPSMT"/>
        </w:rPr>
        <w:t xml:space="preserve"> </w:t>
      </w:r>
      <w:r w:rsidR="009810C4" w:rsidRPr="009810C4">
        <w:rPr>
          <w:rFonts w:eastAsia="TimesNewRomanPSMT" w:cs="TimesNewRomanPSMT"/>
          <w:b/>
        </w:rPr>
        <w:t>Kansanopistoyhdistyksen mielestä lakiesitys ei riittävästi tarkastele aikuiskoulutusta kokonaisuutena. Kansanopistot tulisi voida tunnistaa aikuis</w:t>
      </w:r>
      <w:r w:rsidR="009810C4" w:rsidRPr="009810C4">
        <w:rPr>
          <w:rFonts w:eastAsia="TimesNewRomanPSMT" w:cs="TimesNewRomanPSMT"/>
          <w:b/>
        </w:rPr>
        <w:softHyphen/>
        <w:t>koulutukseen erikoistuneiksi organisaatioiksi</w:t>
      </w:r>
      <w:r w:rsidRPr="009810C4">
        <w:rPr>
          <w:rFonts w:eastAsia="TimesNewRomanPSMT" w:cs="TimesNewRomanPSMT"/>
          <w:b/>
        </w:rPr>
        <w:t xml:space="preserve"> </w:t>
      </w:r>
      <w:r w:rsidR="009810C4" w:rsidRPr="009810C4">
        <w:rPr>
          <w:rFonts w:eastAsia="TimesNewRomanPSMT" w:cs="TimesNewRomanPSMT"/>
          <w:b/>
        </w:rPr>
        <w:t>ylläpitämisluvassa määritellyn sivistys- ja koulutustehtävän perusteella esimerkiksi päätettäessä ammatillisen lisäkoulutuksen järjestämisluvista ja tehtävistä.</w:t>
      </w:r>
      <w:r>
        <w:rPr>
          <w:rFonts w:eastAsia="TimesNewRomanPSMT" w:cs="TimesNewRomanPSMT"/>
        </w:rPr>
        <w:t xml:space="preserve"> </w:t>
      </w:r>
    </w:p>
    <w:p w:rsidR="00905639" w:rsidRDefault="00905639" w:rsidP="00656D8C">
      <w:pPr>
        <w:autoSpaceDE w:val="0"/>
        <w:autoSpaceDN w:val="0"/>
        <w:adjustRightInd w:val="0"/>
        <w:spacing w:after="0" w:line="240" w:lineRule="auto"/>
        <w:jc w:val="both"/>
        <w:rPr>
          <w:rFonts w:eastAsia="TimesNewRomanPSMT" w:cs="TimesNewRomanPSMT"/>
        </w:rPr>
      </w:pPr>
    </w:p>
    <w:p w:rsidR="00905639" w:rsidRDefault="00905639" w:rsidP="00656D8C">
      <w:pPr>
        <w:autoSpaceDE w:val="0"/>
        <w:autoSpaceDN w:val="0"/>
        <w:adjustRightInd w:val="0"/>
        <w:spacing w:after="0" w:line="240" w:lineRule="auto"/>
        <w:jc w:val="both"/>
        <w:rPr>
          <w:rFonts w:eastAsia="TimesNewRomanPSMT" w:cs="TimesNewRomanPSMT"/>
        </w:rPr>
      </w:pPr>
    </w:p>
    <w:p w:rsidR="00470C0D" w:rsidRPr="007672D7" w:rsidRDefault="00470C0D" w:rsidP="00656D8C">
      <w:pPr>
        <w:autoSpaceDE w:val="0"/>
        <w:autoSpaceDN w:val="0"/>
        <w:adjustRightInd w:val="0"/>
        <w:spacing w:after="0" w:line="240" w:lineRule="auto"/>
        <w:jc w:val="both"/>
        <w:rPr>
          <w:rFonts w:eastAsia="TimesNewRomanPSMT" w:cs="TimesNewRomanPSMT"/>
        </w:rPr>
      </w:pPr>
      <w:r>
        <w:rPr>
          <w:rFonts w:eastAsia="TimesNewRomanPSMT" w:cs="TimesNewRomanPSMT"/>
        </w:rPr>
        <w:t>Esityksen mukaan j</w:t>
      </w:r>
      <w:r w:rsidRPr="007672D7">
        <w:rPr>
          <w:rFonts w:eastAsia="TimesNewRomanPSMT" w:cs="TimesNewRomanPSMT"/>
        </w:rPr>
        <w:t>ärjestäjällä voi olla lupa sekä ammatilliseen peruskoulutukseen että ammatilliseen lisäkoulutukseen tai toiseen näistä. Koulutuksen järjestäjä voi lupiensa puitteissa kohdentaa koulutus</w:t>
      </w:r>
      <w:r>
        <w:rPr>
          <w:rFonts w:eastAsia="TimesNewRomanPSMT" w:cs="TimesNewRomanPSMT"/>
        </w:rPr>
        <w:softHyphen/>
      </w:r>
      <w:r w:rsidRPr="007672D7">
        <w:rPr>
          <w:rFonts w:eastAsia="TimesNewRomanPSMT" w:cs="TimesNewRomanPSMT"/>
        </w:rPr>
        <w:t xml:space="preserve">tarjontaa koulutustarpeen mukaisesti. Koulutuksen järjestäjän tulee </w:t>
      </w:r>
      <w:r>
        <w:rPr>
          <w:rFonts w:eastAsia="TimesNewRomanPSMT" w:cs="TimesNewRomanPSMT"/>
        </w:rPr>
        <w:t xml:space="preserve">esityksen mukaan </w:t>
      </w:r>
      <w:r w:rsidRPr="007672D7">
        <w:rPr>
          <w:rFonts w:eastAsia="TimesNewRomanPSMT" w:cs="TimesNewRomanPSMT"/>
        </w:rPr>
        <w:t>profiloitua ja erikoistua strategiansa mukaisesti, esimerkiksi kohderyhmän tai toimialan perusteella.</w:t>
      </w:r>
      <w:r w:rsidR="00FC4FC3">
        <w:rPr>
          <w:rFonts w:eastAsia="TimesNewRomanPSMT" w:cs="TimesNewRomanPSMT"/>
        </w:rPr>
        <w:t xml:space="preserve"> </w:t>
      </w:r>
      <w:r w:rsidR="00FC4FC3" w:rsidRPr="0008673A">
        <w:rPr>
          <w:rFonts w:eastAsia="TimesNewRomanPSMT" w:cs="TimesNewRomanPSMT"/>
          <w:b/>
        </w:rPr>
        <w:t>Määrittely vastaa ammatillisessa koulutustehtävässään vakiintuneiden kansanopistojärjestäjien strategiaa ja mahdollistaa erilaiset ylläpitäjäratkaisut toimivan ja laadukkaan palvelurakenteen varmistamiseksi</w:t>
      </w:r>
      <w:r w:rsidR="00FC4FC3">
        <w:rPr>
          <w:rFonts w:eastAsia="TimesNewRomanPSMT" w:cs="TimesNewRomanPSMT"/>
        </w:rPr>
        <w:t>. Ammatillisen koulutuksen järjestämislupa on tällä hetkellä 36 kansanopiston ylläpitäjällä, 14 niistä on vain lisäkoulutusta, kahdella vain ammatillista peruskoulutusta.</w:t>
      </w:r>
      <w:r w:rsidR="00ED655F">
        <w:rPr>
          <w:rFonts w:eastAsia="TimesNewRomanPSMT" w:cs="TimesNewRomanPSMT"/>
        </w:rPr>
        <w:t xml:space="preserve"> Ylläpitäjäkohtaiset ratkaisut tulee mahdollistaa jatkossakin.</w:t>
      </w:r>
      <w:r w:rsidR="00FC4FC3">
        <w:rPr>
          <w:rFonts w:eastAsia="TimesNewRomanPSMT" w:cs="TimesNewRomanPSMT"/>
        </w:rPr>
        <w:t xml:space="preserve">    </w:t>
      </w:r>
    </w:p>
    <w:p w:rsidR="00470C0D" w:rsidRDefault="00470C0D" w:rsidP="00656D8C">
      <w:pPr>
        <w:autoSpaceDE w:val="0"/>
        <w:autoSpaceDN w:val="0"/>
        <w:adjustRightInd w:val="0"/>
        <w:spacing w:after="0" w:line="240" w:lineRule="auto"/>
        <w:jc w:val="both"/>
        <w:rPr>
          <w:rFonts w:eastAsia="TimesNewRomanPSMT" w:cs="TimesNewRomanPSMT"/>
        </w:rPr>
      </w:pPr>
    </w:p>
    <w:p w:rsidR="001452E4" w:rsidRDefault="001452E4" w:rsidP="00656D8C">
      <w:pPr>
        <w:autoSpaceDE w:val="0"/>
        <w:autoSpaceDN w:val="0"/>
        <w:adjustRightInd w:val="0"/>
        <w:spacing w:after="0" w:line="240" w:lineRule="auto"/>
        <w:jc w:val="both"/>
        <w:rPr>
          <w:rFonts w:eastAsia="TimesNewRomanPSMT" w:cs="TimesNewRomanPSMT"/>
        </w:rPr>
      </w:pPr>
    </w:p>
    <w:p w:rsidR="00470C0D" w:rsidRPr="007672D7" w:rsidRDefault="00470C0D" w:rsidP="00656D8C">
      <w:pPr>
        <w:autoSpaceDE w:val="0"/>
        <w:autoSpaceDN w:val="0"/>
        <w:adjustRightInd w:val="0"/>
        <w:spacing w:after="0" w:line="240" w:lineRule="auto"/>
        <w:jc w:val="both"/>
        <w:rPr>
          <w:rFonts w:eastAsia="TimesNewRomanPSMT" w:cs="TimesNewRomanPSMT"/>
        </w:rPr>
      </w:pPr>
      <w:r w:rsidRPr="00470C0D">
        <w:rPr>
          <w:rFonts w:eastAsia="TimesNewRomanPSMT" w:cs="TimesNewRomanPSMT"/>
        </w:rPr>
        <w:t xml:space="preserve">Muun kuin näyttötutkintoon valmistavan ammatillisen lisäkoulutuksen rahoittaminen valtionrahoituksella päättyy. </w:t>
      </w:r>
      <w:r w:rsidR="001452E4">
        <w:rPr>
          <w:rFonts w:eastAsia="TimesNewRomanPSMT" w:cs="TimesNewRomanPSMT"/>
        </w:rPr>
        <w:t>Esityksen mukaan t</w:t>
      </w:r>
      <w:r w:rsidRPr="00470C0D">
        <w:rPr>
          <w:rFonts w:eastAsia="TimesNewRomanPSMT" w:cs="TimesNewRomanPSMT"/>
        </w:rPr>
        <w:t>ämä</w:t>
      </w:r>
      <w:r w:rsidR="001452E4">
        <w:rPr>
          <w:rFonts w:eastAsia="TimesNewRomanPSMT" w:cs="TimesNewRomanPSMT"/>
        </w:rPr>
        <w:t>n</w:t>
      </w:r>
      <w:r w:rsidRPr="00470C0D">
        <w:rPr>
          <w:rFonts w:eastAsia="TimesNewRomanPSMT" w:cs="TimesNewRomanPSMT"/>
        </w:rPr>
        <w:t xml:space="preserve"> on arvioitu vähentävän oppilaitosmuotoisen lisäkoulutuksen valtion</w:t>
      </w:r>
      <w:r w:rsidR="001452E4">
        <w:rPr>
          <w:rFonts w:eastAsia="TimesNewRomanPSMT" w:cs="TimesNewRomanPSMT"/>
        </w:rPr>
        <w:softHyphen/>
      </w:r>
      <w:r w:rsidRPr="00470C0D">
        <w:rPr>
          <w:rFonts w:eastAsia="TimesNewRomanPSMT" w:cs="TimesNewRomanPSMT"/>
        </w:rPr>
        <w:t>osuus</w:t>
      </w:r>
      <w:r w:rsidR="001452E4">
        <w:rPr>
          <w:rFonts w:eastAsia="TimesNewRomanPSMT" w:cs="TimesNewRomanPSMT"/>
        </w:rPr>
        <w:softHyphen/>
      </w:r>
      <w:r w:rsidRPr="00470C0D">
        <w:rPr>
          <w:rFonts w:eastAsia="TimesNewRomanPSMT" w:cs="TimesNewRomanPSMT"/>
        </w:rPr>
        <w:t>rahoituksen tarvetta.</w:t>
      </w:r>
      <w:r w:rsidR="001452E4">
        <w:rPr>
          <w:rFonts w:eastAsia="TimesNewRomanPSMT" w:cs="TimesNewRomanPSMT"/>
        </w:rPr>
        <w:t xml:space="preserve"> </w:t>
      </w:r>
      <w:r w:rsidR="001452E4" w:rsidRPr="001452E4">
        <w:rPr>
          <w:rFonts w:eastAsia="TimesNewRomanPSMT" w:cs="TimesNewRomanPSMT"/>
          <w:b/>
        </w:rPr>
        <w:t>Kansanopistoyhdistyksen mielestä tämä tulee lisäämään omaehtoisiin vapaan sivistystyön ammattisivistäviin opintoihin kohdistuvaa kysyntää</w:t>
      </w:r>
      <w:r w:rsidR="001452E4">
        <w:rPr>
          <w:rFonts w:eastAsia="TimesNewRomanPSMT" w:cs="TimesNewRomanPSMT"/>
        </w:rPr>
        <w:t xml:space="preserve">. Omaehtoisen aikuiskoulutuksen kasvavaan tarpeeseen voitaisiin paremmin vastata jos yhteiskunnallisen sivistystehtävän mukaiseen, samoin kasvavaan koulutustehtävään saataisiin erillinen, koulutuksen kustannukset kattava rahoitus.     </w:t>
      </w:r>
    </w:p>
    <w:p w:rsidR="00470C0D" w:rsidRDefault="00470C0D" w:rsidP="00656D8C">
      <w:pPr>
        <w:autoSpaceDE w:val="0"/>
        <w:autoSpaceDN w:val="0"/>
        <w:adjustRightInd w:val="0"/>
        <w:spacing w:after="0" w:line="240" w:lineRule="auto"/>
        <w:jc w:val="both"/>
        <w:rPr>
          <w:rFonts w:eastAsia="TimesNewRomanPSMT" w:cs="TimesNewRomanPSMT"/>
        </w:rPr>
      </w:pPr>
    </w:p>
    <w:p w:rsidR="00905639" w:rsidRDefault="00905639" w:rsidP="00656D8C">
      <w:pPr>
        <w:autoSpaceDE w:val="0"/>
        <w:autoSpaceDN w:val="0"/>
        <w:adjustRightInd w:val="0"/>
        <w:spacing w:after="0" w:line="240" w:lineRule="auto"/>
        <w:jc w:val="both"/>
        <w:rPr>
          <w:rFonts w:eastAsia="TimesNewRomanPSMT" w:cs="TimesNewRomanPSMT"/>
        </w:rPr>
      </w:pPr>
    </w:p>
    <w:p w:rsidR="00905639" w:rsidRDefault="00905639" w:rsidP="00656D8C">
      <w:pPr>
        <w:autoSpaceDE w:val="0"/>
        <w:autoSpaceDN w:val="0"/>
        <w:adjustRightInd w:val="0"/>
        <w:spacing w:after="0" w:line="240" w:lineRule="auto"/>
        <w:jc w:val="both"/>
        <w:rPr>
          <w:rFonts w:eastAsia="TimesNewRomanPSMT" w:cs="TimesNewRomanPSMT"/>
        </w:rPr>
      </w:pPr>
    </w:p>
    <w:p w:rsidR="009B3A7A" w:rsidRDefault="009B3A7A" w:rsidP="00656D8C">
      <w:pPr>
        <w:autoSpaceDE w:val="0"/>
        <w:autoSpaceDN w:val="0"/>
        <w:adjustRightInd w:val="0"/>
        <w:spacing w:after="0" w:line="240" w:lineRule="auto"/>
        <w:jc w:val="both"/>
        <w:rPr>
          <w:rFonts w:eastAsia="TimesNewRomanPSMT" w:cs="TimesNewRomanPSMT"/>
        </w:rPr>
      </w:pPr>
      <w:r>
        <w:rPr>
          <w:rFonts w:eastAsia="TimesNewRomanPSMT" w:cs="TimesNewRomanPSMT"/>
        </w:rPr>
        <w:lastRenderedPageBreak/>
        <w:t>Yhtenä u</w:t>
      </w:r>
      <w:r w:rsidR="007672D7" w:rsidRPr="007672D7">
        <w:rPr>
          <w:rFonts w:eastAsia="TimesNewRomanPSMT" w:cs="TimesNewRomanPSMT"/>
        </w:rPr>
        <w:t>udistukse</w:t>
      </w:r>
      <w:r w:rsidR="00656D8C">
        <w:rPr>
          <w:rFonts w:eastAsia="TimesNewRomanPSMT" w:cs="TimesNewRomanPSMT"/>
        </w:rPr>
        <w:t>n</w:t>
      </w:r>
      <w:r w:rsidR="007672D7" w:rsidRPr="007672D7">
        <w:rPr>
          <w:rFonts w:eastAsia="TimesNewRomanPSMT" w:cs="TimesNewRomanPSMT"/>
        </w:rPr>
        <w:t xml:space="preserve"> </w:t>
      </w:r>
      <w:r>
        <w:rPr>
          <w:rFonts w:eastAsia="TimesNewRomanPSMT" w:cs="TimesNewRomanPSMT"/>
        </w:rPr>
        <w:t xml:space="preserve">keskeisenä </w:t>
      </w:r>
      <w:r w:rsidR="007672D7" w:rsidRPr="007672D7">
        <w:rPr>
          <w:rFonts w:eastAsia="TimesNewRomanPSMT" w:cs="TimesNewRomanPSMT"/>
        </w:rPr>
        <w:t>tavoitteena on vahvistaa myös alue</w:t>
      </w:r>
      <w:r>
        <w:rPr>
          <w:rFonts w:eastAsia="TimesNewRomanPSMT" w:cs="TimesNewRomanPSMT"/>
        </w:rPr>
        <w:t>id</w:t>
      </w:r>
      <w:r w:rsidR="007672D7" w:rsidRPr="007672D7">
        <w:rPr>
          <w:rFonts w:eastAsia="TimesNewRomanPSMT" w:cs="TimesNewRomanPSMT"/>
        </w:rPr>
        <w:t>en lukiokoulutuksen,</w:t>
      </w:r>
      <w:r w:rsidR="00656D8C">
        <w:rPr>
          <w:rFonts w:eastAsia="TimesNewRomanPSMT" w:cs="TimesNewRomanPSMT"/>
        </w:rPr>
        <w:t xml:space="preserve"> </w:t>
      </w:r>
      <w:r w:rsidR="007672D7" w:rsidRPr="007672D7">
        <w:rPr>
          <w:rFonts w:eastAsia="TimesNewRomanPSMT" w:cs="TimesNewRomanPSMT"/>
        </w:rPr>
        <w:t>ammatillisen koulutuksen, korkeakoulujen ja vapaan sivistystyön oppilaitosten</w:t>
      </w:r>
      <w:r>
        <w:rPr>
          <w:rFonts w:eastAsia="TimesNewRomanPSMT" w:cs="TimesNewRomanPSMT"/>
        </w:rPr>
        <w:t xml:space="preserve"> </w:t>
      </w:r>
      <w:r w:rsidR="007672D7" w:rsidRPr="007672D7">
        <w:rPr>
          <w:rFonts w:eastAsia="TimesNewRomanPSMT" w:cs="TimesNewRomanPSMT"/>
        </w:rPr>
        <w:t>välistä yhteistyötä. Tavoitteena on</w:t>
      </w:r>
      <w:r>
        <w:rPr>
          <w:rFonts w:eastAsia="TimesNewRomanPSMT" w:cs="TimesNewRomanPSMT"/>
        </w:rPr>
        <w:t>kin</w:t>
      </w:r>
      <w:r w:rsidR="007672D7" w:rsidRPr="007672D7">
        <w:rPr>
          <w:rFonts w:eastAsia="TimesNewRomanPSMT" w:cs="TimesNewRomanPSMT"/>
        </w:rPr>
        <w:t>, että kaikilla nuorilla on mahdollisuus lähialueellaan laadukkaaseen koulutukseen</w:t>
      </w:r>
      <w:r>
        <w:rPr>
          <w:rFonts w:eastAsia="TimesNewRomanPSMT" w:cs="TimesNewRomanPSMT"/>
        </w:rPr>
        <w:t xml:space="preserve">. </w:t>
      </w:r>
      <w:r w:rsidRPr="009B3A7A">
        <w:rPr>
          <w:rFonts w:eastAsia="TimesNewRomanPSMT" w:cs="TimesNewRomanPSMT"/>
          <w:b/>
        </w:rPr>
        <w:t>Kansanopistoyhdistys toteaa, että eri puolilta maata saadut kokemukset koulutuksen rakenteellisista ja operatiivisista järjestelyistä ovat jo nyt osoittaneet, että kansanopistot ovat oppilaitoksina ja ylläpitämis</w:t>
      </w:r>
      <w:r w:rsidRPr="009B3A7A">
        <w:rPr>
          <w:rFonts w:eastAsia="TimesNewRomanPSMT" w:cs="TimesNewRomanPSMT"/>
          <w:b/>
        </w:rPr>
        <w:softHyphen/>
        <w:t xml:space="preserve">perustaltaan toimiva </w:t>
      </w:r>
      <w:r w:rsidR="00DF1071">
        <w:rPr>
          <w:rFonts w:eastAsia="TimesNewRomanPSMT" w:cs="TimesNewRomanPSMT"/>
          <w:b/>
        </w:rPr>
        <w:t>ydin</w:t>
      </w:r>
      <w:r w:rsidRPr="009B3A7A">
        <w:rPr>
          <w:rFonts w:eastAsia="TimesNewRomanPSMT" w:cs="TimesNewRomanPSMT"/>
          <w:b/>
        </w:rPr>
        <w:t xml:space="preserve"> nuorten ja aikuis</w:t>
      </w:r>
      <w:r w:rsidR="00736D7F">
        <w:rPr>
          <w:rFonts w:eastAsia="TimesNewRomanPSMT" w:cs="TimesNewRomanPSMT"/>
          <w:b/>
        </w:rPr>
        <w:t>ten monialaisen koulutuksen uusien</w:t>
      </w:r>
      <w:r w:rsidRPr="009B3A7A">
        <w:rPr>
          <w:rFonts w:eastAsia="TimesNewRomanPSMT" w:cs="TimesNewRomanPSMT"/>
          <w:b/>
        </w:rPr>
        <w:t xml:space="preserve"> rakente</w:t>
      </w:r>
      <w:r w:rsidR="00736D7F">
        <w:rPr>
          <w:rFonts w:eastAsia="TimesNewRomanPSMT" w:cs="TimesNewRomanPSMT"/>
          <w:b/>
        </w:rPr>
        <w:t>iden kokoamis</w:t>
      </w:r>
      <w:r w:rsidRPr="009B3A7A">
        <w:rPr>
          <w:rFonts w:eastAsia="TimesNewRomanPSMT" w:cs="TimesNewRomanPSMT"/>
          <w:b/>
        </w:rPr>
        <w:t>eksi.</w:t>
      </w:r>
      <w:r>
        <w:rPr>
          <w:rFonts w:eastAsia="TimesNewRomanPSMT" w:cs="TimesNewRomanPSMT"/>
        </w:rPr>
        <w:t xml:space="preserve"> </w:t>
      </w:r>
      <w:r w:rsidR="00090505">
        <w:rPr>
          <w:rFonts w:eastAsia="TimesNewRomanPSMT" w:cs="TimesNewRomanPSMT"/>
        </w:rPr>
        <w:t xml:space="preserve">Myös Suomessa </w:t>
      </w:r>
      <w:r w:rsidR="00FC577A">
        <w:rPr>
          <w:rFonts w:eastAsia="TimesNewRomanPSMT" w:cs="TimesNewRomanPSMT"/>
        </w:rPr>
        <w:t xml:space="preserve">tarvittaisiin jo nyt ja varsinkin tulevaisuudessa </w:t>
      </w:r>
      <w:r w:rsidR="00090505">
        <w:rPr>
          <w:rFonts w:eastAsia="TimesNewRomanPSMT" w:cs="TimesNewRomanPSMT"/>
        </w:rPr>
        <w:t xml:space="preserve">Ruotsin </w:t>
      </w:r>
      <w:r w:rsidR="00090505" w:rsidRPr="00090505">
        <w:rPr>
          <w:rFonts w:eastAsia="TimesNewRomanPSMT" w:cs="TimesNewRomanPSMT"/>
          <w:i/>
        </w:rPr>
        <w:t>Komvux</w:t>
      </w:r>
      <w:r w:rsidR="00090505">
        <w:rPr>
          <w:rFonts w:eastAsia="TimesNewRomanPSMT" w:cs="TimesNewRomanPSMT"/>
        </w:rPr>
        <w:t xml:space="preserve"> -tyyppistä aikuisten ja nuorten aikuisten joustavaa koulutusjärjestelmää</w:t>
      </w:r>
      <w:r w:rsidR="00D77C84">
        <w:rPr>
          <w:rFonts w:eastAsia="TimesNewRomanPSMT" w:cs="TimesNewRomanPSMT"/>
        </w:rPr>
        <w:t xml:space="preserve"> näyttötutkintojärjestelmän lisäksi</w:t>
      </w:r>
      <w:r w:rsidR="00090505">
        <w:rPr>
          <w:rFonts w:eastAsia="TimesNewRomanPSMT" w:cs="TimesNewRomanPSMT"/>
        </w:rPr>
        <w:t>.</w:t>
      </w:r>
    </w:p>
    <w:p w:rsidR="007672D7" w:rsidRPr="007672D7" w:rsidRDefault="009B3A7A" w:rsidP="00656D8C">
      <w:pPr>
        <w:autoSpaceDE w:val="0"/>
        <w:autoSpaceDN w:val="0"/>
        <w:adjustRightInd w:val="0"/>
        <w:spacing w:after="0" w:line="240" w:lineRule="auto"/>
        <w:jc w:val="both"/>
        <w:rPr>
          <w:rFonts w:eastAsia="TimesNewRomanPSMT" w:cs="TimesNewRomanPSMT"/>
        </w:rPr>
      </w:pPr>
      <w:r>
        <w:rPr>
          <w:rFonts w:eastAsia="TimesNewRomanPSMT" w:cs="TimesNewRomanPSMT"/>
        </w:rPr>
        <w:t xml:space="preserve"> </w:t>
      </w:r>
    </w:p>
    <w:p w:rsidR="007672D7" w:rsidRDefault="007672D7" w:rsidP="007672D7">
      <w:pPr>
        <w:autoSpaceDE w:val="0"/>
        <w:autoSpaceDN w:val="0"/>
        <w:adjustRightInd w:val="0"/>
        <w:spacing w:after="0" w:line="240" w:lineRule="auto"/>
        <w:rPr>
          <w:rFonts w:eastAsia="TimesNewRomanPSMT" w:cs="TimesNewRomanPSMT"/>
        </w:rPr>
      </w:pPr>
    </w:p>
    <w:p w:rsidR="008E6A81" w:rsidRPr="008E6A81" w:rsidRDefault="008E6A81" w:rsidP="008E6A81">
      <w:pPr>
        <w:autoSpaceDE w:val="0"/>
        <w:autoSpaceDN w:val="0"/>
        <w:adjustRightInd w:val="0"/>
        <w:spacing w:after="0" w:line="240" w:lineRule="auto"/>
        <w:rPr>
          <w:rFonts w:eastAsia="TimesNewRomanPSMT" w:cs="TimesNewRomanPSMT"/>
          <w:b/>
        </w:rPr>
      </w:pPr>
      <w:r w:rsidRPr="008E6A81">
        <w:rPr>
          <w:rFonts w:eastAsia="TimesNewRomanPSMT" w:cs="TimesNewRomanPSMT"/>
          <w:b/>
        </w:rPr>
        <w:t>Esityksen taloudelliset vaikutukset</w:t>
      </w:r>
    </w:p>
    <w:p w:rsidR="008E6A81" w:rsidRPr="007672D7" w:rsidRDefault="008E6A81" w:rsidP="007672D7">
      <w:pPr>
        <w:autoSpaceDE w:val="0"/>
        <w:autoSpaceDN w:val="0"/>
        <w:adjustRightInd w:val="0"/>
        <w:spacing w:after="0" w:line="240" w:lineRule="auto"/>
        <w:rPr>
          <w:rFonts w:eastAsia="TimesNewRomanPSMT" w:cs="TimesNewRomanPSMT"/>
        </w:rPr>
      </w:pPr>
    </w:p>
    <w:p w:rsidR="007672D7" w:rsidRPr="007672D7" w:rsidRDefault="008E6A81" w:rsidP="00656D8C">
      <w:pPr>
        <w:autoSpaceDE w:val="0"/>
        <w:autoSpaceDN w:val="0"/>
        <w:adjustRightInd w:val="0"/>
        <w:spacing w:after="0" w:line="240" w:lineRule="auto"/>
        <w:jc w:val="both"/>
        <w:rPr>
          <w:rFonts w:eastAsia="TimesNewRomanPSMT" w:cs="TimesNewRomanPSMT"/>
        </w:rPr>
      </w:pPr>
      <w:r>
        <w:rPr>
          <w:rFonts w:eastAsia="TimesNewRomanPSMT" w:cs="TimesNewRomanPSMT"/>
        </w:rPr>
        <w:t>Esityksessä todetaan, että ”</w:t>
      </w:r>
      <w:r w:rsidRPr="008E6A81">
        <w:rPr>
          <w:rFonts w:eastAsia="TimesNewRomanPSMT" w:cs="TimesNewRomanPSMT"/>
          <w:i/>
        </w:rPr>
        <w:t>V</w:t>
      </w:r>
      <w:r w:rsidR="007672D7" w:rsidRPr="008E6A81">
        <w:rPr>
          <w:rFonts w:eastAsia="TimesNewRomanPSMT" w:cs="TimesNewRomanPSMT"/>
          <w:i/>
        </w:rPr>
        <w:t>apaan sivistystyön oppilaitosten valtionrahoituksen pieneneminen vaikuttaa erityisesti</w:t>
      </w:r>
      <w:r w:rsidRPr="008E6A81">
        <w:rPr>
          <w:rFonts w:eastAsia="TimesNewRomanPSMT" w:cs="TimesNewRomanPSMT"/>
          <w:i/>
        </w:rPr>
        <w:t xml:space="preserve"> </w:t>
      </w:r>
      <w:r w:rsidR="007672D7" w:rsidRPr="008E6A81">
        <w:rPr>
          <w:rFonts w:eastAsia="TimesNewRomanPSMT" w:cs="TimesNewRomanPSMT"/>
          <w:i/>
        </w:rPr>
        <w:t>ylläpitäjän taloudellisiin edellytyksiin ylläpitää va</w:t>
      </w:r>
      <w:r w:rsidRPr="008E6A81">
        <w:rPr>
          <w:rFonts w:eastAsia="TimesNewRomanPSMT" w:cs="TimesNewRomanPSMT"/>
          <w:i/>
        </w:rPr>
        <w:t xml:space="preserve">paan sivistystyön oppilaitosta. </w:t>
      </w:r>
      <w:r w:rsidR="007672D7" w:rsidRPr="008E6A81">
        <w:rPr>
          <w:rFonts w:eastAsia="TimesNewRomanPSMT" w:cs="TimesNewRomanPSMT"/>
          <w:i/>
        </w:rPr>
        <w:t>Vapaan sivistystyön oppilaitoksista erityisesti kansanopistojen toiminta ja rahoitus koostuu vapaan sivistystyön koulutuksen ja rahoituksen lisäksi monesta eri koulutusmu</w:t>
      </w:r>
      <w:r w:rsidRPr="008E6A81">
        <w:rPr>
          <w:rFonts w:eastAsia="TimesNewRomanPSMT" w:cs="TimesNewRomanPSMT"/>
          <w:i/>
        </w:rPr>
        <w:t>odosta</w:t>
      </w:r>
      <w:r>
        <w:rPr>
          <w:rFonts w:eastAsia="TimesNewRomanPSMT" w:cs="TimesNewRomanPSMT"/>
        </w:rPr>
        <w:t>.”</w:t>
      </w:r>
    </w:p>
    <w:p w:rsidR="007672D7" w:rsidRDefault="007672D7" w:rsidP="00656D8C">
      <w:pPr>
        <w:autoSpaceDE w:val="0"/>
        <w:autoSpaceDN w:val="0"/>
        <w:adjustRightInd w:val="0"/>
        <w:spacing w:after="0" w:line="240" w:lineRule="auto"/>
        <w:jc w:val="both"/>
        <w:rPr>
          <w:rFonts w:eastAsia="TimesNewRomanPSMT" w:cs="TimesNewRomanPSMT"/>
        </w:rPr>
      </w:pPr>
    </w:p>
    <w:p w:rsidR="007672D7" w:rsidRDefault="008E6A81" w:rsidP="00656D8C">
      <w:pPr>
        <w:autoSpaceDE w:val="0"/>
        <w:autoSpaceDN w:val="0"/>
        <w:adjustRightInd w:val="0"/>
        <w:spacing w:after="0" w:line="240" w:lineRule="auto"/>
        <w:jc w:val="both"/>
        <w:rPr>
          <w:rFonts w:eastAsia="TimesNewRomanPSMT" w:cs="TimesNewRomanPSMT"/>
        </w:rPr>
      </w:pPr>
      <w:r>
        <w:rPr>
          <w:rFonts w:eastAsia="TimesNewRomanPSMT" w:cs="TimesNewRomanPSMT"/>
        </w:rPr>
        <w:t>Ja edelleen: ”</w:t>
      </w:r>
      <w:r w:rsidR="007672D7" w:rsidRPr="008E6A81">
        <w:rPr>
          <w:rFonts w:eastAsia="TimesNewRomanPSMT" w:cs="TimesNewRomanPSMT"/>
          <w:i/>
        </w:rPr>
        <w:t>Vaikutukset henkilöstön asemaan liittyvät erityisesti koulutuksen järjestämislupien uudistamisesta johtuviin koulutuksen järjestäjäverkon muutoksiin sekä samanaikaisesti uudistuksen kanssa toteutettaviin menosäästöihin. Uudistuksen tarkoituksena on johtaa</w:t>
      </w:r>
      <w:r w:rsidRPr="008E6A81">
        <w:rPr>
          <w:rFonts w:eastAsia="TimesNewRomanPSMT" w:cs="TimesNewRomanPSMT"/>
          <w:i/>
        </w:rPr>
        <w:t xml:space="preserve"> </w:t>
      </w:r>
      <w:r w:rsidR="007672D7" w:rsidRPr="008E6A81">
        <w:rPr>
          <w:rFonts w:eastAsia="TimesNewRomanPSMT" w:cs="TimesNewRomanPSMT"/>
          <w:i/>
        </w:rPr>
        <w:t>koulutuksen järjestämislupien määrän vähenemiseen kaikilla koulutussektoreilla. Tätä</w:t>
      </w:r>
      <w:r w:rsidRPr="008E6A81">
        <w:rPr>
          <w:rFonts w:eastAsia="TimesNewRomanPSMT" w:cs="TimesNewRomanPSMT"/>
          <w:i/>
        </w:rPr>
        <w:t xml:space="preserve"> </w:t>
      </w:r>
      <w:r w:rsidR="007672D7" w:rsidRPr="008E6A81">
        <w:rPr>
          <w:rFonts w:eastAsia="TimesNewRomanPSMT" w:cs="TimesNewRomanPSMT"/>
          <w:i/>
        </w:rPr>
        <w:t>kautta uudistus vaikuttaa myös koulutuksen järjestäjien palveluksessa olevan henkilöstön määrään ja henkilöstörakenteeseen</w:t>
      </w:r>
      <w:r w:rsidR="007672D7" w:rsidRPr="007672D7">
        <w:rPr>
          <w:rFonts w:eastAsia="TimesNewRomanPSMT" w:cs="TimesNewRomanPSMT"/>
        </w:rPr>
        <w:t>.</w:t>
      </w:r>
      <w:r>
        <w:rPr>
          <w:rFonts w:eastAsia="TimesNewRomanPSMT" w:cs="TimesNewRomanPSMT"/>
        </w:rPr>
        <w:t>”</w:t>
      </w:r>
    </w:p>
    <w:p w:rsidR="008E6A81" w:rsidRDefault="008E6A81" w:rsidP="00656D8C">
      <w:pPr>
        <w:autoSpaceDE w:val="0"/>
        <w:autoSpaceDN w:val="0"/>
        <w:adjustRightInd w:val="0"/>
        <w:spacing w:after="0" w:line="240" w:lineRule="auto"/>
        <w:jc w:val="both"/>
        <w:rPr>
          <w:rFonts w:eastAsia="TimesNewRomanPSMT" w:cs="TimesNewRomanPSMT"/>
        </w:rPr>
      </w:pPr>
    </w:p>
    <w:p w:rsidR="008E6A81" w:rsidRPr="007672D7" w:rsidRDefault="008E6A81" w:rsidP="00656D8C">
      <w:pPr>
        <w:autoSpaceDE w:val="0"/>
        <w:autoSpaceDN w:val="0"/>
        <w:adjustRightInd w:val="0"/>
        <w:spacing w:after="0" w:line="240" w:lineRule="auto"/>
        <w:jc w:val="both"/>
        <w:rPr>
          <w:rFonts w:eastAsia="TimesNewRomanPSMT" w:cs="TimesNewRomanPSMT"/>
        </w:rPr>
      </w:pPr>
      <w:r>
        <w:rPr>
          <w:rFonts w:eastAsia="TimesNewRomanPSMT" w:cs="TimesNewRomanPSMT"/>
        </w:rPr>
        <w:t>Esityksen mukaan ”</w:t>
      </w:r>
      <w:r w:rsidRPr="008E6A81">
        <w:rPr>
          <w:rFonts w:eastAsia="TimesNewRomanPSMT" w:cs="TimesNewRomanPSMT"/>
          <w:i/>
        </w:rPr>
        <w:t>Ylläpitäjän kokonaistilanne on oleellisesti riippuvainen opiskelijamaksuista ja muusta rahoituksesta. Ylläpitäjätahon koulutuskokonaisuus ja muut rahoitusmahdollisuudet vaikuttavat ratkaisevasti ylläpitäjän vakauteen. Tällöin ylläpitäjän toiminta ja rahoitus koostuu siitä koulutus</w:t>
      </w:r>
      <w:r w:rsidRPr="008E6A81">
        <w:rPr>
          <w:rFonts w:eastAsia="TimesNewRomanPSMT" w:cs="TimesNewRomanPSMT"/>
          <w:i/>
        </w:rPr>
        <w:softHyphen/>
        <w:t>kokonaisuudesta, jonka se on kehittänyt omaksi erikoisosaamisekseen ja toiminta-ajatuksekseen</w:t>
      </w:r>
      <w:r>
        <w:rPr>
          <w:rFonts w:eastAsia="TimesNewRomanPSMT" w:cs="TimesNewRomanPSMT"/>
        </w:rPr>
        <w:t xml:space="preserve">.” </w:t>
      </w:r>
      <w:r w:rsidRPr="001806DC">
        <w:rPr>
          <w:rFonts w:eastAsia="TimesNewRomanPSMT" w:cs="TimesNewRomanPSMT"/>
          <w:b/>
        </w:rPr>
        <w:t>Kansanopistoyhdistys korostaa, että rakenneuudistus ei saa vaarantaa</w:t>
      </w:r>
      <w:r w:rsidR="001806DC" w:rsidRPr="001806DC">
        <w:rPr>
          <w:rFonts w:eastAsia="TimesNewRomanPSMT" w:cs="TimesNewRomanPSMT"/>
          <w:b/>
        </w:rPr>
        <w:t xml:space="preserve"> kansanopistojen mahdollisuutta edelleen kehittää omaa toiminta-ajatukseensa perustuvaa erikoisosaamista</w:t>
      </w:r>
      <w:r w:rsidR="001806DC">
        <w:rPr>
          <w:rFonts w:eastAsia="TimesNewRomanPSMT" w:cs="TimesNewRomanPSMT"/>
        </w:rPr>
        <w:t xml:space="preserve">. </w:t>
      </w:r>
      <w:r>
        <w:rPr>
          <w:rFonts w:eastAsia="TimesNewRomanPSMT" w:cs="TimesNewRomanPSMT"/>
        </w:rPr>
        <w:t xml:space="preserve">  </w:t>
      </w:r>
    </w:p>
    <w:p w:rsidR="008E6A81" w:rsidRPr="00D12582" w:rsidRDefault="008E6A81" w:rsidP="00D12582">
      <w:pPr>
        <w:pStyle w:val="Eivli"/>
        <w:rPr>
          <w:rFonts w:asciiTheme="minorHAnsi" w:eastAsia="TimesNewRomanPSMT" w:hAnsiTheme="minorHAnsi"/>
          <w:sz w:val="22"/>
          <w:szCs w:val="22"/>
        </w:rPr>
      </w:pPr>
    </w:p>
    <w:p w:rsidR="007672D7" w:rsidRPr="00D12582" w:rsidRDefault="007672D7" w:rsidP="00D12582">
      <w:pPr>
        <w:pStyle w:val="Eivli"/>
        <w:rPr>
          <w:rFonts w:asciiTheme="minorHAnsi" w:eastAsia="TimesNewRomanPSMT" w:hAnsiTheme="minorHAnsi"/>
          <w:sz w:val="22"/>
          <w:szCs w:val="22"/>
        </w:rPr>
      </w:pPr>
    </w:p>
    <w:p w:rsidR="007672D7" w:rsidRDefault="001806DC" w:rsidP="00656D8C">
      <w:pPr>
        <w:pStyle w:val="Eivli"/>
        <w:jc w:val="both"/>
        <w:rPr>
          <w:rFonts w:asciiTheme="minorHAnsi" w:eastAsia="TimesNewRomanPSMT" w:hAnsiTheme="minorHAnsi"/>
          <w:sz w:val="22"/>
          <w:szCs w:val="22"/>
        </w:rPr>
      </w:pPr>
      <w:r w:rsidRPr="00D12582">
        <w:rPr>
          <w:rFonts w:asciiTheme="minorHAnsi" w:eastAsia="TimesNewRomanPSMT" w:hAnsiTheme="minorHAnsi"/>
          <w:sz w:val="22"/>
          <w:szCs w:val="22"/>
        </w:rPr>
        <w:t xml:space="preserve">Vapaan sivistystyön lain </w:t>
      </w:r>
      <w:r w:rsidR="007672D7" w:rsidRPr="00D12582">
        <w:rPr>
          <w:rFonts w:asciiTheme="minorHAnsi" w:eastAsia="TimesNewRomanPSMT" w:hAnsiTheme="minorHAnsi"/>
          <w:sz w:val="22"/>
          <w:szCs w:val="22"/>
        </w:rPr>
        <w:t>2. momenttiin ehdotetaan lisättäväksi, että taloudellisten edellytysten arvioinnissa otetaan huomioon hakijan toiminta kokonaisuudessaan. Vapaan sivistystyön oppilaitoksen</w:t>
      </w:r>
      <w:r w:rsidR="008E6A81" w:rsidRPr="00D12582">
        <w:rPr>
          <w:rFonts w:asciiTheme="minorHAnsi" w:eastAsia="TimesNewRomanPSMT" w:hAnsiTheme="minorHAnsi"/>
          <w:sz w:val="22"/>
          <w:szCs w:val="22"/>
        </w:rPr>
        <w:t xml:space="preserve"> </w:t>
      </w:r>
      <w:r w:rsidR="007672D7" w:rsidRPr="00D12582">
        <w:rPr>
          <w:rFonts w:asciiTheme="minorHAnsi" w:eastAsia="TimesNewRomanPSMT" w:hAnsiTheme="minorHAnsi"/>
          <w:sz w:val="22"/>
          <w:szCs w:val="22"/>
        </w:rPr>
        <w:t xml:space="preserve">ylläpitäminen edellyttää </w:t>
      </w:r>
      <w:r w:rsidRPr="00D12582">
        <w:rPr>
          <w:rFonts w:asciiTheme="minorHAnsi" w:eastAsia="TimesNewRomanPSMT" w:hAnsiTheme="minorHAnsi"/>
          <w:sz w:val="22"/>
          <w:szCs w:val="22"/>
        </w:rPr>
        <w:t xml:space="preserve">lain mukaan </w:t>
      </w:r>
      <w:r w:rsidR="007672D7" w:rsidRPr="00D12582">
        <w:rPr>
          <w:rFonts w:asciiTheme="minorHAnsi" w:eastAsia="TimesNewRomanPSMT" w:hAnsiTheme="minorHAnsi"/>
          <w:sz w:val="22"/>
          <w:szCs w:val="22"/>
        </w:rPr>
        <w:t>taloudellisesti riittävän vahvaa ylläpitäjätahoa.</w:t>
      </w:r>
      <w:r w:rsidRPr="00D12582">
        <w:rPr>
          <w:rFonts w:asciiTheme="minorHAnsi" w:eastAsia="TimesNewRomanPSMT" w:hAnsiTheme="minorHAnsi"/>
          <w:sz w:val="22"/>
          <w:szCs w:val="22"/>
        </w:rPr>
        <w:t xml:space="preserve"> Kansanopistojen ylläpit</w:t>
      </w:r>
      <w:r w:rsidR="00656D8C">
        <w:rPr>
          <w:rFonts w:asciiTheme="minorHAnsi" w:eastAsia="TimesNewRomanPSMT" w:hAnsiTheme="minorHAnsi"/>
          <w:sz w:val="22"/>
          <w:szCs w:val="22"/>
        </w:rPr>
        <w:t>äjinä on tällä hetkellä 45</w:t>
      </w:r>
      <w:r w:rsidRPr="00D12582">
        <w:rPr>
          <w:rFonts w:asciiTheme="minorHAnsi" w:eastAsia="TimesNewRomanPSMT" w:hAnsiTheme="minorHAnsi"/>
          <w:sz w:val="22"/>
          <w:szCs w:val="22"/>
        </w:rPr>
        <w:t xml:space="preserve"> kannatusyhdistystä, 18 säätiöitä, kahdeksan (8) muuta, lähinnä valtakunnallista järjestöä, viisi (5) kuntayhtymää, kaksi (2) kuntaa ja Ahvenanmaan maakunta jolla on om</w:t>
      </w:r>
      <w:r w:rsidR="00F00039">
        <w:rPr>
          <w:rFonts w:asciiTheme="minorHAnsi" w:eastAsia="TimesNewRomanPSMT" w:hAnsiTheme="minorHAnsi"/>
          <w:sz w:val="22"/>
          <w:szCs w:val="22"/>
        </w:rPr>
        <w:t>a</w:t>
      </w:r>
      <w:r w:rsidRPr="00D12582">
        <w:rPr>
          <w:rFonts w:asciiTheme="minorHAnsi" w:eastAsia="TimesNewRomanPSMT" w:hAnsiTheme="minorHAnsi"/>
          <w:sz w:val="22"/>
          <w:szCs w:val="22"/>
        </w:rPr>
        <w:t xml:space="preserve">a kansanopistoansa koskeva laki. </w:t>
      </w:r>
      <w:r w:rsidR="00F00039">
        <w:rPr>
          <w:rFonts w:asciiTheme="minorHAnsi" w:eastAsia="TimesNewRomanPSMT" w:hAnsiTheme="minorHAnsi"/>
          <w:b/>
          <w:sz w:val="22"/>
          <w:szCs w:val="22"/>
        </w:rPr>
        <w:t>Esitettyä l</w:t>
      </w:r>
      <w:r w:rsidRPr="00656D8C">
        <w:rPr>
          <w:rFonts w:asciiTheme="minorHAnsi" w:eastAsia="TimesNewRomanPSMT" w:hAnsiTheme="minorHAnsi"/>
          <w:b/>
          <w:sz w:val="22"/>
          <w:szCs w:val="22"/>
        </w:rPr>
        <w:t xml:space="preserve">akia sovellettaessa ja vapaan sivistystyön oppilaitosten toimintaedellytyksiä arvioitaessa </w:t>
      </w:r>
      <w:r w:rsidR="00D12582" w:rsidRPr="00656D8C">
        <w:rPr>
          <w:rFonts w:asciiTheme="minorHAnsi" w:eastAsia="TimesNewRomanPSMT" w:hAnsiTheme="minorHAnsi"/>
          <w:b/>
          <w:sz w:val="22"/>
          <w:szCs w:val="22"/>
        </w:rPr>
        <w:t>tulisi</w:t>
      </w:r>
      <w:r w:rsidRPr="00656D8C">
        <w:rPr>
          <w:rFonts w:asciiTheme="minorHAnsi" w:eastAsia="TimesNewRomanPSMT" w:hAnsiTheme="minorHAnsi"/>
          <w:b/>
          <w:sz w:val="22"/>
          <w:szCs w:val="22"/>
        </w:rPr>
        <w:t xml:space="preserve"> sekä yksityisiä että kunnallisia ylläpitäjiä ja niiden edellytyksiä arvioida tasavertaisesti</w:t>
      </w:r>
      <w:r w:rsidRPr="00D12582">
        <w:rPr>
          <w:rFonts w:asciiTheme="minorHAnsi" w:eastAsia="TimesNewRomanPSMT" w:hAnsiTheme="minorHAnsi"/>
          <w:sz w:val="22"/>
          <w:szCs w:val="22"/>
        </w:rPr>
        <w:t xml:space="preserve">.  </w:t>
      </w:r>
    </w:p>
    <w:p w:rsidR="00D12582" w:rsidRDefault="00D12582" w:rsidP="00D12582">
      <w:pPr>
        <w:pStyle w:val="Eivli"/>
        <w:rPr>
          <w:rFonts w:asciiTheme="minorHAnsi" w:eastAsia="TimesNewRomanPSMT" w:hAnsiTheme="minorHAnsi"/>
          <w:sz w:val="22"/>
          <w:szCs w:val="22"/>
        </w:rPr>
      </w:pPr>
    </w:p>
    <w:p w:rsidR="004D551C" w:rsidRPr="007672D7" w:rsidRDefault="00D12582" w:rsidP="00656D8C">
      <w:pPr>
        <w:pStyle w:val="Eivli"/>
        <w:jc w:val="both"/>
        <w:rPr>
          <w:rFonts w:asciiTheme="minorHAnsi" w:hAnsiTheme="minorHAnsi" w:cs="Arial"/>
          <w:sz w:val="22"/>
          <w:szCs w:val="22"/>
        </w:rPr>
      </w:pPr>
      <w:r>
        <w:rPr>
          <w:rFonts w:asciiTheme="minorHAnsi" w:eastAsia="TimesNewRomanPSMT" w:hAnsiTheme="minorHAnsi"/>
          <w:sz w:val="22"/>
          <w:szCs w:val="22"/>
        </w:rPr>
        <w:t xml:space="preserve">Vastaavasti </w:t>
      </w:r>
      <w:r w:rsidRPr="00D12582">
        <w:rPr>
          <w:rFonts w:asciiTheme="minorHAnsi" w:eastAsia="TimesNewRomanPSMT" w:hAnsiTheme="minorHAnsi"/>
          <w:b/>
          <w:sz w:val="22"/>
          <w:szCs w:val="22"/>
        </w:rPr>
        <w:t>Kansanopistoyhdistys katsoo, että lakiesityksen tavoitteena olevien menosäästöjen määrää ja niiden vaikutuksia tulisi arvioida erikseen yksityisen koulutuksen ylläpitäjän kannalta</w:t>
      </w:r>
      <w:r>
        <w:rPr>
          <w:rFonts w:asciiTheme="minorHAnsi" w:eastAsia="TimesNewRomanPSMT" w:hAnsiTheme="minorHAnsi"/>
          <w:sz w:val="22"/>
          <w:szCs w:val="22"/>
        </w:rPr>
        <w:t xml:space="preserve">. </w:t>
      </w:r>
      <w:r w:rsidR="004D551C" w:rsidRPr="007672D7">
        <w:rPr>
          <w:rFonts w:asciiTheme="minorHAnsi" w:hAnsiTheme="minorHAnsi" w:cs="Arial"/>
          <w:sz w:val="22"/>
          <w:szCs w:val="22"/>
        </w:rPr>
        <w:t>Valtioneuvoston 29.11.2013 tekemä päätös vapaaseen sivistystyöhön kohdistuvista leikkauksista o</w:t>
      </w:r>
      <w:r>
        <w:rPr>
          <w:rFonts w:asciiTheme="minorHAnsi" w:hAnsiTheme="minorHAnsi" w:cs="Arial"/>
          <w:sz w:val="22"/>
          <w:szCs w:val="22"/>
        </w:rPr>
        <w:t>li</w:t>
      </w:r>
      <w:r w:rsidR="004D551C" w:rsidRPr="007672D7">
        <w:rPr>
          <w:rFonts w:asciiTheme="minorHAnsi" w:hAnsiTheme="minorHAnsi" w:cs="Arial"/>
          <w:sz w:val="22"/>
          <w:szCs w:val="22"/>
        </w:rPr>
        <w:t xml:space="preserve"> tarkoitettu koskemaan julkisen sektorin menosäästöjä. Kansanopistojen ylläpitäjistä 7</w:t>
      </w:r>
      <w:r>
        <w:rPr>
          <w:rFonts w:asciiTheme="minorHAnsi" w:hAnsiTheme="minorHAnsi" w:cs="Arial"/>
          <w:sz w:val="22"/>
          <w:szCs w:val="22"/>
        </w:rPr>
        <w:t>1</w:t>
      </w:r>
      <w:r w:rsidR="004D551C" w:rsidRPr="007672D7">
        <w:rPr>
          <w:rFonts w:asciiTheme="minorHAnsi" w:hAnsiTheme="minorHAnsi" w:cs="Arial"/>
          <w:sz w:val="22"/>
          <w:szCs w:val="22"/>
        </w:rPr>
        <w:t xml:space="preserve"> on yksityisiä</w:t>
      </w:r>
      <w:r>
        <w:rPr>
          <w:rFonts w:asciiTheme="minorHAnsi" w:hAnsiTheme="minorHAnsi" w:cs="Arial"/>
          <w:sz w:val="22"/>
          <w:szCs w:val="22"/>
        </w:rPr>
        <w:t xml:space="preserve"> </w:t>
      </w:r>
      <w:r w:rsidR="004D551C" w:rsidRPr="007672D7">
        <w:rPr>
          <w:rFonts w:asciiTheme="minorHAnsi" w:hAnsiTheme="minorHAnsi" w:cs="Arial"/>
          <w:sz w:val="22"/>
          <w:szCs w:val="22"/>
        </w:rPr>
        <w:t>ja seitsemän (7) kuntia tai kuntayhtymiä. Kansanopistojen vapaasta sivistystyöstä annetun lain mukaisen opisto</w:t>
      </w:r>
      <w:r w:rsidR="004D551C" w:rsidRPr="007672D7">
        <w:rPr>
          <w:rFonts w:asciiTheme="minorHAnsi" w:hAnsiTheme="minorHAnsi" w:cs="Arial"/>
          <w:sz w:val="22"/>
          <w:szCs w:val="22"/>
        </w:rPr>
        <w:softHyphen/>
        <w:t xml:space="preserve">toiminnan liikevaihto oli vuonna 2012 94,2m€, yksityisten kansanopistojen osuus tästä oli 86,3m€. </w:t>
      </w:r>
    </w:p>
    <w:p w:rsidR="004D551C" w:rsidRPr="007672D7" w:rsidRDefault="004D551C" w:rsidP="004D551C">
      <w:pPr>
        <w:pStyle w:val="Eivli"/>
        <w:rPr>
          <w:rFonts w:asciiTheme="minorHAnsi" w:hAnsiTheme="minorHAnsi" w:cs="Arial"/>
          <w:sz w:val="22"/>
          <w:szCs w:val="22"/>
        </w:rPr>
      </w:pPr>
      <w:r w:rsidRPr="007672D7">
        <w:rPr>
          <w:rFonts w:asciiTheme="minorHAnsi" w:hAnsiTheme="minorHAnsi" w:cs="Arial"/>
          <w:sz w:val="22"/>
          <w:szCs w:val="22"/>
        </w:rPr>
        <w:t> </w:t>
      </w:r>
    </w:p>
    <w:p w:rsidR="00D12582" w:rsidRDefault="004D551C" w:rsidP="00656D8C">
      <w:pPr>
        <w:pStyle w:val="Eivli"/>
        <w:jc w:val="both"/>
        <w:rPr>
          <w:rFonts w:asciiTheme="minorHAnsi" w:hAnsiTheme="minorHAnsi" w:cs="Arial"/>
          <w:sz w:val="22"/>
          <w:szCs w:val="22"/>
        </w:rPr>
      </w:pPr>
      <w:r w:rsidRPr="007672D7">
        <w:rPr>
          <w:rFonts w:asciiTheme="minorHAnsi" w:hAnsiTheme="minorHAnsi" w:cs="Arial"/>
          <w:sz w:val="22"/>
          <w:szCs w:val="22"/>
        </w:rPr>
        <w:t>Kansanopistotoimintaan ei kohdistu lakisääteisiä kuntaosuuksia. Kansanopistojen vapaan sivistystyön koulutusten kustannuksista katettiin vuonna 2012 54,7 % valtionosuuksilla ja -avustuksilla ja 40,3 % opiskelijamaksuilla, loppuosa katettiin muun toiminnan tuotoilla. Opiskelija</w:t>
      </w:r>
      <w:r w:rsidRPr="007672D7">
        <w:rPr>
          <w:rFonts w:asciiTheme="minorHAnsi" w:hAnsiTheme="minorHAnsi" w:cs="Arial"/>
          <w:sz w:val="22"/>
          <w:szCs w:val="22"/>
        </w:rPr>
        <w:softHyphen/>
        <w:t xml:space="preserve">maksujen osuus vapaan sivistystyön liikevaihdosta on euromääräisesti suurin juuri kansanopistoissa eikä valtion rahoituksen vähennystä voida kompensoida opiskelijamaksuja nostamalla varsinkaan koska 2. asteen koulutuksissa opiskelevien opintotukea ei ole </w:t>
      </w:r>
      <w:r w:rsidR="003A0CF7">
        <w:rPr>
          <w:rFonts w:asciiTheme="minorHAnsi" w:hAnsiTheme="minorHAnsi" w:cs="Arial"/>
          <w:sz w:val="22"/>
          <w:szCs w:val="22"/>
        </w:rPr>
        <w:t>saatu</w:t>
      </w:r>
      <w:r w:rsidRPr="007672D7">
        <w:rPr>
          <w:rFonts w:asciiTheme="minorHAnsi" w:hAnsiTheme="minorHAnsi" w:cs="Arial"/>
          <w:sz w:val="22"/>
          <w:szCs w:val="22"/>
        </w:rPr>
        <w:t xml:space="preserve"> korjat</w:t>
      </w:r>
      <w:r w:rsidR="003A0CF7">
        <w:rPr>
          <w:rFonts w:asciiTheme="minorHAnsi" w:hAnsiTheme="minorHAnsi" w:cs="Arial"/>
          <w:sz w:val="22"/>
          <w:szCs w:val="22"/>
        </w:rPr>
        <w:t>tu</w:t>
      </w:r>
      <w:r w:rsidRPr="007672D7">
        <w:rPr>
          <w:rFonts w:asciiTheme="minorHAnsi" w:hAnsiTheme="minorHAnsi" w:cs="Arial"/>
          <w:sz w:val="22"/>
          <w:szCs w:val="22"/>
        </w:rPr>
        <w:t xml:space="preserve">a hallitusohjelman tavoitteiden mukaisesti. </w:t>
      </w:r>
    </w:p>
    <w:p w:rsidR="00656D8C" w:rsidRDefault="00656D8C" w:rsidP="00656D8C">
      <w:pPr>
        <w:pStyle w:val="Eivli"/>
        <w:jc w:val="both"/>
        <w:rPr>
          <w:rFonts w:asciiTheme="minorHAnsi" w:hAnsiTheme="minorHAnsi" w:cs="Arial"/>
          <w:sz w:val="22"/>
          <w:szCs w:val="22"/>
        </w:rPr>
      </w:pPr>
    </w:p>
    <w:p w:rsidR="004D551C" w:rsidRPr="007672D7" w:rsidRDefault="004D551C" w:rsidP="00656D8C">
      <w:pPr>
        <w:pStyle w:val="Eivli"/>
        <w:jc w:val="both"/>
        <w:rPr>
          <w:rFonts w:asciiTheme="minorHAnsi" w:hAnsiTheme="minorHAnsi" w:cs="Arial"/>
          <w:sz w:val="22"/>
          <w:szCs w:val="22"/>
        </w:rPr>
      </w:pPr>
      <w:r w:rsidRPr="007672D7">
        <w:rPr>
          <w:rFonts w:asciiTheme="minorHAnsi" w:hAnsiTheme="minorHAnsi" w:cs="Arial"/>
          <w:sz w:val="22"/>
          <w:szCs w:val="22"/>
        </w:rPr>
        <w:t>Opintoseteli</w:t>
      </w:r>
      <w:r w:rsidRPr="007672D7">
        <w:rPr>
          <w:rFonts w:asciiTheme="minorHAnsi" w:hAnsiTheme="minorHAnsi" w:cs="Arial"/>
          <w:sz w:val="22"/>
          <w:szCs w:val="22"/>
        </w:rPr>
        <w:softHyphen/>
        <w:t>avustuksiin jo kohdistuneet leikkaukset ovat heikentäneet kansanopistojen mahdollisuutta tarjota koulutusta erityisryhmille (koulupudokkaat, työttömät, kuntoutujat)</w:t>
      </w:r>
      <w:r w:rsidR="00D12582">
        <w:rPr>
          <w:rFonts w:asciiTheme="minorHAnsi" w:hAnsiTheme="minorHAnsi" w:cs="Arial"/>
          <w:sz w:val="22"/>
          <w:szCs w:val="22"/>
        </w:rPr>
        <w:t>.</w:t>
      </w:r>
      <w:r w:rsidRPr="007672D7">
        <w:rPr>
          <w:rFonts w:asciiTheme="minorHAnsi" w:hAnsiTheme="minorHAnsi" w:cs="Arial"/>
          <w:sz w:val="22"/>
          <w:szCs w:val="22"/>
        </w:rPr>
        <w:t xml:space="preserve"> Valtionosuuksien leikkaukset vaikuttavat näin päätoimista, kokopäiväistä sivistystyötä tekevien kansanopistojen osalta välittömimmin niiden koulutukselliseen tasa-arvotehtävään.    </w:t>
      </w:r>
    </w:p>
    <w:p w:rsidR="004D551C" w:rsidRPr="007672D7" w:rsidRDefault="004D551C" w:rsidP="004D551C">
      <w:pPr>
        <w:pStyle w:val="Eivli"/>
        <w:rPr>
          <w:rFonts w:asciiTheme="minorHAnsi" w:hAnsiTheme="minorHAnsi" w:cs="Arial"/>
          <w:sz w:val="22"/>
          <w:szCs w:val="22"/>
        </w:rPr>
      </w:pPr>
      <w:r w:rsidRPr="007672D7">
        <w:rPr>
          <w:rFonts w:asciiTheme="minorHAnsi" w:hAnsiTheme="minorHAnsi" w:cs="Arial"/>
          <w:sz w:val="22"/>
          <w:szCs w:val="22"/>
        </w:rPr>
        <w:t> </w:t>
      </w:r>
    </w:p>
    <w:p w:rsidR="004D551C" w:rsidRPr="007672D7" w:rsidRDefault="004D551C" w:rsidP="004D551C">
      <w:pPr>
        <w:pStyle w:val="Eivli"/>
        <w:rPr>
          <w:rFonts w:asciiTheme="minorHAnsi" w:hAnsiTheme="minorHAnsi" w:cs="Arial"/>
          <w:sz w:val="22"/>
          <w:szCs w:val="22"/>
        </w:rPr>
      </w:pPr>
      <w:r w:rsidRPr="007672D7">
        <w:rPr>
          <w:rFonts w:asciiTheme="minorHAnsi" w:hAnsiTheme="minorHAnsi" w:cs="Arial"/>
          <w:sz w:val="22"/>
          <w:szCs w:val="22"/>
        </w:rPr>
        <w:t>Julkisen talouden suunnitelman tarkoituksena on vahvistaa maamme taloudellista vakautta.  Kansanopisto</w:t>
      </w:r>
      <w:r w:rsidRPr="007672D7">
        <w:rPr>
          <w:rFonts w:asciiTheme="minorHAnsi" w:hAnsiTheme="minorHAnsi" w:cs="Arial"/>
          <w:sz w:val="22"/>
          <w:szCs w:val="22"/>
        </w:rPr>
        <w:softHyphen/>
        <w:t xml:space="preserve">toimintaan kohdistuvilla leikkauksilla on sen sijaan käänteinen vaikutus kansantalouteen koska: </w:t>
      </w:r>
    </w:p>
    <w:p w:rsidR="004D551C" w:rsidRPr="007672D7" w:rsidRDefault="004D551C" w:rsidP="00F2648B">
      <w:pPr>
        <w:pStyle w:val="Eivli"/>
        <w:ind w:left="284" w:hanging="284"/>
        <w:rPr>
          <w:rFonts w:asciiTheme="minorHAnsi" w:hAnsiTheme="minorHAnsi" w:cs="Arial"/>
          <w:sz w:val="22"/>
          <w:szCs w:val="22"/>
        </w:rPr>
      </w:pPr>
      <w:r w:rsidRPr="007672D7">
        <w:rPr>
          <w:rFonts w:asciiTheme="minorHAnsi" w:hAnsiTheme="minorHAnsi" w:cs="Arial"/>
          <w:sz w:val="22"/>
          <w:szCs w:val="22"/>
        </w:rPr>
        <w:t>-</w:t>
      </w:r>
      <w:r w:rsidR="00D12582">
        <w:rPr>
          <w:rFonts w:asciiTheme="minorHAnsi" w:hAnsiTheme="minorHAnsi" w:cs="Arial"/>
          <w:sz w:val="22"/>
          <w:szCs w:val="22"/>
        </w:rPr>
        <w:t xml:space="preserve"> </w:t>
      </w:r>
      <w:r w:rsidR="00F2648B">
        <w:rPr>
          <w:rFonts w:asciiTheme="minorHAnsi" w:hAnsiTheme="minorHAnsi" w:cs="Arial"/>
          <w:sz w:val="22"/>
          <w:szCs w:val="22"/>
        </w:rPr>
        <w:tab/>
      </w:r>
      <w:r w:rsidRPr="007672D7">
        <w:rPr>
          <w:rFonts w:asciiTheme="minorHAnsi" w:hAnsiTheme="minorHAnsi" w:cs="Arial"/>
          <w:sz w:val="22"/>
          <w:szCs w:val="22"/>
        </w:rPr>
        <w:t>tavoiteltu koulutushyöty jää saamatta</w:t>
      </w:r>
      <w:r w:rsidR="00266B0A">
        <w:rPr>
          <w:rFonts w:asciiTheme="minorHAnsi" w:hAnsiTheme="minorHAnsi" w:cs="Arial"/>
          <w:sz w:val="22"/>
          <w:szCs w:val="22"/>
        </w:rPr>
        <w:t>,</w:t>
      </w:r>
    </w:p>
    <w:p w:rsidR="004D551C" w:rsidRPr="007672D7" w:rsidRDefault="004D551C" w:rsidP="00F2648B">
      <w:pPr>
        <w:pStyle w:val="Eivli"/>
        <w:ind w:left="284" w:hanging="284"/>
        <w:rPr>
          <w:rFonts w:asciiTheme="minorHAnsi" w:hAnsiTheme="minorHAnsi" w:cs="Arial"/>
          <w:sz w:val="22"/>
          <w:szCs w:val="22"/>
        </w:rPr>
      </w:pPr>
      <w:r w:rsidRPr="007672D7">
        <w:rPr>
          <w:rFonts w:asciiTheme="minorHAnsi" w:hAnsiTheme="minorHAnsi" w:cs="Arial"/>
          <w:sz w:val="22"/>
          <w:szCs w:val="22"/>
        </w:rPr>
        <w:t>- </w:t>
      </w:r>
      <w:r w:rsidR="00F2648B">
        <w:rPr>
          <w:rFonts w:asciiTheme="minorHAnsi" w:hAnsiTheme="minorHAnsi" w:cs="Arial"/>
          <w:sz w:val="22"/>
          <w:szCs w:val="22"/>
        </w:rPr>
        <w:tab/>
      </w:r>
      <w:r w:rsidRPr="007672D7">
        <w:rPr>
          <w:rFonts w:asciiTheme="minorHAnsi" w:hAnsiTheme="minorHAnsi" w:cs="Arial"/>
          <w:sz w:val="22"/>
          <w:szCs w:val="22"/>
        </w:rPr>
        <w:t>erityisten kohderyhmien koulutuskustannus siirtyy muulla tavoin raho</w:t>
      </w:r>
      <w:r w:rsidR="00266B0A">
        <w:rPr>
          <w:rFonts w:asciiTheme="minorHAnsi" w:hAnsiTheme="minorHAnsi" w:cs="Arial"/>
          <w:sz w:val="22"/>
          <w:szCs w:val="22"/>
        </w:rPr>
        <w:t>itettavaksi,</w:t>
      </w:r>
    </w:p>
    <w:p w:rsidR="004D551C" w:rsidRPr="007672D7" w:rsidRDefault="004D551C" w:rsidP="00F2648B">
      <w:pPr>
        <w:pStyle w:val="Eivli"/>
        <w:ind w:left="284" w:hanging="284"/>
        <w:rPr>
          <w:rFonts w:asciiTheme="minorHAnsi" w:hAnsiTheme="minorHAnsi" w:cs="Arial"/>
          <w:sz w:val="22"/>
          <w:szCs w:val="22"/>
        </w:rPr>
      </w:pPr>
      <w:r w:rsidRPr="007672D7">
        <w:rPr>
          <w:rFonts w:asciiTheme="minorHAnsi" w:hAnsiTheme="minorHAnsi" w:cs="Arial"/>
          <w:sz w:val="22"/>
          <w:szCs w:val="22"/>
        </w:rPr>
        <w:t>- </w:t>
      </w:r>
      <w:r w:rsidR="00F2648B">
        <w:rPr>
          <w:rFonts w:asciiTheme="minorHAnsi" w:hAnsiTheme="minorHAnsi" w:cs="Arial"/>
          <w:sz w:val="22"/>
          <w:szCs w:val="22"/>
        </w:rPr>
        <w:tab/>
      </w:r>
      <w:r w:rsidRPr="007672D7">
        <w:rPr>
          <w:rFonts w:asciiTheme="minorHAnsi" w:hAnsiTheme="minorHAnsi" w:cs="Arial"/>
          <w:sz w:val="22"/>
          <w:szCs w:val="22"/>
        </w:rPr>
        <w:t>ilman koulutuspaikkaa olevasta nuoresta aiheutuu yhteiskunnalle ainakin noin 10.000 euron vuosikustannus</w:t>
      </w:r>
      <w:r w:rsidR="00266B0A">
        <w:rPr>
          <w:rFonts w:asciiTheme="minorHAnsi" w:hAnsiTheme="minorHAnsi" w:cs="Arial"/>
          <w:sz w:val="22"/>
          <w:szCs w:val="22"/>
        </w:rPr>
        <w:t>,</w:t>
      </w:r>
    </w:p>
    <w:p w:rsidR="004D551C" w:rsidRPr="007672D7" w:rsidRDefault="004D551C" w:rsidP="00F2648B">
      <w:pPr>
        <w:pStyle w:val="Eivli"/>
        <w:ind w:left="284" w:hanging="284"/>
        <w:rPr>
          <w:rFonts w:asciiTheme="minorHAnsi" w:hAnsiTheme="minorHAnsi" w:cs="Arial"/>
          <w:sz w:val="22"/>
          <w:szCs w:val="22"/>
        </w:rPr>
      </w:pPr>
      <w:r w:rsidRPr="007672D7">
        <w:rPr>
          <w:rFonts w:asciiTheme="minorHAnsi" w:hAnsiTheme="minorHAnsi" w:cs="Arial"/>
          <w:sz w:val="22"/>
          <w:szCs w:val="22"/>
        </w:rPr>
        <w:t>- </w:t>
      </w:r>
      <w:r w:rsidR="00F2648B">
        <w:rPr>
          <w:rFonts w:asciiTheme="minorHAnsi" w:hAnsiTheme="minorHAnsi" w:cs="Arial"/>
          <w:sz w:val="22"/>
          <w:szCs w:val="22"/>
        </w:rPr>
        <w:tab/>
      </w:r>
      <w:r w:rsidRPr="007672D7">
        <w:rPr>
          <w:rFonts w:asciiTheme="minorHAnsi" w:hAnsiTheme="minorHAnsi" w:cs="Arial"/>
          <w:sz w:val="22"/>
          <w:szCs w:val="22"/>
        </w:rPr>
        <w:t>päätoimisen henkilöstön lomautuksista/irtisanomisista aiheutuu sekä välittömiä työnantaja- että veromaksujen menetyksiä</w:t>
      </w:r>
      <w:r w:rsidR="00266B0A">
        <w:rPr>
          <w:rFonts w:asciiTheme="minorHAnsi" w:hAnsiTheme="minorHAnsi" w:cs="Arial"/>
          <w:sz w:val="22"/>
          <w:szCs w:val="22"/>
        </w:rPr>
        <w:t xml:space="preserve"> ja</w:t>
      </w:r>
    </w:p>
    <w:p w:rsidR="004D551C" w:rsidRPr="007672D7" w:rsidRDefault="004D551C" w:rsidP="00F2648B">
      <w:pPr>
        <w:pStyle w:val="Eivli"/>
        <w:ind w:left="284" w:hanging="284"/>
        <w:rPr>
          <w:rFonts w:asciiTheme="minorHAnsi" w:hAnsiTheme="minorHAnsi" w:cs="Arial"/>
          <w:sz w:val="22"/>
          <w:szCs w:val="22"/>
        </w:rPr>
      </w:pPr>
      <w:r w:rsidRPr="007672D7">
        <w:rPr>
          <w:rFonts w:asciiTheme="minorHAnsi" w:hAnsiTheme="minorHAnsi" w:cs="Arial"/>
          <w:sz w:val="22"/>
          <w:szCs w:val="22"/>
        </w:rPr>
        <w:t>- </w:t>
      </w:r>
      <w:r w:rsidR="00F2648B">
        <w:rPr>
          <w:rFonts w:asciiTheme="minorHAnsi" w:hAnsiTheme="minorHAnsi" w:cs="Arial"/>
          <w:sz w:val="22"/>
          <w:szCs w:val="22"/>
        </w:rPr>
        <w:tab/>
      </w:r>
      <w:r w:rsidRPr="007672D7">
        <w:rPr>
          <w:rFonts w:asciiTheme="minorHAnsi" w:hAnsiTheme="minorHAnsi" w:cs="Arial"/>
          <w:sz w:val="22"/>
          <w:szCs w:val="22"/>
        </w:rPr>
        <w:t>kansanopistotoiminnasta tilitetyt arvonlisäverot (yhteensä 5,3m€) pienenevät</w:t>
      </w:r>
      <w:r w:rsidR="00266B0A">
        <w:rPr>
          <w:rFonts w:asciiTheme="minorHAnsi" w:hAnsiTheme="minorHAnsi" w:cs="Arial"/>
          <w:sz w:val="22"/>
          <w:szCs w:val="22"/>
        </w:rPr>
        <w:t>.</w:t>
      </w:r>
    </w:p>
    <w:p w:rsidR="004D551C" w:rsidRPr="007672D7" w:rsidRDefault="004D551C" w:rsidP="004D551C">
      <w:pPr>
        <w:pStyle w:val="Eivli"/>
        <w:rPr>
          <w:rFonts w:asciiTheme="minorHAnsi" w:hAnsiTheme="minorHAnsi" w:cs="Arial"/>
          <w:sz w:val="22"/>
          <w:szCs w:val="22"/>
        </w:rPr>
      </w:pPr>
      <w:r w:rsidRPr="007672D7">
        <w:rPr>
          <w:rFonts w:asciiTheme="minorHAnsi" w:hAnsiTheme="minorHAnsi" w:cs="Arial"/>
          <w:sz w:val="22"/>
          <w:szCs w:val="22"/>
        </w:rPr>
        <w:t> </w:t>
      </w:r>
    </w:p>
    <w:p w:rsidR="004D551C" w:rsidRPr="007672D7" w:rsidRDefault="004D551C" w:rsidP="00656D8C">
      <w:pPr>
        <w:pStyle w:val="Eivli"/>
        <w:jc w:val="both"/>
        <w:rPr>
          <w:rFonts w:asciiTheme="minorHAnsi" w:hAnsiTheme="minorHAnsi" w:cs="Arial"/>
          <w:sz w:val="22"/>
          <w:szCs w:val="22"/>
        </w:rPr>
      </w:pPr>
      <w:r w:rsidRPr="007672D7">
        <w:rPr>
          <w:rFonts w:asciiTheme="minorHAnsi" w:hAnsiTheme="minorHAnsi" w:cs="Arial"/>
          <w:sz w:val="22"/>
          <w:szCs w:val="22"/>
        </w:rPr>
        <w:t>Valtiontalouden tasapainottamiseen tähtäävien toimi</w:t>
      </w:r>
      <w:r w:rsidR="00F2648B">
        <w:rPr>
          <w:rFonts w:asciiTheme="minorHAnsi" w:hAnsiTheme="minorHAnsi" w:cs="Arial"/>
          <w:sz w:val="22"/>
          <w:szCs w:val="22"/>
        </w:rPr>
        <w:t xml:space="preserve">a ja nyt esitettyjen rakenteellisten säästöjen vaikuttavuutta </w:t>
      </w:r>
      <w:r w:rsidRPr="007672D7">
        <w:rPr>
          <w:rFonts w:asciiTheme="minorHAnsi" w:hAnsiTheme="minorHAnsi" w:cs="Arial"/>
          <w:sz w:val="22"/>
          <w:szCs w:val="22"/>
        </w:rPr>
        <w:t xml:space="preserve">tulisi Suomen Kansanopistoyhdistyksen mielestä </w:t>
      </w:r>
      <w:r w:rsidR="00F2648B">
        <w:rPr>
          <w:rFonts w:asciiTheme="minorHAnsi" w:hAnsiTheme="minorHAnsi" w:cs="Arial"/>
          <w:sz w:val="22"/>
          <w:szCs w:val="22"/>
        </w:rPr>
        <w:t>tarkastella</w:t>
      </w:r>
      <w:r w:rsidRPr="007672D7">
        <w:rPr>
          <w:rFonts w:asciiTheme="minorHAnsi" w:hAnsiTheme="minorHAnsi" w:cs="Arial"/>
          <w:sz w:val="22"/>
          <w:szCs w:val="22"/>
        </w:rPr>
        <w:t xml:space="preserve"> kansan</w:t>
      </w:r>
      <w:r w:rsidR="00F2648B">
        <w:rPr>
          <w:rFonts w:asciiTheme="minorHAnsi" w:hAnsiTheme="minorHAnsi" w:cs="Arial"/>
          <w:sz w:val="22"/>
          <w:szCs w:val="22"/>
        </w:rPr>
        <w:softHyphen/>
      </w:r>
      <w:r w:rsidRPr="007672D7">
        <w:rPr>
          <w:rFonts w:asciiTheme="minorHAnsi" w:hAnsiTheme="minorHAnsi" w:cs="Arial"/>
          <w:sz w:val="22"/>
          <w:szCs w:val="22"/>
        </w:rPr>
        <w:t>sivistys</w:t>
      </w:r>
      <w:r w:rsidR="00F2648B">
        <w:rPr>
          <w:rFonts w:asciiTheme="minorHAnsi" w:hAnsiTheme="minorHAnsi" w:cs="Arial"/>
          <w:sz w:val="22"/>
          <w:szCs w:val="22"/>
        </w:rPr>
        <w:softHyphen/>
      </w:r>
      <w:r w:rsidRPr="007672D7">
        <w:rPr>
          <w:rFonts w:asciiTheme="minorHAnsi" w:hAnsiTheme="minorHAnsi" w:cs="Arial"/>
          <w:sz w:val="22"/>
          <w:szCs w:val="22"/>
        </w:rPr>
        <w:t>työn perus</w:t>
      </w:r>
      <w:r w:rsidR="00656D8C">
        <w:rPr>
          <w:rFonts w:asciiTheme="minorHAnsi" w:hAnsiTheme="minorHAnsi" w:cs="Arial"/>
          <w:sz w:val="22"/>
          <w:szCs w:val="22"/>
        </w:rPr>
        <w:softHyphen/>
      </w:r>
      <w:r w:rsidRPr="007672D7">
        <w:rPr>
          <w:rFonts w:asciiTheme="minorHAnsi" w:hAnsiTheme="minorHAnsi" w:cs="Arial"/>
          <w:sz w:val="22"/>
          <w:szCs w:val="22"/>
        </w:rPr>
        <w:t>toimin</w:t>
      </w:r>
      <w:r w:rsidR="00F2648B">
        <w:rPr>
          <w:rFonts w:asciiTheme="minorHAnsi" w:hAnsiTheme="minorHAnsi" w:cs="Arial"/>
          <w:sz w:val="22"/>
          <w:szCs w:val="22"/>
        </w:rPr>
        <w:t xml:space="preserve">nan ja </w:t>
      </w:r>
      <w:r w:rsidR="00656D8C">
        <w:rPr>
          <w:rFonts w:asciiTheme="minorHAnsi" w:hAnsiTheme="minorHAnsi" w:cs="Arial"/>
          <w:sz w:val="22"/>
          <w:szCs w:val="22"/>
        </w:rPr>
        <w:t>julkis</w:t>
      </w:r>
      <w:r w:rsidRPr="007672D7">
        <w:rPr>
          <w:rFonts w:asciiTheme="minorHAnsi" w:hAnsiTheme="minorHAnsi" w:cs="Arial"/>
          <w:sz w:val="22"/>
          <w:szCs w:val="22"/>
        </w:rPr>
        <w:t>en talou</w:t>
      </w:r>
      <w:r w:rsidR="00F2648B">
        <w:rPr>
          <w:rFonts w:asciiTheme="minorHAnsi" w:hAnsiTheme="minorHAnsi" w:cs="Arial"/>
          <w:sz w:val="22"/>
          <w:szCs w:val="22"/>
        </w:rPr>
        <w:t>den kokonaissuhteen kautta</w:t>
      </w:r>
      <w:r w:rsidRPr="007672D7">
        <w:rPr>
          <w:rFonts w:asciiTheme="minorHAnsi" w:hAnsiTheme="minorHAnsi" w:cs="Arial"/>
          <w:sz w:val="22"/>
          <w:szCs w:val="22"/>
        </w:rPr>
        <w:t>.</w:t>
      </w:r>
      <w:r w:rsidR="008B2BCD">
        <w:rPr>
          <w:rFonts w:asciiTheme="minorHAnsi" w:hAnsiTheme="minorHAnsi" w:cs="Arial"/>
          <w:sz w:val="22"/>
          <w:szCs w:val="22"/>
        </w:rPr>
        <w:t xml:space="preserve"> Kansanopistojen omaehtoiseen koulutukseen kohdistuvan kysynnän kasvua ei kannata muista koulutuksista johdetuin rakenteellisin ratkaisuin estää ja yhteiskunnallisille sivistystehtäville tulee löytää kestävä rahoitusratkaisu. Kansanopistotyö on kustannus</w:t>
      </w:r>
      <w:r w:rsidR="008B2BCD">
        <w:rPr>
          <w:rFonts w:asciiTheme="minorHAnsi" w:hAnsiTheme="minorHAnsi" w:cs="Arial"/>
          <w:sz w:val="22"/>
          <w:szCs w:val="22"/>
        </w:rPr>
        <w:softHyphen/>
        <w:t xml:space="preserve">tehokas ratkaisu moniin koulutustarpeisiin. Vapaan sivistystyön rahoitusuudistus antaa hyvän pohjan rahoitusrakenteen kehittämiselle.    </w:t>
      </w:r>
    </w:p>
    <w:p w:rsidR="004D551C" w:rsidRPr="007672D7" w:rsidRDefault="004D551C" w:rsidP="00656D8C">
      <w:pPr>
        <w:pStyle w:val="Eivli"/>
        <w:jc w:val="both"/>
        <w:rPr>
          <w:rFonts w:asciiTheme="minorHAnsi" w:hAnsiTheme="minorHAnsi" w:cs="Arial"/>
          <w:sz w:val="22"/>
          <w:szCs w:val="22"/>
        </w:rPr>
      </w:pPr>
      <w:r w:rsidRPr="007672D7">
        <w:rPr>
          <w:rFonts w:asciiTheme="minorHAnsi" w:hAnsiTheme="minorHAnsi" w:cs="Arial"/>
          <w:sz w:val="22"/>
          <w:szCs w:val="22"/>
        </w:rPr>
        <w:t> </w:t>
      </w:r>
    </w:p>
    <w:p w:rsidR="00F2648B" w:rsidRDefault="00F2648B" w:rsidP="004D551C">
      <w:pPr>
        <w:pStyle w:val="Eivli"/>
        <w:rPr>
          <w:rFonts w:asciiTheme="minorHAnsi" w:hAnsiTheme="minorHAnsi" w:cs="Arial"/>
          <w:sz w:val="22"/>
          <w:szCs w:val="22"/>
        </w:rPr>
      </w:pPr>
    </w:p>
    <w:p w:rsidR="00F2648B" w:rsidRDefault="00F2648B" w:rsidP="004D551C">
      <w:pPr>
        <w:pStyle w:val="Eivli"/>
        <w:rPr>
          <w:rFonts w:asciiTheme="minorHAnsi" w:hAnsiTheme="minorHAnsi" w:cs="Arial"/>
          <w:sz w:val="22"/>
          <w:szCs w:val="22"/>
        </w:rPr>
      </w:pPr>
    </w:p>
    <w:p w:rsidR="00F2648B" w:rsidRDefault="00F2648B" w:rsidP="004D551C">
      <w:pPr>
        <w:pStyle w:val="Eivli"/>
        <w:rPr>
          <w:rFonts w:asciiTheme="minorHAnsi" w:hAnsiTheme="minorHAnsi" w:cs="Arial"/>
          <w:sz w:val="22"/>
          <w:szCs w:val="22"/>
        </w:rPr>
      </w:pPr>
    </w:p>
    <w:p w:rsidR="004D551C" w:rsidRPr="007672D7" w:rsidRDefault="004D551C" w:rsidP="00F2648B">
      <w:pPr>
        <w:pStyle w:val="Eivli"/>
        <w:spacing w:line="360" w:lineRule="auto"/>
        <w:rPr>
          <w:rFonts w:asciiTheme="minorHAnsi" w:hAnsiTheme="minorHAnsi" w:cs="Arial"/>
          <w:sz w:val="22"/>
          <w:szCs w:val="22"/>
        </w:rPr>
      </w:pPr>
      <w:r w:rsidRPr="007672D7">
        <w:rPr>
          <w:rFonts w:asciiTheme="minorHAnsi" w:hAnsiTheme="minorHAnsi" w:cs="Arial"/>
          <w:sz w:val="22"/>
          <w:szCs w:val="22"/>
        </w:rPr>
        <w:t xml:space="preserve">Helsingissä </w:t>
      </w:r>
      <w:r w:rsidR="00F2648B">
        <w:rPr>
          <w:rFonts w:asciiTheme="minorHAnsi" w:hAnsiTheme="minorHAnsi" w:cs="Arial"/>
          <w:sz w:val="22"/>
          <w:szCs w:val="22"/>
        </w:rPr>
        <w:t>17.11.2014</w:t>
      </w:r>
    </w:p>
    <w:p w:rsidR="00F2648B" w:rsidRDefault="00F2648B" w:rsidP="004D551C">
      <w:pPr>
        <w:pStyle w:val="Eivli"/>
        <w:rPr>
          <w:rFonts w:asciiTheme="minorHAnsi" w:hAnsiTheme="minorHAnsi" w:cs="Arial"/>
          <w:sz w:val="22"/>
          <w:szCs w:val="22"/>
        </w:rPr>
      </w:pPr>
      <w:r w:rsidRPr="007672D7">
        <w:rPr>
          <w:rFonts w:asciiTheme="minorHAnsi" w:hAnsiTheme="minorHAnsi" w:cs="Arial"/>
          <w:sz w:val="22"/>
          <w:szCs w:val="22"/>
        </w:rPr>
        <w:t>Suomen Kansanopistoyhdistys</w:t>
      </w:r>
      <w:r>
        <w:rPr>
          <w:rFonts w:asciiTheme="minorHAnsi" w:hAnsiTheme="minorHAnsi" w:cs="Arial"/>
          <w:sz w:val="22"/>
          <w:szCs w:val="22"/>
        </w:rPr>
        <w:t xml:space="preserve"> – Finlands Folkhögskolförening ry </w:t>
      </w:r>
    </w:p>
    <w:p w:rsidR="00F2648B" w:rsidRDefault="00F2648B" w:rsidP="004D551C">
      <w:pPr>
        <w:pStyle w:val="Eivli"/>
        <w:rPr>
          <w:rFonts w:asciiTheme="minorHAnsi" w:hAnsiTheme="minorHAnsi" w:cs="Arial"/>
          <w:sz w:val="22"/>
          <w:szCs w:val="22"/>
        </w:rPr>
      </w:pPr>
    </w:p>
    <w:p w:rsidR="004D551C" w:rsidRPr="007672D7" w:rsidRDefault="004D551C" w:rsidP="004D551C">
      <w:pPr>
        <w:pStyle w:val="Eivli"/>
        <w:rPr>
          <w:rFonts w:asciiTheme="minorHAnsi" w:hAnsiTheme="minorHAnsi" w:cs="Arial"/>
          <w:sz w:val="22"/>
          <w:szCs w:val="22"/>
        </w:rPr>
      </w:pPr>
      <w:r w:rsidRPr="007672D7">
        <w:rPr>
          <w:rFonts w:asciiTheme="minorHAnsi" w:hAnsiTheme="minorHAnsi" w:cs="Arial"/>
          <w:sz w:val="22"/>
          <w:szCs w:val="22"/>
        </w:rPr>
        <w:t> </w:t>
      </w:r>
    </w:p>
    <w:p w:rsidR="004D551C" w:rsidRPr="007672D7" w:rsidRDefault="004D551C" w:rsidP="004D551C">
      <w:pPr>
        <w:pStyle w:val="Eivli"/>
        <w:rPr>
          <w:rFonts w:asciiTheme="minorHAnsi" w:hAnsiTheme="minorHAnsi" w:cs="Arial"/>
          <w:sz w:val="22"/>
          <w:szCs w:val="22"/>
        </w:rPr>
      </w:pPr>
      <w:r w:rsidRPr="007672D7">
        <w:rPr>
          <w:rFonts w:asciiTheme="minorHAnsi" w:hAnsiTheme="minorHAnsi" w:cs="Arial"/>
          <w:sz w:val="22"/>
          <w:szCs w:val="22"/>
        </w:rPr>
        <w:t xml:space="preserve">Aki Ojakangas </w:t>
      </w:r>
      <w:r w:rsidR="00F2648B">
        <w:rPr>
          <w:rFonts w:asciiTheme="minorHAnsi" w:hAnsiTheme="minorHAnsi" w:cs="Arial"/>
          <w:sz w:val="22"/>
          <w:szCs w:val="22"/>
        </w:rPr>
        <w:tab/>
      </w:r>
      <w:r w:rsidR="00F2648B">
        <w:rPr>
          <w:rFonts w:asciiTheme="minorHAnsi" w:hAnsiTheme="minorHAnsi" w:cs="Arial"/>
          <w:sz w:val="22"/>
          <w:szCs w:val="22"/>
        </w:rPr>
        <w:tab/>
      </w:r>
      <w:r w:rsidR="00F2648B">
        <w:rPr>
          <w:rFonts w:asciiTheme="minorHAnsi" w:hAnsiTheme="minorHAnsi" w:cs="Arial"/>
          <w:sz w:val="22"/>
          <w:szCs w:val="22"/>
        </w:rPr>
        <w:tab/>
        <w:t>Jyrki Ijäs</w:t>
      </w:r>
    </w:p>
    <w:p w:rsidR="004D551C" w:rsidRPr="007672D7" w:rsidRDefault="00F2648B" w:rsidP="004D551C">
      <w:pPr>
        <w:pStyle w:val="Eivli"/>
        <w:rPr>
          <w:rFonts w:asciiTheme="minorHAnsi" w:hAnsiTheme="minorHAnsi" w:cs="Arial"/>
          <w:sz w:val="22"/>
          <w:szCs w:val="22"/>
        </w:rPr>
      </w:pPr>
      <w:r w:rsidRPr="007672D7">
        <w:rPr>
          <w:rFonts w:asciiTheme="minorHAnsi" w:hAnsiTheme="minorHAnsi" w:cs="Arial"/>
          <w:sz w:val="22"/>
          <w:szCs w:val="22"/>
        </w:rPr>
        <w:t>puheenjohtaja                                                 </w:t>
      </w:r>
      <w:r w:rsidR="004D551C" w:rsidRPr="007672D7">
        <w:rPr>
          <w:rFonts w:asciiTheme="minorHAnsi" w:hAnsiTheme="minorHAnsi" w:cs="Arial"/>
          <w:sz w:val="22"/>
          <w:szCs w:val="22"/>
        </w:rPr>
        <w:t> </w:t>
      </w:r>
      <w:r>
        <w:rPr>
          <w:rFonts w:asciiTheme="minorHAnsi" w:hAnsiTheme="minorHAnsi" w:cs="Arial"/>
          <w:sz w:val="22"/>
          <w:szCs w:val="22"/>
        </w:rPr>
        <w:tab/>
      </w:r>
      <w:r w:rsidRPr="007672D7">
        <w:rPr>
          <w:rFonts w:asciiTheme="minorHAnsi" w:hAnsiTheme="minorHAnsi" w:cs="Arial"/>
          <w:sz w:val="22"/>
          <w:szCs w:val="22"/>
        </w:rPr>
        <w:t>pääsihteeri</w:t>
      </w:r>
    </w:p>
    <w:p w:rsidR="008E6A81" w:rsidRDefault="008E6A81">
      <w:pPr>
        <w:rPr>
          <w:rFonts w:cs="Arial"/>
        </w:rPr>
      </w:pPr>
    </w:p>
    <w:p w:rsidR="008E6A81" w:rsidRDefault="008E6A81">
      <w:pPr>
        <w:rPr>
          <w:rFonts w:cs="Arial"/>
        </w:rPr>
      </w:pPr>
    </w:p>
    <w:p w:rsidR="00CE59D9" w:rsidRPr="007672D7" w:rsidRDefault="00CE59D9" w:rsidP="004D551C">
      <w:pPr>
        <w:pStyle w:val="Eivli"/>
        <w:rPr>
          <w:rFonts w:asciiTheme="minorHAnsi" w:hAnsiTheme="minorHAnsi" w:cs="Arial"/>
          <w:sz w:val="22"/>
          <w:szCs w:val="22"/>
        </w:rPr>
      </w:pPr>
    </w:p>
    <w:sectPr w:rsidR="00CE59D9" w:rsidRPr="007672D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62357"/>
    <w:multiLevelType w:val="multilevel"/>
    <w:tmpl w:val="4D7E578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9811031"/>
    <w:multiLevelType w:val="hybridMultilevel"/>
    <w:tmpl w:val="4952218E"/>
    <w:lvl w:ilvl="0" w:tplc="E97CE4BA">
      <w:start w:val="23"/>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1C"/>
    <w:rsid w:val="0008673A"/>
    <w:rsid w:val="00090505"/>
    <w:rsid w:val="001312F8"/>
    <w:rsid w:val="001424EB"/>
    <w:rsid w:val="001445FC"/>
    <w:rsid w:val="001452E4"/>
    <w:rsid w:val="001806DC"/>
    <w:rsid w:val="0024256B"/>
    <w:rsid w:val="00266B0A"/>
    <w:rsid w:val="00283370"/>
    <w:rsid w:val="002D6449"/>
    <w:rsid w:val="0036421D"/>
    <w:rsid w:val="003709B6"/>
    <w:rsid w:val="0039292B"/>
    <w:rsid w:val="003A0CF7"/>
    <w:rsid w:val="003B069E"/>
    <w:rsid w:val="00470C0D"/>
    <w:rsid w:val="00482BA9"/>
    <w:rsid w:val="004C0096"/>
    <w:rsid w:val="004D551C"/>
    <w:rsid w:val="00546495"/>
    <w:rsid w:val="0061502A"/>
    <w:rsid w:val="00656D8C"/>
    <w:rsid w:val="006A3C63"/>
    <w:rsid w:val="00711E2D"/>
    <w:rsid w:val="00736D7F"/>
    <w:rsid w:val="00736FC7"/>
    <w:rsid w:val="00763A86"/>
    <w:rsid w:val="007672D7"/>
    <w:rsid w:val="007733DC"/>
    <w:rsid w:val="007964D9"/>
    <w:rsid w:val="00831CE9"/>
    <w:rsid w:val="00855A62"/>
    <w:rsid w:val="00862691"/>
    <w:rsid w:val="00896C0B"/>
    <w:rsid w:val="008A0335"/>
    <w:rsid w:val="008B2BCD"/>
    <w:rsid w:val="008E6A81"/>
    <w:rsid w:val="008F3C3E"/>
    <w:rsid w:val="00905639"/>
    <w:rsid w:val="009526DD"/>
    <w:rsid w:val="00953226"/>
    <w:rsid w:val="009810C4"/>
    <w:rsid w:val="009B3A7A"/>
    <w:rsid w:val="00A36646"/>
    <w:rsid w:val="00A624FC"/>
    <w:rsid w:val="00A848CD"/>
    <w:rsid w:val="00AA1D09"/>
    <w:rsid w:val="00AE5A29"/>
    <w:rsid w:val="00BF1180"/>
    <w:rsid w:val="00BF4113"/>
    <w:rsid w:val="00C83CEF"/>
    <w:rsid w:val="00CE59D9"/>
    <w:rsid w:val="00D12582"/>
    <w:rsid w:val="00D45755"/>
    <w:rsid w:val="00D66B8F"/>
    <w:rsid w:val="00D76682"/>
    <w:rsid w:val="00D77C84"/>
    <w:rsid w:val="00DC7C75"/>
    <w:rsid w:val="00DF1071"/>
    <w:rsid w:val="00E03A7F"/>
    <w:rsid w:val="00EA74B4"/>
    <w:rsid w:val="00EB3672"/>
    <w:rsid w:val="00ED655F"/>
    <w:rsid w:val="00ED695E"/>
    <w:rsid w:val="00EE6624"/>
    <w:rsid w:val="00F00039"/>
    <w:rsid w:val="00F2648B"/>
    <w:rsid w:val="00F77830"/>
    <w:rsid w:val="00FC4FC3"/>
    <w:rsid w:val="00FC577A"/>
    <w:rsid w:val="00FD4B8B"/>
    <w:rsid w:val="00FF4E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1"/>
    <w:qFormat/>
    <w:rsid w:val="00711E2D"/>
    <w:pPr>
      <w:keepNext/>
      <w:keepLines/>
      <w:spacing w:before="120" w:after="0"/>
      <w:outlineLvl w:val="0"/>
    </w:pPr>
    <w:rPr>
      <w:rFonts w:eastAsiaTheme="majorEastAsia" w:cstheme="majorHAnsi"/>
      <w:bCs/>
      <w:smallCaps/>
      <w:color w:val="9BBB59" w:themeColor="accent3"/>
      <w:sz w:val="26"/>
      <w:szCs w:val="28"/>
    </w:rPr>
  </w:style>
  <w:style w:type="paragraph" w:styleId="Otsikko2">
    <w:name w:val="heading 2"/>
    <w:basedOn w:val="Normaali"/>
    <w:next w:val="Normaali"/>
    <w:link w:val="Otsikko2Char"/>
    <w:uiPriority w:val="9"/>
    <w:semiHidden/>
    <w:unhideWhenUsed/>
    <w:qFormat/>
    <w:rsid w:val="001312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4D551C"/>
    <w:pPr>
      <w:spacing w:after="0" w:line="240" w:lineRule="auto"/>
    </w:pPr>
    <w:rPr>
      <w:rFonts w:ascii="Times New Roman" w:eastAsia="Times New Roman" w:hAnsi="Times New Roman" w:cs="Times New Roman"/>
      <w:sz w:val="24"/>
      <w:szCs w:val="24"/>
      <w:lang w:eastAsia="fi-FI"/>
    </w:rPr>
  </w:style>
  <w:style w:type="paragraph" w:styleId="Eivli">
    <w:name w:val="No Spacing"/>
    <w:basedOn w:val="Normaali"/>
    <w:uiPriority w:val="1"/>
    <w:qFormat/>
    <w:rsid w:val="004D551C"/>
    <w:pPr>
      <w:spacing w:after="0"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7672D7"/>
    <w:pPr>
      <w:ind w:left="720"/>
      <w:contextualSpacing/>
    </w:pPr>
  </w:style>
  <w:style w:type="character" w:customStyle="1" w:styleId="Otsikko1Char">
    <w:name w:val="Otsikko 1 Char"/>
    <w:basedOn w:val="Kappaleenoletusfontti"/>
    <w:link w:val="Otsikko1"/>
    <w:uiPriority w:val="1"/>
    <w:rsid w:val="00711E2D"/>
    <w:rPr>
      <w:rFonts w:eastAsiaTheme="majorEastAsia" w:cstheme="majorHAnsi"/>
      <w:bCs/>
      <w:smallCaps/>
      <w:color w:val="9BBB59" w:themeColor="accent3"/>
      <w:sz w:val="26"/>
      <w:szCs w:val="28"/>
    </w:rPr>
  </w:style>
  <w:style w:type="paragraph" w:customStyle="1" w:styleId="Leipteksti1">
    <w:name w:val="Leipäteksti1"/>
    <w:basedOn w:val="Normaali"/>
    <w:qFormat/>
    <w:rsid w:val="00711E2D"/>
    <w:pPr>
      <w:spacing w:before="120"/>
      <w:ind w:left="1304"/>
    </w:pPr>
    <w:rPr>
      <w:rFonts w:cstheme="minorHAnsi"/>
    </w:rPr>
  </w:style>
  <w:style w:type="character" w:customStyle="1" w:styleId="Otsikko2Char">
    <w:name w:val="Otsikko 2 Char"/>
    <w:basedOn w:val="Kappaleenoletusfontti"/>
    <w:link w:val="Otsikko2"/>
    <w:uiPriority w:val="9"/>
    <w:semiHidden/>
    <w:rsid w:val="001312F8"/>
    <w:rPr>
      <w:rFonts w:asciiTheme="majorHAnsi" w:eastAsiaTheme="majorEastAsia" w:hAnsiTheme="majorHAnsi" w:cstheme="majorBidi"/>
      <w:b/>
      <w:bCs/>
      <w:color w:val="4F81BD" w:themeColor="accent1"/>
      <w:sz w:val="26"/>
      <w:szCs w:val="26"/>
    </w:rPr>
  </w:style>
  <w:style w:type="paragraph" w:styleId="Sisennettyleipteksti">
    <w:name w:val="Body Text Indent"/>
    <w:basedOn w:val="Normaali"/>
    <w:link w:val="SisennettyleiptekstiChar"/>
    <w:semiHidden/>
    <w:rsid w:val="00953226"/>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4"/>
      <w:szCs w:val="20"/>
      <w:lang w:eastAsia="fi-FI"/>
    </w:rPr>
  </w:style>
  <w:style w:type="character" w:customStyle="1" w:styleId="SisennettyleiptekstiChar">
    <w:name w:val="Sisennetty leipäteksti Char"/>
    <w:basedOn w:val="Kappaleenoletusfontti"/>
    <w:link w:val="Sisennettyleipteksti"/>
    <w:semiHidden/>
    <w:rsid w:val="00953226"/>
    <w:rPr>
      <w:rFonts w:ascii="Times New Roman" w:eastAsia="Times New Roman" w:hAnsi="Times New Roman" w:cs="Times New Roman"/>
      <w:sz w:val="24"/>
      <w:szCs w:val="20"/>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1"/>
    <w:qFormat/>
    <w:rsid w:val="00711E2D"/>
    <w:pPr>
      <w:keepNext/>
      <w:keepLines/>
      <w:spacing w:before="120" w:after="0"/>
      <w:outlineLvl w:val="0"/>
    </w:pPr>
    <w:rPr>
      <w:rFonts w:eastAsiaTheme="majorEastAsia" w:cstheme="majorHAnsi"/>
      <w:bCs/>
      <w:smallCaps/>
      <w:color w:val="9BBB59" w:themeColor="accent3"/>
      <w:sz w:val="26"/>
      <w:szCs w:val="28"/>
    </w:rPr>
  </w:style>
  <w:style w:type="paragraph" w:styleId="Otsikko2">
    <w:name w:val="heading 2"/>
    <w:basedOn w:val="Normaali"/>
    <w:next w:val="Normaali"/>
    <w:link w:val="Otsikko2Char"/>
    <w:uiPriority w:val="9"/>
    <w:semiHidden/>
    <w:unhideWhenUsed/>
    <w:qFormat/>
    <w:rsid w:val="001312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4D551C"/>
    <w:pPr>
      <w:spacing w:after="0" w:line="240" w:lineRule="auto"/>
    </w:pPr>
    <w:rPr>
      <w:rFonts w:ascii="Times New Roman" w:eastAsia="Times New Roman" w:hAnsi="Times New Roman" w:cs="Times New Roman"/>
      <w:sz w:val="24"/>
      <w:szCs w:val="24"/>
      <w:lang w:eastAsia="fi-FI"/>
    </w:rPr>
  </w:style>
  <w:style w:type="paragraph" w:styleId="Eivli">
    <w:name w:val="No Spacing"/>
    <w:basedOn w:val="Normaali"/>
    <w:uiPriority w:val="1"/>
    <w:qFormat/>
    <w:rsid w:val="004D551C"/>
    <w:pPr>
      <w:spacing w:after="0"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7672D7"/>
    <w:pPr>
      <w:ind w:left="720"/>
      <w:contextualSpacing/>
    </w:pPr>
  </w:style>
  <w:style w:type="character" w:customStyle="1" w:styleId="Otsikko1Char">
    <w:name w:val="Otsikko 1 Char"/>
    <w:basedOn w:val="Kappaleenoletusfontti"/>
    <w:link w:val="Otsikko1"/>
    <w:uiPriority w:val="1"/>
    <w:rsid w:val="00711E2D"/>
    <w:rPr>
      <w:rFonts w:eastAsiaTheme="majorEastAsia" w:cstheme="majorHAnsi"/>
      <w:bCs/>
      <w:smallCaps/>
      <w:color w:val="9BBB59" w:themeColor="accent3"/>
      <w:sz w:val="26"/>
      <w:szCs w:val="28"/>
    </w:rPr>
  </w:style>
  <w:style w:type="paragraph" w:customStyle="1" w:styleId="Leipteksti1">
    <w:name w:val="Leipäteksti1"/>
    <w:basedOn w:val="Normaali"/>
    <w:qFormat/>
    <w:rsid w:val="00711E2D"/>
    <w:pPr>
      <w:spacing w:before="120"/>
      <w:ind w:left="1304"/>
    </w:pPr>
    <w:rPr>
      <w:rFonts w:cstheme="minorHAnsi"/>
    </w:rPr>
  </w:style>
  <w:style w:type="character" w:customStyle="1" w:styleId="Otsikko2Char">
    <w:name w:val="Otsikko 2 Char"/>
    <w:basedOn w:val="Kappaleenoletusfontti"/>
    <w:link w:val="Otsikko2"/>
    <w:uiPriority w:val="9"/>
    <w:semiHidden/>
    <w:rsid w:val="001312F8"/>
    <w:rPr>
      <w:rFonts w:asciiTheme="majorHAnsi" w:eastAsiaTheme="majorEastAsia" w:hAnsiTheme="majorHAnsi" w:cstheme="majorBidi"/>
      <w:b/>
      <w:bCs/>
      <w:color w:val="4F81BD" w:themeColor="accent1"/>
      <w:sz w:val="26"/>
      <w:szCs w:val="26"/>
    </w:rPr>
  </w:style>
  <w:style w:type="paragraph" w:styleId="Sisennettyleipteksti">
    <w:name w:val="Body Text Indent"/>
    <w:basedOn w:val="Normaali"/>
    <w:link w:val="SisennettyleiptekstiChar"/>
    <w:semiHidden/>
    <w:rsid w:val="00953226"/>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4"/>
      <w:szCs w:val="20"/>
      <w:lang w:eastAsia="fi-FI"/>
    </w:rPr>
  </w:style>
  <w:style w:type="character" w:customStyle="1" w:styleId="SisennettyleiptekstiChar">
    <w:name w:val="Sisennetty leipäteksti Char"/>
    <w:basedOn w:val="Kappaleenoletusfontti"/>
    <w:link w:val="Sisennettyleipteksti"/>
    <w:semiHidden/>
    <w:rsid w:val="00953226"/>
    <w:rPr>
      <w:rFonts w:ascii="Times New Roman" w:eastAsia="Times New Roman" w:hAnsi="Times New Roman" w:cs="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52102">
      <w:bodyDiv w:val="1"/>
      <w:marLeft w:val="0"/>
      <w:marRight w:val="0"/>
      <w:marTop w:val="0"/>
      <w:marBottom w:val="0"/>
      <w:divBdr>
        <w:top w:val="none" w:sz="0" w:space="0" w:color="auto"/>
        <w:left w:val="none" w:sz="0" w:space="0" w:color="auto"/>
        <w:bottom w:val="none" w:sz="0" w:space="0" w:color="auto"/>
        <w:right w:val="none" w:sz="0" w:space="0" w:color="auto"/>
      </w:divBdr>
      <w:divsChild>
        <w:div w:id="1197813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E3672-C8BF-4CC6-A911-F875A1E2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1971</Words>
  <Characters>15966</Characters>
  <Application>Microsoft Office Word</Application>
  <DocSecurity>0</DocSecurity>
  <Lines>133</Lines>
  <Paragraphs>35</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17902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Jyrki</dc:creator>
  <cp:lastModifiedBy>Halonen Minna</cp:lastModifiedBy>
  <cp:revision>2</cp:revision>
  <dcterms:created xsi:type="dcterms:W3CDTF">2014-11-25T10:14:00Z</dcterms:created>
  <dcterms:modified xsi:type="dcterms:W3CDTF">2014-11-25T10:14:00Z</dcterms:modified>
</cp:coreProperties>
</file>