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18" w:rsidRPr="004C479A" w:rsidRDefault="00425318" w:rsidP="00425318">
      <w:pPr>
        <w:pStyle w:val="AVIjaELYNormaaliSisentmtn"/>
        <w:rPr>
          <w:sz w:val="24"/>
          <w:szCs w:val="24"/>
        </w:rPr>
      </w:pPr>
      <w:r w:rsidRPr="004C479A">
        <w:rPr>
          <w:sz w:val="24"/>
          <w:szCs w:val="24"/>
        </w:rPr>
        <w:t>Oikeusministeriö</w:t>
      </w:r>
      <w:r w:rsidR="00A968EA" w:rsidRPr="004C479A">
        <w:rPr>
          <w:sz w:val="24"/>
          <w:szCs w:val="24"/>
        </w:rPr>
        <w:tab/>
      </w:r>
      <w:r w:rsidR="00A968EA" w:rsidRPr="004C479A">
        <w:rPr>
          <w:sz w:val="24"/>
          <w:szCs w:val="24"/>
        </w:rPr>
        <w:tab/>
      </w:r>
      <w:r w:rsidR="00A968EA" w:rsidRPr="004C479A">
        <w:rPr>
          <w:sz w:val="24"/>
          <w:szCs w:val="24"/>
        </w:rPr>
        <w:tab/>
      </w:r>
      <w:r w:rsidR="00A968EA" w:rsidRPr="004C479A">
        <w:rPr>
          <w:sz w:val="24"/>
          <w:szCs w:val="24"/>
        </w:rPr>
        <w:tab/>
        <w:t>LAUSUNTO</w:t>
      </w:r>
    </w:p>
    <w:p w:rsidR="00425318" w:rsidRPr="004C479A" w:rsidRDefault="00425318" w:rsidP="00425318">
      <w:pPr>
        <w:pStyle w:val="AVIjaELYNormaaliSisentmtn"/>
        <w:rPr>
          <w:rFonts w:cs="Arial"/>
          <w:sz w:val="24"/>
          <w:szCs w:val="24"/>
        </w:rPr>
      </w:pPr>
      <w:r w:rsidRPr="004C479A">
        <w:rPr>
          <w:rFonts w:cs="Arial"/>
          <w:sz w:val="24"/>
          <w:szCs w:val="24"/>
        </w:rPr>
        <w:t>PL 25</w:t>
      </w:r>
    </w:p>
    <w:p w:rsidR="00425318" w:rsidRPr="004C479A" w:rsidRDefault="00425318" w:rsidP="00425318">
      <w:pPr>
        <w:pStyle w:val="AVIjaELYNormaaliSisentmtn"/>
        <w:rPr>
          <w:rFonts w:cs="Arial"/>
          <w:sz w:val="24"/>
          <w:szCs w:val="24"/>
        </w:rPr>
      </w:pPr>
      <w:r w:rsidRPr="004C479A">
        <w:rPr>
          <w:rFonts w:cs="Arial"/>
          <w:sz w:val="24"/>
          <w:szCs w:val="24"/>
        </w:rPr>
        <w:t>00023 Valtioneuvosto</w:t>
      </w:r>
      <w:r w:rsidR="001C039E" w:rsidRPr="004C479A">
        <w:rPr>
          <w:rFonts w:cs="Arial"/>
          <w:sz w:val="24"/>
          <w:szCs w:val="24"/>
        </w:rPr>
        <w:tab/>
      </w:r>
      <w:r w:rsidR="001C039E" w:rsidRPr="004C479A">
        <w:rPr>
          <w:rFonts w:cs="Arial"/>
          <w:sz w:val="24"/>
          <w:szCs w:val="24"/>
        </w:rPr>
        <w:tab/>
      </w:r>
      <w:r w:rsidR="001C039E" w:rsidRPr="004C479A">
        <w:rPr>
          <w:rFonts w:cs="Arial"/>
          <w:sz w:val="24"/>
          <w:szCs w:val="24"/>
        </w:rPr>
        <w:tab/>
      </w:r>
      <w:r w:rsidR="001C039E" w:rsidRPr="004C479A">
        <w:rPr>
          <w:rFonts w:cs="Arial"/>
          <w:sz w:val="24"/>
          <w:szCs w:val="24"/>
        </w:rPr>
        <w:tab/>
        <w:t>28.1.2010</w:t>
      </w:r>
    </w:p>
    <w:p w:rsidR="00425318" w:rsidRPr="004C479A" w:rsidRDefault="00425318" w:rsidP="00425318">
      <w:pPr>
        <w:pStyle w:val="AVIjaELYNormaaliSisentmtn"/>
        <w:rPr>
          <w:rFonts w:cs="Arial"/>
          <w:sz w:val="24"/>
          <w:szCs w:val="24"/>
        </w:rPr>
      </w:pPr>
    </w:p>
    <w:p w:rsidR="00425318" w:rsidRPr="004C479A" w:rsidRDefault="00425318" w:rsidP="00425318">
      <w:pPr>
        <w:pStyle w:val="AVIjaELYNormaaliSisentmtn"/>
        <w:rPr>
          <w:rFonts w:cs="Arial"/>
          <w:sz w:val="24"/>
          <w:szCs w:val="24"/>
        </w:rPr>
      </w:pPr>
    </w:p>
    <w:p w:rsidR="00425318" w:rsidRPr="004C479A" w:rsidRDefault="00425318" w:rsidP="00425318">
      <w:pPr>
        <w:pStyle w:val="AVIjaELYNormaaliSisentmtn"/>
        <w:rPr>
          <w:rFonts w:cs="Arial"/>
          <w:sz w:val="24"/>
          <w:szCs w:val="24"/>
        </w:rPr>
      </w:pPr>
      <w:r w:rsidRPr="004C479A">
        <w:rPr>
          <w:rFonts w:cs="Arial"/>
          <w:sz w:val="24"/>
          <w:szCs w:val="24"/>
        </w:rPr>
        <w:t>Viite</w:t>
      </w:r>
      <w:r w:rsidRPr="004C479A">
        <w:rPr>
          <w:rFonts w:cs="Arial"/>
          <w:sz w:val="24"/>
          <w:szCs w:val="24"/>
        </w:rPr>
        <w:tab/>
      </w:r>
      <w:proofErr w:type="spellStart"/>
      <w:r w:rsidRPr="004C479A">
        <w:rPr>
          <w:rFonts w:cs="Arial"/>
          <w:sz w:val="24"/>
          <w:szCs w:val="24"/>
        </w:rPr>
        <w:t>OM:n</w:t>
      </w:r>
      <w:proofErr w:type="spellEnd"/>
      <w:r w:rsidRPr="004C479A">
        <w:rPr>
          <w:rFonts w:cs="Arial"/>
          <w:sz w:val="24"/>
          <w:szCs w:val="24"/>
        </w:rPr>
        <w:t xml:space="preserve"> lausuntopyyntö 28.12.2009</w:t>
      </w:r>
    </w:p>
    <w:p w:rsidR="00C84D79" w:rsidRPr="004C479A" w:rsidRDefault="00425318" w:rsidP="004C479A">
      <w:pPr>
        <w:pStyle w:val="AVIjaELYOtsikko1"/>
        <w:rPr>
          <w:sz w:val="24"/>
          <w:szCs w:val="24"/>
        </w:rPr>
      </w:pPr>
      <w:proofErr w:type="gramStart"/>
      <w:r w:rsidRPr="004C479A">
        <w:rPr>
          <w:sz w:val="24"/>
          <w:szCs w:val="24"/>
        </w:rPr>
        <w:t>Sähköisestä asioinnista viranomaistoiminnassa annetun lain muuttaminen</w:t>
      </w:r>
      <w:proofErr w:type="gramEnd"/>
    </w:p>
    <w:p w:rsidR="00A14CE6" w:rsidRDefault="00A14CE6" w:rsidP="00A14CE6">
      <w:pPr>
        <w:rPr>
          <w:rFonts w:ascii="Arial" w:hAnsi="Arial" w:cs="Arial"/>
          <w:sz w:val="24"/>
          <w:szCs w:val="24"/>
          <w:lang w:eastAsia="fi-FI"/>
        </w:rPr>
      </w:pPr>
    </w:p>
    <w:p w:rsidR="00E04E5A" w:rsidRPr="004C479A" w:rsidRDefault="00A968EA" w:rsidP="00A14CE6">
      <w:pPr>
        <w:ind w:left="1304"/>
        <w:rPr>
          <w:rFonts w:ascii="Arial" w:hAnsi="Arial" w:cs="Arial"/>
          <w:sz w:val="24"/>
          <w:szCs w:val="24"/>
          <w:lang w:eastAsia="fi-FI"/>
        </w:rPr>
      </w:pPr>
      <w:r w:rsidRPr="004C479A">
        <w:rPr>
          <w:rFonts w:ascii="Arial" w:hAnsi="Arial" w:cs="Arial"/>
          <w:sz w:val="24"/>
          <w:szCs w:val="24"/>
          <w:lang w:eastAsia="fi-FI"/>
        </w:rPr>
        <w:t xml:space="preserve">Varsinais-Suomen </w:t>
      </w:r>
      <w:proofErr w:type="spellStart"/>
      <w:r w:rsidRPr="004C479A">
        <w:rPr>
          <w:rFonts w:ascii="Arial" w:hAnsi="Arial" w:cs="Arial"/>
          <w:sz w:val="24"/>
          <w:szCs w:val="24"/>
          <w:lang w:eastAsia="fi-FI"/>
        </w:rPr>
        <w:t>ELY</w:t>
      </w:r>
      <w:r w:rsidR="00C84D79" w:rsidRPr="004C479A">
        <w:rPr>
          <w:rFonts w:ascii="Arial" w:hAnsi="Arial" w:cs="Arial"/>
          <w:sz w:val="24"/>
          <w:szCs w:val="24"/>
          <w:lang w:eastAsia="fi-FI"/>
        </w:rPr>
        <w:t>-keskus</w:t>
      </w:r>
      <w:proofErr w:type="spellEnd"/>
      <w:r w:rsidR="00C84D79" w:rsidRPr="004C479A">
        <w:rPr>
          <w:rFonts w:ascii="Arial" w:hAnsi="Arial" w:cs="Arial"/>
          <w:sz w:val="24"/>
          <w:szCs w:val="24"/>
          <w:lang w:eastAsia="fi-FI"/>
        </w:rPr>
        <w:t xml:space="preserve"> pitää erittäin tärkeänä ja kannatettavana sähköisen asioinnin lain muuttamista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 xml:space="preserve"> esityksessä ehdotetun mukaisesti siten, että mahdollistetaan sähköisen tiedoksiannon entistä laajempi käyttö.</w:t>
      </w:r>
      <w:r w:rsidR="00C84D79" w:rsidRPr="004C479A"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E00D9E" w:rsidRPr="004C479A" w:rsidRDefault="00C84D79" w:rsidP="00C84D79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  <w:r w:rsidRPr="004C479A">
        <w:rPr>
          <w:rFonts w:ascii="Arial" w:hAnsi="Arial" w:cs="Arial"/>
          <w:sz w:val="24"/>
          <w:szCs w:val="24"/>
          <w:lang w:eastAsia="fi-FI"/>
        </w:rPr>
        <w:t>Lain muutoksella mahdollistetaan</w:t>
      </w:r>
      <w:r w:rsidR="004B2454" w:rsidRPr="004C479A">
        <w:rPr>
          <w:rFonts w:ascii="Arial" w:hAnsi="Arial" w:cs="Arial"/>
          <w:sz w:val="24"/>
          <w:szCs w:val="24"/>
          <w:lang w:eastAsia="fi-FI"/>
        </w:rPr>
        <w:t xml:space="preserve"> ja vauhditetaan</w:t>
      </w:r>
      <w:r w:rsidRPr="004C479A">
        <w:rPr>
          <w:rFonts w:ascii="Arial" w:hAnsi="Arial" w:cs="Arial"/>
          <w:sz w:val="24"/>
          <w:szCs w:val="24"/>
          <w:lang w:eastAsia="fi-FI"/>
        </w:rPr>
        <w:t xml:space="preserve"> sekä henkilö-, että yritys- ja yhteisöasiakkaiden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 xml:space="preserve"> nyt suunnitteilla ja raken</w:t>
      </w:r>
      <w:r w:rsidR="004B2454" w:rsidRPr="004C479A">
        <w:rPr>
          <w:rFonts w:ascii="Arial" w:hAnsi="Arial" w:cs="Arial"/>
          <w:sz w:val="24"/>
          <w:szCs w:val="24"/>
          <w:lang w:eastAsia="fi-FI"/>
        </w:rPr>
        <w:t>teilla olevien</w:t>
      </w:r>
      <w:r w:rsidRPr="004C479A">
        <w:rPr>
          <w:rFonts w:ascii="Arial" w:hAnsi="Arial" w:cs="Arial"/>
          <w:sz w:val="24"/>
          <w:szCs w:val="24"/>
          <w:lang w:eastAsia="fi-FI"/>
        </w:rPr>
        <w:t xml:space="preserve"> sähköisen asiointitili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>e</w:t>
      </w:r>
      <w:r w:rsidR="004B2454" w:rsidRPr="004C479A">
        <w:rPr>
          <w:rFonts w:ascii="Arial" w:hAnsi="Arial" w:cs="Arial"/>
          <w:sz w:val="24"/>
          <w:szCs w:val="24"/>
          <w:lang w:eastAsia="fi-FI"/>
        </w:rPr>
        <w:t>n</w:t>
      </w:r>
      <w:r w:rsidRPr="004C479A">
        <w:rPr>
          <w:rFonts w:ascii="Arial" w:hAnsi="Arial" w:cs="Arial"/>
          <w:sz w:val="24"/>
          <w:szCs w:val="24"/>
          <w:lang w:eastAsia="fi-FI"/>
        </w:rPr>
        <w:t xml:space="preserve"> </w:t>
      </w:r>
      <w:r w:rsidR="00CE18FF" w:rsidRPr="004C479A">
        <w:rPr>
          <w:rFonts w:ascii="Arial" w:hAnsi="Arial" w:cs="Arial"/>
          <w:sz w:val="24"/>
          <w:szCs w:val="24"/>
          <w:lang w:eastAsia="fi-FI"/>
        </w:rPr>
        <w:t xml:space="preserve">ja kokonaisuudessaan sähköisen asioinnin </w:t>
      </w:r>
      <w:r w:rsidRPr="004C479A">
        <w:rPr>
          <w:rFonts w:ascii="Arial" w:hAnsi="Arial" w:cs="Arial"/>
          <w:sz w:val="24"/>
          <w:szCs w:val="24"/>
          <w:lang w:eastAsia="fi-FI"/>
        </w:rPr>
        <w:t>käyttöönot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>toa. Sähköin</w:t>
      </w:r>
      <w:r w:rsidRPr="004C479A">
        <w:rPr>
          <w:rFonts w:ascii="Arial" w:hAnsi="Arial" w:cs="Arial"/>
          <w:sz w:val="24"/>
          <w:szCs w:val="24"/>
          <w:lang w:eastAsia="fi-FI"/>
        </w:rPr>
        <w:t>en asioin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>ti</w:t>
      </w:r>
      <w:r w:rsidRPr="004C479A">
        <w:rPr>
          <w:rFonts w:ascii="Arial" w:hAnsi="Arial" w:cs="Arial"/>
          <w:sz w:val="24"/>
          <w:szCs w:val="24"/>
          <w:lang w:eastAsia="fi-FI"/>
        </w:rPr>
        <w:t>tili ja sähköinen asiointi asiakkaan palveluprosessin kaikissa vaihe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>i</w:t>
      </w:r>
      <w:r w:rsidRPr="004C479A">
        <w:rPr>
          <w:rFonts w:ascii="Arial" w:hAnsi="Arial" w:cs="Arial"/>
          <w:sz w:val="24"/>
          <w:szCs w:val="24"/>
          <w:lang w:eastAsia="fi-FI"/>
        </w:rPr>
        <w:t xml:space="preserve">ssa </w:t>
      </w:r>
      <w:proofErr w:type="gramStart"/>
      <w:r w:rsidRPr="004C479A">
        <w:rPr>
          <w:rFonts w:ascii="Arial" w:hAnsi="Arial" w:cs="Arial"/>
          <w:sz w:val="24"/>
          <w:szCs w:val="24"/>
          <w:lang w:eastAsia="fi-FI"/>
        </w:rPr>
        <w:t>tehostaa</w:t>
      </w:r>
      <w:proofErr w:type="gramEnd"/>
      <w:r w:rsidRPr="004C479A">
        <w:rPr>
          <w:rFonts w:ascii="Arial" w:hAnsi="Arial" w:cs="Arial"/>
          <w:sz w:val="24"/>
          <w:szCs w:val="24"/>
          <w:lang w:eastAsia="fi-FI"/>
        </w:rPr>
        <w:t xml:space="preserve"> viranomaisten toimintaa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>,</w:t>
      </w:r>
      <w:r w:rsidR="00A968EA" w:rsidRPr="004C479A">
        <w:rPr>
          <w:rFonts w:ascii="Arial" w:hAnsi="Arial" w:cs="Arial"/>
          <w:sz w:val="24"/>
          <w:szCs w:val="24"/>
          <w:lang w:eastAsia="fi-FI"/>
        </w:rPr>
        <w:t xml:space="preserve"> nopeuttaa asiakkaan asiointiprosessia, 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 xml:space="preserve"> tuo merkittäviä kustannussä</w:t>
      </w:r>
      <w:r w:rsidRPr="004C479A">
        <w:rPr>
          <w:rFonts w:ascii="Arial" w:hAnsi="Arial" w:cs="Arial"/>
          <w:sz w:val="24"/>
          <w:szCs w:val="24"/>
          <w:lang w:eastAsia="fi-FI"/>
        </w:rPr>
        <w:t>ästöjä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 xml:space="preserve"> ja parantaa</w:t>
      </w:r>
      <w:r w:rsidRPr="004C479A">
        <w:rPr>
          <w:rFonts w:ascii="Arial" w:hAnsi="Arial" w:cs="Arial"/>
          <w:sz w:val="24"/>
          <w:szCs w:val="24"/>
          <w:lang w:eastAsia="fi-FI"/>
        </w:rPr>
        <w:t xml:space="preserve"> julkisen hallin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>n</w:t>
      </w:r>
      <w:r w:rsidRPr="004C479A">
        <w:rPr>
          <w:rFonts w:ascii="Arial" w:hAnsi="Arial" w:cs="Arial"/>
          <w:sz w:val="24"/>
          <w:szCs w:val="24"/>
          <w:lang w:eastAsia="fi-FI"/>
        </w:rPr>
        <w:t>on asiakaspalvelua</w:t>
      </w:r>
      <w:r w:rsidR="00E04E5A" w:rsidRPr="004C479A">
        <w:rPr>
          <w:rFonts w:ascii="Arial" w:hAnsi="Arial" w:cs="Arial"/>
          <w:sz w:val="24"/>
          <w:szCs w:val="24"/>
          <w:lang w:eastAsia="fi-FI"/>
        </w:rPr>
        <w:t xml:space="preserve">. </w:t>
      </w:r>
    </w:p>
    <w:p w:rsidR="00425318" w:rsidRPr="004C479A" w:rsidRDefault="00E04E5A" w:rsidP="00C84D79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  <w:r w:rsidRPr="004C479A">
        <w:rPr>
          <w:rFonts w:ascii="Arial" w:hAnsi="Arial" w:cs="Arial"/>
          <w:sz w:val="24"/>
          <w:szCs w:val="24"/>
          <w:lang w:eastAsia="fi-FI"/>
        </w:rPr>
        <w:t xml:space="preserve">Asiointitilillä mahdollistetaan </w:t>
      </w:r>
      <w:r w:rsidR="00C84D79" w:rsidRPr="004C479A">
        <w:rPr>
          <w:rFonts w:ascii="Arial" w:hAnsi="Arial" w:cs="Arial"/>
          <w:sz w:val="24"/>
          <w:szCs w:val="24"/>
          <w:lang w:eastAsia="fi-FI"/>
        </w:rPr>
        <w:t>asiak</w:t>
      </w:r>
      <w:r w:rsidRPr="004C479A">
        <w:rPr>
          <w:rFonts w:ascii="Arial" w:hAnsi="Arial" w:cs="Arial"/>
          <w:sz w:val="24"/>
          <w:szCs w:val="24"/>
          <w:lang w:eastAsia="fi-FI"/>
        </w:rPr>
        <w:t>k</w:t>
      </w:r>
      <w:r w:rsidR="00C84D79" w:rsidRPr="004C479A">
        <w:rPr>
          <w:rFonts w:ascii="Arial" w:hAnsi="Arial" w:cs="Arial"/>
          <w:sz w:val="24"/>
          <w:szCs w:val="24"/>
          <w:lang w:eastAsia="fi-FI"/>
        </w:rPr>
        <w:t>a</w:t>
      </w:r>
      <w:r w:rsidRPr="004C479A">
        <w:rPr>
          <w:rFonts w:ascii="Arial" w:hAnsi="Arial" w:cs="Arial"/>
          <w:sz w:val="24"/>
          <w:szCs w:val="24"/>
          <w:lang w:eastAsia="fi-FI"/>
        </w:rPr>
        <w:t>i</w:t>
      </w:r>
      <w:r w:rsidR="00C84D79" w:rsidRPr="004C479A">
        <w:rPr>
          <w:rFonts w:ascii="Arial" w:hAnsi="Arial" w:cs="Arial"/>
          <w:sz w:val="24"/>
          <w:szCs w:val="24"/>
          <w:lang w:eastAsia="fi-FI"/>
        </w:rPr>
        <w:t>lle</w:t>
      </w:r>
      <w:r w:rsidRPr="004C479A">
        <w:rPr>
          <w:rFonts w:ascii="Arial" w:hAnsi="Arial" w:cs="Arial"/>
          <w:sz w:val="24"/>
          <w:szCs w:val="24"/>
          <w:lang w:eastAsia="fi-FI"/>
        </w:rPr>
        <w:t xml:space="preserve"> yhden luukun palveluperiaate. Lain muutoksella vauhditetaan ja tuetaan hyvin mm. </w:t>
      </w:r>
      <w:proofErr w:type="spellStart"/>
      <w:r w:rsidRPr="004C479A">
        <w:rPr>
          <w:rFonts w:ascii="Arial" w:hAnsi="Arial" w:cs="Arial"/>
          <w:sz w:val="24"/>
          <w:szCs w:val="24"/>
          <w:lang w:eastAsia="fi-FI"/>
        </w:rPr>
        <w:t>SADe-ohjelman</w:t>
      </w:r>
      <w:proofErr w:type="spellEnd"/>
      <w:r w:rsidRPr="004C479A">
        <w:rPr>
          <w:rFonts w:ascii="Arial" w:hAnsi="Arial" w:cs="Arial"/>
          <w:sz w:val="24"/>
          <w:szCs w:val="24"/>
          <w:lang w:eastAsia="fi-FI"/>
        </w:rPr>
        <w:t xml:space="preserve"> toimenpidelinjauksia. </w:t>
      </w:r>
    </w:p>
    <w:p w:rsidR="008A3BC7" w:rsidRDefault="00A968EA" w:rsidP="00C84D79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  <w:r w:rsidRPr="004C479A">
        <w:rPr>
          <w:rFonts w:ascii="Arial" w:hAnsi="Arial" w:cs="Arial"/>
          <w:sz w:val="24"/>
          <w:szCs w:val="24"/>
          <w:lang w:eastAsia="fi-FI"/>
        </w:rPr>
        <w:t xml:space="preserve">Varsinais-Suomen </w:t>
      </w:r>
      <w:proofErr w:type="spellStart"/>
      <w:r w:rsidRPr="004C479A">
        <w:rPr>
          <w:rFonts w:ascii="Arial" w:hAnsi="Arial" w:cs="Arial"/>
          <w:sz w:val="24"/>
          <w:szCs w:val="24"/>
          <w:lang w:eastAsia="fi-FI"/>
        </w:rPr>
        <w:t>ELY-keskus</w:t>
      </w:r>
      <w:proofErr w:type="spellEnd"/>
      <w:r w:rsidRPr="004C479A">
        <w:rPr>
          <w:rFonts w:ascii="Arial" w:hAnsi="Arial" w:cs="Arial"/>
          <w:sz w:val="24"/>
          <w:szCs w:val="24"/>
          <w:lang w:eastAsia="fi-FI"/>
        </w:rPr>
        <w:t xml:space="preserve"> pitää hyvänä asiana, että todisteellisen sähköisen tiedoksiannon käyttöä tarkennetaan kattamaan vain</w:t>
      </w:r>
      <w:r w:rsidR="00CE18FF" w:rsidRPr="004C479A">
        <w:rPr>
          <w:rFonts w:ascii="Arial" w:hAnsi="Arial" w:cs="Arial"/>
          <w:sz w:val="24"/>
          <w:szCs w:val="24"/>
          <w:lang w:eastAsia="fi-FI"/>
        </w:rPr>
        <w:t xml:space="preserve"> sellaiset asiakirjat, joiden kohdalla viranomaisen on erityisesti varmistuttava tiedoksiannon perillemenosta. Todisteellisen tiedoksiannon piirii</w:t>
      </w:r>
      <w:r w:rsidR="008A3BC7">
        <w:rPr>
          <w:rFonts w:ascii="Arial" w:hAnsi="Arial" w:cs="Arial"/>
          <w:sz w:val="24"/>
          <w:szCs w:val="24"/>
          <w:lang w:eastAsia="fi-FI"/>
        </w:rPr>
        <w:t xml:space="preserve">n kuuluvat asiakirjat tulee </w:t>
      </w:r>
      <w:r w:rsidR="00CE18FF" w:rsidRPr="004C479A">
        <w:rPr>
          <w:rFonts w:ascii="Arial" w:hAnsi="Arial" w:cs="Arial"/>
          <w:sz w:val="24"/>
          <w:szCs w:val="24"/>
          <w:lang w:eastAsia="fi-FI"/>
        </w:rPr>
        <w:t>olla yksiselitteisiä.</w:t>
      </w:r>
    </w:p>
    <w:p w:rsidR="00E83760" w:rsidRDefault="00E83760" w:rsidP="00A14CE6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</w:p>
    <w:p w:rsidR="004C479A" w:rsidRDefault="00CE18FF" w:rsidP="00A14CE6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  <w:r w:rsidRPr="004C479A">
        <w:rPr>
          <w:rFonts w:ascii="Arial" w:hAnsi="Arial" w:cs="Arial"/>
          <w:sz w:val="24"/>
          <w:szCs w:val="24"/>
          <w:lang w:eastAsia="fi-FI"/>
        </w:rPr>
        <w:t xml:space="preserve"> </w:t>
      </w:r>
      <w:r w:rsidR="004C479A" w:rsidRPr="004C479A">
        <w:rPr>
          <w:rFonts w:ascii="Arial" w:hAnsi="Arial" w:cs="Arial"/>
          <w:sz w:val="24"/>
          <w:szCs w:val="24"/>
          <w:lang w:eastAsia="fi-FI"/>
        </w:rPr>
        <w:t>Turussa 28.1.2010</w:t>
      </w:r>
    </w:p>
    <w:p w:rsidR="00A14CE6" w:rsidRDefault="00A14CE6" w:rsidP="00A14CE6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</w:p>
    <w:p w:rsidR="004C479A" w:rsidRDefault="008A3BC7" w:rsidP="008A3BC7">
      <w:pPr>
        <w:ind w:firstLine="1304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ylijohtaja</w:t>
      </w:r>
      <w:r>
        <w:rPr>
          <w:rFonts w:ascii="Arial" w:hAnsi="Arial" w:cs="Arial"/>
          <w:sz w:val="24"/>
          <w:szCs w:val="24"/>
          <w:lang w:eastAsia="fi-FI"/>
        </w:rPr>
        <w:tab/>
      </w:r>
      <w:r>
        <w:rPr>
          <w:rFonts w:ascii="Arial" w:hAnsi="Arial" w:cs="Arial"/>
          <w:sz w:val="24"/>
          <w:szCs w:val="24"/>
          <w:lang w:eastAsia="fi-FI"/>
        </w:rPr>
        <w:tab/>
      </w:r>
      <w:r>
        <w:rPr>
          <w:rFonts w:ascii="Arial" w:hAnsi="Arial" w:cs="Arial"/>
          <w:sz w:val="24"/>
          <w:szCs w:val="24"/>
          <w:lang w:eastAsia="fi-FI"/>
        </w:rPr>
        <w:tab/>
        <w:t>Pekka Sundman</w:t>
      </w:r>
    </w:p>
    <w:p w:rsidR="008A3BC7" w:rsidRDefault="008A3BC7" w:rsidP="004C479A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</w:p>
    <w:p w:rsidR="008A3BC7" w:rsidRDefault="008A3BC7" w:rsidP="004C479A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asiakkuuspäällikkö</w:t>
      </w:r>
      <w:r>
        <w:rPr>
          <w:rFonts w:ascii="Arial" w:hAnsi="Arial" w:cs="Arial"/>
          <w:sz w:val="24"/>
          <w:szCs w:val="24"/>
          <w:lang w:eastAsia="fi-FI"/>
        </w:rPr>
        <w:tab/>
      </w:r>
      <w:r>
        <w:rPr>
          <w:rFonts w:ascii="Arial" w:hAnsi="Arial" w:cs="Arial"/>
          <w:sz w:val="24"/>
          <w:szCs w:val="24"/>
          <w:lang w:eastAsia="fi-FI"/>
        </w:rPr>
        <w:tab/>
        <w:t>Kirsi Wendelin-Arponen</w:t>
      </w:r>
    </w:p>
    <w:p w:rsidR="008A3BC7" w:rsidRPr="004C479A" w:rsidRDefault="008A3BC7" w:rsidP="004C479A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</w:p>
    <w:p w:rsidR="004C479A" w:rsidRPr="004C479A" w:rsidRDefault="004C479A" w:rsidP="004C479A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</w:p>
    <w:p w:rsidR="004C479A" w:rsidRPr="004C479A" w:rsidRDefault="004C479A" w:rsidP="004C479A">
      <w:pPr>
        <w:ind w:left="1304" w:firstLine="1"/>
        <w:rPr>
          <w:rFonts w:ascii="Arial" w:hAnsi="Arial" w:cs="Arial"/>
          <w:sz w:val="24"/>
          <w:szCs w:val="24"/>
          <w:lang w:eastAsia="fi-FI"/>
        </w:rPr>
      </w:pPr>
    </w:p>
    <w:p w:rsidR="00425318" w:rsidRPr="004C479A" w:rsidRDefault="00425318" w:rsidP="00425318">
      <w:pPr>
        <w:rPr>
          <w:rFonts w:ascii="Arial" w:hAnsi="Arial" w:cs="Arial"/>
          <w:sz w:val="24"/>
          <w:szCs w:val="24"/>
          <w:lang w:eastAsia="fi-FI"/>
        </w:rPr>
      </w:pPr>
    </w:p>
    <w:p w:rsidR="00425318" w:rsidRPr="004C479A" w:rsidRDefault="00425318" w:rsidP="00425318">
      <w:pPr>
        <w:rPr>
          <w:rFonts w:ascii="Arial" w:hAnsi="Arial" w:cs="Arial"/>
          <w:sz w:val="24"/>
          <w:szCs w:val="24"/>
          <w:lang w:eastAsia="fi-FI"/>
        </w:rPr>
      </w:pPr>
    </w:p>
    <w:p w:rsidR="008D4669" w:rsidRPr="004C479A" w:rsidRDefault="008D4669">
      <w:pPr>
        <w:rPr>
          <w:sz w:val="24"/>
          <w:szCs w:val="24"/>
        </w:rPr>
      </w:pPr>
    </w:p>
    <w:sectPr w:rsidR="008D4669" w:rsidRPr="004C479A" w:rsidSect="008D46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25318"/>
    <w:rsid w:val="000742E4"/>
    <w:rsid w:val="001C039E"/>
    <w:rsid w:val="00425318"/>
    <w:rsid w:val="004B2454"/>
    <w:rsid w:val="004C479A"/>
    <w:rsid w:val="008A3BC7"/>
    <w:rsid w:val="008D4669"/>
    <w:rsid w:val="00A14CE6"/>
    <w:rsid w:val="00A968EA"/>
    <w:rsid w:val="00B4395F"/>
    <w:rsid w:val="00BA5EB0"/>
    <w:rsid w:val="00C84D79"/>
    <w:rsid w:val="00CE18FF"/>
    <w:rsid w:val="00DD3C74"/>
    <w:rsid w:val="00E00D9E"/>
    <w:rsid w:val="00E04E5A"/>
    <w:rsid w:val="00E8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4669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VIjaELYNormaaliSisentmtn">
    <w:name w:val="AVI ja ELY_Normaali_Sisentämätön"/>
    <w:qFormat/>
    <w:rsid w:val="00425318"/>
    <w:rPr>
      <w:rFonts w:ascii="Arial" w:eastAsia="Times New Roman" w:hAnsi="Arial"/>
      <w:sz w:val="22"/>
      <w:szCs w:val="22"/>
    </w:rPr>
  </w:style>
  <w:style w:type="paragraph" w:customStyle="1" w:styleId="AVIjaELYOtsikko1">
    <w:name w:val="AVI ja ELY_Otsikko 1"/>
    <w:next w:val="Normaali"/>
    <w:qFormat/>
    <w:rsid w:val="00425318"/>
    <w:pPr>
      <w:keepNext/>
      <w:spacing w:before="320" w:after="200"/>
      <w:ind w:right="305"/>
      <w:outlineLvl w:val="0"/>
    </w:pPr>
    <w:rPr>
      <w:rFonts w:ascii="Arial" w:eastAsia="Times New Roman" w:hAnsi="Arial" w:cs="Arial"/>
      <w:b/>
      <w:bCs/>
      <w:kern w:val="3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Korkiakangas Tomi J</dc:creator>
  <cp:keywords/>
  <dc:description/>
  <cp:lastModifiedBy>Korkiakangas Tomi J</cp:lastModifiedBy>
  <cp:revision>2</cp:revision>
  <dcterms:created xsi:type="dcterms:W3CDTF">2010-01-29T13:53:00Z</dcterms:created>
  <dcterms:modified xsi:type="dcterms:W3CDTF">2010-01-29T13:53:00Z</dcterms:modified>
</cp:coreProperties>
</file>