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F3394D">
      <w:bookmarkStart w:id="0" w:name="_GoBack"/>
      <w:bookmarkEnd w:id="0"/>
      <w:r>
        <w:t>SM/Hallinto- ja kehittämisosasto</w:t>
      </w:r>
    </w:p>
    <w:p w:rsidR="002A6CD5" w:rsidRDefault="00F3394D"/>
    <w:p w:rsidR="008C5E06" w:rsidRDefault="00F3394D"/>
    <w:p w:rsidR="002A6CD5" w:rsidRDefault="00F3394D" w:rsidP="0035265B">
      <w:pPr>
        <w:pStyle w:val="Vastaanottajatiedot"/>
      </w:pPr>
    </w:p>
    <w:p w:rsidR="002A6CD5" w:rsidRDefault="00F3394D" w:rsidP="0035265B">
      <w:pPr>
        <w:pStyle w:val="Vastaanottajatiedot"/>
      </w:pPr>
    </w:p>
    <w:p w:rsidR="002A6CD5" w:rsidRDefault="00F3394D"/>
    <w:p w:rsidR="00F874C0" w:rsidRDefault="00F3394D"/>
    <w:p w:rsidR="002A6CD5" w:rsidRDefault="00F3394D">
      <w:r>
        <w:t xml:space="preserve">HKO:n lausuntopyyntö </w:t>
      </w:r>
    </w:p>
    <w:p w:rsidR="002A6CD5" w:rsidRDefault="00F3394D"/>
    <w:p w:rsidR="002A6CD5" w:rsidRDefault="00F3394D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Poliisiosaston lausunto; HE oppilas- opiskelijahuoltolain muuttamisesta</w:t>
      </w:r>
      <w:r>
        <w:fldChar w:fldCharType="end"/>
      </w:r>
    </w:p>
    <w:p w:rsidR="002A6CD5" w:rsidRDefault="00F3394D" w:rsidP="002A6CD5">
      <w:pPr>
        <w:pStyle w:val="Leipteksti"/>
      </w:pPr>
      <w:r>
        <w:t xml:space="preserve">Sisäministeriön poliisiosasto on vastaanottanut hallinto- ja </w:t>
      </w:r>
      <w:r>
        <w:t>kehittämisosaston lausuntopyynnön koskien OKM:n lausuntopyyntöä hallituksen esityksestä oppilas- ja opiskelijahuoltolain muuttamisesta.</w:t>
      </w:r>
    </w:p>
    <w:p w:rsidR="002209D1" w:rsidRDefault="00F3394D" w:rsidP="002A6CD5">
      <w:pPr>
        <w:pStyle w:val="Leipteksti"/>
      </w:pPr>
      <w:r>
        <w:t>Poliisiosaston Poliisihallitukselta pyytämä välilausunto (POL-2017-13834) toimitetaan tämän lausunnon liitetiedostona.</w:t>
      </w:r>
    </w:p>
    <w:p w:rsidR="002209D1" w:rsidRDefault="00F3394D" w:rsidP="002A6CD5">
      <w:pPr>
        <w:pStyle w:val="Leipteksti"/>
      </w:pPr>
      <w:r>
        <w:t>P</w:t>
      </w:r>
      <w:r>
        <w:t>oliisiosastolla ei ole lisättävää Poliisihallituksen lausuntoon, mutta huomautta</w:t>
      </w:r>
      <w:r>
        <w:t>a että oikeusministeriöllä vireillä olevan hankkeen yhteydessä tarvittavat muutokset LY</w:t>
      </w:r>
      <w:r>
        <w:t>T</w:t>
      </w:r>
      <w:r>
        <w:t>P</w:t>
      </w:r>
      <w:r>
        <w:t>:hen täytyy valmistella liitelakina.</w:t>
      </w:r>
    </w:p>
    <w:p w:rsidR="00CF11FD" w:rsidRDefault="00F3394D" w:rsidP="002A6CD5">
      <w:pPr>
        <w:pStyle w:val="Leipteksti"/>
      </w:pPr>
    </w:p>
    <w:p w:rsidR="00CF11FD" w:rsidRDefault="00F3394D" w:rsidP="002A6CD5">
      <w:pPr>
        <w:pStyle w:val="Leipteksti"/>
      </w:pPr>
    </w:p>
    <w:p w:rsidR="00CF11FD" w:rsidRDefault="00F3394D" w:rsidP="002A6CD5">
      <w:pPr>
        <w:pStyle w:val="Leipteksti"/>
      </w:pPr>
      <w:r>
        <w:t>Lainsäädäntöjohtaja</w:t>
      </w:r>
      <w:r>
        <w:tab/>
      </w:r>
      <w:r>
        <w:t>Katriina Laitinen</w:t>
      </w:r>
    </w:p>
    <w:p w:rsidR="00CF11FD" w:rsidRDefault="00F3394D" w:rsidP="00CF11FD">
      <w:pPr>
        <w:pStyle w:val="Leipteksti"/>
      </w:pPr>
    </w:p>
    <w:p w:rsidR="00CF11FD" w:rsidRDefault="00F3394D" w:rsidP="00CF11FD">
      <w:pPr>
        <w:pStyle w:val="Leipteksti"/>
      </w:pPr>
      <w:r>
        <w:t>Poliisijo</w:t>
      </w:r>
      <w:r>
        <w:t>htajan sijainen,</w:t>
      </w:r>
      <w:r>
        <w:br/>
        <w:t>Poliisiylitarkastaja</w:t>
      </w:r>
      <w:r>
        <w:tab/>
      </w:r>
      <w:r>
        <w:t>Stefan Gerkman</w:t>
      </w:r>
    </w:p>
    <w:p w:rsidR="008C5E06" w:rsidRDefault="00F3394D" w:rsidP="00CF11FD">
      <w:pPr>
        <w:pStyle w:val="Leipteksti"/>
      </w:pPr>
    </w:p>
    <w:p w:rsidR="00CF11FD" w:rsidRDefault="00F3394D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16.08.2017 klo 09:19. Allekirjoituksen oikeellisuuden voi todent</w:t>
      </w:r>
      <w:r>
        <w:t>aa kirjaamosta.</w:t>
      </w:r>
      <w:r>
        <w:fldChar w:fldCharType="end"/>
      </w:r>
    </w:p>
    <w:p w:rsidR="00CF11FD" w:rsidRDefault="00F3394D" w:rsidP="00F874C0">
      <w:pPr>
        <w:pStyle w:val="Leipteksti"/>
      </w:pPr>
    </w:p>
    <w:p w:rsidR="008C5E06" w:rsidRDefault="00F3394D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584AC3" w:rsidTr="00CF11FD">
        <w:trPr>
          <w:trHeight w:val="556"/>
        </w:trPr>
        <w:tc>
          <w:tcPr>
            <w:tcW w:w="2608" w:type="dxa"/>
          </w:tcPr>
          <w:p w:rsidR="00CF11FD" w:rsidRPr="00242B73" w:rsidRDefault="00F3394D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Liitteet</w:t>
            </w:r>
          </w:p>
        </w:tc>
        <w:tc>
          <w:tcPr>
            <w:tcW w:w="7761" w:type="dxa"/>
          </w:tcPr>
          <w:p w:rsidR="00CF11FD" w:rsidRPr="00242B73" w:rsidRDefault="00F3394D" w:rsidP="002209D1">
            <w:pPr>
              <w:rPr>
                <w:sz w:val="20"/>
                <w:szCs w:val="20"/>
              </w:rPr>
            </w:pPr>
            <w:r>
              <w:t>Poliisihallituksen l</w:t>
            </w:r>
            <w:r>
              <w:t>ausunto 9.8.2917, POL-2017-13834</w:t>
            </w:r>
          </w:p>
        </w:tc>
      </w:tr>
      <w:tr w:rsidR="00584AC3" w:rsidTr="00CF11FD">
        <w:trPr>
          <w:trHeight w:val="556"/>
        </w:trPr>
        <w:tc>
          <w:tcPr>
            <w:tcW w:w="2608" w:type="dxa"/>
          </w:tcPr>
          <w:p w:rsidR="00CF11FD" w:rsidRPr="00242B73" w:rsidRDefault="00F3394D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242B73" w:rsidRDefault="00F3394D" w:rsidP="00CF11FD">
            <w:pPr>
              <w:rPr>
                <w:sz w:val="20"/>
                <w:szCs w:val="20"/>
              </w:rPr>
            </w:pPr>
            <w:r>
              <w:t>SM/hallinto- ja kehittämisosasto</w:t>
            </w:r>
          </w:p>
        </w:tc>
      </w:tr>
      <w:tr w:rsidR="00584AC3" w:rsidTr="00CF11FD">
        <w:trPr>
          <w:trHeight w:val="556"/>
        </w:trPr>
        <w:tc>
          <w:tcPr>
            <w:tcW w:w="2608" w:type="dxa"/>
          </w:tcPr>
          <w:p w:rsidR="00CF11FD" w:rsidRPr="00242B73" w:rsidRDefault="00F3394D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F3394D" w:rsidP="00CF11FD">
            <w:r>
              <w:t>Osastopäällikkö Kauko Aaltomaa</w:t>
            </w:r>
          </w:p>
          <w:p w:rsidR="00791712" w:rsidRPr="00242B73" w:rsidRDefault="00F3394D" w:rsidP="00CF11FD">
            <w:pPr>
              <w:rPr>
                <w:sz w:val="20"/>
                <w:szCs w:val="20"/>
              </w:rPr>
            </w:pPr>
            <w:r>
              <w:t>Suunnittelija Jenni Hopia</w:t>
            </w:r>
          </w:p>
        </w:tc>
      </w:tr>
    </w:tbl>
    <w:p w:rsidR="00162585" w:rsidRDefault="00F3394D" w:rsidP="00162585"/>
    <w:p w:rsidR="00D76923" w:rsidRDefault="00F3394D"/>
    <w:p w:rsidR="0035265B" w:rsidRDefault="00F3394D"/>
    <w:p w:rsidR="008C5E06" w:rsidRPr="00162585" w:rsidRDefault="00F3394D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4D" w:rsidRDefault="00F3394D">
      <w:r>
        <w:separator/>
      </w:r>
    </w:p>
  </w:endnote>
  <w:endnote w:type="continuationSeparator" w:id="0">
    <w:p w:rsidR="00F3394D" w:rsidRDefault="00F3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584AC3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F3394D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F3394D" w:rsidP="001811CD">
          <w:pPr>
            <w:pStyle w:val="Alatunniste"/>
          </w:pPr>
        </w:p>
      </w:tc>
    </w:tr>
    <w:tr w:rsidR="00584AC3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F3394D" w:rsidP="001811CD">
          <w:pPr>
            <w:pStyle w:val="Alatunniste"/>
          </w:pPr>
        </w:p>
      </w:tc>
    </w:tr>
    <w:tr w:rsidR="00584AC3" w:rsidTr="001811CD">
      <w:tc>
        <w:tcPr>
          <w:tcW w:w="2586" w:type="dxa"/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3394D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F3394D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F3394D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F3394D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584AC3" w:rsidTr="001811CD">
      <w:tc>
        <w:tcPr>
          <w:tcW w:w="2586" w:type="dxa"/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3394D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F3394D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F3394D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F3394D" w:rsidP="001811CD">
          <w:pPr>
            <w:pStyle w:val="Alatunniste"/>
          </w:pPr>
          <w:r>
            <w:t>kirjaamo@intermin.fi</w:t>
          </w:r>
        </w:p>
      </w:tc>
    </w:tr>
    <w:tr w:rsidR="00584AC3" w:rsidTr="001811CD">
      <w:tc>
        <w:tcPr>
          <w:tcW w:w="2586" w:type="dxa"/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3394D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F3394D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F3394D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F3394D" w:rsidP="001811CD">
          <w:pPr>
            <w:pStyle w:val="Alatunniste"/>
          </w:pPr>
          <w:r>
            <w:t>www.intermin.fi</w:t>
          </w:r>
        </w:p>
      </w:tc>
    </w:tr>
    <w:tr w:rsidR="00584AC3" w:rsidTr="001811CD">
      <w:tc>
        <w:tcPr>
          <w:tcW w:w="2586" w:type="dxa"/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3394D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F3394D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F3394D" w:rsidP="001811CD">
          <w:pPr>
            <w:pStyle w:val="Alatunniste"/>
          </w:pPr>
        </w:p>
      </w:tc>
    </w:tr>
    <w:tr w:rsidR="00584AC3" w:rsidTr="001811CD">
      <w:tc>
        <w:tcPr>
          <w:tcW w:w="2586" w:type="dxa"/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09" w:type="dxa"/>
        </w:tcPr>
        <w:p w:rsidR="00C32D98" w:rsidRDefault="00F3394D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F3394D" w:rsidP="001811CD">
          <w:pPr>
            <w:pStyle w:val="Alatunniste"/>
          </w:pPr>
        </w:p>
      </w:tc>
      <w:tc>
        <w:tcPr>
          <w:tcW w:w="1843" w:type="dxa"/>
        </w:tcPr>
        <w:p w:rsidR="00C32D98" w:rsidRDefault="00F3394D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F3394D" w:rsidP="001811CD">
          <w:pPr>
            <w:pStyle w:val="Alatunniste"/>
          </w:pPr>
        </w:p>
      </w:tc>
    </w:tr>
  </w:tbl>
  <w:p w:rsidR="00EF222F" w:rsidRDefault="00F3394D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4D" w:rsidRDefault="00F3394D">
      <w:r>
        <w:separator/>
      </w:r>
    </w:p>
  </w:footnote>
  <w:footnote w:type="continuationSeparator" w:id="0">
    <w:p w:rsidR="00F3394D" w:rsidRDefault="00F3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584AC3" w:rsidTr="005E4795">
      <w:tc>
        <w:tcPr>
          <w:tcW w:w="5222" w:type="dxa"/>
        </w:tcPr>
        <w:p w:rsidR="0035265B" w:rsidRPr="00770045" w:rsidRDefault="00F3394D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F3394D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F3394D" w:rsidP="005E4795">
          <w:pPr>
            <w:pStyle w:val="Yltunniste"/>
          </w:pPr>
        </w:p>
      </w:tc>
      <w:tc>
        <w:tcPr>
          <w:tcW w:w="1054" w:type="dxa"/>
        </w:tcPr>
        <w:p w:rsidR="0035265B" w:rsidRDefault="00F3394D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584AC3" w:rsidTr="005E4795">
      <w:trPr>
        <w:trHeight w:val="272"/>
      </w:trPr>
      <w:tc>
        <w:tcPr>
          <w:tcW w:w="5222" w:type="dxa"/>
        </w:tcPr>
        <w:p w:rsidR="0035265B" w:rsidRPr="002A6CD5" w:rsidRDefault="00F3394D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F3394D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F3394D" w:rsidP="005E4795">
          <w:pPr>
            <w:pStyle w:val="Yltunniste"/>
          </w:pPr>
        </w:p>
      </w:tc>
    </w:tr>
    <w:tr w:rsidR="00584AC3" w:rsidTr="005E4795">
      <w:trPr>
        <w:trHeight w:val="272"/>
      </w:trPr>
      <w:tc>
        <w:tcPr>
          <w:tcW w:w="5222" w:type="dxa"/>
        </w:tcPr>
        <w:p w:rsidR="0035265B" w:rsidRDefault="00F3394D" w:rsidP="005E4795">
          <w:pPr>
            <w:pStyle w:val="Yltunniste"/>
          </w:pPr>
        </w:p>
      </w:tc>
      <w:tc>
        <w:tcPr>
          <w:tcW w:w="2608" w:type="dxa"/>
        </w:tcPr>
        <w:p w:rsidR="0035265B" w:rsidRDefault="00F3394D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F3394D" w:rsidP="005E4795">
          <w:pPr>
            <w:pStyle w:val="Yltunniste"/>
          </w:pPr>
        </w:p>
      </w:tc>
    </w:tr>
    <w:tr w:rsidR="00584AC3" w:rsidTr="005E4795">
      <w:trPr>
        <w:trHeight w:val="272"/>
      </w:trPr>
      <w:tc>
        <w:tcPr>
          <w:tcW w:w="5222" w:type="dxa"/>
        </w:tcPr>
        <w:p w:rsidR="0035265B" w:rsidRDefault="00F3394D" w:rsidP="005E4795">
          <w:pPr>
            <w:pStyle w:val="Yltunniste"/>
          </w:pPr>
        </w:p>
      </w:tc>
      <w:tc>
        <w:tcPr>
          <w:tcW w:w="2608" w:type="dxa"/>
        </w:tcPr>
        <w:p w:rsidR="0035265B" w:rsidRDefault="00F3394D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16.08.2017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F3394D" w:rsidP="005E4795">
          <w:pPr>
            <w:pStyle w:val="Yltunniste"/>
          </w:pPr>
        </w:p>
      </w:tc>
    </w:tr>
  </w:tbl>
  <w:p w:rsidR="00D64AB2" w:rsidRDefault="00F3394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584AC3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F3394D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F3394D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F3394D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F3394D" w:rsidP="005E4795">
          <w:pPr>
            <w:pStyle w:val="Yltunniste"/>
            <w:jc w:val="center"/>
          </w:pPr>
        </w:p>
      </w:tc>
    </w:tr>
    <w:tr w:rsidR="00584AC3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F3394D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F3394D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F3394D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SM17183928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F3394D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0E46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390E46">
            <w:t>1</w:t>
          </w:r>
          <w:r>
            <w:fldChar w:fldCharType="end"/>
          </w:r>
          <w:r>
            <w:t>)</w:t>
          </w:r>
        </w:p>
      </w:tc>
    </w:tr>
    <w:tr w:rsidR="00584AC3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F3394D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F3394D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F3394D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584AC3" w:rsidTr="005E4795">
      <w:tc>
        <w:tcPr>
          <w:tcW w:w="5823" w:type="dxa"/>
          <w:vMerge/>
          <w:tcMar>
            <w:left w:w="0" w:type="dxa"/>
          </w:tcMar>
        </w:tcPr>
        <w:p w:rsidR="0035265B" w:rsidRDefault="00F3394D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F3394D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F3394D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SMDno-2017-1191</w:t>
          </w:r>
          <w:r>
            <w:fldChar w:fldCharType="end"/>
          </w:r>
        </w:p>
      </w:tc>
    </w:tr>
    <w:tr w:rsidR="00584AC3" w:rsidTr="005E4795">
      <w:tc>
        <w:tcPr>
          <w:tcW w:w="5823" w:type="dxa"/>
          <w:tcMar>
            <w:left w:w="0" w:type="dxa"/>
          </w:tcMar>
        </w:tcPr>
        <w:p w:rsidR="0035265B" w:rsidRDefault="00F3394D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F3394D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16.08.2017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F3394D" w:rsidP="005E4795">
          <w:pPr>
            <w:pStyle w:val="Yltunniste"/>
          </w:pPr>
        </w:p>
      </w:tc>
    </w:tr>
  </w:tbl>
  <w:p w:rsidR="002723D0" w:rsidRDefault="00F3394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3"/>
    <w:rsid w:val="00390E46"/>
    <w:rsid w:val="00584AC3"/>
    <w:rsid w:val="00F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Laitinen Veli-Matti</cp:lastModifiedBy>
  <cp:revision>2</cp:revision>
  <dcterms:created xsi:type="dcterms:W3CDTF">2017-08-18T09:59:00Z</dcterms:created>
  <dcterms:modified xsi:type="dcterms:W3CDTF">2017-08-18T09:59:00Z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16.08.2017 klo 09:19.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SMDno-2017-1191</vt:lpwstr>
  </property>
  <property fmtid="{D5CDD505-2E9C-101B-9397-08002B2CF9AE}" pid="6" name="sm_id">
    <vt:lpwstr>SM17183928</vt:lpwstr>
  </property>
  <property fmtid="{D5CDD505-2E9C-101B-9397-08002B2CF9AE}" pid="7" name="sm_käsittelyluokka">
    <vt:lpwstr/>
  </property>
  <property fmtid="{D5CDD505-2E9C-101B-9397-08002B2CF9AE}" pid="8" name="sm_laatija">
    <vt:lpwstr>Carina Öhrnberg</vt:lpwstr>
  </property>
  <property fmtid="{D5CDD505-2E9C-101B-9397-08002B2CF9AE}" pid="9" name="sm_laatimispvm">
    <vt:lpwstr>15.08.2017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Poliisiosaston lausunto; HE oppilas- opiskelijahuoltolain muuttamisesta</vt:lpwstr>
  </property>
  <property fmtid="{D5CDD505-2E9C-101B-9397-08002B2CF9AE}" pid="15" name="sm_pvm">
    <vt:lpwstr>16.08.2017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