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316" w:rsidRDefault="009B1316" w:rsidP="00AF7589">
      <w:bookmarkStart w:id="0" w:name="_GoBack"/>
      <w:bookmarkEnd w:id="0"/>
      <w:r>
        <w:tab/>
      </w:r>
      <w:r>
        <w:tab/>
      </w:r>
      <w:r>
        <w:tab/>
      </w:r>
      <w:r>
        <w:tab/>
        <w:t>LAUSUNTO</w:t>
      </w:r>
    </w:p>
    <w:p w:rsidR="009B1316" w:rsidRDefault="007C643A" w:rsidP="00AF7589">
      <w:r>
        <w:rPr>
          <w:noProof/>
        </w:rPr>
        <w:drawing>
          <wp:inline distT="0" distB="0" distL="0" distR="0" wp14:anchorId="4A313C17" wp14:editId="5DDB1E30">
            <wp:extent cx="895350" cy="619125"/>
            <wp:effectExtent l="0" t="0" r="0" b="9525"/>
            <wp:docPr id="3" name="Kuva 3" descr="H:\Tyot\YHTE\Sahkoinen_aineisto\tunnukset\pienet_tunnukset\KOTKA_suomi_rgb-2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yot\YHTE\Sahkoinen_aineisto\tunnukset\pienet_tunnukset\KOTKA_suomi_rgb-25m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619125"/>
                    </a:xfrm>
                    <a:prstGeom prst="rect">
                      <a:avLst/>
                    </a:prstGeom>
                    <a:noFill/>
                    <a:ln>
                      <a:noFill/>
                    </a:ln>
                  </pic:spPr>
                </pic:pic>
              </a:graphicData>
            </a:graphic>
          </wp:inline>
        </w:drawing>
      </w:r>
      <w:r w:rsidR="009B1316">
        <w:tab/>
      </w:r>
      <w:r w:rsidR="009B1316">
        <w:tab/>
      </w:r>
      <w:r w:rsidR="009B1316">
        <w:tab/>
        <w:t>19.12.2016</w:t>
      </w:r>
    </w:p>
    <w:p w:rsidR="009B1316" w:rsidRDefault="009B1316" w:rsidP="00AF7589"/>
    <w:p w:rsidR="009B1316" w:rsidRDefault="009B1316" w:rsidP="00AF7589"/>
    <w:p w:rsidR="009B1316" w:rsidRDefault="009B1316" w:rsidP="00AF7589"/>
    <w:p w:rsidR="009B1316" w:rsidRDefault="009B1316" w:rsidP="00AF7589"/>
    <w:p w:rsidR="009B1316" w:rsidRDefault="00BB4788" w:rsidP="00BB4788">
      <w:pPr>
        <w:ind w:left="1247"/>
      </w:pPr>
      <w:r>
        <w:tab/>
      </w:r>
      <w:r>
        <w:tab/>
      </w:r>
    </w:p>
    <w:p w:rsidR="009B1316" w:rsidRPr="00BB4788" w:rsidRDefault="00BB4788" w:rsidP="00AF7589">
      <w:r>
        <w:tab/>
      </w:r>
      <w:r>
        <w:tab/>
      </w:r>
    </w:p>
    <w:p w:rsidR="007C643A" w:rsidRPr="00BB4788" w:rsidRDefault="009B1316" w:rsidP="00AF7589">
      <w:r w:rsidRPr="00BB4788">
        <w:tab/>
      </w:r>
      <w:r w:rsidRPr="00BB4788">
        <w:tab/>
      </w:r>
    </w:p>
    <w:p w:rsidR="00BB4788" w:rsidRPr="00BB4788" w:rsidRDefault="00BB4788" w:rsidP="00BB4788">
      <w:pPr>
        <w:spacing w:after="200" w:line="276" w:lineRule="auto"/>
        <w:rPr>
          <w:rFonts w:eastAsiaTheme="minorHAnsi"/>
          <w:lang w:eastAsia="en-US"/>
        </w:rPr>
      </w:pPr>
      <w:r w:rsidRPr="00BB4788">
        <w:rPr>
          <w:rFonts w:eastAsiaTheme="minorHAnsi"/>
          <w:lang w:eastAsia="en-US"/>
        </w:rPr>
        <w:t xml:space="preserve">Liikenne- ja viestintäministeriö              </w:t>
      </w:r>
      <w:r w:rsidRPr="00BB4788">
        <w:rPr>
          <w:rFonts w:eastAsiaTheme="minorHAnsi"/>
          <w:lang w:eastAsia="en-US"/>
        </w:rPr>
        <w:tab/>
      </w:r>
      <w:r w:rsidRPr="00BB4788">
        <w:rPr>
          <w:rFonts w:eastAsiaTheme="minorHAnsi"/>
          <w:lang w:eastAsia="en-US"/>
        </w:rPr>
        <w:tab/>
      </w:r>
      <w:r w:rsidRPr="00BB4788">
        <w:rPr>
          <w:rFonts w:eastAsiaTheme="minorHAnsi"/>
          <w:lang w:eastAsia="en-US"/>
        </w:rPr>
        <w:tab/>
      </w:r>
      <w:r w:rsidRPr="00BB4788">
        <w:rPr>
          <w:rFonts w:eastAsiaTheme="minorHAnsi"/>
          <w:lang w:eastAsia="en-US"/>
        </w:rPr>
        <w:tab/>
        <w:t xml:space="preserve">                 </w:t>
      </w:r>
    </w:p>
    <w:p w:rsidR="00BB4788" w:rsidRPr="00BB4788" w:rsidRDefault="002B18FA" w:rsidP="00BB4788">
      <w:pPr>
        <w:spacing w:after="200" w:line="276" w:lineRule="auto"/>
        <w:rPr>
          <w:rFonts w:eastAsiaTheme="minorHAnsi"/>
          <w:lang w:eastAsia="en-US"/>
        </w:rPr>
      </w:pPr>
      <w:hyperlink r:id="rId8" w:history="1">
        <w:r w:rsidR="00BB4788" w:rsidRPr="00BB4788">
          <w:rPr>
            <w:rFonts w:eastAsiaTheme="minorHAnsi"/>
            <w:color w:val="0000FF" w:themeColor="hyperlink"/>
            <w:u w:val="single"/>
            <w:lang w:eastAsia="en-US"/>
          </w:rPr>
          <w:t>kirjaamo@lvm.fi</w:t>
        </w:r>
      </w:hyperlink>
    </w:p>
    <w:p w:rsidR="00BB4788" w:rsidRPr="00BB4788" w:rsidRDefault="002B18FA" w:rsidP="00BB4788">
      <w:pPr>
        <w:spacing w:after="200" w:line="276" w:lineRule="auto"/>
        <w:rPr>
          <w:rFonts w:eastAsiaTheme="minorHAnsi"/>
          <w:lang w:eastAsia="en-US"/>
        </w:rPr>
      </w:pPr>
      <w:hyperlink r:id="rId9" w:history="1">
        <w:r w:rsidR="00BB4788" w:rsidRPr="00BB4788">
          <w:rPr>
            <w:rFonts w:eastAsiaTheme="minorHAnsi"/>
            <w:color w:val="0000FF" w:themeColor="hyperlink"/>
            <w:u w:val="single"/>
            <w:lang w:eastAsia="en-US"/>
          </w:rPr>
          <w:t>eeva.linkama@lvm.fi</w:t>
        </w:r>
      </w:hyperlink>
    </w:p>
    <w:p w:rsidR="00BB4788" w:rsidRPr="00BB4788" w:rsidRDefault="00BB4788" w:rsidP="00BB4788">
      <w:pPr>
        <w:spacing w:after="200" w:line="276" w:lineRule="auto"/>
        <w:rPr>
          <w:rFonts w:eastAsiaTheme="minorHAnsi"/>
          <w:lang w:eastAsia="en-US"/>
        </w:rPr>
      </w:pPr>
    </w:p>
    <w:p w:rsidR="00BB4788" w:rsidRPr="00BB4788" w:rsidRDefault="00BB4788" w:rsidP="00BB4788">
      <w:pPr>
        <w:spacing w:after="200" w:line="276" w:lineRule="auto"/>
        <w:rPr>
          <w:rFonts w:eastAsiaTheme="minorHAnsi"/>
          <w:lang w:eastAsia="en-US"/>
        </w:rPr>
      </w:pPr>
      <w:r w:rsidRPr="00BB4788">
        <w:rPr>
          <w:rFonts w:eastAsiaTheme="minorHAnsi"/>
          <w:lang w:eastAsia="en-US"/>
        </w:rPr>
        <w:t>Viite: lausuntopyyntönne 16.11.2016, LVM/2009/03/2016</w:t>
      </w:r>
    </w:p>
    <w:p w:rsidR="00BB4788" w:rsidRPr="00BB4788" w:rsidRDefault="00BB4788" w:rsidP="00BB4788">
      <w:pPr>
        <w:spacing w:after="200" w:line="276" w:lineRule="auto"/>
        <w:rPr>
          <w:rFonts w:eastAsiaTheme="minorHAnsi"/>
          <w:b/>
          <w:lang w:eastAsia="en-US"/>
        </w:rPr>
      </w:pPr>
      <w:r w:rsidRPr="00BB4788">
        <w:rPr>
          <w:rFonts w:eastAsiaTheme="minorHAnsi"/>
          <w:b/>
          <w:lang w:eastAsia="en-US"/>
        </w:rPr>
        <w:t>Asia: lausunto saaristoliikennettä koskevista asetusluonnoksista</w:t>
      </w:r>
    </w:p>
    <w:p w:rsidR="00BB4788" w:rsidRPr="00BB4788" w:rsidRDefault="00BB4788" w:rsidP="00BB4788">
      <w:pPr>
        <w:spacing w:after="200" w:line="276" w:lineRule="auto"/>
        <w:ind w:left="2494"/>
        <w:jc w:val="both"/>
        <w:rPr>
          <w:rFonts w:eastAsiaTheme="minorHAnsi"/>
          <w:lang w:eastAsia="en-US"/>
        </w:rPr>
      </w:pPr>
      <w:r>
        <w:rPr>
          <w:rFonts w:eastAsiaTheme="minorHAnsi"/>
          <w:lang w:eastAsia="en-US"/>
        </w:rPr>
        <w:tab/>
      </w:r>
    </w:p>
    <w:p w:rsidR="00BB4788" w:rsidRPr="00BB4788" w:rsidRDefault="00BB4788" w:rsidP="00BB4788">
      <w:pPr>
        <w:spacing w:after="200" w:line="276" w:lineRule="auto"/>
        <w:ind w:left="2494"/>
        <w:jc w:val="both"/>
        <w:rPr>
          <w:rFonts w:eastAsiaTheme="minorHAnsi"/>
          <w:b/>
          <w:lang w:eastAsia="en-US"/>
        </w:rPr>
      </w:pPr>
      <w:r w:rsidRPr="00BB4788">
        <w:rPr>
          <w:rFonts w:eastAsiaTheme="minorHAnsi"/>
          <w:b/>
          <w:lang w:eastAsia="en-US"/>
        </w:rPr>
        <w:t>1. Yleisiä huomioita</w:t>
      </w:r>
    </w:p>
    <w:p w:rsidR="00BB4788" w:rsidRPr="00BB4788" w:rsidRDefault="00BB4788" w:rsidP="00B65AA5">
      <w:pPr>
        <w:spacing w:after="200" w:line="276" w:lineRule="auto"/>
        <w:ind w:left="2494"/>
        <w:rPr>
          <w:rFonts w:eastAsiaTheme="minorHAnsi"/>
          <w:lang w:eastAsia="en-US"/>
        </w:rPr>
      </w:pPr>
      <w:r w:rsidRPr="00BB4788">
        <w:rPr>
          <w:rFonts w:eastAsiaTheme="minorHAnsi"/>
          <w:lang w:eastAsia="en-US"/>
        </w:rPr>
        <w:t>Luonnos valtioneuvoston asetukseksi saariston liikenne- ja kuljetuspalvelujen kohtuullisista maksuista perustuu hallituksen digitaalisen liiketoiminna</w:t>
      </w:r>
      <w:r w:rsidR="00B65AA5">
        <w:rPr>
          <w:rFonts w:eastAsiaTheme="minorHAnsi"/>
          <w:lang w:eastAsia="en-US"/>
        </w:rPr>
        <w:t>n kasv</w:t>
      </w:r>
      <w:r w:rsidR="00B65AA5">
        <w:rPr>
          <w:rFonts w:eastAsiaTheme="minorHAnsi"/>
          <w:lang w:eastAsia="en-US"/>
        </w:rPr>
        <w:t>u</w:t>
      </w:r>
      <w:r w:rsidR="00B65AA5">
        <w:rPr>
          <w:rFonts w:eastAsiaTheme="minorHAnsi"/>
          <w:lang w:eastAsia="en-US"/>
        </w:rPr>
        <w:t>ympäristöä koskevaan kär</w:t>
      </w:r>
      <w:r w:rsidRPr="00BB4788">
        <w:rPr>
          <w:rFonts w:eastAsiaTheme="minorHAnsi"/>
          <w:lang w:eastAsia="en-US"/>
        </w:rPr>
        <w:t>kihankkeeseen, jossa tavoitteena on suotuisan to</w:t>
      </w:r>
      <w:r w:rsidRPr="00BB4788">
        <w:rPr>
          <w:rFonts w:eastAsiaTheme="minorHAnsi"/>
          <w:lang w:eastAsia="en-US"/>
        </w:rPr>
        <w:t>i</w:t>
      </w:r>
      <w:r w:rsidRPr="00BB4788">
        <w:rPr>
          <w:rFonts w:eastAsiaTheme="minorHAnsi"/>
          <w:lang w:eastAsia="en-US"/>
        </w:rPr>
        <w:t>mintaympäristön luominen digitaalisille palveluille ja uusille liiketoimintamallei</w:t>
      </w:r>
      <w:r w:rsidRPr="00BB4788">
        <w:rPr>
          <w:rFonts w:eastAsiaTheme="minorHAnsi"/>
          <w:lang w:eastAsia="en-US"/>
        </w:rPr>
        <w:t>l</w:t>
      </w:r>
      <w:r w:rsidRPr="00BB4788">
        <w:rPr>
          <w:rFonts w:eastAsiaTheme="minorHAnsi"/>
          <w:lang w:eastAsia="en-US"/>
        </w:rPr>
        <w:t>le. Perusteluissa katsotaan, että valtion hankkimat ja maksuttomat saariston li</w:t>
      </w:r>
      <w:r w:rsidRPr="00BB4788">
        <w:rPr>
          <w:rFonts w:eastAsiaTheme="minorHAnsi"/>
          <w:lang w:eastAsia="en-US"/>
        </w:rPr>
        <w:t>i</w:t>
      </w:r>
      <w:r w:rsidRPr="00BB4788">
        <w:rPr>
          <w:rFonts w:eastAsiaTheme="minorHAnsi"/>
          <w:lang w:eastAsia="en-US"/>
        </w:rPr>
        <w:t>kennepalvelut estävät muiden kul</w:t>
      </w:r>
      <w:r w:rsidR="00B65AA5">
        <w:rPr>
          <w:rFonts w:eastAsiaTheme="minorHAnsi"/>
          <w:lang w:eastAsia="en-US"/>
        </w:rPr>
        <w:t>jetuspalvelujen tuottajien mark</w:t>
      </w:r>
      <w:r w:rsidRPr="00BB4788">
        <w:rPr>
          <w:rFonts w:eastAsiaTheme="minorHAnsi"/>
          <w:lang w:eastAsia="en-US"/>
        </w:rPr>
        <w:t>kinoille pääsyä ja heikentävät mahdollisuuksia kehittää alueelle markkinaehtoisia liikenne-palveluja. Näin ollen ehdotetaan, että valtion hankkimista liikenne- ja kuljetu</w:t>
      </w:r>
      <w:r w:rsidRPr="00BB4788">
        <w:rPr>
          <w:rFonts w:eastAsiaTheme="minorHAnsi"/>
          <w:lang w:eastAsia="en-US"/>
        </w:rPr>
        <w:t>s</w:t>
      </w:r>
      <w:r w:rsidRPr="00BB4788">
        <w:rPr>
          <w:rFonts w:eastAsiaTheme="minorHAnsi"/>
          <w:lang w:eastAsia="en-US"/>
        </w:rPr>
        <w:t>palveluista voitaisiin periä jatkossa saaristolain tarkoittama kohtuullinen maksu. Liikennevirasto ja Varsinais-Suomen ELY-keskus arvioisivat asetusluonnoksen 3 §:n mukaan vuosittain maksutason ja paljousalennukset. Maksut esitetään asetusluonnoksen liitteenä olevassa maksutaulukossa.</w:t>
      </w:r>
    </w:p>
    <w:p w:rsidR="00BB4788" w:rsidRPr="00BB4788" w:rsidRDefault="00BB4788" w:rsidP="00BB4788">
      <w:pPr>
        <w:spacing w:after="200" w:line="276" w:lineRule="auto"/>
        <w:ind w:left="2494"/>
        <w:jc w:val="both"/>
        <w:rPr>
          <w:rFonts w:eastAsiaTheme="minorHAnsi"/>
          <w:lang w:eastAsia="en-US"/>
        </w:rPr>
      </w:pPr>
      <w:r w:rsidRPr="00BB4788">
        <w:rPr>
          <w:rFonts w:eastAsiaTheme="minorHAnsi"/>
          <w:lang w:eastAsia="en-US"/>
        </w:rPr>
        <w:t>Asetus olisi määräaikainen. Kokeiluluonteisen asetuksen voimassaolo päättyisi vuoden 2018 lopussa. Julkisuudessa olleiden tietojen mukaan asetus olisi ta</w:t>
      </w:r>
      <w:r w:rsidRPr="00BB4788">
        <w:rPr>
          <w:rFonts w:eastAsiaTheme="minorHAnsi"/>
          <w:lang w:eastAsia="en-US"/>
        </w:rPr>
        <w:t>r</w:t>
      </w:r>
      <w:r w:rsidRPr="00BB4788">
        <w:rPr>
          <w:rFonts w:eastAsiaTheme="minorHAnsi"/>
          <w:lang w:eastAsia="en-US"/>
        </w:rPr>
        <w:t>koitus saattaa voi- maan 1.4.2017.</w:t>
      </w:r>
    </w:p>
    <w:p w:rsidR="00BB4788" w:rsidRPr="00BB4788" w:rsidRDefault="00BB4788" w:rsidP="00BB4788">
      <w:pPr>
        <w:spacing w:after="200" w:line="276" w:lineRule="auto"/>
        <w:ind w:left="2494"/>
        <w:jc w:val="both"/>
        <w:rPr>
          <w:rFonts w:eastAsiaTheme="minorHAnsi"/>
          <w:lang w:eastAsia="en-US"/>
        </w:rPr>
      </w:pPr>
      <w:r w:rsidRPr="00BB4788">
        <w:rPr>
          <w:rFonts w:eastAsiaTheme="minorHAnsi"/>
          <w:lang w:eastAsia="en-US"/>
        </w:rPr>
        <w:t>Kotkan kaupunki huomauttaa, että jo 23.2.2009 päivätyssä lausunnossaan li</w:t>
      </w:r>
      <w:r w:rsidRPr="00BB4788">
        <w:rPr>
          <w:rFonts w:eastAsiaTheme="minorHAnsi"/>
          <w:lang w:eastAsia="en-US"/>
        </w:rPr>
        <w:t>i</w:t>
      </w:r>
      <w:r w:rsidRPr="00BB4788">
        <w:rPr>
          <w:rFonts w:eastAsiaTheme="minorHAnsi"/>
          <w:lang w:eastAsia="en-US"/>
        </w:rPr>
        <w:t>kenne- ja viestintäministeriölle työryhmän raportista ”Saaristoliikenteen palvel</w:t>
      </w:r>
      <w:r w:rsidRPr="00BB4788">
        <w:rPr>
          <w:rFonts w:eastAsiaTheme="minorHAnsi"/>
          <w:lang w:eastAsia="en-US"/>
        </w:rPr>
        <w:t>u</w:t>
      </w:r>
      <w:r w:rsidRPr="00BB4788">
        <w:rPr>
          <w:rFonts w:eastAsiaTheme="minorHAnsi"/>
          <w:lang w:eastAsia="en-US"/>
        </w:rPr>
        <w:t>taso ja liikenteen kilpailuttaminen” (LVM:n julkaisuja 4/2009) kaupunki on t</w:t>
      </w:r>
      <w:r w:rsidRPr="00BB4788">
        <w:rPr>
          <w:rFonts w:eastAsiaTheme="minorHAnsi"/>
          <w:lang w:eastAsia="en-US"/>
        </w:rPr>
        <w:t>o</w:t>
      </w:r>
      <w:r w:rsidRPr="00BB4788">
        <w:rPr>
          <w:rFonts w:eastAsiaTheme="minorHAnsi"/>
          <w:lang w:eastAsia="en-US"/>
        </w:rPr>
        <w:t>dennut työryhmän ehdotuksesta yhteysalusliikenteen maksuttomuudesta muun muassa, että Suomenlahden saaristolaisten kuulemisessa maksullisuutta on työryhmän kannasta poiketen pidetty hyvänä ratkaisuna, koska sillä tuetaan li</w:t>
      </w:r>
      <w:r w:rsidRPr="00BB4788">
        <w:rPr>
          <w:rFonts w:eastAsiaTheme="minorHAnsi"/>
          <w:lang w:eastAsia="en-US"/>
        </w:rPr>
        <w:t>i</w:t>
      </w:r>
      <w:r w:rsidRPr="00BB4788">
        <w:rPr>
          <w:rFonts w:eastAsiaTheme="minorHAnsi"/>
          <w:lang w:eastAsia="en-US"/>
        </w:rPr>
        <w:t>kennöinnin kannattavuutta. Lausunnoss</w:t>
      </w:r>
      <w:r w:rsidR="00B65AA5">
        <w:rPr>
          <w:rFonts w:eastAsiaTheme="minorHAnsi"/>
          <w:lang w:eastAsia="en-US"/>
        </w:rPr>
        <w:t>a katsottiin lisäksi, että siir</w:t>
      </w:r>
      <w:r w:rsidRPr="00BB4788">
        <w:rPr>
          <w:rFonts w:eastAsiaTheme="minorHAnsi"/>
          <w:lang w:eastAsia="en-US"/>
        </w:rPr>
        <w:t>ryttäessä mahdollisesti yhteysalusliikenteen täydelliseen maksuttomuuteen on myös y</w:t>
      </w:r>
      <w:r w:rsidRPr="00BB4788">
        <w:rPr>
          <w:rFonts w:eastAsiaTheme="minorHAnsi"/>
          <w:lang w:eastAsia="en-US"/>
        </w:rPr>
        <w:t>k</w:t>
      </w:r>
      <w:r w:rsidRPr="00BB4788">
        <w:rPr>
          <w:rFonts w:eastAsiaTheme="minorHAnsi"/>
          <w:lang w:eastAsia="en-US"/>
        </w:rPr>
        <w:t>sityisten liikenteenharjoittajien toimintamahdollisuudet turvattava, jottei jouduta tilanteeseen, jossa yksityisten kuljetusyrittäjien investoinnit kalustoon osoitta</w:t>
      </w:r>
      <w:r w:rsidRPr="00BB4788">
        <w:rPr>
          <w:rFonts w:eastAsiaTheme="minorHAnsi"/>
          <w:lang w:eastAsia="en-US"/>
        </w:rPr>
        <w:t>u</w:t>
      </w:r>
      <w:r w:rsidRPr="00BB4788">
        <w:rPr>
          <w:rFonts w:eastAsiaTheme="minorHAnsi"/>
          <w:lang w:eastAsia="en-US"/>
        </w:rPr>
        <w:t>tuvat virheinvestoinneiksi.</w:t>
      </w:r>
    </w:p>
    <w:p w:rsidR="00BB4788" w:rsidRPr="00BB4788" w:rsidRDefault="00BB4788" w:rsidP="00BB4788">
      <w:pPr>
        <w:spacing w:after="200" w:line="276" w:lineRule="auto"/>
        <w:ind w:left="2494"/>
        <w:jc w:val="both"/>
        <w:rPr>
          <w:rFonts w:eastAsiaTheme="minorHAnsi"/>
          <w:lang w:eastAsia="en-US"/>
        </w:rPr>
      </w:pPr>
      <w:r w:rsidRPr="00BB4788">
        <w:rPr>
          <w:rFonts w:eastAsiaTheme="minorHAnsi"/>
          <w:lang w:eastAsia="en-US"/>
        </w:rPr>
        <w:lastRenderedPageBreak/>
        <w:t>Tasapuolisuus- ja yhdenvertaisuusnäkökohdat eri liikennemuotojen käyttäjien välillä puol-tavat yhteysalusliikenteen maksullisuutta. Yhteysalusliikenteen maksuttomuuden aikana yksityisten kuljetusyrittäjien aikatauluun sidottu liike</w:t>
      </w:r>
      <w:r w:rsidRPr="00BB4788">
        <w:rPr>
          <w:rFonts w:eastAsiaTheme="minorHAnsi"/>
          <w:lang w:eastAsia="en-US"/>
        </w:rPr>
        <w:t>n</w:t>
      </w:r>
      <w:r w:rsidRPr="00BB4788">
        <w:rPr>
          <w:rFonts w:eastAsiaTheme="minorHAnsi"/>
          <w:lang w:eastAsia="en-US"/>
        </w:rPr>
        <w:t>nöinti Kotkan - Pyhtään liikennealueella on selvästi supistunut, mutta ei kuite</w:t>
      </w:r>
      <w:r w:rsidRPr="00BB4788">
        <w:rPr>
          <w:rFonts w:eastAsiaTheme="minorHAnsi"/>
          <w:lang w:eastAsia="en-US"/>
        </w:rPr>
        <w:t>n</w:t>
      </w:r>
      <w:r w:rsidRPr="00BB4788">
        <w:rPr>
          <w:rFonts w:eastAsiaTheme="minorHAnsi"/>
          <w:lang w:eastAsia="en-US"/>
        </w:rPr>
        <w:t>kaan kokonaan lakannut. Valtion harjoittamalla maksuttomalla yhteysalusliike</w:t>
      </w:r>
      <w:r w:rsidRPr="00BB4788">
        <w:rPr>
          <w:rFonts w:eastAsiaTheme="minorHAnsi"/>
          <w:lang w:eastAsia="en-US"/>
        </w:rPr>
        <w:t>n</w:t>
      </w:r>
      <w:r w:rsidRPr="00BB4788">
        <w:rPr>
          <w:rFonts w:eastAsiaTheme="minorHAnsi"/>
          <w:lang w:eastAsia="en-US"/>
        </w:rPr>
        <w:t>teellä on tähän tilanteeseen varmasti ollut vaikutusta, mutta on myös muita t</w:t>
      </w:r>
      <w:r w:rsidRPr="00BB4788">
        <w:rPr>
          <w:rFonts w:eastAsiaTheme="minorHAnsi"/>
          <w:lang w:eastAsia="en-US"/>
        </w:rPr>
        <w:t>e</w:t>
      </w:r>
      <w:r w:rsidRPr="00BB4788">
        <w:rPr>
          <w:rFonts w:eastAsiaTheme="minorHAnsi"/>
          <w:lang w:eastAsia="en-US"/>
        </w:rPr>
        <w:t>kijöitä, jotka tähän supistumiseen ovat vaikuttaneet. Merkittävä tekijä on alusinvestointien edellyttämä varmuus toimintaympäristön jatkumisesta enna</w:t>
      </w:r>
      <w:r w:rsidRPr="00BB4788">
        <w:rPr>
          <w:rFonts w:eastAsiaTheme="minorHAnsi"/>
          <w:lang w:eastAsia="en-US"/>
        </w:rPr>
        <w:t>l</w:t>
      </w:r>
      <w:r w:rsidRPr="00BB4788">
        <w:rPr>
          <w:rFonts w:eastAsiaTheme="minorHAnsi"/>
          <w:lang w:eastAsia="en-US"/>
        </w:rPr>
        <w:t>laan pitkällä tähtäyksellä. Tämä vaatimus ei ole viime vuosina toteutunut. Ma</w:t>
      </w:r>
      <w:r w:rsidRPr="00BB4788">
        <w:rPr>
          <w:rFonts w:eastAsiaTheme="minorHAnsi"/>
          <w:lang w:eastAsia="en-US"/>
        </w:rPr>
        <w:t>t</w:t>
      </w:r>
      <w:r w:rsidRPr="00BB4788">
        <w:rPr>
          <w:rFonts w:eastAsiaTheme="minorHAnsi"/>
          <w:lang w:eastAsia="en-US"/>
        </w:rPr>
        <w:t>kustaja-alusten turvallisuusvaatimuksia on kiristetty, mikä sinällään on varmasti ollut tarpeen, mutta samalla hyvin pienellä katteella toimivien pienyrittäjien mahdollisuudet aluskaluston ja varusteiden uusimiseen ovat merkittävästi va</w:t>
      </w:r>
      <w:r w:rsidRPr="00BB4788">
        <w:rPr>
          <w:rFonts w:eastAsiaTheme="minorHAnsi"/>
          <w:lang w:eastAsia="en-US"/>
        </w:rPr>
        <w:t>i</w:t>
      </w:r>
      <w:r w:rsidRPr="00BB4788">
        <w:rPr>
          <w:rFonts w:eastAsiaTheme="minorHAnsi"/>
          <w:lang w:eastAsia="en-US"/>
        </w:rPr>
        <w:t>keutuneet. Erityisen ongelmallista pienvarustajille on talviajan liikenteen harjoi</w:t>
      </w:r>
      <w:r w:rsidRPr="00BB4788">
        <w:rPr>
          <w:rFonts w:eastAsiaTheme="minorHAnsi"/>
          <w:lang w:eastAsia="en-US"/>
        </w:rPr>
        <w:t>t</w:t>
      </w:r>
      <w:r w:rsidRPr="00BB4788">
        <w:rPr>
          <w:rFonts w:eastAsiaTheme="minorHAnsi"/>
          <w:lang w:eastAsia="en-US"/>
        </w:rPr>
        <w:t>taminen tähän liikenteeseen soveliaan kaluston korkean hankintahinnan takia. Talvikaudella myös matkustajien määrä voimakkaasti vähenee.</w:t>
      </w:r>
    </w:p>
    <w:p w:rsidR="00BB4788" w:rsidRPr="00BB4788" w:rsidRDefault="00BB4788" w:rsidP="00BB4788">
      <w:pPr>
        <w:spacing w:after="200" w:line="276" w:lineRule="auto"/>
        <w:ind w:left="2494"/>
        <w:jc w:val="both"/>
        <w:rPr>
          <w:rFonts w:eastAsiaTheme="minorHAnsi"/>
          <w:lang w:eastAsia="en-US"/>
        </w:rPr>
      </w:pPr>
      <w:r w:rsidRPr="00BB4788">
        <w:rPr>
          <w:rFonts w:eastAsiaTheme="minorHAnsi"/>
          <w:lang w:eastAsia="en-US"/>
        </w:rPr>
        <w:t>On selvää, että maksullisen yhteysalusliikenteen lyhyt kokeiluvaihe ei luo ede</w:t>
      </w:r>
      <w:r w:rsidRPr="00BB4788">
        <w:rPr>
          <w:rFonts w:eastAsiaTheme="minorHAnsi"/>
          <w:lang w:eastAsia="en-US"/>
        </w:rPr>
        <w:t>l</w:t>
      </w:r>
      <w:r w:rsidRPr="00BB4788">
        <w:rPr>
          <w:rFonts w:eastAsiaTheme="minorHAnsi"/>
          <w:lang w:eastAsia="en-US"/>
        </w:rPr>
        <w:t>lytyksiä uuden aluskaluston hankintaan. Valtion olisi syytä harkita myös muita toimenpiteitä, joilla pienvarustamojen alusinvestointeja voitaisiin uudelleen käynnistää.</w:t>
      </w:r>
    </w:p>
    <w:p w:rsidR="00BB4788" w:rsidRDefault="00BB4788" w:rsidP="00BB4788">
      <w:pPr>
        <w:spacing w:after="200" w:line="276" w:lineRule="auto"/>
        <w:ind w:left="2494"/>
        <w:jc w:val="both"/>
        <w:rPr>
          <w:rFonts w:eastAsiaTheme="minorHAnsi"/>
          <w:lang w:eastAsia="en-US"/>
        </w:rPr>
      </w:pPr>
      <w:r w:rsidRPr="00BB4788">
        <w:rPr>
          <w:rFonts w:eastAsiaTheme="minorHAnsi"/>
          <w:lang w:eastAsia="en-US"/>
        </w:rPr>
        <w:t>Suotuisan ympäristön luominen digitaalisille palveluille ei riipu Kotkan - Py</w:t>
      </w:r>
      <w:r w:rsidRPr="00BB4788">
        <w:rPr>
          <w:rFonts w:eastAsiaTheme="minorHAnsi"/>
          <w:lang w:eastAsia="en-US"/>
        </w:rPr>
        <w:t>h</w:t>
      </w:r>
      <w:r w:rsidRPr="00BB4788">
        <w:rPr>
          <w:rFonts w:eastAsiaTheme="minorHAnsi"/>
          <w:lang w:eastAsia="en-US"/>
        </w:rPr>
        <w:t>tään alueella yhteysalusliikenteen saattamisesta maksulliseksi ja kilpailuedell</w:t>
      </w:r>
      <w:r w:rsidRPr="00BB4788">
        <w:rPr>
          <w:rFonts w:eastAsiaTheme="minorHAnsi"/>
          <w:lang w:eastAsia="en-US"/>
        </w:rPr>
        <w:t>y</w:t>
      </w:r>
      <w:r w:rsidRPr="00BB4788">
        <w:rPr>
          <w:rFonts w:eastAsiaTheme="minorHAnsi"/>
          <w:lang w:eastAsia="en-US"/>
        </w:rPr>
        <w:t>tysten tasoittamisesta tällä tavalla, vaan tarvitaan ennen muuta lisää uusia y</w:t>
      </w:r>
      <w:r w:rsidRPr="00BB4788">
        <w:rPr>
          <w:rFonts w:eastAsiaTheme="minorHAnsi"/>
          <w:lang w:eastAsia="en-US"/>
        </w:rPr>
        <w:t>k</w:t>
      </w:r>
      <w:r w:rsidRPr="00BB4788">
        <w:rPr>
          <w:rFonts w:eastAsiaTheme="minorHAnsi"/>
          <w:lang w:eastAsia="en-US"/>
        </w:rPr>
        <w:t>sityisiä yrittäjiä, kuten edellä on mainittu. Sen sijaan liikenteen yhteensovittam</w:t>
      </w:r>
      <w:r w:rsidRPr="00BB4788">
        <w:rPr>
          <w:rFonts w:eastAsiaTheme="minorHAnsi"/>
          <w:lang w:eastAsia="en-US"/>
        </w:rPr>
        <w:t>i</w:t>
      </w:r>
      <w:r w:rsidRPr="00BB4788">
        <w:rPr>
          <w:rFonts w:eastAsiaTheme="minorHAnsi"/>
          <w:lang w:eastAsia="en-US"/>
        </w:rPr>
        <w:t>sessa maapuolen kuljetustoimintojen kans- sa on edelleen myös digitaalisten palvelujen kehittämistarvetta.</w:t>
      </w:r>
    </w:p>
    <w:p w:rsidR="00BB4788" w:rsidRPr="00BB4788" w:rsidRDefault="00BB4788" w:rsidP="00BB4788">
      <w:pPr>
        <w:spacing w:after="200" w:line="276" w:lineRule="auto"/>
        <w:ind w:left="2494"/>
        <w:jc w:val="both"/>
        <w:rPr>
          <w:rFonts w:eastAsiaTheme="minorHAnsi"/>
          <w:lang w:eastAsia="en-US"/>
        </w:rPr>
      </w:pPr>
    </w:p>
    <w:p w:rsidR="00BB4788" w:rsidRPr="00BB4788" w:rsidRDefault="00BB4788" w:rsidP="00BB4788">
      <w:pPr>
        <w:spacing w:after="200" w:line="276" w:lineRule="auto"/>
        <w:ind w:left="2494"/>
        <w:jc w:val="both"/>
        <w:rPr>
          <w:rFonts w:eastAsiaTheme="minorHAnsi"/>
          <w:b/>
          <w:lang w:eastAsia="en-US"/>
        </w:rPr>
      </w:pPr>
      <w:r w:rsidRPr="00BB4788">
        <w:rPr>
          <w:rFonts w:eastAsiaTheme="minorHAnsi"/>
          <w:b/>
          <w:lang w:eastAsia="en-US"/>
        </w:rPr>
        <w:t>2. Maksujen kohtuullisuusvaatimus</w:t>
      </w:r>
    </w:p>
    <w:p w:rsidR="00BB4788" w:rsidRPr="00BB4788" w:rsidRDefault="00BB4788" w:rsidP="00BB4788">
      <w:pPr>
        <w:spacing w:after="200" w:line="276" w:lineRule="auto"/>
        <w:ind w:left="2494"/>
        <w:jc w:val="both"/>
        <w:rPr>
          <w:rFonts w:eastAsiaTheme="minorHAnsi"/>
          <w:lang w:eastAsia="en-US"/>
        </w:rPr>
      </w:pPr>
      <w:r w:rsidRPr="00BB4788">
        <w:rPr>
          <w:rFonts w:eastAsiaTheme="minorHAnsi"/>
          <w:lang w:eastAsia="en-US"/>
        </w:rPr>
        <w:t>Perusteluissa on viitattu saaristolain vaatimukseen liikenteen kohtuullisesta hintatasosta alueen vakituisille asukkaille ja yrityksille. Luonnos valtioneuvo</w:t>
      </w:r>
      <w:r w:rsidRPr="00BB4788">
        <w:rPr>
          <w:rFonts w:eastAsiaTheme="minorHAnsi"/>
          <w:lang w:eastAsia="en-US"/>
        </w:rPr>
        <w:t>s</w:t>
      </w:r>
      <w:r w:rsidRPr="00BB4788">
        <w:rPr>
          <w:rFonts w:eastAsiaTheme="minorHAnsi"/>
          <w:lang w:eastAsia="en-US"/>
        </w:rPr>
        <w:t>ton asetukseksi saariston liikenne- ja kuljetuspalvelujen kohtuullisista maksui</w:t>
      </w:r>
      <w:r w:rsidRPr="00BB4788">
        <w:rPr>
          <w:rFonts w:eastAsiaTheme="minorHAnsi"/>
          <w:lang w:eastAsia="en-US"/>
        </w:rPr>
        <w:t>s</w:t>
      </w:r>
      <w:r w:rsidRPr="00BB4788">
        <w:rPr>
          <w:rFonts w:eastAsiaTheme="minorHAnsi"/>
          <w:lang w:eastAsia="en-US"/>
        </w:rPr>
        <w:t>ta näyttää kuitenkin valmistellun siten, että parhaita käytännön asiantuntijoita, kuljetuspalvelujen käyttäjiä, ei ole riittävästi kuultu. Tämä on johtanut siihen, e</w:t>
      </w:r>
      <w:r w:rsidRPr="00BB4788">
        <w:rPr>
          <w:rFonts w:eastAsiaTheme="minorHAnsi"/>
          <w:lang w:eastAsia="en-US"/>
        </w:rPr>
        <w:t>t</w:t>
      </w:r>
      <w:r w:rsidRPr="00BB4788">
        <w:rPr>
          <w:rFonts w:eastAsiaTheme="minorHAnsi"/>
          <w:lang w:eastAsia="en-US"/>
        </w:rPr>
        <w:t>tä erityisesti maksutaulukossa esitetyt henkilökuljetusmaksut ja kappaletav</w:t>
      </w:r>
      <w:r w:rsidRPr="00BB4788">
        <w:rPr>
          <w:rFonts w:eastAsiaTheme="minorHAnsi"/>
          <w:lang w:eastAsia="en-US"/>
        </w:rPr>
        <w:t>a</w:t>
      </w:r>
      <w:r w:rsidRPr="00BB4788">
        <w:rPr>
          <w:rFonts w:eastAsiaTheme="minorHAnsi"/>
          <w:lang w:eastAsia="en-US"/>
        </w:rPr>
        <w:t>ramaksut vaikuttavat suurelta osin kohtuuttomilta verrattaessa niitä muihin ju</w:t>
      </w:r>
      <w:r w:rsidRPr="00BB4788">
        <w:rPr>
          <w:rFonts w:eastAsiaTheme="minorHAnsi"/>
          <w:lang w:eastAsia="en-US"/>
        </w:rPr>
        <w:t>l</w:t>
      </w:r>
      <w:r w:rsidRPr="00BB4788">
        <w:rPr>
          <w:rFonts w:eastAsiaTheme="minorHAnsi"/>
          <w:lang w:eastAsia="en-US"/>
        </w:rPr>
        <w:t>kisen liikenteen maksuihin.</w:t>
      </w:r>
    </w:p>
    <w:p w:rsidR="00BB4788" w:rsidRPr="00BB4788" w:rsidRDefault="00BB4788" w:rsidP="00BB4788">
      <w:pPr>
        <w:spacing w:after="200" w:line="276" w:lineRule="auto"/>
        <w:ind w:left="2494"/>
        <w:jc w:val="both"/>
        <w:rPr>
          <w:rFonts w:eastAsiaTheme="minorHAnsi"/>
          <w:lang w:eastAsia="en-US"/>
        </w:rPr>
      </w:pPr>
      <w:r w:rsidRPr="00BB4788">
        <w:rPr>
          <w:rFonts w:eastAsiaTheme="minorHAnsi"/>
          <w:lang w:eastAsia="en-US"/>
        </w:rPr>
        <w:t>Asetusluonnoksen 2 §:n mukaan maksujen tasoa olisi kuitenkin nimenomaan verrattava julkisen liikenteen maksuihin tai muihin verrattavissa oleviin kohtuu</w:t>
      </w:r>
      <w:r w:rsidRPr="00BB4788">
        <w:rPr>
          <w:rFonts w:eastAsiaTheme="minorHAnsi"/>
          <w:lang w:eastAsia="en-US"/>
        </w:rPr>
        <w:t>l</w:t>
      </w:r>
      <w:r w:rsidRPr="00BB4788">
        <w:rPr>
          <w:rFonts w:eastAsiaTheme="minorHAnsi"/>
          <w:lang w:eastAsia="en-US"/>
        </w:rPr>
        <w:t>lisiin maksuihin, minkä lisäksi kohtuullista maksua määrättäessä voidaan ottaa huomioon maksua alentavasti työssäkäynnin ja elinkeinotoiminnan edistäm</w:t>
      </w:r>
      <w:r w:rsidRPr="00BB4788">
        <w:rPr>
          <w:rFonts w:eastAsiaTheme="minorHAnsi"/>
          <w:lang w:eastAsia="en-US"/>
        </w:rPr>
        <w:t>i</w:t>
      </w:r>
      <w:r w:rsidRPr="00BB4788">
        <w:rPr>
          <w:rFonts w:eastAsiaTheme="minorHAnsi"/>
          <w:lang w:eastAsia="en-US"/>
        </w:rPr>
        <w:t xml:space="preserve">nen. Yhdenvertaisuuden vaatimus edellyttäisi myös, että maantielauttojen ja yhteysalusten maksukohtelu on sama. Matkustamisen yhteysaluksilla tullessa maksulliseksi myös maantielautoilla tulisi ottaa käyttöön maksut. Saaristossa liikkuvan kannalta molemmat aluslajit toimivat samalla tavoin tien jatkeena.  </w:t>
      </w:r>
    </w:p>
    <w:p w:rsidR="00BB4788" w:rsidRPr="00BB4788" w:rsidRDefault="00BB4788" w:rsidP="00BB4788">
      <w:pPr>
        <w:spacing w:after="200" w:line="276" w:lineRule="auto"/>
        <w:ind w:left="2494"/>
        <w:jc w:val="both"/>
        <w:rPr>
          <w:rFonts w:eastAsiaTheme="minorHAnsi"/>
          <w:lang w:eastAsia="en-US"/>
        </w:rPr>
      </w:pPr>
      <w:r w:rsidRPr="00BB4788">
        <w:rPr>
          <w:rFonts w:eastAsiaTheme="minorHAnsi"/>
          <w:lang w:eastAsia="en-US"/>
        </w:rPr>
        <w:t>Vertailu joukkoliikenteessä käytettäviin henkilömaksuihin näyttää jääneen puu</w:t>
      </w:r>
      <w:r w:rsidRPr="00BB4788">
        <w:rPr>
          <w:rFonts w:eastAsiaTheme="minorHAnsi"/>
          <w:lang w:eastAsia="en-US"/>
        </w:rPr>
        <w:t>t</w:t>
      </w:r>
      <w:r w:rsidRPr="00BB4788">
        <w:rPr>
          <w:rFonts w:eastAsiaTheme="minorHAnsi"/>
          <w:lang w:eastAsia="en-US"/>
        </w:rPr>
        <w:t>teelliseksi tarkasteltaessa maksutaulukon henkilökuljetusmaksuja. Perustelui</w:t>
      </w:r>
      <w:r w:rsidRPr="00BB4788">
        <w:rPr>
          <w:rFonts w:eastAsiaTheme="minorHAnsi"/>
          <w:lang w:eastAsia="en-US"/>
        </w:rPr>
        <w:t>s</w:t>
      </w:r>
      <w:r w:rsidRPr="00BB4788">
        <w:rPr>
          <w:rFonts w:eastAsiaTheme="minorHAnsi"/>
          <w:lang w:eastAsia="en-US"/>
        </w:rPr>
        <w:t>sa todetaan, että tarkkaa arviota maksujen vaikutuksesta yksittäiseen vakina</w:t>
      </w:r>
      <w:r w:rsidRPr="00BB4788">
        <w:rPr>
          <w:rFonts w:eastAsiaTheme="minorHAnsi"/>
          <w:lang w:eastAsia="en-US"/>
        </w:rPr>
        <w:t>i</w:t>
      </w:r>
      <w:r w:rsidRPr="00BB4788">
        <w:rPr>
          <w:rFonts w:eastAsiaTheme="minorHAnsi"/>
          <w:lang w:eastAsia="en-US"/>
        </w:rPr>
        <w:lastRenderedPageBreak/>
        <w:t>seen asukkaaseen on vaikea arvioida, koska kuljetustarpeet ovat erilaisia; olennaisia kuljetustarpeita ovat muun muassa työ- ja opiskelumatkat ja muut asioimismatkat, esimerkiksi kauppaan tai lääkäriin. Tätäkin perustelua silmällä pitäen maksut vaikuttavat liian korkeilta. Perusteluihin olisi saatava vertailua esimerkiksi maaseutualueen muihin joukkoliikennemaksuihin (bussimaksut).</w:t>
      </w:r>
    </w:p>
    <w:p w:rsidR="00BB4788" w:rsidRPr="00BB4788" w:rsidRDefault="00BB4788" w:rsidP="00BB4788">
      <w:pPr>
        <w:spacing w:after="200" w:line="276" w:lineRule="auto"/>
        <w:ind w:left="2494"/>
        <w:jc w:val="both"/>
        <w:rPr>
          <w:rFonts w:eastAsiaTheme="minorHAnsi"/>
          <w:lang w:eastAsia="en-US"/>
        </w:rPr>
      </w:pPr>
      <w:r w:rsidRPr="00BB4788">
        <w:rPr>
          <w:rFonts w:eastAsiaTheme="minorHAnsi"/>
          <w:lang w:eastAsia="en-US"/>
        </w:rPr>
        <w:t>Kuljetusmatkan pituus olisi mitattava todellisuudessa ajetun matkan mukaan eikä linnun-tietä pitkin. Matkan pituuden huomioiminen hienojakoisemmin kuin vain kahta  matkapituutta käyttäen saattaisi myös johtaa oikeudenmukaise</w:t>
      </w:r>
      <w:r w:rsidRPr="00BB4788">
        <w:rPr>
          <w:rFonts w:eastAsiaTheme="minorHAnsi"/>
          <w:lang w:eastAsia="en-US"/>
        </w:rPr>
        <w:t>m</w:t>
      </w:r>
      <w:r w:rsidRPr="00BB4788">
        <w:rPr>
          <w:rFonts w:eastAsiaTheme="minorHAnsi"/>
          <w:lang w:eastAsia="en-US"/>
        </w:rPr>
        <w:t>paan hinnoitteluun.</w:t>
      </w:r>
    </w:p>
    <w:p w:rsidR="00BB4788" w:rsidRPr="00BB4788" w:rsidRDefault="00BB4788" w:rsidP="00BB4788">
      <w:pPr>
        <w:spacing w:after="200" w:line="276" w:lineRule="auto"/>
        <w:ind w:left="2494"/>
        <w:jc w:val="both"/>
        <w:rPr>
          <w:rFonts w:eastAsiaTheme="minorHAnsi"/>
          <w:lang w:eastAsia="en-US"/>
        </w:rPr>
      </w:pPr>
      <w:r w:rsidRPr="00BB4788">
        <w:rPr>
          <w:rFonts w:eastAsiaTheme="minorHAnsi"/>
          <w:lang w:eastAsia="en-US"/>
        </w:rPr>
        <w:t xml:space="preserve">Erityisryhmien osalta maksutaulukossa olisi huomioitava eläkeläiset, kuten muussakin julkisessa liikenteessä. </w:t>
      </w:r>
    </w:p>
    <w:p w:rsidR="00BB4788" w:rsidRPr="00BB4788" w:rsidRDefault="00BB4788" w:rsidP="00BB4788">
      <w:pPr>
        <w:spacing w:after="200" w:line="276" w:lineRule="auto"/>
        <w:ind w:left="2494"/>
        <w:jc w:val="both"/>
        <w:rPr>
          <w:rFonts w:eastAsiaTheme="minorHAnsi"/>
          <w:lang w:eastAsia="en-US"/>
        </w:rPr>
      </w:pPr>
      <w:r w:rsidRPr="00BB4788">
        <w:rPr>
          <w:rFonts w:eastAsiaTheme="minorHAnsi"/>
          <w:lang w:eastAsia="en-US"/>
        </w:rPr>
        <w:t>Mikäli henkilömaksujen kohtuullisuuden arvioinnissa perusteena käytetään moottoriveneen pääoma- ja käyttökustannusten määrää (Verohallinnon päätös verovapaista matkakustannusten korvauksista vuonna 2016, 9 §, A175/200/2015), kuten Kuutsalo-Seura Ry on liitteenä 1 olevassa lausunno</w:t>
      </w:r>
      <w:r w:rsidRPr="00BB4788">
        <w:rPr>
          <w:rFonts w:eastAsiaTheme="minorHAnsi"/>
          <w:lang w:eastAsia="en-US"/>
        </w:rPr>
        <w:t>s</w:t>
      </w:r>
      <w:r w:rsidRPr="00BB4788">
        <w:rPr>
          <w:rFonts w:eastAsiaTheme="minorHAnsi"/>
          <w:lang w:eastAsia="en-US"/>
        </w:rPr>
        <w:t>saan esittänyt, päädyttäisiin Kotkan - Pyhtään liikennealueella 1,50 - 9,00 e</w:t>
      </w:r>
      <w:r w:rsidRPr="00BB4788">
        <w:rPr>
          <w:rFonts w:eastAsiaTheme="minorHAnsi"/>
          <w:lang w:eastAsia="en-US"/>
        </w:rPr>
        <w:t>u</w:t>
      </w:r>
      <w:r w:rsidRPr="00BB4788">
        <w:rPr>
          <w:rFonts w:eastAsiaTheme="minorHAnsi"/>
          <w:lang w:eastAsia="en-US"/>
        </w:rPr>
        <w:t>ron määräisiin henkilökuljetusmaksuihin. Uloimpana olevien Haapasaaren ja Kaunissaaren osalta maksutason vertaaminen muun joukkoliikenteen maksu</w:t>
      </w:r>
      <w:r w:rsidRPr="00BB4788">
        <w:rPr>
          <w:rFonts w:eastAsiaTheme="minorHAnsi"/>
          <w:lang w:eastAsia="en-US"/>
        </w:rPr>
        <w:t>i</w:t>
      </w:r>
      <w:r w:rsidRPr="00BB4788">
        <w:rPr>
          <w:rFonts w:eastAsiaTheme="minorHAnsi"/>
          <w:lang w:eastAsia="en-US"/>
        </w:rPr>
        <w:t xml:space="preserve">hin voisi johtaa vielä hieman alempaan 6,00 - 7,00 euron tasoon. </w:t>
      </w:r>
    </w:p>
    <w:p w:rsidR="00BB4788" w:rsidRPr="00BB4788" w:rsidRDefault="00BB4788" w:rsidP="00BB4788">
      <w:pPr>
        <w:spacing w:after="200" w:line="276" w:lineRule="auto"/>
        <w:ind w:left="2494"/>
        <w:jc w:val="both"/>
        <w:rPr>
          <w:rFonts w:eastAsiaTheme="minorHAnsi"/>
          <w:lang w:eastAsia="en-US"/>
        </w:rPr>
      </w:pPr>
      <w:r w:rsidRPr="00BB4788">
        <w:rPr>
          <w:rFonts w:eastAsiaTheme="minorHAnsi"/>
          <w:lang w:eastAsia="en-US"/>
        </w:rPr>
        <w:t>Myöskään luonnoksessa esitetyt kappaletavaran kuljetusmaksut eivät ole ko</w:t>
      </w:r>
      <w:r w:rsidRPr="00BB4788">
        <w:rPr>
          <w:rFonts w:eastAsiaTheme="minorHAnsi"/>
          <w:lang w:eastAsia="en-US"/>
        </w:rPr>
        <w:t>h</w:t>
      </w:r>
      <w:r w:rsidRPr="00BB4788">
        <w:rPr>
          <w:rFonts w:eastAsiaTheme="minorHAnsi"/>
          <w:lang w:eastAsia="en-US"/>
        </w:rPr>
        <w:t xml:space="preserve">tuullisia. Muun muassa juomaveden kuljettaminen matkatavarana saareen on jäänyt huomioimatta. Mukana kuljetettavista matkatavaroista ei tulisi ylipäätään periä maksua, kuten niistä ei peritä muussakaan julkisessa liikenteessä. </w:t>
      </w:r>
    </w:p>
    <w:p w:rsidR="00BB4788" w:rsidRPr="00BB4788" w:rsidRDefault="00BB4788" w:rsidP="00BB4788">
      <w:pPr>
        <w:spacing w:after="200" w:line="276" w:lineRule="auto"/>
        <w:ind w:left="2494"/>
        <w:jc w:val="both"/>
        <w:rPr>
          <w:rFonts w:eastAsiaTheme="minorHAnsi"/>
          <w:lang w:eastAsia="en-US"/>
        </w:rPr>
      </w:pPr>
      <w:r w:rsidRPr="00BB4788">
        <w:rPr>
          <w:rFonts w:eastAsiaTheme="minorHAnsi"/>
          <w:lang w:eastAsia="en-US"/>
        </w:rPr>
        <w:t>Esimerkiksi Haapasaaren Osuuskaupan kuljetuksilla ei ole koskaan aikaise</w:t>
      </w:r>
      <w:r w:rsidRPr="00BB4788">
        <w:rPr>
          <w:rFonts w:eastAsiaTheme="minorHAnsi"/>
          <w:lang w:eastAsia="en-US"/>
        </w:rPr>
        <w:t>m</w:t>
      </w:r>
      <w:r w:rsidRPr="00BB4788">
        <w:rPr>
          <w:rFonts w:eastAsiaTheme="minorHAnsi"/>
          <w:lang w:eastAsia="en-US"/>
        </w:rPr>
        <w:t>min ollut maksuja yhteysalusliikenteessä. Kaupan kuljetusten kannalta kapp</w:t>
      </w:r>
      <w:r w:rsidRPr="00BB4788">
        <w:rPr>
          <w:rFonts w:eastAsiaTheme="minorHAnsi"/>
          <w:lang w:eastAsia="en-US"/>
        </w:rPr>
        <w:t>a</w:t>
      </w:r>
      <w:r w:rsidRPr="00BB4788">
        <w:rPr>
          <w:rFonts w:eastAsiaTheme="minorHAnsi"/>
          <w:lang w:eastAsia="en-US"/>
        </w:rPr>
        <w:t>letavaran kuljetusmaksuilla olisi kilpailukyvyn kannalta erittäin haitallinen vaik</w:t>
      </w:r>
      <w:r w:rsidRPr="00BB4788">
        <w:rPr>
          <w:rFonts w:eastAsiaTheme="minorHAnsi"/>
          <w:lang w:eastAsia="en-US"/>
        </w:rPr>
        <w:t>u</w:t>
      </w:r>
      <w:r w:rsidRPr="00BB4788">
        <w:rPr>
          <w:rFonts w:eastAsiaTheme="minorHAnsi"/>
          <w:lang w:eastAsia="en-US"/>
        </w:rPr>
        <w:t>tus.</w:t>
      </w:r>
    </w:p>
    <w:p w:rsidR="00BB4788" w:rsidRPr="00BB4788" w:rsidRDefault="00BB4788" w:rsidP="00BB4788">
      <w:pPr>
        <w:spacing w:after="200" w:line="276" w:lineRule="auto"/>
        <w:ind w:left="2494"/>
        <w:jc w:val="both"/>
        <w:rPr>
          <w:rFonts w:eastAsiaTheme="minorHAnsi"/>
          <w:lang w:eastAsia="en-US"/>
        </w:rPr>
      </w:pPr>
      <w:r w:rsidRPr="00BB4788">
        <w:rPr>
          <w:rFonts w:eastAsiaTheme="minorHAnsi"/>
          <w:lang w:eastAsia="en-US"/>
        </w:rPr>
        <w:t>Käsimatkatavaran ja kappaletavaran kuljetusmaksuja on yksityiskohtaisesti kommentoitu liitteinä olevissa Kuutsalo-Seura Ry:n lausunnossa, Haapasaaren saaristoyhteisön (Haapasaaren Osakaskunta, Haapasaaren Osuuskauppa ja Haapasaari-seura ry.) vastineessa ja Kaunissaaren Kyläkunta ry:n vastinee</w:t>
      </w:r>
      <w:r w:rsidRPr="00BB4788">
        <w:rPr>
          <w:rFonts w:eastAsiaTheme="minorHAnsi"/>
          <w:lang w:eastAsia="en-US"/>
        </w:rPr>
        <w:t>s</w:t>
      </w:r>
      <w:r w:rsidRPr="00BB4788">
        <w:rPr>
          <w:rFonts w:eastAsiaTheme="minorHAnsi"/>
          <w:lang w:eastAsia="en-US"/>
        </w:rPr>
        <w:t>sa.</w:t>
      </w:r>
    </w:p>
    <w:p w:rsidR="00BB4788" w:rsidRDefault="00BB4788" w:rsidP="008C0ADE">
      <w:pPr>
        <w:spacing w:after="200" w:line="276" w:lineRule="auto"/>
        <w:ind w:left="2494"/>
        <w:rPr>
          <w:rFonts w:eastAsiaTheme="minorHAnsi"/>
          <w:lang w:eastAsia="en-US"/>
        </w:rPr>
      </w:pPr>
      <w:r w:rsidRPr="00BB4788">
        <w:rPr>
          <w:rFonts w:eastAsiaTheme="minorHAnsi"/>
          <w:lang w:eastAsia="en-US"/>
        </w:rPr>
        <w:t xml:space="preserve">Maksujen vaikutusarvioiden puuttuminen estää lopullisen </w:t>
      </w:r>
      <w:r w:rsidR="008C0ADE">
        <w:rPr>
          <w:rFonts w:eastAsiaTheme="minorHAnsi"/>
          <w:lang w:eastAsia="en-US"/>
        </w:rPr>
        <w:t>kannan esittämisen niiden vaiku</w:t>
      </w:r>
      <w:r w:rsidRPr="00BB4788">
        <w:rPr>
          <w:rFonts w:eastAsiaTheme="minorHAnsi"/>
          <w:lang w:eastAsia="en-US"/>
        </w:rPr>
        <w:t>tuksesta henkilöiden ja tavaroiden kuljettamisessa. Perusteluissa mainitaan, että ehdotetut maksut perustuvat Liikenneviraston selvitykseen, jo</w:t>
      </w:r>
      <w:r w:rsidRPr="00BB4788">
        <w:rPr>
          <w:rFonts w:eastAsiaTheme="minorHAnsi"/>
          <w:lang w:eastAsia="en-US"/>
        </w:rPr>
        <w:t>s</w:t>
      </w:r>
      <w:r w:rsidRPr="00BB4788">
        <w:rPr>
          <w:rFonts w:eastAsiaTheme="minorHAnsi"/>
          <w:lang w:eastAsia="en-US"/>
        </w:rPr>
        <w:t>sa on selvitetty eri markkinaehtoisten toimijoiden sekä Ahvenanmaan ja Tu</w:t>
      </w:r>
      <w:r w:rsidRPr="00BB4788">
        <w:rPr>
          <w:rFonts w:eastAsiaTheme="minorHAnsi"/>
          <w:lang w:eastAsia="en-US"/>
        </w:rPr>
        <w:t>k</w:t>
      </w:r>
      <w:r w:rsidRPr="00BB4788">
        <w:rPr>
          <w:rFonts w:eastAsiaTheme="minorHAnsi"/>
          <w:lang w:eastAsia="en-US"/>
        </w:rPr>
        <w:t>holman alueen saaristoliikenteen hinnoittelua.</w:t>
      </w:r>
      <w:r w:rsidR="008C0ADE">
        <w:rPr>
          <w:rFonts w:eastAsiaTheme="minorHAnsi"/>
          <w:lang w:eastAsia="en-US"/>
        </w:rPr>
        <w:t xml:space="preserve"> Selvi</w:t>
      </w:r>
      <w:r w:rsidRPr="00BB4788">
        <w:rPr>
          <w:rFonts w:eastAsiaTheme="minorHAnsi"/>
          <w:lang w:eastAsia="en-US"/>
        </w:rPr>
        <w:t>tyksen sisältöä tai johtopä</w:t>
      </w:r>
      <w:r w:rsidRPr="00BB4788">
        <w:rPr>
          <w:rFonts w:eastAsiaTheme="minorHAnsi"/>
          <w:lang w:eastAsia="en-US"/>
        </w:rPr>
        <w:t>ä</w:t>
      </w:r>
      <w:r w:rsidRPr="00BB4788">
        <w:rPr>
          <w:rFonts w:eastAsiaTheme="minorHAnsi"/>
          <w:lang w:eastAsia="en-US"/>
        </w:rPr>
        <w:t>töksiä ei ole perusteluissa kuitenkaan millään tavoin kuvattu. Voidaan kuitenkin todeta, että Tukholman saaristoalueen hinnoittelulla on varsin vähän merkitystä ainakaan itäisen Suomenlahden alueen vastaavalle hinnoittelulle, koska ol</w:t>
      </w:r>
      <w:r w:rsidRPr="00BB4788">
        <w:rPr>
          <w:rFonts w:eastAsiaTheme="minorHAnsi"/>
          <w:lang w:eastAsia="en-US"/>
        </w:rPr>
        <w:t>o</w:t>
      </w:r>
      <w:r w:rsidRPr="00BB4788">
        <w:rPr>
          <w:rFonts w:eastAsiaTheme="minorHAnsi"/>
          <w:lang w:eastAsia="en-US"/>
        </w:rPr>
        <w:t xml:space="preserve">suhteet näillä alueilla poikkeavat merkittävästi toisistaan. </w:t>
      </w:r>
    </w:p>
    <w:p w:rsidR="008C0ADE" w:rsidRDefault="008C0ADE" w:rsidP="008C0ADE">
      <w:pPr>
        <w:spacing w:after="200" w:line="276" w:lineRule="auto"/>
        <w:ind w:left="2494"/>
        <w:rPr>
          <w:rFonts w:eastAsiaTheme="minorHAnsi"/>
          <w:lang w:eastAsia="en-US"/>
        </w:rPr>
      </w:pPr>
    </w:p>
    <w:p w:rsidR="00B65AA5" w:rsidRDefault="00B65AA5" w:rsidP="008C0ADE">
      <w:pPr>
        <w:spacing w:after="200" w:line="276" w:lineRule="auto"/>
        <w:ind w:left="2494"/>
        <w:rPr>
          <w:rFonts w:eastAsiaTheme="minorHAnsi"/>
          <w:lang w:eastAsia="en-US"/>
        </w:rPr>
      </w:pPr>
    </w:p>
    <w:p w:rsidR="00B65AA5" w:rsidRPr="00BB4788" w:rsidRDefault="00B65AA5" w:rsidP="008C0ADE">
      <w:pPr>
        <w:spacing w:after="200" w:line="276" w:lineRule="auto"/>
        <w:ind w:left="2494"/>
        <w:rPr>
          <w:rFonts w:eastAsiaTheme="minorHAnsi"/>
          <w:lang w:eastAsia="en-US"/>
        </w:rPr>
      </w:pPr>
    </w:p>
    <w:p w:rsidR="00BB4788" w:rsidRPr="00BB4788" w:rsidRDefault="00BB4788" w:rsidP="00BB4788">
      <w:pPr>
        <w:spacing w:after="200" w:line="276" w:lineRule="auto"/>
        <w:ind w:left="2494"/>
        <w:jc w:val="both"/>
        <w:rPr>
          <w:rFonts w:eastAsiaTheme="minorHAnsi"/>
          <w:b/>
          <w:lang w:eastAsia="en-US"/>
        </w:rPr>
      </w:pPr>
      <w:r w:rsidRPr="00BB4788">
        <w:rPr>
          <w:rFonts w:eastAsiaTheme="minorHAnsi"/>
          <w:b/>
          <w:lang w:eastAsia="en-US"/>
        </w:rPr>
        <w:lastRenderedPageBreak/>
        <w:t>3. Yhteenveto</w:t>
      </w:r>
    </w:p>
    <w:p w:rsidR="00BB4788" w:rsidRPr="00BB4788" w:rsidRDefault="00BB4788" w:rsidP="00BB4788">
      <w:pPr>
        <w:spacing w:after="200" w:line="276" w:lineRule="auto"/>
        <w:ind w:left="2494"/>
        <w:jc w:val="both"/>
        <w:rPr>
          <w:rFonts w:eastAsiaTheme="minorHAnsi"/>
          <w:lang w:eastAsia="en-US"/>
        </w:rPr>
      </w:pPr>
      <w:r w:rsidRPr="00BB4788">
        <w:rPr>
          <w:rFonts w:eastAsiaTheme="minorHAnsi"/>
          <w:lang w:eastAsia="en-US"/>
        </w:rPr>
        <w:t>Lähtökohtaisesti yhteysalusliikenteen saattaminen maksulliseksi osaltaan va</w:t>
      </w:r>
      <w:r w:rsidRPr="00BB4788">
        <w:rPr>
          <w:rFonts w:eastAsiaTheme="minorHAnsi"/>
          <w:lang w:eastAsia="en-US"/>
        </w:rPr>
        <w:t>i</w:t>
      </w:r>
      <w:r w:rsidRPr="00BB4788">
        <w:rPr>
          <w:rFonts w:eastAsiaTheme="minorHAnsi"/>
          <w:lang w:eastAsia="en-US"/>
        </w:rPr>
        <w:t>kuttaa oikaisevasti kilpailutilanteeseen. Edellytyksenä maksujen käyttöönotolle on kuitenkin oltava, että maksut ovat saaristolain edellyttämällä tavalla kohtuu</w:t>
      </w:r>
      <w:r w:rsidRPr="00BB4788">
        <w:rPr>
          <w:rFonts w:eastAsiaTheme="minorHAnsi"/>
          <w:lang w:eastAsia="en-US"/>
        </w:rPr>
        <w:t>l</w:t>
      </w:r>
      <w:r w:rsidRPr="00BB4788">
        <w:rPr>
          <w:rFonts w:eastAsiaTheme="minorHAnsi"/>
          <w:lang w:eastAsia="en-US"/>
        </w:rPr>
        <w:t>liset. Esitetyt maksut eivät tätä vaatimusta täytä. Tasapuolisen kohtelun vaat</w:t>
      </w:r>
      <w:r w:rsidRPr="00BB4788">
        <w:rPr>
          <w:rFonts w:eastAsiaTheme="minorHAnsi"/>
          <w:lang w:eastAsia="en-US"/>
        </w:rPr>
        <w:t>i</w:t>
      </w:r>
      <w:r w:rsidRPr="00BB4788">
        <w:rPr>
          <w:rFonts w:eastAsiaTheme="minorHAnsi"/>
          <w:lang w:eastAsia="en-US"/>
        </w:rPr>
        <w:t>mus edellyttää, että maksukohtelun yhteysaluksilla tulisi olla sama kuin maa</w:t>
      </w:r>
      <w:r w:rsidRPr="00BB4788">
        <w:rPr>
          <w:rFonts w:eastAsiaTheme="minorHAnsi"/>
          <w:lang w:eastAsia="en-US"/>
        </w:rPr>
        <w:t>n</w:t>
      </w:r>
      <w:r w:rsidRPr="00BB4788">
        <w:rPr>
          <w:rFonts w:eastAsiaTheme="minorHAnsi"/>
          <w:lang w:eastAsia="en-US"/>
        </w:rPr>
        <w:t xml:space="preserve">tielauttojen maksukohtelu.  </w:t>
      </w:r>
    </w:p>
    <w:p w:rsidR="00BB4788" w:rsidRPr="00BB4788" w:rsidRDefault="00BB4788" w:rsidP="00BB4788">
      <w:pPr>
        <w:spacing w:after="200" w:line="276" w:lineRule="auto"/>
        <w:ind w:left="2494"/>
        <w:jc w:val="both"/>
        <w:rPr>
          <w:rFonts w:eastAsiaTheme="minorHAnsi"/>
          <w:lang w:eastAsia="en-US"/>
        </w:rPr>
      </w:pPr>
    </w:p>
    <w:p w:rsidR="00BB4788" w:rsidRPr="00BB4788" w:rsidRDefault="00BB4788" w:rsidP="00BB4788">
      <w:pPr>
        <w:spacing w:after="200" w:line="276" w:lineRule="auto"/>
        <w:ind w:left="2494"/>
        <w:jc w:val="both"/>
        <w:rPr>
          <w:rFonts w:eastAsiaTheme="minorHAnsi"/>
          <w:lang w:eastAsia="en-US"/>
        </w:rPr>
      </w:pPr>
      <w:r w:rsidRPr="00BB4788">
        <w:rPr>
          <w:rFonts w:eastAsiaTheme="minorHAnsi"/>
          <w:lang w:eastAsia="en-US"/>
        </w:rPr>
        <w:t>KOTKAN KAUPUNKI</w:t>
      </w:r>
    </w:p>
    <w:p w:rsidR="00BB4788" w:rsidRPr="00BB4788" w:rsidRDefault="00BB4788" w:rsidP="00BB4788">
      <w:pPr>
        <w:spacing w:after="200" w:line="276" w:lineRule="auto"/>
        <w:ind w:left="2494"/>
        <w:jc w:val="both"/>
        <w:rPr>
          <w:rFonts w:eastAsiaTheme="minorHAnsi"/>
          <w:lang w:eastAsia="en-US"/>
        </w:rPr>
      </w:pPr>
    </w:p>
    <w:p w:rsidR="00BB4788" w:rsidRPr="00BB4788" w:rsidRDefault="00BB4788" w:rsidP="00BB4788">
      <w:pPr>
        <w:spacing w:after="200" w:line="276" w:lineRule="auto"/>
        <w:ind w:left="2494"/>
        <w:jc w:val="both"/>
        <w:rPr>
          <w:rFonts w:eastAsiaTheme="minorHAnsi"/>
          <w:lang w:eastAsia="en-US"/>
        </w:rPr>
      </w:pPr>
      <w:r w:rsidRPr="00BB4788">
        <w:rPr>
          <w:rFonts w:eastAsiaTheme="minorHAnsi"/>
          <w:lang w:eastAsia="en-US"/>
        </w:rPr>
        <w:t>Henry Lindelöf, kaupunginjohtaja</w:t>
      </w:r>
    </w:p>
    <w:p w:rsidR="00BB4788" w:rsidRPr="00BB4788" w:rsidRDefault="00BB4788" w:rsidP="00BB4788">
      <w:pPr>
        <w:spacing w:after="200" w:line="276" w:lineRule="auto"/>
        <w:ind w:left="2494"/>
        <w:jc w:val="both"/>
        <w:rPr>
          <w:rFonts w:eastAsiaTheme="minorHAnsi"/>
          <w:lang w:eastAsia="en-US"/>
        </w:rPr>
      </w:pPr>
    </w:p>
    <w:p w:rsidR="00BB4788" w:rsidRPr="00BB4788" w:rsidRDefault="00BB4788" w:rsidP="008C0ADE">
      <w:pPr>
        <w:ind w:left="737"/>
        <w:jc w:val="both"/>
        <w:rPr>
          <w:rFonts w:eastAsiaTheme="minorHAnsi"/>
          <w:lang w:eastAsia="en-US"/>
        </w:rPr>
      </w:pPr>
      <w:r w:rsidRPr="00BB4788">
        <w:rPr>
          <w:rFonts w:eastAsiaTheme="minorHAnsi"/>
          <w:lang w:eastAsia="en-US"/>
        </w:rPr>
        <w:t xml:space="preserve">LIITTEET: </w:t>
      </w:r>
      <w:r w:rsidR="00880066">
        <w:rPr>
          <w:rFonts w:eastAsiaTheme="minorHAnsi"/>
          <w:lang w:eastAsia="en-US"/>
        </w:rPr>
        <w:tab/>
      </w:r>
      <w:r w:rsidRPr="00BB4788">
        <w:rPr>
          <w:rFonts w:eastAsiaTheme="minorHAnsi"/>
          <w:lang w:eastAsia="en-US"/>
        </w:rPr>
        <w:t>Kuutsalo-Seura Ry:n lausunto 8.12.2016 (liite 1)</w:t>
      </w:r>
    </w:p>
    <w:p w:rsidR="00BB4788" w:rsidRPr="00BB4788" w:rsidRDefault="00BB4788" w:rsidP="008C0ADE">
      <w:pPr>
        <w:ind w:left="737"/>
        <w:rPr>
          <w:rFonts w:eastAsiaTheme="minorHAnsi"/>
          <w:lang w:eastAsia="en-US"/>
        </w:rPr>
      </w:pPr>
      <w:r w:rsidRPr="00BB4788">
        <w:rPr>
          <w:rFonts w:eastAsiaTheme="minorHAnsi"/>
          <w:lang w:eastAsia="en-US"/>
        </w:rPr>
        <w:t xml:space="preserve">                </w:t>
      </w:r>
      <w:r w:rsidR="00880066">
        <w:rPr>
          <w:rFonts w:eastAsiaTheme="minorHAnsi"/>
          <w:lang w:eastAsia="en-US"/>
        </w:rPr>
        <w:tab/>
      </w:r>
      <w:r w:rsidRPr="00BB4788">
        <w:rPr>
          <w:rFonts w:eastAsiaTheme="minorHAnsi"/>
          <w:lang w:eastAsia="en-US"/>
        </w:rPr>
        <w:t xml:space="preserve">Haapasaaren saaristoyhteisön (Haapasaaren Osakaskunta, Haapasaaren     </w:t>
      </w:r>
    </w:p>
    <w:p w:rsidR="00BB4788" w:rsidRPr="00BB4788" w:rsidRDefault="00BB4788" w:rsidP="008C0ADE">
      <w:pPr>
        <w:ind w:left="737"/>
        <w:jc w:val="both"/>
        <w:rPr>
          <w:rFonts w:eastAsiaTheme="minorHAnsi"/>
          <w:lang w:eastAsia="en-US"/>
        </w:rPr>
      </w:pPr>
      <w:r w:rsidRPr="00BB4788">
        <w:rPr>
          <w:rFonts w:eastAsiaTheme="minorHAnsi"/>
          <w:lang w:eastAsia="en-US"/>
        </w:rPr>
        <w:t xml:space="preserve">                 </w:t>
      </w:r>
      <w:r w:rsidR="00880066">
        <w:rPr>
          <w:rFonts w:eastAsiaTheme="minorHAnsi"/>
          <w:lang w:eastAsia="en-US"/>
        </w:rPr>
        <w:tab/>
      </w:r>
      <w:r w:rsidRPr="00BB4788">
        <w:rPr>
          <w:rFonts w:eastAsiaTheme="minorHAnsi"/>
          <w:lang w:eastAsia="en-US"/>
        </w:rPr>
        <w:t>Osuuskauppa ja Haapasaari-seura ry.) vastine (liite 2)</w:t>
      </w:r>
    </w:p>
    <w:p w:rsidR="00BB4788" w:rsidRPr="00BB4788" w:rsidRDefault="00BB4788" w:rsidP="008C0ADE">
      <w:pPr>
        <w:ind w:left="737"/>
        <w:jc w:val="both"/>
        <w:rPr>
          <w:rFonts w:eastAsiaTheme="minorHAnsi"/>
          <w:lang w:eastAsia="en-US"/>
        </w:rPr>
      </w:pPr>
      <w:r w:rsidRPr="00BB4788">
        <w:rPr>
          <w:rFonts w:eastAsiaTheme="minorHAnsi"/>
          <w:lang w:eastAsia="en-US"/>
        </w:rPr>
        <w:t xml:space="preserve">                 </w:t>
      </w:r>
      <w:r w:rsidR="00880066">
        <w:rPr>
          <w:rFonts w:eastAsiaTheme="minorHAnsi"/>
          <w:lang w:eastAsia="en-US"/>
        </w:rPr>
        <w:tab/>
      </w:r>
      <w:r w:rsidRPr="00BB4788">
        <w:rPr>
          <w:rFonts w:eastAsiaTheme="minorHAnsi"/>
          <w:lang w:eastAsia="en-US"/>
        </w:rPr>
        <w:t>Kaunissaaren Kyläkunta ry:n vastine 5.12.2016 (liite 3)</w:t>
      </w:r>
    </w:p>
    <w:p w:rsidR="00BB4788" w:rsidRPr="00BB4788" w:rsidRDefault="00BB4788" w:rsidP="00BB4788">
      <w:pPr>
        <w:spacing w:after="200" w:line="276" w:lineRule="auto"/>
        <w:ind w:left="2494"/>
        <w:jc w:val="both"/>
        <w:rPr>
          <w:rFonts w:eastAsiaTheme="minorHAnsi"/>
          <w:lang w:eastAsia="en-US"/>
        </w:rPr>
      </w:pPr>
      <w:r w:rsidRPr="00BB4788">
        <w:rPr>
          <w:rFonts w:eastAsiaTheme="minorHAnsi"/>
          <w:lang w:eastAsia="en-US"/>
        </w:rPr>
        <w:t xml:space="preserve">        </w:t>
      </w:r>
    </w:p>
    <w:p w:rsidR="007C643A" w:rsidRPr="00BB4788" w:rsidRDefault="007C643A" w:rsidP="00BB4788">
      <w:pPr>
        <w:ind w:left="2494"/>
      </w:pPr>
    </w:p>
    <w:p w:rsidR="007C643A" w:rsidRPr="00AF7589" w:rsidRDefault="007C643A" w:rsidP="00AF7589"/>
    <w:sectPr w:rsidR="007C643A" w:rsidRPr="00AF7589" w:rsidSect="009D5B3C">
      <w:footerReference w:type="default" r:id="rId10"/>
      <w:pgSz w:w="11906" w:h="16838" w:code="9"/>
      <w:pgMar w:top="567" w:right="567" w:bottom="1134" w:left="1134"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ADE" w:rsidRDefault="008C0ADE" w:rsidP="008C0ADE">
      <w:r>
        <w:separator/>
      </w:r>
    </w:p>
  </w:endnote>
  <w:endnote w:type="continuationSeparator" w:id="0">
    <w:p w:rsidR="008C0ADE" w:rsidRDefault="008C0ADE" w:rsidP="008C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446825"/>
      <w:docPartObj>
        <w:docPartGallery w:val="Page Numbers (Bottom of Page)"/>
        <w:docPartUnique/>
      </w:docPartObj>
    </w:sdtPr>
    <w:sdtEndPr/>
    <w:sdtContent>
      <w:p w:rsidR="008C0ADE" w:rsidRDefault="008C0ADE">
        <w:pPr>
          <w:pStyle w:val="Alatunniste"/>
          <w:jc w:val="right"/>
        </w:pPr>
        <w:r>
          <w:fldChar w:fldCharType="begin"/>
        </w:r>
        <w:r>
          <w:instrText>PAGE   \* MERGEFORMAT</w:instrText>
        </w:r>
        <w:r>
          <w:fldChar w:fldCharType="separate"/>
        </w:r>
        <w:r w:rsidR="002B18FA">
          <w:rPr>
            <w:noProof/>
          </w:rPr>
          <w:t>1</w:t>
        </w:r>
        <w:r>
          <w:fldChar w:fldCharType="end"/>
        </w:r>
      </w:p>
    </w:sdtContent>
  </w:sdt>
  <w:p w:rsidR="008C0ADE" w:rsidRDefault="008C0AD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ADE" w:rsidRDefault="008C0ADE" w:rsidP="008C0ADE">
      <w:r>
        <w:separator/>
      </w:r>
    </w:p>
  </w:footnote>
  <w:footnote w:type="continuationSeparator" w:id="0">
    <w:p w:rsidR="008C0ADE" w:rsidRDefault="008C0ADE" w:rsidP="008C0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43A"/>
    <w:rsid w:val="00032840"/>
    <w:rsid w:val="000B010E"/>
    <w:rsid w:val="000B7729"/>
    <w:rsid w:val="0010440E"/>
    <w:rsid w:val="001366B6"/>
    <w:rsid w:val="00177827"/>
    <w:rsid w:val="001E1851"/>
    <w:rsid w:val="002854A5"/>
    <w:rsid w:val="002B18FA"/>
    <w:rsid w:val="002F6C83"/>
    <w:rsid w:val="00423057"/>
    <w:rsid w:val="00432057"/>
    <w:rsid w:val="00480BB4"/>
    <w:rsid w:val="0050690E"/>
    <w:rsid w:val="005803AF"/>
    <w:rsid w:val="005D3C74"/>
    <w:rsid w:val="0060255A"/>
    <w:rsid w:val="006831F5"/>
    <w:rsid w:val="006C62CD"/>
    <w:rsid w:val="006D4524"/>
    <w:rsid w:val="00707634"/>
    <w:rsid w:val="007C643A"/>
    <w:rsid w:val="007E63D1"/>
    <w:rsid w:val="00822B88"/>
    <w:rsid w:val="00852080"/>
    <w:rsid w:val="00853A0D"/>
    <w:rsid w:val="00874CAA"/>
    <w:rsid w:val="00880066"/>
    <w:rsid w:val="008C0ADE"/>
    <w:rsid w:val="009107CD"/>
    <w:rsid w:val="009203BF"/>
    <w:rsid w:val="00921241"/>
    <w:rsid w:val="00957F51"/>
    <w:rsid w:val="009B1316"/>
    <w:rsid w:val="009D5B3C"/>
    <w:rsid w:val="00A201EC"/>
    <w:rsid w:val="00AC3FB9"/>
    <w:rsid w:val="00AF7589"/>
    <w:rsid w:val="00B65AA5"/>
    <w:rsid w:val="00BB4788"/>
    <w:rsid w:val="00D52EF2"/>
    <w:rsid w:val="00D62028"/>
    <w:rsid w:val="00D66B81"/>
    <w:rsid w:val="00D82AB2"/>
    <w:rsid w:val="00DC0A68"/>
    <w:rsid w:val="00DC29ED"/>
    <w:rsid w:val="00DF2A04"/>
    <w:rsid w:val="00E01FBD"/>
    <w:rsid w:val="00E02D00"/>
    <w:rsid w:val="00E31181"/>
    <w:rsid w:val="00F30056"/>
    <w:rsid w:val="00F919F8"/>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Cambria" w:hAnsi="Cambria" w:cs="Times New Roman"/>
      <w:i/>
      <w:iCs/>
      <w:color w:val="4F81BD"/>
      <w:spacing w:val="15"/>
    </w:rPr>
  </w:style>
  <w:style w:type="character" w:customStyle="1" w:styleId="AlaotsikkoChar">
    <w:name w:val="Alaotsikko Char"/>
    <w:link w:val="Alaotsikko"/>
    <w:uiPriority w:val="11"/>
    <w:rsid w:val="00707634"/>
    <w:rPr>
      <w:rFonts w:ascii="Cambria" w:eastAsia="Times New Roman" w:hAnsi="Cambria" w:cs="Times New Roman"/>
      <w:i/>
      <w:iCs/>
      <w:color w:val="4F81BD"/>
      <w:spacing w:val="15"/>
      <w:sz w:val="24"/>
      <w:szCs w:val="24"/>
    </w:rPr>
  </w:style>
  <w:style w:type="character" w:styleId="Hienovarainenkorostus">
    <w:name w:val="Subtle Emphasis"/>
    <w:uiPriority w:val="19"/>
    <w:rsid w:val="00707634"/>
    <w:rPr>
      <w:i/>
      <w:iCs/>
      <w:color w:val="808080"/>
    </w:rPr>
  </w:style>
  <w:style w:type="character" w:styleId="Korostus">
    <w:name w:val="Emphasis"/>
    <w:uiPriority w:val="20"/>
    <w:rsid w:val="00707634"/>
    <w:rPr>
      <w:i/>
      <w:iCs/>
    </w:rPr>
  </w:style>
  <w:style w:type="character" w:styleId="Voimakaskorostus">
    <w:name w:val="Intense Emphasis"/>
    <w:uiPriority w:val="21"/>
    <w:rsid w:val="00707634"/>
    <w:rPr>
      <w:b/>
      <w:bCs/>
      <w:i/>
      <w:iCs/>
      <w:color w:val="4F81BD"/>
    </w:rPr>
  </w:style>
  <w:style w:type="character" w:styleId="Voimakas">
    <w:name w:val="Strong"/>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pBdr>
      <w:spacing w:before="200" w:after="280"/>
      <w:ind w:left="936" w:right="936"/>
    </w:pPr>
    <w:rPr>
      <w:b/>
      <w:bCs/>
      <w:i/>
      <w:iCs/>
      <w:color w:val="4F81BD"/>
    </w:rPr>
  </w:style>
  <w:style w:type="character" w:customStyle="1" w:styleId="ErottuvalainausChar">
    <w:name w:val="Erottuva lainaus Char"/>
    <w:link w:val="Erottuvalainaus"/>
    <w:uiPriority w:val="30"/>
    <w:rsid w:val="00707634"/>
    <w:rPr>
      <w:b/>
      <w:bCs/>
      <w:i/>
      <w:iCs/>
      <w:color w:val="4F81BD"/>
      <w:sz w:val="24"/>
      <w:szCs w:val="24"/>
    </w:rPr>
  </w:style>
  <w:style w:type="character" w:styleId="Hienovarainenviittaus">
    <w:name w:val="Subtle Reference"/>
    <w:uiPriority w:val="31"/>
    <w:rsid w:val="00707634"/>
    <w:rPr>
      <w:smallCaps/>
      <w:color w:val="C0504D"/>
      <w:u w:val="single"/>
    </w:rPr>
  </w:style>
  <w:style w:type="character" w:styleId="Erottuvaviittaus">
    <w:name w:val="Intense Reference"/>
    <w:uiPriority w:val="32"/>
    <w:rsid w:val="00707634"/>
    <w:rPr>
      <w:b/>
      <w:bCs/>
      <w:smallCaps/>
      <w:color w:val="C0504D"/>
      <w:spacing w:val="5"/>
      <w:u w:val="single"/>
    </w:rPr>
  </w:style>
  <w:style w:type="character" w:styleId="Kirjannimike">
    <w:name w:val="Book Title"/>
    <w:uiPriority w:val="33"/>
    <w:rsid w:val="00707634"/>
    <w:rPr>
      <w:b/>
      <w:bCs/>
      <w:smallCaps/>
      <w:spacing w:val="5"/>
    </w:rPr>
  </w:style>
  <w:style w:type="paragraph" w:styleId="Lainaus">
    <w:name w:val="Quote"/>
    <w:basedOn w:val="Normaali"/>
    <w:next w:val="Normaali"/>
    <w:link w:val="LainausChar"/>
    <w:uiPriority w:val="29"/>
    <w:rsid w:val="00707634"/>
    <w:rPr>
      <w:i/>
      <w:iCs/>
      <w:color w:val="000000"/>
    </w:rPr>
  </w:style>
  <w:style w:type="character" w:customStyle="1" w:styleId="LainausChar">
    <w:name w:val="Lainaus Char"/>
    <w:link w:val="Lainaus"/>
    <w:uiPriority w:val="29"/>
    <w:rsid w:val="00707634"/>
    <w:rPr>
      <w:i/>
      <w:iCs/>
      <w:color w:val="000000"/>
      <w:sz w:val="24"/>
      <w:szCs w:val="24"/>
    </w:rPr>
  </w:style>
  <w:style w:type="paragraph" w:styleId="Otsikko">
    <w:name w:val="Title"/>
    <w:basedOn w:val="Normaali"/>
    <w:next w:val="Normaali"/>
    <w:link w:val="OtsikkoChar"/>
    <w:uiPriority w:val="10"/>
    <w:rsid w:val="00707634"/>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OtsikkoChar">
    <w:name w:val="Otsikko Char"/>
    <w:link w:val="Otsikko"/>
    <w:uiPriority w:val="10"/>
    <w:rsid w:val="00707634"/>
    <w:rPr>
      <w:rFonts w:ascii="Cambria" w:eastAsia="Times New Roman" w:hAnsi="Cambria" w:cs="Times New Roman"/>
      <w:color w:val="17365D"/>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link w:val="Seliteteksti"/>
    <w:uiPriority w:val="99"/>
    <w:semiHidden/>
    <w:rsid w:val="00FD6668"/>
    <w:rPr>
      <w:rFonts w:ascii="Tahoma" w:hAnsi="Tahoma" w:cs="Tahoma"/>
      <w:sz w:val="16"/>
      <w:szCs w:val="16"/>
    </w:rPr>
  </w:style>
  <w:style w:type="character" w:styleId="Hyperlinkki">
    <w:name w:val="Hyperlink"/>
    <w:uiPriority w:val="99"/>
    <w:unhideWhenUsed/>
    <w:rsid w:val="006D4524"/>
    <w:rPr>
      <w:color w:val="0000FF"/>
      <w:u w:val="single"/>
    </w:rPr>
  </w:style>
  <w:style w:type="character" w:customStyle="1" w:styleId="AlatunnisteChar">
    <w:name w:val="Alatunniste Char"/>
    <w:basedOn w:val="Kappaleenoletusfontti"/>
    <w:link w:val="Alatunniste"/>
    <w:uiPriority w:val="99"/>
    <w:rsid w:val="008C0ADE"/>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Cambria" w:hAnsi="Cambria" w:cs="Times New Roman"/>
      <w:i/>
      <w:iCs/>
      <w:color w:val="4F81BD"/>
      <w:spacing w:val="15"/>
    </w:rPr>
  </w:style>
  <w:style w:type="character" w:customStyle="1" w:styleId="AlaotsikkoChar">
    <w:name w:val="Alaotsikko Char"/>
    <w:link w:val="Alaotsikko"/>
    <w:uiPriority w:val="11"/>
    <w:rsid w:val="00707634"/>
    <w:rPr>
      <w:rFonts w:ascii="Cambria" w:eastAsia="Times New Roman" w:hAnsi="Cambria" w:cs="Times New Roman"/>
      <w:i/>
      <w:iCs/>
      <w:color w:val="4F81BD"/>
      <w:spacing w:val="15"/>
      <w:sz w:val="24"/>
      <w:szCs w:val="24"/>
    </w:rPr>
  </w:style>
  <w:style w:type="character" w:styleId="Hienovarainenkorostus">
    <w:name w:val="Subtle Emphasis"/>
    <w:uiPriority w:val="19"/>
    <w:rsid w:val="00707634"/>
    <w:rPr>
      <w:i/>
      <w:iCs/>
      <w:color w:val="808080"/>
    </w:rPr>
  </w:style>
  <w:style w:type="character" w:styleId="Korostus">
    <w:name w:val="Emphasis"/>
    <w:uiPriority w:val="20"/>
    <w:rsid w:val="00707634"/>
    <w:rPr>
      <w:i/>
      <w:iCs/>
    </w:rPr>
  </w:style>
  <w:style w:type="character" w:styleId="Voimakaskorostus">
    <w:name w:val="Intense Emphasis"/>
    <w:uiPriority w:val="21"/>
    <w:rsid w:val="00707634"/>
    <w:rPr>
      <w:b/>
      <w:bCs/>
      <w:i/>
      <w:iCs/>
      <w:color w:val="4F81BD"/>
    </w:rPr>
  </w:style>
  <w:style w:type="character" w:styleId="Voimakas">
    <w:name w:val="Strong"/>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pBdr>
      <w:spacing w:before="200" w:after="280"/>
      <w:ind w:left="936" w:right="936"/>
    </w:pPr>
    <w:rPr>
      <w:b/>
      <w:bCs/>
      <w:i/>
      <w:iCs/>
      <w:color w:val="4F81BD"/>
    </w:rPr>
  </w:style>
  <w:style w:type="character" w:customStyle="1" w:styleId="ErottuvalainausChar">
    <w:name w:val="Erottuva lainaus Char"/>
    <w:link w:val="Erottuvalainaus"/>
    <w:uiPriority w:val="30"/>
    <w:rsid w:val="00707634"/>
    <w:rPr>
      <w:b/>
      <w:bCs/>
      <w:i/>
      <w:iCs/>
      <w:color w:val="4F81BD"/>
      <w:sz w:val="24"/>
      <w:szCs w:val="24"/>
    </w:rPr>
  </w:style>
  <w:style w:type="character" w:styleId="Hienovarainenviittaus">
    <w:name w:val="Subtle Reference"/>
    <w:uiPriority w:val="31"/>
    <w:rsid w:val="00707634"/>
    <w:rPr>
      <w:smallCaps/>
      <w:color w:val="C0504D"/>
      <w:u w:val="single"/>
    </w:rPr>
  </w:style>
  <w:style w:type="character" w:styleId="Erottuvaviittaus">
    <w:name w:val="Intense Reference"/>
    <w:uiPriority w:val="32"/>
    <w:rsid w:val="00707634"/>
    <w:rPr>
      <w:b/>
      <w:bCs/>
      <w:smallCaps/>
      <w:color w:val="C0504D"/>
      <w:spacing w:val="5"/>
      <w:u w:val="single"/>
    </w:rPr>
  </w:style>
  <w:style w:type="character" w:styleId="Kirjannimike">
    <w:name w:val="Book Title"/>
    <w:uiPriority w:val="33"/>
    <w:rsid w:val="00707634"/>
    <w:rPr>
      <w:b/>
      <w:bCs/>
      <w:smallCaps/>
      <w:spacing w:val="5"/>
    </w:rPr>
  </w:style>
  <w:style w:type="paragraph" w:styleId="Lainaus">
    <w:name w:val="Quote"/>
    <w:basedOn w:val="Normaali"/>
    <w:next w:val="Normaali"/>
    <w:link w:val="LainausChar"/>
    <w:uiPriority w:val="29"/>
    <w:rsid w:val="00707634"/>
    <w:rPr>
      <w:i/>
      <w:iCs/>
      <w:color w:val="000000"/>
    </w:rPr>
  </w:style>
  <w:style w:type="character" w:customStyle="1" w:styleId="LainausChar">
    <w:name w:val="Lainaus Char"/>
    <w:link w:val="Lainaus"/>
    <w:uiPriority w:val="29"/>
    <w:rsid w:val="00707634"/>
    <w:rPr>
      <w:i/>
      <w:iCs/>
      <w:color w:val="000000"/>
      <w:sz w:val="24"/>
      <w:szCs w:val="24"/>
    </w:rPr>
  </w:style>
  <w:style w:type="paragraph" w:styleId="Otsikko">
    <w:name w:val="Title"/>
    <w:basedOn w:val="Normaali"/>
    <w:next w:val="Normaali"/>
    <w:link w:val="OtsikkoChar"/>
    <w:uiPriority w:val="10"/>
    <w:rsid w:val="00707634"/>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OtsikkoChar">
    <w:name w:val="Otsikko Char"/>
    <w:link w:val="Otsikko"/>
    <w:uiPriority w:val="10"/>
    <w:rsid w:val="00707634"/>
    <w:rPr>
      <w:rFonts w:ascii="Cambria" w:eastAsia="Times New Roman" w:hAnsi="Cambria" w:cs="Times New Roman"/>
      <w:color w:val="17365D"/>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link w:val="Seliteteksti"/>
    <w:uiPriority w:val="99"/>
    <w:semiHidden/>
    <w:rsid w:val="00FD6668"/>
    <w:rPr>
      <w:rFonts w:ascii="Tahoma" w:hAnsi="Tahoma" w:cs="Tahoma"/>
      <w:sz w:val="16"/>
      <w:szCs w:val="16"/>
    </w:rPr>
  </w:style>
  <w:style w:type="character" w:styleId="Hyperlinkki">
    <w:name w:val="Hyperlink"/>
    <w:uiPriority w:val="99"/>
    <w:unhideWhenUsed/>
    <w:rsid w:val="006D4524"/>
    <w:rPr>
      <w:color w:val="0000FF"/>
      <w:u w:val="single"/>
    </w:rPr>
  </w:style>
  <w:style w:type="character" w:customStyle="1" w:styleId="AlatunnisteChar">
    <w:name w:val="Alatunniste Char"/>
    <w:basedOn w:val="Kappaleenoletusfontti"/>
    <w:link w:val="Alatunniste"/>
    <w:uiPriority w:val="99"/>
    <w:rsid w:val="008C0AD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jaamo@lvm.f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eva.linkama@lvm.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8185</Characters>
  <Application>Microsoft Office Word</Application>
  <DocSecurity>4</DocSecurity>
  <Lines>68</Lines>
  <Paragraphs>18</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Windows-käyttäjä</dc:creator>
  <cp:lastModifiedBy>Rosbäck Sonja</cp:lastModifiedBy>
  <cp:revision>2</cp:revision>
  <dcterms:created xsi:type="dcterms:W3CDTF">2016-12-19T10:40:00Z</dcterms:created>
  <dcterms:modified xsi:type="dcterms:W3CDTF">2016-12-19T10:40:00Z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1342613021</vt:i4>
  </property>
  <property fmtid="{D5CDD505-2E9C-101B-9397-08002B2CF9AE}" pid="3" name="_NewReviewCycle">
    <vt:lpwstr/>
  </property>
  <property fmtid="{D5CDD505-2E9C-101B-9397-08002B2CF9AE}" pid="4" name="_EmailSubject">
    <vt:lpwstr>Kotkan lausuntoluonnos LVM:n asetusluonnokseen</vt:lpwstr>
  </property>
  <property fmtid="{D5CDD505-2E9C-101B-9397-08002B2CF9AE}" pid="5" name="_AuthorEmail">
    <vt:lpwstr>marja.nevalainen@kotka.fi</vt:lpwstr>
  </property>
  <property fmtid="{D5CDD505-2E9C-101B-9397-08002B2CF9AE}" pid="6" name="_AuthorEmailDisplayName">
    <vt:lpwstr>Nevalainen Marja</vt:lpwstr>
  </property>
  <property fmtid="{D5CDD505-2E9C-101B-9397-08002B2CF9AE}" pid="7" name="_ReviewingToolsShownOnce">
    <vt:lpwstr/>
  </property>
</Properties>
</file>