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AD1" w:rsidRPr="00B05297" w:rsidRDefault="00C214E1">
      <w:pPr>
        <w:rPr>
          <w:rFonts w:asciiTheme="minorHAnsi" w:hAnsiTheme="minorHAnsi"/>
          <w:sz w:val="24"/>
          <w:szCs w:val="24"/>
        </w:rPr>
      </w:pPr>
      <w:bookmarkStart w:id="0" w:name="_GoBack"/>
      <w:bookmarkEnd w:id="0"/>
      <w:r w:rsidRPr="00B05297">
        <w:rPr>
          <w:rFonts w:asciiTheme="minorHAnsi" w:hAnsiTheme="minorHAnsi"/>
          <w:sz w:val="24"/>
          <w:szCs w:val="24"/>
        </w:rPr>
        <w:t>Kasvityöryhmä</w:t>
      </w:r>
      <w:r w:rsidR="00CA78D0">
        <w:rPr>
          <w:rFonts w:asciiTheme="minorHAnsi" w:hAnsiTheme="minorHAnsi"/>
          <w:sz w:val="24"/>
          <w:szCs w:val="24"/>
        </w:rPr>
        <w:tab/>
      </w:r>
      <w:r w:rsidR="00CA78D0">
        <w:rPr>
          <w:rFonts w:asciiTheme="minorHAnsi" w:hAnsiTheme="minorHAnsi"/>
          <w:sz w:val="24"/>
          <w:szCs w:val="24"/>
        </w:rPr>
        <w:tab/>
      </w:r>
      <w:r w:rsidR="00CA78D0">
        <w:rPr>
          <w:rFonts w:asciiTheme="minorHAnsi" w:hAnsiTheme="minorHAnsi"/>
          <w:sz w:val="24"/>
          <w:szCs w:val="24"/>
        </w:rPr>
        <w:tab/>
      </w:r>
      <w:r w:rsidR="00CA78D0">
        <w:rPr>
          <w:rFonts w:asciiTheme="minorHAnsi" w:hAnsiTheme="minorHAnsi"/>
          <w:sz w:val="24"/>
          <w:szCs w:val="24"/>
        </w:rPr>
        <w:tab/>
      </w:r>
      <w:r w:rsidR="00CA78D0">
        <w:rPr>
          <w:rFonts w:asciiTheme="minorHAnsi" w:hAnsiTheme="minorHAnsi"/>
          <w:sz w:val="24"/>
          <w:szCs w:val="24"/>
        </w:rPr>
        <w:tab/>
        <w:t>2.9</w:t>
      </w:r>
      <w:r w:rsidR="00B05297">
        <w:rPr>
          <w:rFonts w:asciiTheme="minorHAnsi" w:hAnsiTheme="minorHAnsi"/>
          <w:sz w:val="24"/>
          <w:szCs w:val="24"/>
        </w:rPr>
        <w:t>.2016</w:t>
      </w:r>
    </w:p>
    <w:p w:rsidR="00C214E1" w:rsidRPr="00B05297" w:rsidRDefault="00C214E1">
      <w:pPr>
        <w:rPr>
          <w:rFonts w:asciiTheme="minorHAnsi" w:hAnsiTheme="minorHAnsi"/>
          <w:sz w:val="24"/>
          <w:szCs w:val="24"/>
        </w:rPr>
      </w:pPr>
      <w:r w:rsidRPr="00B05297">
        <w:rPr>
          <w:rFonts w:asciiTheme="minorHAnsi" w:hAnsiTheme="minorHAnsi"/>
          <w:sz w:val="24"/>
          <w:szCs w:val="24"/>
        </w:rPr>
        <w:t xml:space="preserve">Terhi Ryttäri (pj.) ja Martina Reinikainen (siht.) </w:t>
      </w:r>
    </w:p>
    <w:p w:rsidR="00C214E1" w:rsidRPr="00B05297" w:rsidRDefault="00C214E1">
      <w:pPr>
        <w:rPr>
          <w:rFonts w:asciiTheme="minorHAnsi" w:hAnsiTheme="minorHAnsi"/>
          <w:sz w:val="24"/>
          <w:szCs w:val="24"/>
        </w:rPr>
      </w:pPr>
      <w:r w:rsidRPr="00B05297">
        <w:rPr>
          <w:rFonts w:asciiTheme="minorHAnsi" w:hAnsiTheme="minorHAnsi"/>
          <w:sz w:val="24"/>
          <w:szCs w:val="24"/>
        </w:rPr>
        <w:t>Suomen ympäristökeskus</w:t>
      </w:r>
    </w:p>
    <w:p w:rsidR="00C214E1" w:rsidRPr="00B05297" w:rsidRDefault="00C214E1">
      <w:pPr>
        <w:rPr>
          <w:rFonts w:asciiTheme="minorHAnsi" w:hAnsiTheme="minorHAnsi"/>
          <w:sz w:val="24"/>
          <w:szCs w:val="24"/>
        </w:rPr>
      </w:pPr>
      <w:r w:rsidRPr="00B05297">
        <w:rPr>
          <w:rFonts w:asciiTheme="minorHAnsi" w:hAnsiTheme="minorHAnsi"/>
          <w:sz w:val="24"/>
          <w:szCs w:val="24"/>
        </w:rPr>
        <w:t>PL 140</w:t>
      </w:r>
    </w:p>
    <w:p w:rsidR="00C214E1" w:rsidRPr="00B05297" w:rsidRDefault="00C214E1">
      <w:pPr>
        <w:rPr>
          <w:rFonts w:asciiTheme="minorHAnsi" w:hAnsiTheme="minorHAnsi"/>
          <w:sz w:val="24"/>
          <w:szCs w:val="24"/>
        </w:rPr>
      </w:pPr>
      <w:r w:rsidRPr="00B05297">
        <w:rPr>
          <w:rFonts w:asciiTheme="minorHAnsi" w:hAnsiTheme="minorHAnsi"/>
          <w:sz w:val="24"/>
          <w:szCs w:val="24"/>
        </w:rPr>
        <w:t>00251 Helsinki</w:t>
      </w:r>
    </w:p>
    <w:p w:rsidR="00C214E1" w:rsidRPr="00B05297" w:rsidRDefault="00C214E1">
      <w:pPr>
        <w:rPr>
          <w:rFonts w:asciiTheme="minorHAnsi" w:hAnsiTheme="minorHAnsi"/>
          <w:sz w:val="24"/>
          <w:szCs w:val="24"/>
        </w:rPr>
      </w:pPr>
    </w:p>
    <w:p w:rsidR="00C214E1" w:rsidRPr="00B05297" w:rsidRDefault="00C214E1">
      <w:pPr>
        <w:rPr>
          <w:rFonts w:asciiTheme="minorHAnsi" w:hAnsiTheme="minorHAnsi"/>
          <w:sz w:val="24"/>
          <w:szCs w:val="24"/>
        </w:rPr>
      </w:pPr>
      <w:r w:rsidRPr="00B05297">
        <w:rPr>
          <w:rFonts w:asciiTheme="minorHAnsi" w:hAnsiTheme="minorHAnsi"/>
          <w:sz w:val="24"/>
          <w:szCs w:val="24"/>
        </w:rPr>
        <w:t>Ympäristöministeriö, kirjaamo</w:t>
      </w:r>
    </w:p>
    <w:p w:rsidR="00C214E1" w:rsidRDefault="00CA78D0">
      <w:pPr>
        <w:rPr>
          <w:rFonts w:asciiTheme="minorHAnsi" w:hAnsiTheme="minorHAnsi"/>
          <w:sz w:val="24"/>
          <w:szCs w:val="24"/>
        </w:rPr>
      </w:pPr>
      <w:r>
        <w:rPr>
          <w:rFonts w:asciiTheme="minorHAnsi" w:hAnsiTheme="minorHAnsi"/>
          <w:sz w:val="24"/>
          <w:szCs w:val="24"/>
        </w:rPr>
        <w:t>PL 35</w:t>
      </w:r>
    </w:p>
    <w:p w:rsidR="00CA78D0" w:rsidRDefault="00CA78D0">
      <w:pPr>
        <w:rPr>
          <w:rFonts w:asciiTheme="minorHAnsi" w:hAnsiTheme="minorHAnsi"/>
          <w:sz w:val="24"/>
          <w:szCs w:val="24"/>
        </w:rPr>
      </w:pPr>
      <w:r>
        <w:rPr>
          <w:rFonts w:asciiTheme="minorHAnsi" w:hAnsiTheme="minorHAnsi"/>
          <w:sz w:val="24"/>
          <w:szCs w:val="24"/>
        </w:rPr>
        <w:t>00023 VALTIONEUVOSTO</w:t>
      </w:r>
    </w:p>
    <w:p w:rsidR="00CA78D0" w:rsidRDefault="00CA78D0">
      <w:pPr>
        <w:rPr>
          <w:rFonts w:asciiTheme="minorHAnsi" w:hAnsiTheme="minorHAnsi"/>
          <w:sz w:val="24"/>
          <w:szCs w:val="24"/>
        </w:rPr>
      </w:pPr>
    </w:p>
    <w:p w:rsidR="00CA78D0" w:rsidRPr="00B05297" w:rsidRDefault="00CA78D0">
      <w:pPr>
        <w:rPr>
          <w:rFonts w:asciiTheme="minorHAnsi" w:hAnsiTheme="minorHAnsi"/>
          <w:sz w:val="24"/>
          <w:szCs w:val="24"/>
        </w:rPr>
      </w:pPr>
      <w:r>
        <w:rPr>
          <w:rFonts w:asciiTheme="minorHAnsi" w:hAnsiTheme="minorHAnsi"/>
          <w:sz w:val="24"/>
          <w:szCs w:val="24"/>
        </w:rPr>
        <w:t>kirjaamo@ym.fi</w:t>
      </w:r>
    </w:p>
    <w:p w:rsidR="00C214E1" w:rsidRDefault="00C214E1">
      <w:pPr>
        <w:rPr>
          <w:rFonts w:asciiTheme="minorHAnsi" w:hAnsiTheme="minorHAnsi"/>
          <w:sz w:val="24"/>
          <w:szCs w:val="24"/>
        </w:rPr>
      </w:pPr>
    </w:p>
    <w:p w:rsidR="00835C90" w:rsidRPr="00B05297" w:rsidRDefault="00835C90">
      <w:pPr>
        <w:rPr>
          <w:rFonts w:asciiTheme="minorHAnsi" w:hAnsiTheme="minorHAnsi"/>
          <w:sz w:val="24"/>
          <w:szCs w:val="24"/>
        </w:rPr>
      </w:pPr>
    </w:p>
    <w:p w:rsidR="00C214E1" w:rsidRPr="00B05297" w:rsidRDefault="00C214E1">
      <w:pPr>
        <w:rPr>
          <w:rFonts w:asciiTheme="minorHAnsi" w:hAnsiTheme="minorHAnsi"/>
          <w:b/>
          <w:sz w:val="24"/>
          <w:szCs w:val="24"/>
        </w:rPr>
      </w:pPr>
      <w:r w:rsidRPr="00B05297">
        <w:rPr>
          <w:rFonts w:asciiTheme="minorHAnsi" w:hAnsiTheme="minorHAnsi"/>
          <w:b/>
          <w:sz w:val="24"/>
          <w:szCs w:val="24"/>
        </w:rPr>
        <w:t>Asia: Lausunto</w:t>
      </w:r>
      <w:r w:rsidR="00CA78D0">
        <w:rPr>
          <w:rFonts w:asciiTheme="minorHAnsi" w:hAnsiTheme="minorHAnsi"/>
          <w:b/>
          <w:sz w:val="24"/>
          <w:szCs w:val="24"/>
        </w:rPr>
        <w:t>pyyntö</w:t>
      </w:r>
      <w:r w:rsidRPr="00B05297">
        <w:rPr>
          <w:rFonts w:asciiTheme="minorHAnsi" w:hAnsiTheme="minorHAnsi"/>
          <w:b/>
          <w:sz w:val="24"/>
          <w:szCs w:val="24"/>
        </w:rPr>
        <w:t xml:space="preserve"> koskien Uhanalaisten lajien suojelun toimintaohjelmaa (Dnro: YM018:00/2014)</w:t>
      </w:r>
    </w:p>
    <w:p w:rsidR="00C214E1" w:rsidRPr="00B05297" w:rsidRDefault="00C214E1">
      <w:pPr>
        <w:rPr>
          <w:rFonts w:asciiTheme="minorHAnsi" w:hAnsiTheme="minorHAnsi"/>
          <w:b/>
          <w:sz w:val="24"/>
          <w:szCs w:val="24"/>
        </w:rPr>
      </w:pPr>
    </w:p>
    <w:p w:rsidR="00C214E1" w:rsidRPr="00B05297" w:rsidRDefault="00C214E1">
      <w:pPr>
        <w:rPr>
          <w:rFonts w:asciiTheme="minorHAnsi" w:hAnsiTheme="minorHAnsi"/>
          <w:sz w:val="24"/>
          <w:szCs w:val="24"/>
        </w:rPr>
      </w:pPr>
    </w:p>
    <w:p w:rsidR="0004028D" w:rsidRPr="00B05297" w:rsidRDefault="00C214E1">
      <w:pPr>
        <w:rPr>
          <w:rFonts w:asciiTheme="minorHAnsi" w:hAnsiTheme="minorHAnsi"/>
          <w:sz w:val="24"/>
          <w:szCs w:val="24"/>
        </w:rPr>
      </w:pPr>
      <w:r w:rsidRPr="00B05297">
        <w:rPr>
          <w:rFonts w:asciiTheme="minorHAnsi" w:hAnsiTheme="minorHAnsi"/>
          <w:sz w:val="24"/>
          <w:szCs w:val="24"/>
        </w:rPr>
        <w:t>Toimintaohjelma on kunnianhimoinen ja siinä on kattavasti kirjattu uhanalaisten lajien suojelun edellyttämiä toimenpiteitä ja tarpeita etenkin tiedonhallinnan ja toimijoiden välisen yhteistyön suhteen.</w:t>
      </w:r>
    </w:p>
    <w:p w:rsidR="00E07E5E" w:rsidRDefault="00E07E5E" w:rsidP="00E07E5E">
      <w:pPr>
        <w:rPr>
          <w:rFonts w:asciiTheme="minorHAnsi" w:hAnsiTheme="minorHAnsi"/>
          <w:sz w:val="24"/>
          <w:szCs w:val="24"/>
        </w:rPr>
      </w:pPr>
    </w:p>
    <w:p w:rsidR="00E07E5E" w:rsidRPr="00E07E5E" w:rsidRDefault="00E07E5E" w:rsidP="00E07E5E">
      <w:pPr>
        <w:rPr>
          <w:rFonts w:asciiTheme="minorHAnsi" w:hAnsiTheme="minorHAnsi"/>
          <w:sz w:val="24"/>
          <w:szCs w:val="24"/>
        </w:rPr>
      </w:pPr>
      <w:r w:rsidRPr="00E07E5E">
        <w:rPr>
          <w:rFonts w:asciiTheme="minorHAnsi" w:hAnsiTheme="minorHAnsi"/>
          <w:sz w:val="24"/>
          <w:szCs w:val="24"/>
        </w:rPr>
        <w:t xml:space="preserve">Jotta saadaan kaikki hallinnonalat ja toimijat aiempaa paremmin tekemään osuutensa lajisuojelun hyväksi, tulisi toimintaohjelmassa olla </w:t>
      </w:r>
      <w:r>
        <w:rPr>
          <w:rFonts w:asciiTheme="minorHAnsi" w:hAnsiTheme="minorHAnsi"/>
          <w:sz w:val="24"/>
          <w:szCs w:val="24"/>
        </w:rPr>
        <w:t xml:space="preserve">tarkemmin </w:t>
      </w:r>
      <w:r w:rsidRPr="00E07E5E">
        <w:rPr>
          <w:rFonts w:asciiTheme="minorHAnsi" w:hAnsiTheme="minorHAnsi"/>
          <w:sz w:val="24"/>
          <w:szCs w:val="24"/>
        </w:rPr>
        <w:t>määritelty kuka tekee, mitä tekee ja missä aikataulussa. Muuten eri hallinnonaloja on vaikea sitouttaa eri toimenpiteiden täytäntöönpanoon.</w:t>
      </w:r>
    </w:p>
    <w:p w:rsidR="0004028D" w:rsidRPr="00E07E5E" w:rsidRDefault="0004028D">
      <w:pPr>
        <w:rPr>
          <w:rFonts w:asciiTheme="minorHAnsi" w:hAnsiTheme="minorHAnsi"/>
          <w:sz w:val="24"/>
          <w:szCs w:val="24"/>
        </w:rPr>
      </w:pPr>
    </w:p>
    <w:p w:rsidR="0004028D" w:rsidRPr="00B05297" w:rsidRDefault="0004028D">
      <w:pPr>
        <w:rPr>
          <w:rFonts w:asciiTheme="minorHAnsi" w:hAnsiTheme="minorHAnsi"/>
          <w:sz w:val="24"/>
          <w:szCs w:val="24"/>
        </w:rPr>
      </w:pPr>
      <w:r w:rsidRPr="00B05297">
        <w:rPr>
          <w:rFonts w:asciiTheme="minorHAnsi" w:hAnsiTheme="minorHAnsi"/>
          <w:sz w:val="24"/>
          <w:szCs w:val="24"/>
        </w:rPr>
        <w:t>Kasvityöryhmä kommentoi ohjelmaa etenkin eliötyöryhmätyöskentel</w:t>
      </w:r>
      <w:r w:rsidR="00B05297">
        <w:rPr>
          <w:rFonts w:asciiTheme="minorHAnsi" w:hAnsiTheme="minorHAnsi"/>
          <w:sz w:val="24"/>
          <w:szCs w:val="24"/>
        </w:rPr>
        <w:t>yn ja eräiden kasviston suojeluun</w:t>
      </w:r>
      <w:r w:rsidRPr="00B05297">
        <w:rPr>
          <w:rFonts w:asciiTheme="minorHAnsi" w:hAnsiTheme="minorHAnsi"/>
          <w:sz w:val="24"/>
          <w:szCs w:val="24"/>
        </w:rPr>
        <w:t xml:space="preserve"> </w:t>
      </w:r>
      <w:r w:rsidR="00B05297">
        <w:rPr>
          <w:rFonts w:asciiTheme="minorHAnsi" w:hAnsiTheme="minorHAnsi"/>
          <w:sz w:val="24"/>
          <w:szCs w:val="24"/>
        </w:rPr>
        <w:t xml:space="preserve">liittyvien </w:t>
      </w:r>
      <w:r w:rsidRPr="00B05297">
        <w:rPr>
          <w:rFonts w:asciiTheme="minorHAnsi" w:hAnsiTheme="minorHAnsi"/>
          <w:sz w:val="24"/>
          <w:szCs w:val="24"/>
        </w:rPr>
        <w:t>toimenpide-ehdotusten osalta.</w:t>
      </w:r>
      <w:r w:rsidR="00CA78D0">
        <w:rPr>
          <w:rFonts w:asciiTheme="minorHAnsi" w:hAnsiTheme="minorHAnsi"/>
          <w:sz w:val="24"/>
          <w:szCs w:val="24"/>
        </w:rPr>
        <w:t xml:space="preserve"> Kasvityöryhmä esittää </w:t>
      </w:r>
      <w:r w:rsidR="00835C90">
        <w:rPr>
          <w:rFonts w:asciiTheme="minorHAnsi" w:hAnsiTheme="minorHAnsi"/>
          <w:sz w:val="24"/>
          <w:szCs w:val="24"/>
        </w:rPr>
        <w:t xml:space="preserve">myös </w:t>
      </w:r>
      <w:r w:rsidR="00CA78D0">
        <w:rPr>
          <w:rFonts w:asciiTheme="minorHAnsi" w:hAnsiTheme="minorHAnsi"/>
          <w:sz w:val="24"/>
          <w:szCs w:val="24"/>
        </w:rPr>
        <w:t xml:space="preserve">huolensa siitä, että käynnistymässä olevaa lajien uhanalaisuusarviointia ei toimintaohjelmassa mainita. Arviointi on ollut keskeinen osa ympäristöhallinnon eliötyöryhmiltä odottamaa työtä, joka vaatii syvällistä perehtyneisyyttä arvioitaviin lajeihin sekä IUCN:n arviointimenetelmään. </w:t>
      </w:r>
      <w:r w:rsidR="00835C90">
        <w:rPr>
          <w:rFonts w:asciiTheme="minorHAnsi" w:hAnsiTheme="minorHAnsi"/>
          <w:sz w:val="24"/>
          <w:szCs w:val="24"/>
        </w:rPr>
        <w:t>Jotta seuraava</w:t>
      </w:r>
      <w:r w:rsidR="001850A7">
        <w:rPr>
          <w:rFonts w:asciiTheme="minorHAnsi" w:hAnsiTheme="minorHAnsi"/>
          <w:sz w:val="24"/>
          <w:szCs w:val="24"/>
        </w:rPr>
        <w:t>, hallitusohjelmaankin kirjattu</w:t>
      </w:r>
      <w:r w:rsidR="00835C90">
        <w:rPr>
          <w:rFonts w:asciiTheme="minorHAnsi" w:hAnsiTheme="minorHAnsi"/>
          <w:sz w:val="24"/>
          <w:szCs w:val="24"/>
        </w:rPr>
        <w:t xml:space="preserve"> </w:t>
      </w:r>
      <w:r w:rsidR="001850A7">
        <w:rPr>
          <w:rFonts w:asciiTheme="minorHAnsi" w:hAnsiTheme="minorHAnsi"/>
          <w:sz w:val="24"/>
          <w:szCs w:val="24"/>
        </w:rPr>
        <w:t>uhanalaisuus</w:t>
      </w:r>
      <w:r w:rsidR="00835C90">
        <w:rPr>
          <w:rFonts w:asciiTheme="minorHAnsi" w:hAnsiTheme="minorHAnsi"/>
          <w:sz w:val="24"/>
          <w:szCs w:val="24"/>
        </w:rPr>
        <w:t xml:space="preserve">arviointi saadaan kunnialla tehtyä, on erittäin tärkeää turvata </w:t>
      </w:r>
      <w:r w:rsidR="002F7931">
        <w:rPr>
          <w:rFonts w:asciiTheme="minorHAnsi" w:hAnsiTheme="minorHAnsi"/>
          <w:sz w:val="24"/>
          <w:szCs w:val="24"/>
        </w:rPr>
        <w:t>eliö</w:t>
      </w:r>
      <w:r w:rsidR="00835C90">
        <w:rPr>
          <w:rFonts w:asciiTheme="minorHAnsi" w:hAnsiTheme="minorHAnsi"/>
          <w:sz w:val="24"/>
          <w:szCs w:val="24"/>
        </w:rPr>
        <w:t>työryhmien resurssit jo vuoden 2017 alusta.</w:t>
      </w:r>
    </w:p>
    <w:p w:rsidR="0004028D" w:rsidRDefault="0004028D">
      <w:pPr>
        <w:pBdr>
          <w:bottom w:val="single" w:sz="6" w:space="1" w:color="auto"/>
        </w:pBdr>
        <w:rPr>
          <w:rFonts w:asciiTheme="minorHAnsi" w:hAnsiTheme="minorHAnsi"/>
          <w:sz w:val="24"/>
          <w:szCs w:val="24"/>
        </w:rPr>
      </w:pPr>
    </w:p>
    <w:p w:rsidR="00B05297" w:rsidRDefault="001850A7" w:rsidP="001850A7">
      <w:pPr>
        <w:pBdr>
          <w:bottom w:val="single" w:sz="6" w:space="1" w:color="auto"/>
        </w:pBdr>
        <w:rPr>
          <w:rFonts w:asciiTheme="minorHAnsi" w:hAnsiTheme="minorHAnsi"/>
          <w:sz w:val="24"/>
          <w:szCs w:val="24"/>
        </w:rPr>
      </w:pPr>
      <w:r>
        <w:rPr>
          <w:rFonts w:asciiTheme="minorHAnsi" w:hAnsiTheme="minorHAnsi"/>
          <w:sz w:val="24"/>
          <w:szCs w:val="24"/>
        </w:rPr>
        <w:t>Seuraavassa kommenttimme eräisiin toimenpide-ehdotuksiin:</w:t>
      </w:r>
    </w:p>
    <w:p w:rsidR="001850A7" w:rsidRDefault="001850A7" w:rsidP="001850A7">
      <w:pPr>
        <w:pBdr>
          <w:bottom w:val="single" w:sz="6" w:space="1" w:color="auto"/>
        </w:pBdr>
        <w:rPr>
          <w:rFonts w:asciiTheme="minorHAnsi" w:hAnsiTheme="minorHAnsi"/>
          <w:sz w:val="24"/>
          <w:szCs w:val="24"/>
        </w:rPr>
      </w:pPr>
    </w:p>
    <w:p w:rsidR="001850A7" w:rsidRDefault="001850A7" w:rsidP="001850A7">
      <w:pPr>
        <w:pBdr>
          <w:bottom w:val="single" w:sz="6" w:space="1" w:color="auto"/>
        </w:pBdr>
        <w:rPr>
          <w:rFonts w:asciiTheme="minorHAnsi" w:hAnsiTheme="minorHAnsi"/>
          <w:sz w:val="24"/>
          <w:szCs w:val="24"/>
        </w:rPr>
      </w:pPr>
    </w:p>
    <w:p w:rsidR="001850A7" w:rsidRDefault="001850A7" w:rsidP="001850A7">
      <w:pPr>
        <w:autoSpaceDE w:val="0"/>
        <w:autoSpaceDN w:val="0"/>
        <w:adjustRightInd w:val="0"/>
        <w:rPr>
          <w:rFonts w:ascii="Calibri" w:hAnsi="Calibri" w:cs="Calibri"/>
          <w:szCs w:val="22"/>
        </w:rPr>
      </w:pPr>
    </w:p>
    <w:p w:rsidR="001850A7" w:rsidRDefault="001850A7" w:rsidP="001850A7">
      <w:pPr>
        <w:autoSpaceDE w:val="0"/>
        <w:autoSpaceDN w:val="0"/>
        <w:adjustRightInd w:val="0"/>
        <w:rPr>
          <w:rFonts w:ascii="Calibri" w:hAnsi="Calibri" w:cs="Calibri"/>
          <w:szCs w:val="22"/>
        </w:rPr>
      </w:pPr>
      <w:r>
        <w:rPr>
          <w:rFonts w:ascii="Calibri" w:hAnsi="Calibri" w:cs="Calibri"/>
          <w:szCs w:val="22"/>
        </w:rPr>
        <w:t>”(</w:t>
      </w:r>
      <w:r w:rsidRPr="001850A7">
        <w:rPr>
          <w:rFonts w:ascii="Calibri" w:hAnsi="Calibri" w:cs="Calibri"/>
          <w:i/>
          <w:sz w:val="24"/>
          <w:szCs w:val="24"/>
        </w:rPr>
        <w:t>4) Kukin toimija tallentaa luotettaviksi todennetut uhanalaisten ja muiden suojeltavien lajien mahdollisimman tarkat ja ajantasaiset havaintopaikkatiedot viipymättä primaaritietokantoihinsa. Huolehditaan tietojen laaduntarkistuksesta. Tietojen tallennuksen ja käsittelyn sekä korjaamisen edellyttämään työhön varataan riittävät resurssit. ”</w:t>
      </w:r>
    </w:p>
    <w:p w:rsidR="001850A7" w:rsidRPr="001850A7" w:rsidRDefault="001850A7" w:rsidP="0004028D">
      <w:pPr>
        <w:pStyle w:val="Luettelokappale"/>
        <w:numPr>
          <w:ilvl w:val="0"/>
          <w:numId w:val="3"/>
        </w:numPr>
        <w:autoSpaceDE w:val="0"/>
        <w:autoSpaceDN w:val="0"/>
        <w:adjustRightInd w:val="0"/>
        <w:rPr>
          <w:rFonts w:asciiTheme="minorHAnsi" w:hAnsiTheme="minorHAnsi"/>
          <w:i/>
        </w:rPr>
      </w:pPr>
      <w:r w:rsidRPr="001850A7">
        <w:rPr>
          <w:rFonts w:ascii="Calibri" w:hAnsi="Calibri" w:cs="Calibri"/>
          <w:szCs w:val="22"/>
        </w:rPr>
        <w:t>havaintotietoja tuottavat myös monet hallinnon ulkopuoliset tahot (</w:t>
      </w:r>
      <w:r w:rsidR="002F7931">
        <w:rPr>
          <w:rFonts w:ascii="Calibri" w:hAnsi="Calibri" w:cs="Calibri"/>
          <w:szCs w:val="22"/>
        </w:rPr>
        <w:t>eliötyöryhmien jäsenet,</w:t>
      </w:r>
      <w:r w:rsidR="002F7931" w:rsidRPr="001850A7">
        <w:rPr>
          <w:rFonts w:ascii="Calibri" w:hAnsi="Calibri" w:cs="Calibri"/>
          <w:szCs w:val="22"/>
        </w:rPr>
        <w:t xml:space="preserve"> </w:t>
      </w:r>
      <w:r w:rsidRPr="001850A7">
        <w:rPr>
          <w:rFonts w:ascii="Calibri" w:hAnsi="Calibri" w:cs="Calibri"/>
          <w:szCs w:val="22"/>
        </w:rPr>
        <w:t>emeritus-tutkijat, harrastajat,</w:t>
      </w:r>
      <w:r w:rsidR="00635C70">
        <w:rPr>
          <w:rFonts w:ascii="Calibri" w:hAnsi="Calibri" w:cs="Calibri"/>
          <w:szCs w:val="22"/>
        </w:rPr>
        <w:t xml:space="preserve"> </w:t>
      </w:r>
      <w:r w:rsidRPr="001850A7">
        <w:rPr>
          <w:rFonts w:ascii="Calibri" w:hAnsi="Calibri" w:cs="Calibri"/>
          <w:szCs w:val="22"/>
        </w:rPr>
        <w:t xml:space="preserve">luonnontieteelliset museot), </w:t>
      </w:r>
      <w:r w:rsidR="00635C70">
        <w:rPr>
          <w:rFonts w:ascii="Calibri" w:hAnsi="Calibri" w:cs="Calibri"/>
          <w:szCs w:val="22"/>
        </w:rPr>
        <w:t>jotka tulisi lukea mukaan ”toimijoihin” ja</w:t>
      </w:r>
      <w:r w:rsidR="002F7931">
        <w:rPr>
          <w:rFonts w:ascii="Calibri" w:hAnsi="Calibri" w:cs="Calibri"/>
          <w:szCs w:val="22"/>
        </w:rPr>
        <w:t>,</w:t>
      </w:r>
      <w:r w:rsidR="00635C70">
        <w:rPr>
          <w:rFonts w:ascii="Calibri" w:hAnsi="Calibri" w:cs="Calibri"/>
          <w:szCs w:val="22"/>
        </w:rPr>
        <w:t xml:space="preserve"> </w:t>
      </w:r>
      <w:r w:rsidRPr="001850A7">
        <w:rPr>
          <w:rFonts w:ascii="Calibri" w:hAnsi="Calibri" w:cs="Calibri"/>
          <w:szCs w:val="22"/>
        </w:rPr>
        <w:t xml:space="preserve">jotka eivät tällä hetkellä pääse </w:t>
      </w:r>
      <w:r w:rsidR="00522EE3">
        <w:rPr>
          <w:rFonts w:ascii="Calibri" w:hAnsi="Calibri" w:cs="Calibri"/>
          <w:szCs w:val="22"/>
        </w:rPr>
        <w:t xml:space="preserve">ilmeisesti </w:t>
      </w:r>
      <w:r w:rsidRPr="001850A7">
        <w:rPr>
          <w:rFonts w:ascii="Calibri" w:hAnsi="Calibri" w:cs="Calibri"/>
          <w:szCs w:val="22"/>
        </w:rPr>
        <w:t>teknisten ongelmien takia ympäristöhallinnon Hertta Eliölajit -tietokantaan. Tä</w:t>
      </w:r>
      <w:r w:rsidR="00145180">
        <w:rPr>
          <w:rFonts w:ascii="Calibri" w:hAnsi="Calibri" w:cs="Calibri"/>
          <w:szCs w:val="22"/>
        </w:rPr>
        <w:t>mä on selkeä epäkohta</w:t>
      </w:r>
      <w:r w:rsidRPr="001850A7">
        <w:rPr>
          <w:rFonts w:ascii="Calibri" w:hAnsi="Calibri" w:cs="Calibri"/>
          <w:szCs w:val="22"/>
        </w:rPr>
        <w:t>, koska moni em. tahoista olisi valmis tallentamaan tärkeäksi näkemiään tietoja vapaaehtoisesti.</w:t>
      </w:r>
      <w:r>
        <w:rPr>
          <w:rFonts w:ascii="Calibri" w:hAnsi="Calibri" w:cs="Calibri"/>
          <w:szCs w:val="22"/>
        </w:rPr>
        <w:t xml:space="preserve"> </w:t>
      </w:r>
      <w:r w:rsidR="00522EE3">
        <w:rPr>
          <w:rFonts w:ascii="Calibri" w:hAnsi="Calibri" w:cs="Calibri"/>
          <w:szCs w:val="22"/>
        </w:rPr>
        <w:t xml:space="preserve">Herttaan pääsy ja tallennusoikeudet </w:t>
      </w:r>
      <w:r>
        <w:rPr>
          <w:rFonts w:ascii="Calibri" w:hAnsi="Calibri" w:cs="Calibri"/>
          <w:szCs w:val="22"/>
        </w:rPr>
        <w:t xml:space="preserve">tulee </w:t>
      </w:r>
      <w:r w:rsidR="00522EE3">
        <w:rPr>
          <w:rFonts w:ascii="Calibri" w:hAnsi="Calibri" w:cs="Calibri"/>
          <w:szCs w:val="22"/>
        </w:rPr>
        <w:t xml:space="preserve">saada </w:t>
      </w:r>
      <w:r>
        <w:rPr>
          <w:rFonts w:ascii="Calibri" w:hAnsi="Calibri" w:cs="Calibri"/>
          <w:szCs w:val="22"/>
        </w:rPr>
        <w:t>viipymättä</w:t>
      </w:r>
      <w:r w:rsidR="00522EE3">
        <w:rPr>
          <w:rFonts w:ascii="Calibri" w:hAnsi="Calibri" w:cs="Calibri"/>
          <w:szCs w:val="22"/>
        </w:rPr>
        <w:t xml:space="preserve"> kuntoon luotettaviksi tiedetyille hallinnon ulkopuolisille</w:t>
      </w:r>
      <w:r>
        <w:rPr>
          <w:rFonts w:ascii="Calibri" w:hAnsi="Calibri" w:cs="Calibri"/>
          <w:szCs w:val="22"/>
        </w:rPr>
        <w:t>.</w:t>
      </w:r>
    </w:p>
    <w:p w:rsidR="001850A7" w:rsidRDefault="001850A7" w:rsidP="0004028D">
      <w:pPr>
        <w:pStyle w:val="Default"/>
        <w:rPr>
          <w:rFonts w:asciiTheme="minorHAnsi" w:hAnsiTheme="minorHAnsi"/>
          <w:i/>
        </w:rPr>
      </w:pPr>
    </w:p>
    <w:p w:rsidR="0004028D" w:rsidRPr="00B05297" w:rsidRDefault="00E07E5E" w:rsidP="0004028D">
      <w:pPr>
        <w:pStyle w:val="Default"/>
        <w:rPr>
          <w:rFonts w:asciiTheme="minorHAnsi" w:hAnsiTheme="minorHAnsi"/>
          <w:i/>
        </w:rPr>
      </w:pPr>
      <w:r>
        <w:rPr>
          <w:rFonts w:asciiTheme="minorHAnsi" w:hAnsiTheme="minorHAnsi"/>
          <w:i/>
        </w:rPr>
        <w:t>”(</w:t>
      </w:r>
      <w:r w:rsidR="0004028D" w:rsidRPr="00B05297">
        <w:rPr>
          <w:rFonts w:asciiTheme="minorHAnsi" w:hAnsiTheme="minorHAnsi"/>
          <w:i/>
        </w:rPr>
        <w:t>7</w:t>
      </w:r>
      <w:r>
        <w:rPr>
          <w:rFonts w:asciiTheme="minorHAnsi" w:hAnsiTheme="minorHAnsi"/>
          <w:i/>
        </w:rPr>
        <w:t>)</w:t>
      </w:r>
      <w:r w:rsidR="0004028D" w:rsidRPr="00B05297">
        <w:rPr>
          <w:rFonts w:asciiTheme="minorHAnsi" w:hAnsiTheme="minorHAnsi"/>
          <w:i/>
        </w:rPr>
        <w:t xml:space="preserve">: Turvataan pitkään jatkuneiden lajiston muutosten seurantaa palvelevien monimuotoisuusseurantojen jatkuminen ja säilytetään niiden alueellinen kattavuus.” </w:t>
      </w:r>
    </w:p>
    <w:p w:rsidR="00D66661" w:rsidRPr="00B05297" w:rsidRDefault="00D66661" w:rsidP="0004028D">
      <w:pPr>
        <w:pStyle w:val="Default"/>
        <w:rPr>
          <w:rFonts w:asciiTheme="minorHAnsi" w:hAnsiTheme="minorHAnsi"/>
          <w:i/>
        </w:rPr>
      </w:pPr>
    </w:p>
    <w:p w:rsidR="002F7931" w:rsidRDefault="0004028D" w:rsidP="0004028D">
      <w:pPr>
        <w:pStyle w:val="Luettelokappale"/>
        <w:numPr>
          <w:ilvl w:val="0"/>
          <w:numId w:val="1"/>
        </w:numPr>
        <w:rPr>
          <w:rFonts w:asciiTheme="minorHAnsi" w:hAnsiTheme="minorHAnsi"/>
          <w:sz w:val="24"/>
          <w:szCs w:val="24"/>
        </w:rPr>
      </w:pPr>
      <w:r w:rsidRPr="00B05297">
        <w:rPr>
          <w:rFonts w:asciiTheme="minorHAnsi" w:hAnsiTheme="minorHAnsi"/>
          <w:sz w:val="24"/>
          <w:szCs w:val="24"/>
        </w:rPr>
        <w:t xml:space="preserve">lajien uhanalaisuuden arvioinnin kannalta tämä on keskeinen </w:t>
      </w:r>
      <w:r w:rsidR="00D66661" w:rsidRPr="00B05297">
        <w:rPr>
          <w:rFonts w:asciiTheme="minorHAnsi" w:hAnsiTheme="minorHAnsi"/>
          <w:sz w:val="24"/>
          <w:szCs w:val="24"/>
        </w:rPr>
        <w:t>asia</w:t>
      </w:r>
      <w:r w:rsidRPr="00B05297">
        <w:rPr>
          <w:rFonts w:asciiTheme="minorHAnsi" w:hAnsiTheme="minorHAnsi"/>
          <w:sz w:val="24"/>
          <w:szCs w:val="24"/>
        </w:rPr>
        <w:t xml:space="preserve">. Seurannat ovat perinteisesti olleet Suomessa pitkälti vapaaehtoistyön varassa, kuten taustatekstissä todetaan. </w:t>
      </w:r>
      <w:r w:rsidR="00D66661" w:rsidRPr="00B05297">
        <w:rPr>
          <w:rFonts w:asciiTheme="minorHAnsi" w:hAnsiTheme="minorHAnsi"/>
          <w:sz w:val="24"/>
          <w:szCs w:val="24"/>
        </w:rPr>
        <w:t>E</w:t>
      </w:r>
      <w:r w:rsidRPr="00B05297">
        <w:rPr>
          <w:rFonts w:asciiTheme="minorHAnsi" w:hAnsiTheme="minorHAnsi"/>
          <w:sz w:val="24"/>
          <w:szCs w:val="24"/>
        </w:rPr>
        <w:t xml:space="preserve">liötyöryhmät ovat omalta osaltaan panostaneet myös lajistoseurantoihin. </w:t>
      </w:r>
      <w:r w:rsidR="00D66661" w:rsidRPr="00B05297">
        <w:rPr>
          <w:rFonts w:asciiTheme="minorHAnsi" w:hAnsiTheme="minorHAnsi"/>
          <w:sz w:val="24"/>
          <w:szCs w:val="24"/>
        </w:rPr>
        <w:t xml:space="preserve">Viime vuosina työryhmien tekemä </w:t>
      </w:r>
      <w:r w:rsidR="00B05297">
        <w:rPr>
          <w:rFonts w:asciiTheme="minorHAnsi" w:hAnsiTheme="minorHAnsi"/>
          <w:sz w:val="24"/>
          <w:szCs w:val="24"/>
        </w:rPr>
        <w:t xml:space="preserve">seuranta ja uusien esiintymien etsiminen </w:t>
      </w:r>
      <w:r w:rsidR="00D66661" w:rsidRPr="00B05297">
        <w:rPr>
          <w:rFonts w:asciiTheme="minorHAnsi" w:hAnsiTheme="minorHAnsi"/>
          <w:sz w:val="24"/>
          <w:szCs w:val="24"/>
        </w:rPr>
        <w:t xml:space="preserve">on ollut hiipumaan päin. </w:t>
      </w:r>
      <w:r w:rsidRPr="00B05297">
        <w:rPr>
          <w:rFonts w:asciiTheme="minorHAnsi" w:hAnsiTheme="minorHAnsi"/>
          <w:sz w:val="24"/>
          <w:szCs w:val="24"/>
        </w:rPr>
        <w:t>Vapaaehtoistyökin vaatii koordinointia ja taloudellista tukea esim. matkakulujen muodossa, jotta se voi jatkua</w:t>
      </w:r>
      <w:r w:rsidR="00D66661" w:rsidRPr="00B05297">
        <w:rPr>
          <w:rFonts w:asciiTheme="minorHAnsi" w:hAnsiTheme="minorHAnsi"/>
          <w:sz w:val="24"/>
          <w:szCs w:val="24"/>
        </w:rPr>
        <w:t xml:space="preserve">. </w:t>
      </w:r>
    </w:p>
    <w:p w:rsidR="00D66661" w:rsidRPr="00E07E5E" w:rsidRDefault="00D66661" w:rsidP="0004028D">
      <w:pPr>
        <w:pStyle w:val="Luettelokappale"/>
        <w:numPr>
          <w:ilvl w:val="0"/>
          <w:numId w:val="1"/>
        </w:numPr>
        <w:rPr>
          <w:rFonts w:asciiTheme="minorHAnsi" w:hAnsiTheme="minorHAnsi"/>
          <w:sz w:val="24"/>
          <w:szCs w:val="24"/>
        </w:rPr>
      </w:pPr>
      <w:r w:rsidRPr="00B05297">
        <w:rPr>
          <w:rFonts w:asciiTheme="minorHAnsi" w:hAnsiTheme="minorHAnsi"/>
          <w:sz w:val="24"/>
          <w:szCs w:val="24"/>
        </w:rPr>
        <w:lastRenderedPageBreak/>
        <w:t xml:space="preserve">Riittävä eliötyöryhmien sihteeripanos ja matkojen </w:t>
      </w:r>
      <w:r w:rsidR="00B05297">
        <w:rPr>
          <w:rFonts w:asciiTheme="minorHAnsi" w:hAnsiTheme="minorHAnsi"/>
          <w:sz w:val="24"/>
          <w:szCs w:val="24"/>
        </w:rPr>
        <w:t xml:space="preserve">riittävästi mitoitetut </w:t>
      </w:r>
      <w:r w:rsidRPr="00B05297">
        <w:rPr>
          <w:rFonts w:asciiTheme="minorHAnsi" w:hAnsiTheme="minorHAnsi"/>
          <w:sz w:val="24"/>
          <w:szCs w:val="24"/>
        </w:rPr>
        <w:t xml:space="preserve">kulukorvaukset edesauttavat huomattavasti työryhmien jäsenten mahdollisuuksia ja halua seurantoihin. Monen eliöryhmän osalta vaaditaan lisäksi erikoisosaamista lajintuntemuksen suhteen, joten seurantaa ei voi tehdä </w:t>
      </w:r>
      <w:r w:rsidRPr="00E07E5E">
        <w:rPr>
          <w:rFonts w:asciiTheme="minorHAnsi" w:hAnsiTheme="minorHAnsi"/>
          <w:sz w:val="24"/>
          <w:szCs w:val="24"/>
        </w:rPr>
        <w:t>”kuka tahansa”</w:t>
      </w:r>
      <w:r w:rsidR="00CA78D0">
        <w:rPr>
          <w:rFonts w:asciiTheme="minorHAnsi" w:hAnsiTheme="minorHAnsi"/>
          <w:sz w:val="24"/>
          <w:szCs w:val="24"/>
        </w:rPr>
        <w:t>. Esim. kansalaishavainnointi soveltuu vain harvojen, erittäin helposti tunnistettavien lajien ja ilmiöiden seurantaan</w:t>
      </w:r>
    </w:p>
    <w:p w:rsidR="00E07E5E" w:rsidRPr="00E07E5E" w:rsidRDefault="00E07E5E" w:rsidP="00E07E5E">
      <w:pPr>
        <w:pStyle w:val="Luettelokappale"/>
        <w:numPr>
          <w:ilvl w:val="0"/>
          <w:numId w:val="1"/>
        </w:numPr>
        <w:rPr>
          <w:rFonts w:asciiTheme="minorHAnsi" w:hAnsiTheme="minorHAnsi"/>
          <w:sz w:val="24"/>
          <w:szCs w:val="24"/>
        </w:rPr>
      </w:pPr>
      <w:r w:rsidRPr="00E07E5E">
        <w:rPr>
          <w:rFonts w:asciiTheme="minorHAnsi" w:hAnsiTheme="minorHAnsi"/>
          <w:sz w:val="24"/>
          <w:szCs w:val="24"/>
        </w:rPr>
        <w:t>Eliötyöryhmissä on jäseniä, jotka työnsä puolesta tai vapaa-ajallaan seuraavat lajiesiintymiä. Jos vastuuta lajiesiintymien kattavasta ja systemaattisesta seurannasta halutaan osoittaa eliötyöryhmille, vaatii se myös eliötyöryhmien rahoituksen tuntuvaa lisäystä.</w:t>
      </w:r>
    </w:p>
    <w:p w:rsidR="00D66661" w:rsidRPr="00E07E5E" w:rsidRDefault="00D66661" w:rsidP="00E07E5E">
      <w:pPr>
        <w:pStyle w:val="Luettelokappale"/>
        <w:rPr>
          <w:rFonts w:asciiTheme="minorHAnsi" w:hAnsiTheme="minorHAnsi"/>
          <w:sz w:val="24"/>
          <w:szCs w:val="24"/>
        </w:rPr>
      </w:pPr>
    </w:p>
    <w:p w:rsidR="00C214E1" w:rsidRPr="00B05297" w:rsidRDefault="00C214E1" w:rsidP="00D66661">
      <w:pPr>
        <w:rPr>
          <w:rFonts w:asciiTheme="minorHAnsi" w:hAnsiTheme="minorHAnsi"/>
          <w:i/>
          <w:sz w:val="24"/>
          <w:szCs w:val="24"/>
        </w:rPr>
      </w:pPr>
      <w:r w:rsidRPr="00B05297">
        <w:rPr>
          <w:rFonts w:asciiTheme="minorHAnsi" w:hAnsiTheme="minorHAnsi"/>
          <w:i/>
          <w:sz w:val="24"/>
          <w:szCs w:val="24"/>
        </w:rPr>
        <w:t xml:space="preserve">   </w:t>
      </w:r>
    </w:p>
    <w:p w:rsidR="00C214E1" w:rsidRPr="00B05297" w:rsidRDefault="00E07E5E">
      <w:pPr>
        <w:rPr>
          <w:rFonts w:asciiTheme="minorHAnsi" w:hAnsiTheme="minorHAnsi"/>
          <w:i/>
          <w:sz w:val="24"/>
          <w:szCs w:val="24"/>
        </w:rPr>
      </w:pPr>
      <w:r>
        <w:rPr>
          <w:rFonts w:asciiTheme="minorHAnsi" w:hAnsiTheme="minorHAnsi"/>
          <w:i/>
          <w:sz w:val="24"/>
          <w:szCs w:val="24"/>
        </w:rPr>
        <w:t>”</w:t>
      </w:r>
      <w:r w:rsidR="00D66661" w:rsidRPr="00B05297">
        <w:rPr>
          <w:rFonts w:asciiTheme="minorHAnsi" w:hAnsiTheme="minorHAnsi"/>
          <w:i/>
          <w:sz w:val="24"/>
          <w:szCs w:val="24"/>
        </w:rPr>
        <w:t>(10) Varmistetaan elinympäristöjen hoidossa riittävän tehokkaiden, vaikuttavien ja vaikutukseltaan mahdollisimman pitkäkestoisten toimenpiteiden ja menetelmien käyttö. Turvataan tärkeimpien kohteiden hoidon jatkuvuus suunnitelmallisesti myös pitkällä aikavälillä, suojelualueet korostetusti huomioon ottaen. Hoitotoimien vaikuttavuutta seurataan.</w:t>
      </w:r>
      <w:r>
        <w:rPr>
          <w:rFonts w:asciiTheme="minorHAnsi" w:hAnsiTheme="minorHAnsi"/>
          <w:i/>
          <w:sz w:val="24"/>
          <w:szCs w:val="24"/>
        </w:rPr>
        <w:t>”</w:t>
      </w:r>
    </w:p>
    <w:p w:rsidR="00D66661" w:rsidRDefault="00D66661">
      <w:pPr>
        <w:rPr>
          <w:rFonts w:asciiTheme="minorHAnsi" w:hAnsiTheme="minorHAnsi"/>
          <w:sz w:val="24"/>
          <w:szCs w:val="24"/>
        </w:rPr>
      </w:pPr>
    </w:p>
    <w:p w:rsidR="00B05297" w:rsidRPr="00B05297" w:rsidRDefault="00B05297" w:rsidP="00B05297">
      <w:pPr>
        <w:pStyle w:val="Luettelokappale"/>
        <w:numPr>
          <w:ilvl w:val="0"/>
          <w:numId w:val="1"/>
        </w:numPr>
        <w:rPr>
          <w:rFonts w:asciiTheme="minorHAnsi" w:hAnsiTheme="minorHAnsi"/>
          <w:sz w:val="24"/>
          <w:szCs w:val="24"/>
        </w:rPr>
      </w:pPr>
      <w:r>
        <w:rPr>
          <w:rFonts w:asciiTheme="minorHAnsi" w:hAnsiTheme="minorHAnsi"/>
          <w:sz w:val="24"/>
          <w:szCs w:val="24"/>
        </w:rPr>
        <w:t xml:space="preserve">onnistuneen lajisuojelun takana ovat ennen kaikkea hyvinvoivat elinympäristöt. Tässä ohjelmassa elinympäristönäkökulma on lopussa ikään kuin irrallisena.  Erityisesti Etelä-Suomessa ei myöskään voi keskittyä pelkästään suojelualueille vaan maankäyttö ja toiminta niiden </w:t>
      </w:r>
      <w:r w:rsidR="00CA78D0">
        <w:rPr>
          <w:rFonts w:asciiTheme="minorHAnsi" w:hAnsiTheme="minorHAnsi"/>
          <w:sz w:val="24"/>
          <w:szCs w:val="24"/>
        </w:rPr>
        <w:t>ulkopuolella ovat merkityksellisiä</w:t>
      </w:r>
      <w:r>
        <w:rPr>
          <w:rFonts w:asciiTheme="minorHAnsi" w:hAnsiTheme="minorHAnsi"/>
          <w:sz w:val="24"/>
          <w:szCs w:val="24"/>
        </w:rPr>
        <w:t xml:space="preserve"> lajisuojelun kannalta. </w:t>
      </w:r>
      <w:r w:rsidR="00160DAB">
        <w:rPr>
          <w:rFonts w:asciiTheme="minorHAnsi" w:hAnsiTheme="minorHAnsi"/>
          <w:sz w:val="24"/>
          <w:szCs w:val="24"/>
        </w:rPr>
        <w:t>On hyvä, että osas</w:t>
      </w:r>
      <w:r>
        <w:rPr>
          <w:rFonts w:asciiTheme="minorHAnsi" w:hAnsiTheme="minorHAnsi"/>
          <w:sz w:val="24"/>
          <w:szCs w:val="24"/>
        </w:rPr>
        <w:t xml:space="preserve">sa 4.8. Elinympäristöt </w:t>
      </w:r>
      <w:r w:rsidR="00160DAB">
        <w:rPr>
          <w:rFonts w:asciiTheme="minorHAnsi" w:hAnsiTheme="minorHAnsi"/>
          <w:sz w:val="24"/>
          <w:szCs w:val="24"/>
        </w:rPr>
        <w:t xml:space="preserve">asiaa on </w:t>
      </w:r>
      <w:r w:rsidR="00CA78D0">
        <w:rPr>
          <w:rFonts w:asciiTheme="minorHAnsi" w:hAnsiTheme="minorHAnsi"/>
          <w:sz w:val="24"/>
          <w:szCs w:val="24"/>
        </w:rPr>
        <w:t xml:space="preserve">kuitenkin </w:t>
      </w:r>
      <w:r w:rsidR="00160DAB">
        <w:rPr>
          <w:rFonts w:asciiTheme="minorHAnsi" w:hAnsiTheme="minorHAnsi"/>
          <w:sz w:val="24"/>
          <w:szCs w:val="24"/>
        </w:rPr>
        <w:t>käsitelty laajasti</w:t>
      </w:r>
    </w:p>
    <w:p w:rsidR="00E07E5E" w:rsidRPr="00E07E5E" w:rsidRDefault="00E07E5E" w:rsidP="00E07E5E">
      <w:pPr>
        <w:pStyle w:val="Luettelokappale"/>
        <w:numPr>
          <w:ilvl w:val="0"/>
          <w:numId w:val="1"/>
        </w:numPr>
        <w:rPr>
          <w:rFonts w:asciiTheme="minorHAnsi" w:hAnsiTheme="minorHAnsi"/>
          <w:sz w:val="24"/>
          <w:szCs w:val="24"/>
        </w:rPr>
      </w:pPr>
      <w:r w:rsidRPr="00E07E5E">
        <w:rPr>
          <w:rFonts w:asciiTheme="minorHAnsi" w:hAnsiTheme="minorHAnsi"/>
          <w:sz w:val="24"/>
          <w:szCs w:val="24"/>
        </w:rPr>
        <w:t>Avointen alueiden umpeenkasvu uhkaa erittäin monta</w:t>
      </w:r>
      <w:r>
        <w:rPr>
          <w:rFonts w:asciiTheme="minorHAnsi" w:hAnsiTheme="minorHAnsi"/>
          <w:sz w:val="24"/>
          <w:szCs w:val="24"/>
        </w:rPr>
        <w:t>a</w:t>
      </w:r>
      <w:r w:rsidRPr="00E07E5E">
        <w:rPr>
          <w:rFonts w:asciiTheme="minorHAnsi" w:hAnsiTheme="minorHAnsi"/>
          <w:sz w:val="24"/>
          <w:szCs w:val="24"/>
        </w:rPr>
        <w:t xml:space="preserve"> uhanalaista lajia monessa eri elinympäristössä. Umpeenkasvu johtuu muiden muassa niiton ja laidunnuksen vähentymisestä, typpilaskeumasta ja rantalajeilla myös vesistöjen rehevöitymisestä. Kasvityöryhmä toivoo, että ongelman laajuus tulisi esille toiminta-ohjelmassa, eikä hukkuisi perinneympäristöjä koskevan otsikon alle. Ongelmaan ei ole yhtä ratkaisua, vaan koostuu monesta eri toimenpiteestä. Tärkeä osa olisi saada luontoalueiden laidunnus vähäisellä byrokratialla kannattavaksi vaihtoehdoksi viljelijöille. Tästä on maininta esim. sivulla </w:t>
      </w:r>
      <w:r>
        <w:rPr>
          <w:rFonts w:asciiTheme="minorHAnsi" w:hAnsiTheme="minorHAnsi"/>
          <w:sz w:val="24"/>
          <w:szCs w:val="24"/>
        </w:rPr>
        <w:t>84</w:t>
      </w:r>
      <w:r w:rsidRPr="00E07E5E">
        <w:rPr>
          <w:rFonts w:asciiTheme="minorHAnsi" w:hAnsiTheme="minorHAnsi"/>
          <w:sz w:val="24"/>
          <w:szCs w:val="24"/>
        </w:rPr>
        <w:t xml:space="preserve"> kohdassa 44. Useat uhanalaiset lajit esiintyvät kuitenkin pienialaisilla laidunnukseen soveltumattomilla alueilla. Siksi tarvitaan pikaisesti Työministeriön alainen valtakunnallinen hoito-ohjelma, jossa työllistetään vaikeasti työllistettäviä henkilöitä. Hoito-ohjelmassa hoidettaisiin suojelualueiden ulkopuolisia pienialaisia uhanalaisille lajeille tärkeitä elinympäristöjä. Mallina voisi olla Museoviraston muinaisjäännösten valtakunnallinen hoitotyö, jonka puitteissa palkattiin hyvin tuloksin mm. pitkäaikaistyöttömiä ja mielenterveyskuntoutujia muinaiskohteiden hoitoon.  </w:t>
      </w:r>
    </w:p>
    <w:p w:rsidR="00D66661" w:rsidRPr="00E07E5E" w:rsidRDefault="00D66661" w:rsidP="00E07E5E">
      <w:pPr>
        <w:pStyle w:val="Luettelokappale"/>
        <w:rPr>
          <w:rFonts w:asciiTheme="minorHAnsi" w:hAnsiTheme="minorHAnsi"/>
          <w:sz w:val="24"/>
          <w:szCs w:val="24"/>
        </w:rPr>
      </w:pPr>
    </w:p>
    <w:p w:rsidR="00D66661" w:rsidRPr="00B05297" w:rsidRDefault="00D66661">
      <w:pPr>
        <w:rPr>
          <w:rFonts w:asciiTheme="minorHAnsi" w:hAnsiTheme="minorHAnsi"/>
          <w:sz w:val="24"/>
          <w:szCs w:val="24"/>
        </w:rPr>
      </w:pPr>
    </w:p>
    <w:p w:rsidR="00D66661" w:rsidRPr="00B05297" w:rsidRDefault="00E07E5E">
      <w:pPr>
        <w:rPr>
          <w:rFonts w:asciiTheme="minorHAnsi" w:hAnsiTheme="minorHAnsi"/>
          <w:i/>
          <w:sz w:val="24"/>
          <w:szCs w:val="24"/>
        </w:rPr>
      </w:pPr>
      <w:r>
        <w:rPr>
          <w:rFonts w:asciiTheme="minorHAnsi" w:hAnsiTheme="minorHAnsi"/>
          <w:i/>
          <w:sz w:val="24"/>
          <w:szCs w:val="24"/>
        </w:rPr>
        <w:t>”</w:t>
      </w:r>
      <w:r w:rsidR="00D66661" w:rsidRPr="00B05297">
        <w:rPr>
          <w:rFonts w:asciiTheme="minorHAnsi" w:hAnsiTheme="minorHAnsi"/>
          <w:i/>
          <w:sz w:val="24"/>
          <w:szCs w:val="24"/>
        </w:rPr>
        <w:t>(12) Päivitetään luettelo niistä korkeassa häviämisriskissä olevista lajeista, joiden suojelun toteuttamiseksi tarvitaan suojelusuunnitelma. Laaditaan ja toteutetaan suunnitelmat. Suojelun toteuttamisen kannalta keskeiset tahot otetaan mukaan jo suunnitelmien valmisteluun.</w:t>
      </w:r>
      <w:r>
        <w:rPr>
          <w:rFonts w:asciiTheme="minorHAnsi" w:hAnsiTheme="minorHAnsi"/>
          <w:i/>
          <w:sz w:val="24"/>
          <w:szCs w:val="24"/>
        </w:rPr>
        <w:t>”</w:t>
      </w:r>
    </w:p>
    <w:p w:rsidR="00D66661" w:rsidRPr="00B05297" w:rsidRDefault="00D66661">
      <w:pPr>
        <w:rPr>
          <w:rFonts w:asciiTheme="minorHAnsi" w:hAnsiTheme="minorHAnsi"/>
          <w:sz w:val="24"/>
          <w:szCs w:val="24"/>
        </w:rPr>
      </w:pPr>
    </w:p>
    <w:p w:rsidR="00C214E1" w:rsidRPr="00B05297" w:rsidRDefault="00D66661" w:rsidP="00D66661">
      <w:pPr>
        <w:pStyle w:val="Luettelokappale"/>
        <w:numPr>
          <w:ilvl w:val="0"/>
          <w:numId w:val="1"/>
        </w:numPr>
        <w:rPr>
          <w:rFonts w:asciiTheme="minorHAnsi" w:hAnsiTheme="minorHAnsi"/>
          <w:sz w:val="24"/>
          <w:szCs w:val="24"/>
        </w:rPr>
      </w:pPr>
      <w:r w:rsidRPr="00B05297">
        <w:rPr>
          <w:rFonts w:asciiTheme="minorHAnsi" w:hAnsiTheme="minorHAnsi"/>
          <w:sz w:val="24"/>
          <w:szCs w:val="24"/>
        </w:rPr>
        <w:t xml:space="preserve">lajikohtaisten suojelusuunnitelmien lisäksi tulisi tunnistaa alueita/kohteita, joille on tarvetta tehdä suojelu- ja hoitosuunnittelua useiden uhanalaisten lajien näkökulmista, </w:t>
      </w:r>
      <w:r w:rsidR="00D54475" w:rsidRPr="00B05297">
        <w:rPr>
          <w:rFonts w:asciiTheme="minorHAnsi" w:hAnsiTheme="minorHAnsi"/>
          <w:sz w:val="24"/>
          <w:szCs w:val="24"/>
        </w:rPr>
        <w:t>jotka vaativat erilaisia toimia ja toimien yhteensovittamista. Eliötyöryhmistä voi koota tällaiseen toimintaan tarvittavia yhteistyöryhmiä</w:t>
      </w:r>
    </w:p>
    <w:p w:rsidR="00D54475" w:rsidRPr="00B05297" w:rsidRDefault="00D54475" w:rsidP="00D54475">
      <w:pPr>
        <w:rPr>
          <w:rFonts w:asciiTheme="minorHAnsi" w:hAnsiTheme="minorHAnsi"/>
          <w:sz w:val="24"/>
          <w:szCs w:val="24"/>
        </w:rPr>
      </w:pPr>
    </w:p>
    <w:p w:rsidR="00D54475" w:rsidRPr="00B05297" w:rsidRDefault="00D54475" w:rsidP="00D54475">
      <w:pPr>
        <w:pStyle w:val="Default"/>
        <w:rPr>
          <w:rFonts w:asciiTheme="minorHAnsi" w:hAnsiTheme="minorHAnsi"/>
          <w:i/>
        </w:rPr>
      </w:pPr>
    </w:p>
    <w:p w:rsidR="00D54475" w:rsidRPr="00B05297" w:rsidRDefault="00E07E5E" w:rsidP="00D54475">
      <w:pPr>
        <w:pStyle w:val="Default"/>
        <w:rPr>
          <w:rFonts w:asciiTheme="minorHAnsi" w:hAnsiTheme="minorHAnsi"/>
          <w:i/>
        </w:rPr>
      </w:pPr>
      <w:r>
        <w:rPr>
          <w:rFonts w:asciiTheme="minorHAnsi" w:hAnsiTheme="minorHAnsi"/>
          <w:i/>
        </w:rPr>
        <w:t>”</w:t>
      </w:r>
      <w:r w:rsidR="00D54475" w:rsidRPr="00B05297">
        <w:rPr>
          <w:rFonts w:asciiTheme="minorHAnsi" w:hAnsiTheme="minorHAnsi"/>
          <w:i/>
        </w:rPr>
        <w:t>(15) Tuetaan erityisesti eliöryhmäkohtaisten työryhmien, yhdistysten ja seurojen vapaaehtoistoimintaa. Otetaan maanomistajia ja asiantuntijaharrastajia mukaan lajien suojelutoimenpiteiden suunnitteluun ja toteuttamiseen. Selkiytetään ja yhtenäistetään sopimuksia ja tutkimuslupien hakukäytäntöjä.</w:t>
      </w:r>
    </w:p>
    <w:p w:rsidR="00D54475" w:rsidRPr="00B05297" w:rsidRDefault="00D54475" w:rsidP="00D54475">
      <w:pPr>
        <w:pStyle w:val="Default"/>
        <w:rPr>
          <w:rFonts w:asciiTheme="minorHAnsi" w:hAnsiTheme="minorHAnsi"/>
          <w:i/>
        </w:rPr>
      </w:pPr>
    </w:p>
    <w:p w:rsidR="00D54475" w:rsidRPr="00B05297" w:rsidRDefault="00D54475" w:rsidP="00D54475">
      <w:pPr>
        <w:pStyle w:val="Default"/>
        <w:rPr>
          <w:rFonts w:asciiTheme="minorHAnsi" w:hAnsiTheme="minorHAnsi"/>
          <w:i/>
        </w:rPr>
      </w:pPr>
      <w:r w:rsidRPr="00B05297">
        <w:rPr>
          <w:rFonts w:asciiTheme="minorHAnsi" w:hAnsiTheme="minorHAnsi"/>
          <w:i/>
        </w:rPr>
        <w:t xml:space="preserve">(16) Parannetaan maanomistajien ja muiden kansalaisten kiinnostusta osallistua pitkäjänteisesti uhanalaisten lajien turvaamiseen, seurantaan ja havainnointiin lisäämällä kannustusta ja palautetta työn tuloksista. Järjestetään vapaaehtoisille yhteisiä palautteenantotilaisuuksia työtä järjestävän tahon kanssa. Tuetaan harrastajien omaa tiedonhallintaa (esim. Omat havainnot -palvelu Lajitietokeskuksen </w:t>
      </w:r>
      <w:r w:rsidRPr="00B05297">
        <w:rPr>
          <w:rFonts w:asciiTheme="minorHAnsi" w:hAnsiTheme="minorHAnsi"/>
          <w:i/>
        </w:rPr>
        <w:lastRenderedPageBreak/>
        <w:t>yhteydessä ja Oma Riista), näytemateriaalin museoihin saattamista sekä nuorten harrastustoimintaa luonnontieteellisissä ja metsästysseuroissa, yhdistyksissä ja kouluissa. Varataan hallinnolle voimavaroja vapaaehtoistoiminnan ohjaukseen, tukemiseen ja motivointiin.</w:t>
      </w:r>
      <w:r w:rsidR="00E07E5E">
        <w:rPr>
          <w:rFonts w:asciiTheme="minorHAnsi" w:hAnsiTheme="minorHAnsi"/>
          <w:i/>
        </w:rPr>
        <w:t>”</w:t>
      </w:r>
    </w:p>
    <w:p w:rsidR="00D54475" w:rsidRPr="00B05297" w:rsidRDefault="00D54475" w:rsidP="00D54475">
      <w:pPr>
        <w:pStyle w:val="Default"/>
        <w:rPr>
          <w:rFonts w:asciiTheme="minorHAnsi" w:hAnsiTheme="minorHAnsi"/>
        </w:rPr>
      </w:pPr>
    </w:p>
    <w:p w:rsidR="00D54475" w:rsidRPr="00B05297" w:rsidRDefault="00D54475" w:rsidP="00D54475">
      <w:pPr>
        <w:pStyle w:val="Default"/>
        <w:numPr>
          <w:ilvl w:val="0"/>
          <w:numId w:val="1"/>
        </w:numPr>
        <w:rPr>
          <w:rFonts w:asciiTheme="minorHAnsi" w:hAnsiTheme="minorHAnsi"/>
        </w:rPr>
      </w:pPr>
      <w:r w:rsidRPr="00B05297">
        <w:rPr>
          <w:rFonts w:asciiTheme="minorHAnsi" w:hAnsiTheme="minorHAnsi"/>
        </w:rPr>
        <w:t xml:space="preserve">edellä mainituissa </w:t>
      </w:r>
      <w:r w:rsidR="00CA78D0">
        <w:rPr>
          <w:rFonts w:asciiTheme="minorHAnsi" w:hAnsiTheme="minorHAnsi"/>
        </w:rPr>
        <w:t>toimenpide-ehdotuksissa hämärtyvät</w:t>
      </w:r>
      <w:r w:rsidRPr="00B05297">
        <w:rPr>
          <w:rFonts w:asciiTheme="minorHAnsi" w:hAnsiTheme="minorHAnsi"/>
        </w:rPr>
        <w:t xml:space="preserve"> vapaaehtoistoiminnan erilaiset piirteet. Maanomistajien ja niin sanottujen tavallisten kansalaisten vapaaehtoistyö lajisuojelussa on eri asia kuin ammattimaisten lajiasiantuntijoiden. Kansalaishavainnoinnin kautta tietojärjestelmiin tulevat lajihavainnot voivat olla epäluotettavia, kun taas ammattimaisten harrastajien/tutkijoiden tiedot ovat luotettavampia</w:t>
      </w:r>
      <w:r w:rsidR="00CA78D0">
        <w:rPr>
          <w:rFonts w:asciiTheme="minorHAnsi" w:hAnsiTheme="minorHAnsi"/>
        </w:rPr>
        <w:t>, etenkin jos niihin liittyy asianmukaisesti dokumentoidut kokoelmanäytteet</w:t>
      </w:r>
      <w:r w:rsidRPr="00B05297">
        <w:rPr>
          <w:rFonts w:asciiTheme="minorHAnsi" w:hAnsiTheme="minorHAnsi"/>
        </w:rPr>
        <w:t xml:space="preserve">. Palsamitalkoisiin osallistuminen vapaaehtoispohjalta voi olla spontaania ja satunnaista. </w:t>
      </w:r>
      <w:r w:rsidR="002211FD" w:rsidRPr="00B05297">
        <w:rPr>
          <w:rFonts w:asciiTheme="minorHAnsi" w:hAnsiTheme="minorHAnsi"/>
        </w:rPr>
        <w:t>H</w:t>
      </w:r>
      <w:r w:rsidRPr="00B05297">
        <w:rPr>
          <w:rFonts w:asciiTheme="minorHAnsi" w:hAnsiTheme="minorHAnsi"/>
        </w:rPr>
        <w:t>aastavampien eliöryhmien havainnointi ja seuranta vaatii syvällistä osaamista, pitkäjänteistä sitoutumista ja aikaa eri vaiheineen (aineiston keruu, määritys, dokumentointi, raportointi). Toimenpiteissä olisi hyvä pitää erillään nämä kaksi ääripäätä.</w:t>
      </w:r>
      <w:r w:rsidR="002211FD" w:rsidRPr="00B05297">
        <w:rPr>
          <w:rFonts w:asciiTheme="minorHAnsi" w:hAnsiTheme="minorHAnsi"/>
        </w:rPr>
        <w:t xml:space="preserve"> Erityisesti jälkimmäisen ryhmän riittävä taloudellinen resursointi pitää pystyä turvaamaan myös pitkällä aikavälillä.</w:t>
      </w:r>
    </w:p>
    <w:p w:rsidR="002211FD" w:rsidRPr="00B05297" w:rsidRDefault="002211FD" w:rsidP="002211FD">
      <w:pPr>
        <w:pStyle w:val="Default"/>
        <w:ind w:left="720"/>
        <w:rPr>
          <w:rFonts w:asciiTheme="minorHAnsi" w:hAnsiTheme="minorHAnsi"/>
        </w:rPr>
      </w:pPr>
    </w:p>
    <w:p w:rsidR="002211FD" w:rsidRPr="00B05297" w:rsidRDefault="002211FD" w:rsidP="002211FD">
      <w:pPr>
        <w:pStyle w:val="Default"/>
        <w:numPr>
          <w:ilvl w:val="0"/>
          <w:numId w:val="1"/>
        </w:numPr>
        <w:rPr>
          <w:rFonts w:asciiTheme="minorHAnsi" w:hAnsiTheme="minorHAnsi"/>
        </w:rPr>
      </w:pPr>
      <w:r w:rsidRPr="00B05297">
        <w:rPr>
          <w:rFonts w:asciiTheme="minorHAnsi" w:hAnsiTheme="minorHAnsi"/>
        </w:rPr>
        <w:t>kasvityöryhmä on järjestänyt lähes koko toimintahistoriansa ajan harrastajille ja viranomaisille eri puolille maata suunnattuja yhteisiä seminaariretkeilyjä. Ajan mittaan ne saavuttivat niin suuren suosioon, että retkille jonotettiin. Tilaisuudet koettiin erittäin tärkeiksi – harrastajat pääsivät näkemään hienoja kasvikohteita, keskustelemaan lajeista</w:t>
      </w:r>
      <w:r w:rsidR="00CA78D0">
        <w:rPr>
          <w:rFonts w:asciiTheme="minorHAnsi" w:hAnsiTheme="minorHAnsi"/>
        </w:rPr>
        <w:t xml:space="preserve"> ja niiden tunnistamisesta</w:t>
      </w:r>
      <w:r w:rsidRPr="00B05297">
        <w:rPr>
          <w:rFonts w:asciiTheme="minorHAnsi" w:hAnsiTheme="minorHAnsi"/>
        </w:rPr>
        <w:t>, valokuvaamaan niitä ja tapaamaan toisiaan ja viranomaisia. Viranomaiset saattoivat tutustua alueensa uusiin harrastajiin ja pääsivät vaihtamaan ajatuksia toistensa kanssa.  Viime vuosina työryhmän rahoitus kutistui kuitenkin niin pieneksi, että sihteerin työpanos ei</w:t>
      </w:r>
      <w:r w:rsidR="00CA78D0">
        <w:rPr>
          <w:rFonts w:asciiTheme="minorHAnsi" w:hAnsiTheme="minorHAnsi"/>
        </w:rPr>
        <w:t xml:space="preserve"> ole</w:t>
      </w:r>
      <w:r w:rsidRPr="00B05297">
        <w:rPr>
          <w:rFonts w:asciiTheme="minorHAnsi" w:hAnsiTheme="minorHAnsi"/>
        </w:rPr>
        <w:t xml:space="preserve"> enää riittänyt retkeilyn järjestämiseen. Tästä on tullut runsaasti palautetta ja retkiä on toivottu takaisin. Kasvityöryhmän mielestä retket olisi tärkeä osa yhteydenpitoa ja harrastajille suunnattua kiitosta ja motivointia. Työryhmien sihteerityövoiman turvaaminen edesauttaisi merkittävästi yhteistyötä myös harrastajien kanssa.</w:t>
      </w:r>
    </w:p>
    <w:p w:rsidR="002211FD" w:rsidRPr="00B05297" w:rsidRDefault="002211FD" w:rsidP="002211FD">
      <w:pPr>
        <w:pStyle w:val="Default"/>
        <w:rPr>
          <w:rFonts w:asciiTheme="minorHAnsi" w:hAnsiTheme="minorHAnsi"/>
        </w:rPr>
      </w:pPr>
    </w:p>
    <w:p w:rsidR="002211FD" w:rsidRPr="00B05297" w:rsidRDefault="00E07E5E" w:rsidP="002211FD">
      <w:pPr>
        <w:pStyle w:val="Default"/>
        <w:rPr>
          <w:rFonts w:asciiTheme="minorHAnsi" w:hAnsiTheme="minorHAnsi"/>
          <w:i/>
        </w:rPr>
      </w:pPr>
      <w:r>
        <w:rPr>
          <w:rFonts w:asciiTheme="minorHAnsi" w:hAnsiTheme="minorHAnsi"/>
          <w:i/>
        </w:rPr>
        <w:t>”</w:t>
      </w:r>
      <w:r w:rsidR="002211FD" w:rsidRPr="00B05297">
        <w:rPr>
          <w:rFonts w:asciiTheme="minorHAnsi" w:hAnsiTheme="minorHAnsi"/>
          <w:i/>
        </w:rPr>
        <w:t>(19) Toteutetaan kansallista vieraslajistrategiaa ja pyritään lisäämään voimavaroja. Voimavaroja ja vapaaehtoistoimintaa suunnataan käytännön torjunnan ja hallinnan toimenpiteisiin. Ehkäistään vieraslajien leviämistä neuvonnan, viestinnän ja ohjauksen avulla kaikissa elinympäristöissä.</w:t>
      </w:r>
      <w:r>
        <w:rPr>
          <w:rFonts w:asciiTheme="minorHAnsi" w:hAnsiTheme="minorHAnsi"/>
          <w:i/>
        </w:rPr>
        <w:t>”</w:t>
      </w:r>
    </w:p>
    <w:p w:rsidR="002211FD" w:rsidRPr="00B05297" w:rsidRDefault="002211FD" w:rsidP="002211FD">
      <w:pPr>
        <w:pStyle w:val="Default"/>
        <w:rPr>
          <w:rFonts w:asciiTheme="minorHAnsi" w:hAnsiTheme="minorHAnsi"/>
        </w:rPr>
      </w:pPr>
    </w:p>
    <w:p w:rsidR="002211FD" w:rsidRPr="00B05297" w:rsidRDefault="002211FD" w:rsidP="002211FD">
      <w:pPr>
        <w:pStyle w:val="Default"/>
        <w:numPr>
          <w:ilvl w:val="0"/>
          <w:numId w:val="1"/>
        </w:numPr>
        <w:rPr>
          <w:rFonts w:asciiTheme="minorHAnsi" w:hAnsiTheme="minorHAnsi"/>
        </w:rPr>
      </w:pPr>
      <w:r w:rsidRPr="00B05297">
        <w:rPr>
          <w:rFonts w:asciiTheme="minorHAnsi" w:hAnsiTheme="minorHAnsi"/>
        </w:rPr>
        <w:t>tärkeä asia, jossa konkretia jää toiveeksi. Suomen tulee luoda alueellinen vieraslajivastaavien verkosto (esim. ely-keskustasoinen), joka pystyy keskitetysti koordinoimaan alueensa vieraslajien torjuntaa. Torjuntatyöhön tulee varata myös riittävä rahoitus. Suomeen on syntymässä vieraslajien torjuntaan liittyvää yritystoimintaa</w:t>
      </w:r>
      <w:r w:rsidR="00B05297" w:rsidRPr="00B05297">
        <w:rPr>
          <w:rFonts w:asciiTheme="minorHAnsi" w:hAnsiTheme="minorHAnsi"/>
        </w:rPr>
        <w:t>, joten tällä on myös merkittäviä työllisyysvaikutuksia.</w:t>
      </w:r>
    </w:p>
    <w:p w:rsidR="00B05297" w:rsidRPr="00B05297" w:rsidRDefault="00B05297" w:rsidP="00B05297">
      <w:pPr>
        <w:pStyle w:val="Default"/>
        <w:rPr>
          <w:rFonts w:asciiTheme="minorHAnsi" w:hAnsiTheme="minorHAnsi"/>
        </w:rPr>
      </w:pPr>
    </w:p>
    <w:p w:rsidR="00B05297" w:rsidRPr="00B05297" w:rsidRDefault="00B05297" w:rsidP="00B05297">
      <w:pPr>
        <w:pStyle w:val="Default"/>
        <w:rPr>
          <w:rFonts w:asciiTheme="minorHAnsi" w:hAnsiTheme="minorHAnsi"/>
          <w:b/>
          <w:bCs/>
          <w:i/>
          <w:iCs/>
        </w:rPr>
      </w:pPr>
    </w:p>
    <w:p w:rsidR="00B05297" w:rsidRPr="00B05297" w:rsidRDefault="00E07E5E" w:rsidP="00B05297">
      <w:pPr>
        <w:pStyle w:val="Default"/>
        <w:rPr>
          <w:rFonts w:asciiTheme="minorHAnsi" w:hAnsiTheme="minorHAnsi"/>
          <w:b/>
          <w:bCs/>
          <w:i/>
          <w:iCs/>
        </w:rPr>
      </w:pPr>
      <w:r>
        <w:rPr>
          <w:rFonts w:asciiTheme="minorHAnsi" w:hAnsiTheme="minorHAnsi"/>
          <w:i/>
        </w:rPr>
        <w:t>”</w:t>
      </w:r>
      <w:r w:rsidR="00B05297" w:rsidRPr="00B05297">
        <w:rPr>
          <w:rFonts w:asciiTheme="minorHAnsi" w:hAnsiTheme="minorHAnsi"/>
          <w:i/>
        </w:rPr>
        <w:t>(21) Kehitetään uhanalaisten lajien etäsuojelun keinoja. Määritellään yleiset periaatteet lajien siirtoja ja palautuksia varten ja arvioidaan palautusistutusten tarve lajikohtaisissa suojelusuunnitelmissa. Edistetään lajien palauttamista entisille esiintymispaikoilleen sellaisille ennallistetuille tai hoidetuille kohteille, joilla sopivaa elinympäristöä on riittävästi ja tarvittavat voimavarat elinympäristön hoitoon on turvattu pitkällä aikavälillä.</w:t>
      </w:r>
      <w:r>
        <w:rPr>
          <w:rFonts w:asciiTheme="minorHAnsi" w:hAnsiTheme="minorHAnsi"/>
          <w:i/>
        </w:rPr>
        <w:t>”</w:t>
      </w:r>
    </w:p>
    <w:p w:rsidR="00B05297" w:rsidRDefault="00B05297" w:rsidP="00B05297">
      <w:pPr>
        <w:pStyle w:val="Default"/>
        <w:rPr>
          <w:rFonts w:asciiTheme="minorHAnsi" w:hAnsiTheme="minorHAnsi"/>
        </w:rPr>
      </w:pPr>
    </w:p>
    <w:p w:rsidR="00CB7BC6" w:rsidRDefault="00CB7BC6" w:rsidP="00CB7BC6">
      <w:pPr>
        <w:pStyle w:val="Default"/>
        <w:numPr>
          <w:ilvl w:val="0"/>
          <w:numId w:val="1"/>
        </w:numPr>
        <w:rPr>
          <w:rFonts w:asciiTheme="minorHAnsi" w:hAnsiTheme="minorHAnsi"/>
        </w:rPr>
      </w:pPr>
      <w:r>
        <w:rPr>
          <w:rFonts w:asciiTheme="minorHAnsi" w:hAnsiTheme="minorHAnsi"/>
        </w:rPr>
        <w:t>kasvien etäsuojelun eri menetelmistä (siemenpankkitoiminta, puutarhakasvatus, palautusistutukset, elvyttävät istutukset) on vuonna 2012 alkaneen ESCAPE-hankkeen osalta saatu uutta tietoa ja kokemusta. Erilaisten istutushankkeitten tuloksia ei vielä ole vedetty yhteen, mutta jo nyt voidaan sanoa, että istutustoiminta luonnonpopulaatioissa on työlästä ja epäonnistumisen vaarat ja riskit ovat suuret</w:t>
      </w:r>
      <w:r w:rsidR="00CA78D0">
        <w:rPr>
          <w:rFonts w:asciiTheme="minorHAnsi" w:hAnsiTheme="minorHAnsi"/>
        </w:rPr>
        <w:t>. Lisäksi luontoon viety etäsuojelu vaatii yhtä lailla jälkihoitoa ja seurantaa kuin varsinainen in situ</w:t>
      </w:r>
      <w:r>
        <w:rPr>
          <w:rFonts w:asciiTheme="minorHAnsi" w:hAnsiTheme="minorHAnsi"/>
        </w:rPr>
        <w:t xml:space="preserve">. Etäsuojelun mahdollisuudet olisi hyvä asettaa omaan, varsin pieneen, lokeroonsa: todennäköisesti menetelmä tulee sopimaan vain hyvin harvoihin tapauksiin, joissa elinympäristön hoito ei enää auta, etäsuojelu on viimeinen keino ja </w:t>
      </w:r>
      <w:r w:rsidR="00CA78D0">
        <w:rPr>
          <w:rFonts w:asciiTheme="minorHAnsi" w:hAnsiTheme="minorHAnsi"/>
        </w:rPr>
        <w:lastRenderedPageBreak/>
        <w:t xml:space="preserve">toiminnan </w:t>
      </w:r>
      <w:r>
        <w:rPr>
          <w:rFonts w:asciiTheme="minorHAnsi" w:hAnsiTheme="minorHAnsi"/>
        </w:rPr>
        <w:t>muutkin edellytykset täyttyvät (laji ei ole enää elvytettävissä luonnonpaikoilla, mutta sitä osataan ja voidaan kasvattaa puutarhassa).</w:t>
      </w:r>
    </w:p>
    <w:p w:rsidR="00CB7BC6" w:rsidRDefault="00CB7BC6" w:rsidP="00CB7BC6">
      <w:pPr>
        <w:pStyle w:val="Default"/>
        <w:numPr>
          <w:ilvl w:val="0"/>
          <w:numId w:val="1"/>
        </w:numPr>
        <w:rPr>
          <w:rFonts w:asciiTheme="minorHAnsi" w:hAnsiTheme="minorHAnsi"/>
        </w:rPr>
      </w:pPr>
      <w:r>
        <w:rPr>
          <w:rFonts w:asciiTheme="minorHAnsi" w:hAnsiTheme="minorHAnsi"/>
        </w:rPr>
        <w:t>yhteisten periaatteiden luominen on erittäin tärkeää, jotta toiminnalle saadaan yleinen hyväksyttävyys</w:t>
      </w:r>
    </w:p>
    <w:p w:rsidR="00CB7BC6" w:rsidRDefault="00CB7BC6" w:rsidP="00CB7BC6">
      <w:pPr>
        <w:pStyle w:val="Default"/>
        <w:numPr>
          <w:ilvl w:val="0"/>
          <w:numId w:val="1"/>
        </w:numPr>
        <w:rPr>
          <w:rFonts w:asciiTheme="minorHAnsi" w:hAnsiTheme="minorHAnsi"/>
        </w:rPr>
      </w:pPr>
      <w:r>
        <w:rPr>
          <w:rFonts w:asciiTheme="minorHAnsi" w:hAnsiTheme="minorHAnsi"/>
        </w:rPr>
        <w:t>itse siemenpankkitoiminta on hyödyllistä, vaikkei lajeja sitä kautta laajamittaisesti kasvatettaisikaan. Siemenpankkitoiminta tuottaa tärkeää tietoa lajien lisääntymisbiologiasta (siementuotto, siementen kelvollisuus, itämisen ja taimikasvatuksen edellytykset ym.)</w:t>
      </w:r>
      <w:r w:rsidR="00160DAB">
        <w:rPr>
          <w:rFonts w:asciiTheme="minorHAnsi" w:hAnsiTheme="minorHAnsi"/>
        </w:rPr>
        <w:t xml:space="preserve"> – tällä tiedolla on suuri merkitys siinä vaiheessa, jos kasvatustoimintaan kuitenkin päädytään</w:t>
      </w:r>
    </w:p>
    <w:p w:rsidR="00CB7BC6" w:rsidRDefault="00CB7BC6" w:rsidP="00CB7BC6">
      <w:pPr>
        <w:pStyle w:val="Default"/>
        <w:numPr>
          <w:ilvl w:val="0"/>
          <w:numId w:val="1"/>
        </w:numPr>
        <w:rPr>
          <w:rFonts w:asciiTheme="minorHAnsi" w:hAnsiTheme="minorHAnsi"/>
        </w:rPr>
      </w:pPr>
      <w:r>
        <w:rPr>
          <w:rFonts w:asciiTheme="minorHAnsi" w:hAnsiTheme="minorHAnsi"/>
        </w:rPr>
        <w:t>erilaisissa kompensaatio</w:t>
      </w:r>
      <w:r w:rsidR="00160DAB">
        <w:rPr>
          <w:rFonts w:asciiTheme="minorHAnsi" w:hAnsiTheme="minorHAnsi"/>
        </w:rPr>
        <w:t>-</w:t>
      </w:r>
      <w:r>
        <w:rPr>
          <w:rFonts w:asciiTheme="minorHAnsi" w:hAnsiTheme="minorHAnsi"/>
        </w:rPr>
        <w:t xml:space="preserve"> ja ”ekosysteemihotelli”-tyyppisissä suojelukeinoissa tulee tarkasti pohtia ja määritellä minkälaisille lajeille ja elinympäristöille niitä ylipäätään voidaan ajatella</w:t>
      </w:r>
      <w:r w:rsidR="00160DAB">
        <w:rPr>
          <w:rFonts w:asciiTheme="minorHAnsi" w:hAnsiTheme="minorHAnsi"/>
        </w:rPr>
        <w:t>. Tienvarsipaahderinne on ehkä luotavissa kohtuullisen hyvin, mutta lettosuota tai uutta merenrantaa ei</w:t>
      </w:r>
    </w:p>
    <w:p w:rsidR="00E07E5E" w:rsidRDefault="00E07E5E" w:rsidP="00160DAB">
      <w:pPr>
        <w:pStyle w:val="Default"/>
        <w:rPr>
          <w:rFonts w:asciiTheme="minorHAnsi" w:hAnsiTheme="minorHAnsi"/>
        </w:rPr>
      </w:pPr>
    </w:p>
    <w:p w:rsidR="00E07E5E" w:rsidRDefault="00E07E5E" w:rsidP="00160DAB">
      <w:pPr>
        <w:pStyle w:val="Default"/>
        <w:rPr>
          <w:rFonts w:asciiTheme="minorHAnsi" w:hAnsiTheme="minorHAnsi"/>
          <w:i/>
        </w:rPr>
      </w:pPr>
      <w:r>
        <w:rPr>
          <w:rFonts w:asciiTheme="minorHAnsi" w:hAnsiTheme="minorHAnsi"/>
          <w:i/>
        </w:rPr>
        <w:t>”</w:t>
      </w:r>
      <w:r w:rsidRPr="00E07E5E">
        <w:rPr>
          <w:rFonts w:asciiTheme="minorHAnsi" w:hAnsiTheme="minorHAnsi"/>
          <w:i/>
        </w:rPr>
        <w:t>LIITE 4: Lajistoseurannat ja vapaaehtoistyön osuus niissä</w:t>
      </w:r>
      <w:r>
        <w:rPr>
          <w:rFonts w:asciiTheme="minorHAnsi" w:hAnsiTheme="minorHAnsi"/>
          <w:i/>
        </w:rPr>
        <w:t>”</w:t>
      </w:r>
    </w:p>
    <w:p w:rsidR="00E07E5E" w:rsidRDefault="00E07E5E" w:rsidP="00160DAB">
      <w:pPr>
        <w:pStyle w:val="Default"/>
        <w:rPr>
          <w:rFonts w:asciiTheme="minorHAnsi" w:hAnsiTheme="minorHAnsi"/>
          <w:i/>
        </w:rPr>
      </w:pPr>
    </w:p>
    <w:p w:rsidR="00E07E5E" w:rsidRPr="00835C90" w:rsidRDefault="00E07E5E" w:rsidP="00E07E5E">
      <w:pPr>
        <w:pStyle w:val="Default"/>
        <w:numPr>
          <w:ilvl w:val="0"/>
          <w:numId w:val="1"/>
        </w:numPr>
        <w:rPr>
          <w:rFonts w:asciiTheme="minorHAnsi" w:hAnsiTheme="minorHAnsi"/>
          <w:i/>
        </w:rPr>
      </w:pPr>
      <w:r>
        <w:rPr>
          <w:rFonts w:asciiTheme="minorHAnsi" w:hAnsiTheme="minorHAnsi"/>
        </w:rPr>
        <w:t xml:space="preserve">taulukon useassa kohdassa mainitaan havaintopalkkiorahat rahoituslähteenä vapaaehtoisille. Vuonna 2016 ei kuitenkaan ole </w:t>
      </w:r>
      <w:r w:rsidR="00922404">
        <w:rPr>
          <w:rFonts w:asciiTheme="minorHAnsi" w:hAnsiTheme="minorHAnsi"/>
        </w:rPr>
        <w:t xml:space="preserve">enää </w:t>
      </w:r>
      <w:r>
        <w:rPr>
          <w:rFonts w:asciiTheme="minorHAnsi" w:hAnsiTheme="minorHAnsi"/>
        </w:rPr>
        <w:t>maksettu havaintopalkkiorahaa. On merkittävä vapaaehtoistyöhön negatiivisesti vaikuttava asia, jos tämä rahoituslähde loppuu kokonaan.</w:t>
      </w:r>
    </w:p>
    <w:p w:rsidR="00835C90" w:rsidRDefault="00835C90" w:rsidP="00835C90">
      <w:pPr>
        <w:pStyle w:val="Default"/>
        <w:rPr>
          <w:rFonts w:asciiTheme="minorHAnsi" w:hAnsiTheme="minorHAnsi"/>
        </w:rPr>
      </w:pPr>
    </w:p>
    <w:p w:rsidR="00835C90" w:rsidRDefault="00835C90" w:rsidP="00835C90">
      <w:pPr>
        <w:pStyle w:val="Default"/>
        <w:rPr>
          <w:rFonts w:asciiTheme="minorHAnsi" w:hAnsiTheme="minorHAnsi"/>
        </w:rPr>
      </w:pPr>
    </w:p>
    <w:p w:rsidR="00835C90" w:rsidRDefault="00835C90" w:rsidP="00835C90">
      <w:pPr>
        <w:pStyle w:val="Default"/>
        <w:rPr>
          <w:rFonts w:asciiTheme="minorHAnsi" w:hAnsiTheme="minorHAnsi"/>
        </w:rPr>
      </w:pPr>
    </w:p>
    <w:p w:rsidR="00835C90" w:rsidRDefault="00835C90" w:rsidP="00835C90">
      <w:pPr>
        <w:pStyle w:val="Default"/>
        <w:rPr>
          <w:rFonts w:asciiTheme="minorHAnsi" w:hAnsiTheme="minorHAnsi"/>
        </w:rPr>
      </w:pPr>
    </w:p>
    <w:p w:rsidR="00835C90" w:rsidRDefault="00835C90" w:rsidP="00835C90">
      <w:pPr>
        <w:pStyle w:val="Default"/>
        <w:rPr>
          <w:rFonts w:asciiTheme="minorHAnsi" w:hAnsiTheme="minorHAnsi"/>
        </w:rPr>
      </w:pPr>
      <w:r>
        <w:rPr>
          <w:rFonts w:asciiTheme="minorHAnsi" w:hAnsiTheme="minorHAnsi"/>
        </w:rPr>
        <w:t>Helsingissä 5.9.2016</w:t>
      </w:r>
    </w:p>
    <w:p w:rsidR="00835C90" w:rsidRDefault="00835C90" w:rsidP="00835C90">
      <w:pPr>
        <w:pStyle w:val="Default"/>
        <w:rPr>
          <w:rFonts w:asciiTheme="minorHAnsi" w:hAnsiTheme="minorHAnsi"/>
        </w:rPr>
      </w:pPr>
    </w:p>
    <w:p w:rsidR="00835C90" w:rsidRDefault="00835C90" w:rsidP="00835C90">
      <w:pPr>
        <w:pStyle w:val="Default"/>
        <w:rPr>
          <w:rFonts w:asciiTheme="minorHAnsi" w:hAnsiTheme="minorHAnsi"/>
        </w:rPr>
      </w:pPr>
      <w:r>
        <w:rPr>
          <w:rFonts w:asciiTheme="minorHAnsi" w:hAnsiTheme="minorHAnsi"/>
        </w:rPr>
        <w:t>Kasvityöryhmän puolesta</w:t>
      </w:r>
    </w:p>
    <w:p w:rsidR="00835C90" w:rsidRDefault="00835C90" w:rsidP="00835C90">
      <w:pPr>
        <w:pStyle w:val="Default"/>
        <w:rPr>
          <w:rFonts w:asciiTheme="minorHAnsi" w:hAnsiTheme="minorHAnsi"/>
        </w:rPr>
      </w:pPr>
    </w:p>
    <w:p w:rsidR="00835C90" w:rsidRDefault="00835C90" w:rsidP="00835C90">
      <w:pPr>
        <w:pStyle w:val="Default"/>
        <w:rPr>
          <w:rFonts w:asciiTheme="minorHAnsi" w:hAnsiTheme="minorHAnsi"/>
        </w:rPr>
      </w:pPr>
    </w:p>
    <w:p w:rsidR="00835C90" w:rsidRDefault="00835C90" w:rsidP="00835C90">
      <w:pPr>
        <w:pStyle w:val="Default"/>
        <w:rPr>
          <w:rFonts w:asciiTheme="minorHAnsi" w:hAnsiTheme="minorHAnsi"/>
        </w:rPr>
      </w:pPr>
    </w:p>
    <w:p w:rsidR="00835C90" w:rsidRDefault="00835C90" w:rsidP="00835C90">
      <w:pPr>
        <w:pStyle w:val="Default"/>
        <w:rPr>
          <w:rFonts w:asciiTheme="minorHAnsi" w:hAnsiTheme="minorHAnsi"/>
        </w:rPr>
      </w:pPr>
      <w:r>
        <w:rPr>
          <w:rFonts w:asciiTheme="minorHAnsi" w:hAnsiTheme="minorHAnsi"/>
        </w:rPr>
        <w:t>Terhi Ryttäri</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Martina Reinikainen</w:t>
      </w:r>
    </w:p>
    <w:p w:rsidR="00835C90" w:rsidRPr="00E07E5E" w:rsidRDefault="00835C90" w:rsidP="00835C90">
      <w:pPr>
        <w:pStyle w:val="Default"/>
        <w:rPr>
          <w:rFonts w:asciiTheme="minorHAnsi" w:hAnsiTheme="minorHAnsi"/>
          <w:i/>
        </w:rPr>
      </w:pPr>
      <w:r>
        <w:rPr>
          <w:rFonts w:asciiTheme="minorHAnsi" w:hAnsiTheme="minorHAnsi"/>
        </w:rPr>
        <w:t>puheenjohtaja</w:t>
      </w:r>
      <w:r>
        <w:rPr>
          <w:rFonts w:asciiTheme="minorHAnsi" w:hAnsiTheme="minorHAnsi"/>
        </w:rPr>
        <w:tab/>
      </w:r>
      <w:r>
        <w:rPr>
          <w:rFonts w:asciiTheme="minorHAnsi" w:hAnsiTheme="minorHAnsi"/>
        </w:rPr>
        <w:tab/>
      </w:r>
      <w:r>
        <w:rPr>
          <w:rFonts w:asciiTheme="minorHAnsi" w:hAnsiTheme="minorHAnsi"/>
        </w:rPr>
        <w:tab/>
        <w:t>sihteeri</w:t>
      </w:r>
    </w:p>
    <w:sectPr w:rsidR="00835C90" w:rsidRPr="00E07E5E" w:rsidSect="00D52A1F">
      <w:pgSz w:w="11906" w:h="16838" w:code="9"/>
      <w:pgMar w:top="567" w:right="567" w:bottom="567"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75465"/>
    <w:multiLevelType w:val="hybridMultilevel"/>
    <w:tmpl w:val="3364E8CE"/>
    <w:lvl w:ilvl="0" w:tplc="818C7468">
      <w:start w:val="25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B7F6C8B"/>
    <w:multiLevelType w:val="hybridMultilevel"/>
    <w:tmpl w:val="919A6828"/>
    <w:lvl w:ilvl="0" w:tplc="8E4ECF76">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2C7015B"/>
    <w:multiLevelType w:val="hybridMultilevel"/>
    <w:tmpl w:val="7758F564"/>
    <w:lvl w:ilvl="0" w:tplc="167AA18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4E1"/>
    <w:rsid w:val="0004028D"/>
    <w:rsid w:val="000D3FB1"/>
    <w:rsid w:val="001378F1"/>
    <w:rsid w:val="00145180"/>
    <w:rsid w:val="00160DAB"/>
    <w:rsid w:val="001850A7"/>
    <w:rsid w:val="002211FD"/>
    <w:rsid w:val="002F7931"/>
    <w:rsid w:val="00522EE3"/>
    <w:rsid w:val="00635C70"/>
    <w:rsid w:val="006634D8"/>
    <w:rsid w:val="00684D98"/>
    <w:rsid w:val="00835C90"/>
    <w:rsid w:val="00901B5B"/>
    <w:rsid w:val="00922404"/>
    <w:rsid w:val="00B05297"/>
    <w:rsid w:val="00B60BB3"/>
    <w:rsid w:val="00C214E1"/>
    <w:rsid w:val="00CA78D0"/>
    <w:rsid w:val="00CB7BC6"/>
    <w:rsid w:val="00D52A1F"/>
    <w:rsid w:val="00D54475"/>
    <w:rsid w:val="00D55785"/>
    <w:rsid w:val="00D66661"/>
    <w:rsid w:val="00E07E5E"/>
    <w:rsid w:val="00E82E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04028D"/>
    <w:pPr>
      <w:autoSpaceDE w:val="0"/>
      <w:autoSpaceDN w:val="0"/>
      <w:adjustRightInd w:val="0"/>
    </w:pPr>
    <w:rPr>
      <w:rFonts w:ascii="Calibri" w:hAnsi="Calibri" w:cs="Calibri"/>
      <w:color w:val="000000"/>
      <w:sz w:val="24"/>
      <w:szCs w:val="24"/>
    </w:rPr>
  </w:style>
  <w:style w:type="paragraph" w:styleId="Luettelokappale">
    <w:name w:val="List Paragraph"/>
    <w:basedOn w:val="Normaali"/>
    <w:uiPriority w:val="34"/>
    <w:qFormat/>
    <w:rsid w:val="000402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04028D"/>
    <w:pPr>
      <w:autoSpaceDE w:val="0"/>
      <w:autoSpaceDN w:val="0"/>
      <w:adjustRightInd w:val="0"/>
    </w:pPr>
    <w:rPr>
      <w:rFonts w:ascii="Calibri" w:hAnsi="Calibri" w:cs="Calibri"/>
      <w:color w:val="000000"/>
      <w:sz w:val="24"/>
      <w:szCs w:val="24"/>
    </w:rPr>
  </w:style>
  <w:style w:type="paragraph" w:styleId="Luettelokappale">
    <w:name w:val="List Paragraph"/>
    <w:basedOn w:val="Normaali"/>
    <w:uiPriority w:val="34"/>
    <w:qFormat/>
    <w:rsid w:val="00040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10974</Characters>
  <Application>Microsoft Office Word</Application>
  <DocSecurity>4</DocSecurity>
  <Lines>91</Lines>
  <Paragraphs>24</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Ryttäri Terhi</dc:creator>
  <cp:lastModifiedBy>Hakkarainen Satu</cp:lastModifiedBy>
  <cp:revision>2</cp:revision>
  <dcterms:created xsi:type="dcterms:W3CDTF">2016-09-02T12:15:00Z</dcterms:created>
  <dcterms:modified xsi:type="dcterms:W3CDTF">2016-09-02T12:15:00Z</dcterms:modified>
</cp:coreProperties>
</file>