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DD3" w:rsidRPr="00CE5572" w:rsidRDefault="007F3DD3" w:rsidP="007F3DD3">
      <w:pPr>
        <w:rPr>
          <w:rFonts w:ascii="Arial" w:hAnsi="Arial" w:cs="Arial"/>
          <w:b/>
          <w:bCs/>
          <w:color w:val="2B3587"/>
          <w:sz w:val="32"/>
          <w:szCs w:val="32"/>
          <w:lang w:val="sv-FI"/>
        </w:rPr>
      </w:pPr>
      <w:r>
        <w:rPr>
          <w:rFonts w:ascii="Calibri" w:hAnsi="Calibri" w:cs="Calibri"/>
          <w:noProof/>
          <w:lang w:eastAsia="fi-FI"/>
        </w:rPr>
        <w:drawing>
          <wp:anchor distT="0" distB="0" distL="114300" distR="114300" simplePos="0" relativeHeight="251661312" behindDoc="1" locked="0" layoutInCell="1" allowOverlap="1">
            <wp:simplePos x="0" y="0"/>
            <wp:positionH relativeFrom="column">
              <wp:posOffset>5638800</wp:posOffset>
            </wp:positionH>
            <wp:positionV relativeFrom="paragraph">
              <wp:posOffset>28575</wp:posOffset>
            </wp:positionV>
            <wp:extent cx="381000" cy="542925"/>
            <wp:effectExtent l="1905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4" cstate="print"/>
                    <a:srcRect/>
                    <a:stretch>
                      <a:fillRect/>
                    </a:stretch>
                  </pic:blipFill>
                  <pic:spPr bwMode="auto">
                    <a:xfrm>
                      <a:off x="0" y="0"/>
                      <a:ext cx="381000" cy="542925"/>
                    </a:xfrm>
                    <a:prstGeom prst="rect">
                      <a:avLst/>
                    </a:prstGeom>
                    <a:noFill/>
                  </pic:spPr>
                </pic:pic>
              </a:graphicData>
            </a:graphic>
          </wp:anchor>
        </w:drawing>
      </w:r>
      <w:r w:rsidRPr="00CE5572">
        <w:rPr>
          <w:rFonts w:ascii="Arial" w:hAnsi="Arial" w:cs="Arial"/>
          <w:b/>
          <w:bCs/>
          <w:color w:val="0000FF"/>
          <w:sz w:val="52"/>
          <w:szCs w:val="52"/>
          <w:lang w:val="sv-FI"/>
        </w:rPr>
        <w:t>KALATALOUDEN KESKUSLIITTO</w:t>
      </w:r>
      <w:r w:rsidRPr="00CE5572">
        <w:rPr>
          <w:rFonts w:ascii="Arial" w:hAnsi="Arial" w:cs="Arial"/>
          <w:b/>
          <w:bCs/>
          <w:sz w:val="50"/>
          <w:szCs w:val="50"/>
          <w:lang w:val="sv-FI"/>
        </w:rPr>
        <w:t xml:space="preserve"> </w:t>
      </w:r>
      <w:r w:rsidRPr="00CE5572">
        <w:rPr>
          <w:rFonts w:ascii="Arial" w:hAnsi="Arial" w:cs="Arial"/>
          <w:b/>
          <w:bCs/>
          <w:color w:val="0000FF"/>
          <w:sz w:val="33"/>
          <w:szCs w:val="33"/>
          <w:lang w:val="sv-FI"/>
        </w:rPr>
        <w:t>CENTRALFÖRBUNDET FÖR FISKERIHUSHÅLLNING</w:t>
      </w:r>
      <w:r w:rsidRPr="00CE5572">
        <w:rPr>
          <w:lang w:val="sv-FI"/>
        </w:rPr>
        <w:tab/>
      </w:r>
    </w:p>
    <w:p w:rsidR="007F3DD3" w:rsidRPr="00CE5572" w:rsidRDefault="00226768" w:rsidP="007F3DD3">
      <w:pPr>
        <w:rPr>
          <w:lang w:val="sv-FI"/>
        </w:rPr>
      </w:pPr>
      <w:r>
        <w:rPr>
          <w:noProof/>
          <w:lang w:eastAsia="fi-FI"/>
        </w:rPr>
        <w:pict>
          <v:line id="_x0000_s1026" style="position:absolute;z-index:251660288" from="-60pt,9.35pt" to="564pt,9.35pt" strokecolor="blue"/>
        </w:pict>
      </w:r>
    </w:p>
    <w:p w:rsidR="007F3DD3" w:rsidRPr="002B20C2" w:rsidRDefault="00960125" w:rsidP="007F3DD3">
      <w:pPr>
        <w:spacing w:line="360" w:lineRule="auto"/>
        <w:jc w:val="both"/>
        <w:rPr>
          <w:rFonts w:ascii="Times New Roman" w:hAnsi="Times New Roman" w:cs="Times New Roman"/>
          <w:sz w:val="24"/>
          <w:szCs w:val="24"/>
        </w:rPr>
      </w:pPr>
      <w:r>
        <w:rPr>
          <w:rFonts w:ascii="Times New Roman" w:hAnsi="Times New Roman" w:cs="Times New Roman"/>
          <w:sz w:val="24"/>
          <w:szCs w:val="24"/>
        </w:rPr>
        <w:t>Maa- ja metsätalousministeriölle</w:t>
      </w:r>
    </w:p>
    <w:p w:rsidR="007F3DD3" w:rsidRPr="002B20C2" w:rsidRDefault="007F3DD3" w:rsidP="007F3DD3">
      <w:pPr>
        <w:spacing w:line="360" w:lineRule="auto"/>
        <w:jc w:val="both"/>
        <w:rPr>
          <w:rFonts w:ascii="Times New Roman" w:hAnsi="Times New Roman" w:cs="Times New Roman"/>
          <w:sz w:val="24"/>
          <w:szCs w:val="24"/>
        </w:rPr>
      </w:pPr>
      <w:r w:rsidRPr="002B20C2">
        <w:rPr>
          <w:rFonts w:ascii="Times New Roman" w:hAnsi="Times New Roman" w:cs="Times New Roman"/>
          <w:sz w:val="24"/>
          <w:szCs w:val="24"/>
        </w:rPr>
        <w:t>VIITE</w:t>
      </w:r>
      <w:r w:rsidR="002B20C2" w:rsidRPr="002B20C2">
        <w:rPr>
          <w:rFonts w:ascii="Times New Roman" w:hAnsi="Times New Roman" w:cs="Times New Roman"/>
          <w:sz w:val="24"/>
          <w:szCs w:val="24"/>
        </w:rPr>
        <w:tab/>
      </w:r>
      <w:r w:rsidR="00960125">
        <w:rPr>
          <w:rFonts w:ascii="Times New Roman" w:hAnsi="Times New Roman" w:cs="Times New Roman"/>
          <w:sz w:val="24"/>
          <w:szCs w:val="24"/>
        </w:rPr>
        <w:t>Lausuntopyyntö 21.6.2018 MMM025:00/2016</w:t>
      </w:r>
      <w:r w:rsidRPr="002B20C2">
        <w:rPr>
          <w:rFonts w:ascii="Times New Roman" w:hAnsi="Times New Roman" w:cs="Times New Roman"/>
          <w:sz w:val="24"/>
          <w:szCs w:val="24"/>
        </w:rPr>
        <w:tab/>
      </w:r>
    </w:p>
    <w:p w:rsidR="007F3DD3" w:rsidRPr="002B20C2" w:rsidRDefault="007F3DD3" w:rsidP="002B20C2">
      <w:pPr>
        <w:ind w:left="1304" w:hanging="1304"/>
        <w:rPr>
          <w:rFonts w:ascii="Times New Roman" w:hAnsi="Times New Roman" w:cs="Times New Roman"/>
          <w:sz w:val="24"/>
          <w:szCs w:val="24"/>
        </w:rPr>
      </w:pPr>
      <w:r w:rsidRPr="002B20C2">
        <w:rPr>
          <w:rFonts w:ascii="Times New Roman" w:hAnsi="Times New Roman" w:cs="Times New Roman"/>
          <w:sz w:val="24"/>
          <w:szCs w:val="24"/>
        </w:rPr>
        <w:t xml:space="preserve">ASIA </w:t>
      </w:r>
      <w:r w:rsidRPr="002B20C2">
        <w:rPr>
          <w:rFonts w:ascii="Times New Roman" w:hAnsi="Times New Roman" w:cs="Times New Roman"/>
          <w:sz w:val="24"/>
          <w:szCs w:val="24"/>
        </w:rPr>
        <w:tab/>
        <w:t xml:space="preserve">Lausunnon antaminen Hallituksen </w:t>
      </w:r>
      <w:r w:rsidR="00960125">
        <w:rPr>
          <w:rFonts w:ascii="Times New Roman" w:hAnsi="Times New Roman" w:cs="Times New Roman"/>
          <w:sz w:val="24"/>
          <w:szCs w:val="24"/>
        </w:rPr>
        <w:t>esityksestä eduskunnalle elintarvikelaiksi sekä eräiden lakien muuttamiseksi</w:t>
      </w:r>
    </w:p>
    <w:p w:rsidR="007F3DD3" w:rsidRPr="002B20C2" w:rsidRDefault="007F3DD3" w:rsidP="007F3DD3">
      <w:pPr>
        <w:rPr>
          <w:rFonts w:ascii="Times New Roman" w:hAnsi="Times New Roman" w:cs="Times New Roman"/>
          <w:sz w:val="24"/>
          <w:szCs w:val="24"/>
        </w:rPr>
      </w:pPr>
    </w:p>
    <w:p w:rsidR="007F3DD3" w:rsidRDefault="002B20C2" w:rsidP="007F3DD3">
      <w:pPr>
        <w:rPr>
          <w:rFonts w:ascii="Times New Roman" w:hAnsi="Times New Roman" w:cs="Times New Roman"/>
          <w:sz w:val="24"/>
          <w:szCs w:val="24"/>
        </w:rPr>
      </w:pPr>
      <w:r w:rsidRPr="002B20C2">
        <w:rPr>
          <w:rFonts w:ascii="Times New Roman" w:hAnsi="Times New Roman" w:cs="Times New Roman"/>
          <w:sz w:val="24"/>
          <w:szCs w:val="24"/>
        </w:rPr>
        <w:t xml:space="preserve">KALATALOUDEN KESKUSLIITON </w:t>
      </w:r>
      <w:r w:rsidR="007F3DD3" w:rsidRPr="002B20C2">
        <w:rPr>
          <w:rFonts w:ascii="Times New Roman" w:hAnsi="Times New Roman" w:cs="Times New Roman"/>
          <w:sz w:val="24"/>
          <w:szCs w:val="24"/>
        </w:rPr>
        <w:t>LAUSUNTO</w:t>
      </w:r>
    </w:p>
    <w:p w:rsidR="00AC20A7" w:rsidRDefault="00226768" w:rsidP="007F3DD3">
      <w:pPr>
        <w:rPr>
          <w:rFonts w:ascii="Times New Roman" w:hAnsi="Times New Roman" w:cs="Times New Roman"/>
          <w:sz w:val="24"/>
          <w:szCs w:val="24"/>
        </w:rPr>
      </w:pPr>
      <w:r>
        <w:rPr>
          <w:rFonts w:ascii="Times New Roman" w:hAnsi="Times New Roman" w:cs="Times New Roman"/>
          <w:sz w:val="24"/>
          <w:szCs w:val="24"/>
        </w:rPr>
        <w:t>Kalatalouden Keskusliitto kiittää lausumismahdollisuudesta ja toteaa elintarvikelain uudistuksen olevan tavoitteiltaan ja lähtökohdiltaan oikean suuntainen. Elintarvikelainsäädäntö ja siihen liittyvä valvonta vaikuttavat kaupallisten kalastajien ja muiden alan yritysten toimintaedellytyksiin. Näiden yritysten toimintamahdollisuuksien tukemiseksi on vältettävä ylimääräistä byrokratiaa ja tarpeettomasti toimintaa vaikeuttavia säännöksiä.</w:t>
      </w:r>
    </w:p>
    <w:p w:rsidR="00AC20A7" w:rsidRDefault="00AC20A7" w:rsidP="007F3DD3">
      <w:pPr>
        <w:rPr>
          <w:rFonts w:ascii="Times New Roman" w:hAnsi="Times New Roman" w:cs="Times New Roman"/>
          <w:sz w:val="24"/>
          <w:szCs w:val="24"/>
        </w:rPr>
      </w:pPr>
      <w:r>
        <w:rPr>
          <w:rFonts w:ascii="Times New Roman" w:hAnsi="Times New Roman" w:cs="Times New Roman"/>
          <w:sz w:val="24"/>
          <w:szCs w:val="24"/>
        </w:rPr>
        <w:t xml:space="preserve">Vuosimaksuihin perustuva </w:t>
      </w:r>
      <w:r w:rsidR="00226768">
        <w:rPr>
          <w:rFonts w:ascii="Times New Roman" w:hAnsi="Times New Roman" w:cs="Times New Roman"/>
          <w:sz w:val="24"/>
          <w:szCs w:val="24"/>
        </w:rPr>
        <w:t>valvontamaksu</w:t>
      </w:r>
      <w:r>
        <w:rPr>
          <w:rFonts w:ascii="Times New Roman" w:hAnsi="Times New Roman" w:cs="Times New Roman"/>
          <w:sz w:val="24"/>
          <w:szCs w:val="24"/>
        </w:rPr>
        <w:t>järjestelmä on sinänsä kannatettava, koska se lisää maksujen tasapuolisuutta ja ennustettavuutta. Ehdotetussa mallissa on kuitenkin ongelmana se, että pienten toimijoiden, joihin kala-alan yritykset suurelta osin kuuluvat, kustannukset nousevat kohtuuttomiksi. Tämä ongelm</w:t>
      </w:r>
      <w:r w:rsidR="00335831">
        <w:rPr>
          <w:rFonts w:ascii="Times New Roman" w:hAnsi="Times New Roman" w:cs="Times New Roman"/>
          <w:sz w:val="24"/>
          <w:szCs w:val="24"/>
        </w:rPr>
        <w:t xml:space="preserve">a pitää ehdottomasti korjata muuttamalla maksujen perusteita </w:t>
      </w:r>
      <w:r w:rsidR="00226768">
        <w:rPr>
          <w:rFonts w:ascii="Times New Roman" w:hAnsi="Times New Roman" w:cs="Times New Roman"/>
          <w:sz w:val="24"/>
          <w:szCs w:val="24"/>
        </w:rPr>
        <w:t>liikevaihtoon tai muuhun toiminnan laajuutta kuvaavaan mittariin perustuviksi ja vältettävä kohtuuttomia muutoksia maksujen suuruudessa.</w:t>
      </w:r>
    </w:p>
    <w:p w:rsidR="00335831" w:rsidRDefault="00335831" w:rsidP="003430CA">
      <w:pPr>
        <w:rPr>
          <w:rFonts w:ascii="Times New Roman" w:hAnsi="Times New Roman" w:cs="Times New Roman"/>
          <w:sz w:val="24"/>
          <w:szCs w:val="24"/>
        </w:rPr>
      </w:pPr>
      <w:r>
        <w:rPr>
          <w:rFonts w:ascii="Times New Roman" w:hAnsi="Times New Roman" w:cs="Times New Roman"/>
          <w:sz w:val="24"/>
          <w:szCs w:val="24"/>
        </w:rPr>
        <w:t xml:space="preserve">Toimijan luotettavuuden käyttäminen </w:t>
      </w:r>
      <w:r w:rsidR="00226768">
        <w:rPr>
          <w:rFonts w:ascii="Times New Roman" w:hAnsi="Times New Roman" w:cs="Times New Roman"/>
          <w:sz w:val="24"/>
          <w:szCs w:val="24"/>
        </w:rPr>
        <w:t>elintarvike</w:t>
      </w:r>
      <w:r w:rsidR="00226768">
        <w:rPr>
          <w:rFonts w:ascii="Times New Roman" w:hAnsi="Times New Roman" w:cs="Times New Roman"/>
          <w:sz w:val="24"/>
          <w:szCs w:val="24"/>
        </w:rPr>
        <w:t>valvonna</w:t>
      </w:r>
      <w:r w:rsidR="00226768">
        <w:rPr>
          <w:rFonts w:ascii="Times New Roman" w:hAnsi="Times New Roman" w:cs="Times New Roman"/>
          <w:sz w:val="24"/>
          <w:szCs w:val="24"/>
        </w:rPr>
        <w:t>n suunnittelussa ja toteutukse</w:t>
      </w:r>
      <w:r w:rsidR="00226768">
        <w:rPr>
          <w:rFonts w:ascii="Times New Roman" w:hAnsi="Times New Roman" w:cs="Times New Roman"/>
          <w:sz w:val="24"/>
          <w:szCs w:val="24"/>
        </w:rPr>
        <w:t>ssa</w:t>
      </w:r>
      <w:r w:rsidR="00226768">
        <w:rPr>
          <w:rFonts w:ascii="Times New Roman" w:hAnsi="Times New Roman" w:cs="Times New Roman"/>
          <w:sz w:val="24"/>
          <w:szCs w:val="24"/>
        </w:rPr>
        <w:t xml:space="preserve"> </w:t>
      </w:r>
      <w:r>
        <w:rPr>
          <w:rFonts w:ascii="Times New Roman" w:hAnsi="Times New Roman" w:cs="Times New Roman"/>
          <w:sz w:val="24"/>
          <w:szCs w:val="24"/>
        </w:rPr>
        <w:t xml:space="preserve">on lähtökohtaisesti kannatettava, mutta oikeusturvan varmistamiseksi luotettavuuden luokituksesta on tärkeää säätää selkeästi ja tarkkarajaisesti. </w:t>
      </w:r>
    </w:p>
    <w:p w:rsidR="00761B86" w:rsidRDefault="00761B86" w:rsidP="003430CA">
      <w:pPr>
        <w:rPr>
          <w:rFonts w:ascii="Times New Roman" w:hAnsi="Times New Roman" w:cs="Times New Roman"/>
          <w:sz w:val="24"/>
          <w:szCs w:val="24"/>
        </w:rPr>
      </w:pPr>
      <w:bookmarkStart w:id="0" w:name="_GoBack"/>
      <w:bookmarkEnd w:id="0"/>
    </w:p>
    <w:p w:rsidR="00761B86" w:rsidRDefault="00761B86" w:rsidP="000A0C66">
      <w:pPr>
        <w:shd w:val="clear" w:color="auto" w:fill="FFFFFF"/>
        <w:tabs>
          <w:tab w:val="left" w:pos="3544"/>
        </w:tabs>
        <w:spacing w:line="360" w:lineRule="auto"/>
        <w:ind w:left="2552" w:hanging="2533"/>
        <w:jc w:val="both"/>
        <w:rPr>
          <w:rFonts w:ascii="Times New Roman" w:hAnsi="Times New Roman" w:cs="Times New Roman"/>
          <w:iCs/>
        </w:rPr>
      </w:pPr>
    </w:p>
    <w:p w:rsidR="000A0C66" w:rsidRPr="00CD7566" w:rsidRDefault="000A0C66" w:rsidP="000A0C66">
      <w:pPr>
        <w:shd w:val="clear" w:color="auto" w:fill="FFFFFF"/>
        <w:tabs>
          <w:tab w:val="left" w:pos="3544"/>
        </w:tabs>
        <w:spacing w:line="360" w:lineRule="auto"/>
        <w:ind w:left="2552" w:hanging="2533"/>
        <w:jc w:val="both"/>
        <w:rPr>
          <w:rFonts w:ascii="Times New Roman" w:hAnsi="Times New Roman" w:cs="Times New Roman"/>
          <w:iCs/>
        </w:rPr>
      </w:pPr>
      <w:r w:rsidRPr="00CD7566">
        <w:rPr>
          <w:rFonts w:ascii="Times New Roman" w:hAnsi="Times New Roman" w:cs="Times New Roman"/>
          <w:iCs/>
        </w:rPr>
        <w:t xml:space="preserve">Helsingissä </w:t>
      </w:r>
      <w:r w:rsidR="002B20C2">
        <w:rPr>
          <w:rFonts w:ascii="Times New Roman" w:hAnsi="Times New Roman" w:cs="Times New Roman"/>
          <w:iCs/>
        </w:rPr>
        <w:t>3</w:t>
      </w:r>
      <w:r w:rsidR="00AC20A7">
        <w:rPr>
          <w:rFonts w:ascii="Times New Roman" w:hAnsi="Times New Roman" w:cs="Times New Roman"/>
          <w:iCs/>
        </w:rPr>
        <w:t>0</w:t>
      </w:r>
      <w:r w:rsidR="002B20C2">
        <w:rPr>
          <w:rFonts w:ascii="Times New Roman" w:hAnsi="Times New Roman" w:cs="Times New Roman"/>
          <w:iCs/>
        </w:rPr>
        <w:t>.</w:t>
      </w:r>
      <w:r>
        <w:rPr>
          <w:rFonts w:ascii="Times New Roman" w:hAnsi="Times New Roman" w:cs="Times New Roman"/>
          <w:iCs/>
        </w:rPr>
        <w:t xml:space="preserve"> päivänä </w:t>
      </w:r>
      <w:r w:rsidR="00AC20A7">
        <w:rPr>
          <w:rFonts w:ascii="Times New Roman" w:hAnsi="Times New Roman" w:cs="Times New Roman"/>
          <w:iCs/>
        </w:rPr>
        <w:t>elo</w:t>
      </w:r>
      <w:r w:rsidRPr="00CD7566">
        <w:rPr>
          <w:rFonts w:ascii="Times New Roman" w:hAnsi="Times New Roman" w:cs="Times New Roman"/>
          <w:iCs/>
        </w:rPr>
        <w:t>kuuta 201</w:t>
      </w:r>
      <w:r w:rsidR="002B20C2">
        <w:rPr>
          <w:rFonts w:ascii="Times New Roman" w:hAnsi="Times New Roman" w:cs="Times New Roman"/>
          <w:iCs/>
        </w:rPr>
        <w:t>8</w:t>
      </w:r>
    </w:p>
    <w:p w:rsidR="000A0C66" w:rsidRPr="00CD7566" w:rsidRDefault="000A0C66" w:rsidP="000A0C66">
      <w:pPr>
        <w:shd w:val="clear" w:color="auto" w:fill="FFFFFF"/>
        <w:tabs>
          <w:tab w:val="left" w:pos="3544"/>
        </w:tabs>
        <w:spacing w:line="360" w:lineRule="auto"/>
        <w:ind w:left="2552" w:hanging="2533"/>
        <w:jc w:val="both"/>
        <w:rPr>
          <w:rFonts w:ascii="Times New Roman" w:hAnsi="Times New Roman" w:cs="Times New Roman"/>
          <w:iCs/>
        </w:rPr>
      </w:pPr>
    </w:p>
    <w:p w:rsidR="000A0C66" w:rsidRPr="00CD7566" w:rsidRDefault="00D67C2A" w:rsidP="000A0C66">
      <w:pPr>
        <w:shd w:val="clear" w:color="auto" w:fill="FFFFFF"/>
        <w:tabs>
          <w:tab w:val="left" w:pos="3544"/>
        </w:tabs>
        <w:spacing w:after="0" w:line="360" w:lineRule="auto"/>
        <w:ind w:left="2533" w:hanging="2533"/>
        <w:jc w:val="both"/>
        <w:rPr>
          <w:rFonts w:ascii="Times New Roman" w:hAnsi="Times New Roman" w:cs="Times New Roman"/>
          <w:iCs/>
        </w:rPr>
      </w:pPr>
      <w:r>
        <w:rPr>
          <w:rFonts w:ascii="Times New Roman" w:hAnsi="Times New Roman" w:cs="Times New Roman"/>
          <w:iCs/>
        </w:rPr>
        <w:t>Vesa Karttunen</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sidR="002B20C2">
        <w:rPr>
          <w:rFonts w:ascii="Times New Roman" w:hAnsi="Times New Roman" w:cs="Times New Roman"/>
          <w:iCs/>
        </w:rPr>
        <w:t>J</w:t>
      </w:r>
      <w:r w:rsidR="000A0C66">
        <w:rPr>
          <w:rFonts w:ascii="Times New Roman" w:hAnsi="Times New Roman" w:cs="Times New Roman"/>
          <w:iCs/>
        </w:rPr>
        <w:t>enny Fredrikson</w:t>
      </w:r>
    </w:p>
    <w:p w:rsidR="000A0C66" w:rsidRPr="00CD7566" w:rsidRDefault="00D67C2A" w:rsidP="000A0C66">
      <w:pPr>
        <w:spacing w:after="0"/>
        <w:rPr>
          <w:rFonts w:ascii="Times New Roman" w:hAnsi="Times New Roman" w:cs="Times New Roman"/>
        </w:rPr>
      </w:pPr>
      <w:r>
        <w:rPr>
          <w:rFonts w:ascii="Times New Roman" w:hAnsi="Times New Roman" w:cs="Times New Roman"/>
          <w:iCs/>
        </w:rPr>
        <w:t>Toiminnanjohtaja</w:t>
      </w:r>
      <w:r>
        <w:rPr>
          <w:rFonts w:ascii="Times New Roman" w:hAnsi="Times New Roman" w:cs="Times New Roman"/>
          <w:iCs/>
        </w:rPr>
        <w:tab/>
      </w:r>
      <w:r>
        <w:rPr>
          <w:rFonts w:ascii="Times New Roman" w:hAnsi="Times New Roman" w:cs="Times New Roman"/>
          <w:iCs/>
        </w:rPr>
        <w:tab/>
      </w:r>
      <w:r w:rsidR="000A0C66">
        <w:rPr>
          <w:rFonts w:ascii="Times New Roman" w:hAnsi="Times New Roman" w:cs="Times New Roman"/>
          <w:iCs/>
        </w:rPr>
        <w:t>Lakimies</w:t>
      </w:r>
      <w:r w:rsidR="002B20C2">
        <w:rPr>
          <w:rFonts w:ascii="Times New Roman" w:hAnsi="Times New Roman" w:cs="Times New Roman"/>
          <w:iCs/>
        </w:rPr>
        <w:t>, Kalatalouden Keskusliitto</w:t>
      </w:r>
    </w:p>
    <w:p w:rsidR="000A0C66" w:rsidRDefault="000A0C66" w:rsidP="00CF6418"/>
    <w:sectPr w:rsidR="000A0C66" w:rsidSect="00D54B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B624F"/>
    <w:rsid w:val="000A0C66"/>
    <w:rsid w:val="00196026"/>
    <w:rsid w:val="0022152B"/>
    <w:rsid w:val="00226768"/>
    <w:rsid w:val="00285641"/>
    <w:rsid w:val="002A73C2"/>
    <w:rsid w:val="002B20C2"/>
    <w:rsid w:val="00335831"/>
    <w:rsid w:val="003430CA"/>
    <w:rsid w:val="003A2F55"/>
    <w:rsid w:val="00476177"/>
    <w:rsid w:val="0059112E"/>
    <w:rsid w:val="005A0A60"/>
    <w:rsid w:val="00761B86"/>
    <w:rsid w:val="007F3DD3"/>
    <w:rsid w:val="008C73A0"/>
    <w:rsid w:val="008D0896"/>
    <w:rsid w:val="008D3E49"/>
    <w:rsid w:val="008F4DCE"/>
    <w:rsid w:val="00960125"/>
    <w:rsid w:val="00A73CD3"/>
    <w:rsid w:val="00AC20A7"/>
    <w:rsid w:val="00B120F9"/>
    <w:rsid w:val="00BF280E"/>
    <w:rsid w:val="00CF6418"/>
    <w:rsid w:val="00D20640"/>
    <w:rsid w:val="00D54B45"/>
    <w:rsid w:val="00D67C2A"/>
    <w:rsid w:val="00DB624F"/>
    <w:rsid w:val="00E855B4"/>
    <w:rsid w:val="00FF7F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55E491"/>
  <w15:docId w15:val="{35A24E08-27B2-49F9-8BF9-17FC76FB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54B4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HTML-esimuotoiltu">
    <w:name w:val="HTML Preformatted"/>
    <w:basedOn w:val="Normaali"/>
    <w:link w:val="HTML-esimuotoiltuChar"/>
    <w:uiPriority w:val="99"/>
    <w:semiHidden/>
    <w:unhideWhenUsed/>
    <w:rsid w:val="00AC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AC20A7"/>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97191">
      <w:bodyDiv w:val="1"/>
      <w:marLeft w:val="0"/>
      <w:marRight w:val="0"/>
      <w:marTop w:val="0"/>
      <w:marBottom w:val="0"/>
      <w:divBdr>
        <w:top w:val="none" w:sz="0" w:space="0" w:color="auto"/>
        <w:left w:val="none" w:sz="0" w:space="0" w:color="auto"/>
        <w:bottom w:val="none" w:sz="0" w:space="0" w:color="auto"/>
        <w:right w:val="none" w:sz="0" w:space="0" w:color="auto"/>
      </w:divBdr>
    </w:div>
    <w:div w:id="802701323">
      <w:bodyDiv w:val="1"/>
      <w:marLeft w:val="0"/>
      <w:marRight w:val="0"/>
      <w:marTop w:val="0"/>
      <w:marBottom w:val="0"/>
      <w:divBdr>
        <w:top w:val="none" w:sz="0" w:space="0" w:color="auto"/>
        <w:left w:val="none" w:sz="0" w:space="0" w:color="auto"/>
        <w:bottom w:val="none" w:sz="0" w:space="0" w:color="auto"/>
        <w:right w:val="none" w:sz="0" w:space="0" w:color="auto"/>
      </w:divBdr>
    </w:div>
    <w:div w:id="10110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177</Words>
  <Characters>1439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5</cp:revision>
  <dcterms:created xsi:type="dcterms:W3CDTF">2018-08-28T06:40:00Z</dcterms:created>
  <dcterms:modified xsi:type="dcterms:W3CDTF">2018-08-30T10:56:00Z</dcterms:modified>
</cp:coreProperties>
</file>