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6" w:rsidRDefault="00381BF6">
      <w:bookmarkStart w:id="0" w:name="_GoBack"/>
      <w:bookmarkEnd w:id="0"/>
    </w:p>
    <w:p w:rsidR="00E1414A" w:rsidRPr="00E1414A" w:rsidRDefault="00E1414A">
      <w:pPr>
        <w:rPr>
          <w:sz w:val="24"/>
          <w:szCs w:val="24"/>
        </w:rPr>
      </w:pPr>
    </w:p>
    <w:p w:rsidR="00E1414A" w:rsidRDefault="00E1414A">
      <w:pPr>
        <w:rPr>
          <w:rFonts w:ascii="Times New Roman" w:hAnsi="Times New Roman" w:cs="Times New Roman"/>
          <w:sz w:val="24"/>
          <w:szCs w:val="24"/>
        </w:rPr>
      </w:pPr>
      <w:r w:rsidRPr="00E1414A">
        <w:rPr>
          <w:rFonts w:ascii="Times New Roman" w:hAnsi="Times New Roman" w:cs="Times New Roman"/>
          <w:sz w:val="24"/>
          <w:szCs w:val="24"/>
        </w:rPr>
        <w:t>YMPÄRISTÖMINISTERIÖ</w:t>
      </w:r>
    </w:p>
    <w:p w:rsidR="00E1414A" w:rsidRDefault="00E1414A">
      <w:pPr>
        <w:rPr>
          <w:rFonts w:ascii="Times New Roman" w:hAnsi="Times New Roman" w:cs="Times New Roman"/>
          <w:sz w:val="24"/>
          <w:szCs w:val="24"/>
        </w:rPr>
      </w:pPr>
    </w:p>
    <w:p w:rsidR="00E1414A" w:rsidRDefault="00E1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LAUSUNTO LUONNOKSESTA VALTIONEUVOSTON ASETUKSEKSI YMPÄRISTÖNSUOJELUSTA JA YMPÄRISTÖMINISTERIÖN ASETUKSEKSI PIENISTÄ YRITYKSISTÄ</w:t>
      </w:r>
    </w:p>
    <w:p w:rsidR="00791A5C" w:rsidRDefault="00791A5C">
      <w:pPr>
        <w:rPr>
          <w:rFonts w:ascii="Times New Roman" w:hAnsi="Times New Roman" w:cs="Times New Roman"/>
          <w:sz w:val="24"/>
          <w:szCs w:val="24"/>
        </w:rPr>
      </w:pPr>
    </w:p>
    <w:p w:rsidR="00DD2D86" w:rsidRDefault="00DD2D86">
      <w:pPr>
        <w:rPr>
          <w:rFonts w:ascii="Times New Roman" w:hAnsi="Times New Roman" w:cs="Times New Roman"/>
          <w:sz w:val="24"/>
          <w:szCs w:val="24"/>
        </w:rPr>
      </w:pPr>
    </w:p>
    <w:p w:rsidR="00E1414A" w:rsidRPr="00DD2D86" w:rsidRDefault="00791A5C" w:rsidP="00DD2D86">
      <w:pPr>
        <w:rPr>
          <w:rFonts w:ascii="Times New Roman" w:hAnsi="Times New Roman" w:cs="Times New Roman"/>
          <w:sz w:val="24"/>
          <w:szCs w:val="24"/>
        </w:rPr>
      </w:pPr>
      <w:r w:rsidRPr="00DD2D86">
        <w:rPr>
          <w:rFonts w:ascii="Times New Roman" w:hAnsi="Times New Roman" w:cs="Times New Roman"/>
          <w:sz w:val="24"/>
          <w:szCs w:val="24"/>
        </w:rPr>
        <w:t>Luonnos ympäristönsuojeluasetukseksi</w:t>
      </w:r>
    </w:p>
    <w:p w:rsidR="00CD2F1D" w:rsidRPr="00DD2D86" w:rsidRDefault="00CD2F1D" w:rsidP="00DD2D86">
      <w:pPr>
        <w:ind w:left="1304"/>
        <w:rPr>
          <w:rFonts w:ascii="Times New Roman" w:hAnsi="Times New Roman" w:cs="Times New Roman"/>
          <w:sz w:val="24"/>
          <w:szCs w:val="24"/>
        </w:rPr>
      </w:pPr>
      <w:r w:rsidRPr="00DD2D86">
        <w:rPr>
          <w:rFonts w:ascii="Times New Roman" w:hAnsi="Times New Roman" w:cs="Times New Roman"/>
          <w:sz w:val="24"/>
          <w:szCs w:val="24"/>
        </w:rPr>
        <w:t>Ympäristönsuojeluasetuksella täydennetään mm. teollisuuspäästödirektiivien sääd</w:t>
      </w:r>
      <w:r w:rsidR="00A33857" w:rsidRPr="00DD2D86">
        <w:rPr>
          <w:rFonts w:ascii="Times New Roman" w:hAnsi="Times New Roman" w:cs="Times New Roman"/>
          <w:sz w:val="24"/>
          <w:szCs w:val="24"/>
        </w:rPr>
        <w:t>östen täytäntöönpanoa. Direktiivi on saatettava valtionsisäisesti sitovasti täytäntöön, implementoitava. Direktiivin välittömällä oikeusvaikutuksella tarkoitetaan direktiivin soveltamista sen kanssa ristiriidassa olevat kansalliset säädökset syrjäyttäen.</w:t>
      </w:r>
    </w:p>
    <w:p w:rsidR="00A33857" w:rsidRPr="00DD2D86" w:rsidRDefault="00A33857" w:rsidP="00DD2D86">
      <w:pPr>
        <w:ind w:left="1304"/>
        <w:rPr>
          <w:rFonts w:ascii="Times New Roman" w:hAnsi="Times New Roman" w:cs="Times New Roman"/>
          <w:sz w:val="24"/>
          <w:szCs w:val="24"/>
        </w:rPr>
      </w:pPr>
      <w:r w:rsidRPr="00DD2D86">
        <w:rPr>
          <w:rFonts w:ascii="Times New Roman" w:hAnsi="Times New Roman" w:cs="Times New Roman"/>
          <w:sz w:val="24"/>
          <w:szCs w:val="24"/>
        </w:rPr>
        <w:t>Ympäristötakuun sisältävän perustamissopimuksen 193 artikla sallii jäsenvaltion säilyttää tai ottaa käyttöön yhteisötasoa tiukemmat suojelutoimenpiteet, kunhan ne ovat sopusoinnussa perustamissopimuksen kanssa.</w:t>
      </w:r>
    </w:p>
    <w:p w:rsidR="00CD2F1D" w:rsidRPr="00DD2D86" w:rsidRDefault="00976D49" w:rsidP="00DD2D86">
      <w:pPr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hAnsi="Times New Roman" w:cs="Times New Roman"/>
          <w:sz w:val="24"/>
          <w:szCs w:val="24"/>
        </w:rPr>
        <w:t>Valmisteilla oleva</w:t>
      </w:r>
      <w:r w:rsidR="00050003" w:rsidRPr="00DD2D86">
        <w:rPr>
          <w:rFonts w:ascii="Times New Roman" w:hAnsi="Times New Roman" w:cs="Times New Roman"/>
          <w:sz w:val="24"/>
          <w:szCs w:val="24"/>
        </w:rPr>
        <w:t>ssa luonnoksessa</w:t>
      </w:r>
      <w:r w:rsidRPr="00DD2D86">
        <w:rPr>
          <w:rFonts w:ascii="Times New Roman" w:hAnsi="Times New Roman" w:cs="Times New Roman"/>
          <w:sz w:val="24"/>
          <w:szCs w:val="24"/>
        </w:rPr>
        <w:t xml:space="preserve"> ympäristönsuojelua</w:t>
      </w:r>
      <w:r w:rsidR="00050003" w:rsidRPr="00DD2D86">
        <w:rPr>
          <w:rFonts w:ascii="Times New Roman" w:hAnsi="Times New Roman" w:cs="Times New Roman"/>
          <w:sz w:val="24"/>
          <w:szCs w:val="24"/>
        </w:rPr>
        <w:t>setukseksi ei toteudu</w:t>
      </w:r>
      <w:r w:rsidRPr="00DD2D86">
        <w:rPr>
          <w:rFonts w:ascii="Times New Roman" w:hAnsi="Times New Roman" w:cs="Times New Roman"/>
          <w:sz w:val="24"/>
          <w:szCs w:val="24"/>
        </w:rPr>
        <w:t xml:space="preserve"> kaikilta osin </w:t>
      </w:r>
      <w:r w:rsidR="00800D9D" w:rsidRPr="00DD2D86">
        <w:rPr>
          <w:rFonts w:ascii="Times New Roman" w:hAnsi="Times New Roman" w:cs="Times New Roman"/>
          <w:sz w:val="24"/>
          <w:szCs w:val="24"/>
        </w:rPr>
        <w:t xml:space="preserve">direktiivin </w:t>
      </w:r>
      <w:r w:rsidR="00050003" w:rsidRPr="00DD2D86">
        <w:rPr>
          <w:rFonts w:ascii="Times New Roman" w:hAnsi="Times New Roman" w:cs="Times New Roman"/>
          <w:sz w:val="24"/>
          <w:szCs w:val="24"/>
        </w:rPr>
        <w:t>täytäntöönpano</w:t>
      </w:r>
      <w:r w:rsidR="00800D9D" w:rsidRPr="00DD2D86">
        <w:rPr>
          <w:rFonts w:ascii="Times New Roman" w:hAnsi="Times New Roman" w:cs="Times New Roman"/>
          <w:sz w:val="24"/>
          <w:szCs w:val="24"/>
        </w:rPr>
        <w:t>.</w:t>
      </w:r>
      <w:r w:rsidR="00050003" w:rsidRPr="00DD2D86">
        <w:rPr>
          <w:rFonts w:ascii="Times New Roman" w:hAnsi="Times New Roman" w:cs="Times New Roman"/>
          <w:sz w:val="24"/>
          <w:szCs w:val="24"/>
        </w:rPr>
        <w:t xml:space="preserve"> </w:t>
      </w:r>
      <w:r w:rsidR="00CD2F1D" w:rsidRPr="00DD2D86">
        <w:rPr>
          <w:rFonts w:ascii="Times New Roman" w:hAnsi="Times New Roman" w:cs="Times New Roman"/>
          <w:sz w:val="24"/>
          <w:szCs w:val="24"/>
        </w:rPr>
        <w:t>Ympäristönsu</w:t>
      </w:r>
      <w:r w:rsidR="00050003" w:rsidRPr="00DD2D86">
        <w:rPr>
          <w:rFonts w:ascii="Times New Roman" w:hAnsi="Times New Roman" w:cs="Times New Roman"/>
          <w:sz w:val="24"/>
          <w:szCs w:val="24"/>
        </w:rPr>
        <w:t xml:space="preserve">ojeluasetusluonnoksen </w:t>
      </w:r>
      <w:r w:rsidR="00CD2F1D" w:rsidRPr="00DD2D86">
        <w:rPr>
          <w:rFonts w:ascii="Times New Roman" w:hAnsi="Times New Roman" w:cs="Times New Roman"/>
          <w:sz w:val="24"/>
          <w:szCs w:val="24"/>
        </w:rPr>
        <w:t xml:space="preserve">14 § 3 kohta tulee muuttaa kuuluvaksi: </w:t>
      </w:r>
      <w:r w:rsidR="00CD2F1D"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Luvassa tulee antaa päästöjen raja-arvot kaikille </w:t>
      </w:r>
      <w:r w:rsidR="00800D9D"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toimintaan liittyville </w:t>
      </w:r>
      <w:r w:rsidR="00CD2F1D"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pilaantumista aiheuttaville aineille, erityisesti teollisuuspäästödirektiivin liitteessä II luetelluille.</w:t>
      </w:r>
    </w:p>
    <w:p w:rsidR="00DD2D86" w:rsidRDefault="00DD2D86" w:rsidP="00DD2D86">
      <w:pPr>
        <w:ind w:firstLine="1304"/>
        <w:rPr>
          <w:rFonts w:ascii="Times New Roman" w:hAnsi="Times New Roman" w:cs="Times New Roman"/>
          <w:sz w:val="24"/>
          <w:szCs w:val="24"/>
        </w:rPr>
      </w:pPr>
    </w:p>
    <w:p w:rsidR="00CD2F1D" w:rsidRPr="00DD2D86" w:rsidRDefault="00CD2F1D" w:rsidP="00DD2D86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DD2D86">
        <w:rPr>
          <w:rFonts w:ascii="Times New Roman" w:hAnsi="Times New Roman" w:cs="Times New Roman"/>
          <w:sz w:val="24"/>
          <w:szCs w:val="24"/>
        </w:rPr>
        <w:t>Perustelut:</w:t>
      </w:r>
    </w:p>
    <w:p w:rsidR="00CD2F1D" w:rsidRPr="00DD2D86" w:rsidRDefault="00CD2F1D" w:rsidP="00DD2D86">
      <w:pPr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Mielestäni vesipolitiikan puitedirektiivin (VPD) 10 artiklassa on annettu piste- ja hajakuormitusta koskeva yhdistetty lähestymistapa. Artiklassa todetaan, että jäsenvaltioiden on varmistettava, että kaikkia 2 kohdassa tarkoitettuja päästöjä pintavesiin hallitaan tässä artiklassa vahvistetun yhdistetyn lähestymistavan mukaisesti. Kohdassa 2 b) sanotaan, että asetetaan asianmukaisia päästöraja-arvoja siten kuin näistä säädetään ympäristön pilaantumisen ehkäisemisen ja vähentämisen yhtenäistämiseksi 24 päivänä syyskuuta 1996 annetussa neuvoston direktiivissä (IPPC). </w:t>
      </w:r>
    </w:p>
    <w:p w:rsidR="00CD2F1D" w:rsidRPr="00DD2D86" w:rsidRDefault="00CD2F1D" w:rsidP="00DD2D86">
      <w:pPr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Ko. direktiivin (IPPC) 9 artiklan 3 kohdassa todetaan: Luvan tulee käsittää päästöjen raja-arvot pilaantumista aiheuttaville aineille, erityisesti liitteessä III luetelluille. </w:t>
      </w: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Liitteen III luettelon vesiosion kohdassa 10 mainitaan suspendoituneet aineet, kohdassa 11 rehevöitymistä aiheuttavat aineet ja kohdassa 12 happitasapainoon </w:t>
      </w:r>
      <w:r w:rsid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ep</w:t>
      </w: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äedullisesti vaikuttavat aineet</w:t>
      </w:r>
      <w:r w:rsidR="00050003"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(ja joita voidaan mitata käyttäen parametrejä BOD, COD, ym)</w:t>
      </w: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CD2F1D" w:rsidRDefault="00CD2F1D" w:rsidP="00DD2D86">
      <w:pPr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Sama asia on kirjattu teollisuuspäästödirektiivin 14 artiklaan ja liitteeseen II.</w:t>
      </w:r>
    </w:p>
    <w:p w:rsidR="00CD2F1D" w:rsidRPr="00DD2D86" w:rsidRDefault="00CD2F1D" w:rsidP="00DD2D86">
      <w:pPr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On myös huomioitava ettei IPPC direktiivin liitteen III (teollisuuspäästödirektiivin liitteen II) aineluettelosta voida irrottaa erillisiä prioriteettiaineita niin kuin VPD 16 artiklan mukaan VPD liitteessä VIII olevasta aineluettelosta voidaan irrottaa (1-9).</w:t>
      </w:r>
    </w:p>
    <w:p w:rsidR="00791A5C" w:rsidRPr="00DD2D86" w:rsidRDefault="00791A5C" w:rsidP="00DD2D8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1A5C" w:rsidRPr="00DD2D86" w:rsidRDefault="00791A5C" w:rsidP="00DD2D8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Luonnos asetukseksi pienistä yrityksistä</w:t>
      </w:r>
    </w:p>
    <w:p w:rsidR="00791A5C" w:rsidRPr="00DD2D86" w:rsidRDefault="00791A5C" w:rsidP="00DD2D86">
      <w:pPr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Tähän asetusluonnokseen Saarijärven kaupungin ympäristönsuojeluviranomaisella ei ole huomautettavaa.</w:t>
      </w:r>
    </w:p>
    <w:p w:rsidR="00791A5C" w:rsidRPr="00DD2D86" w:rsidRDefault="00791A5C" w:rsidP="00DD2D8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1A5C" w:rsidRDefault="008A3B75" w:rsidP="00DD2D86">
      <w:pPr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Saarijärvellä 19</w:t>
      </w:r>
      <w:r w:rsidR="00791A5C"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.3.2014</w:t>
      </w:r>
    </w:p>
    <w:p w:rsidR="00DD2D86" w:rsidRPr="00DD2D86" w:rsidRDefault="00DD2D86" w:rsidP="00DD2D86">
      <w:pPr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D2D86" w:rsidRDefault="00791A5C" w:rsidP="00DD2D86">
      <w:pPr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Kalle Laitinen</w:t>
      </w:r>
    </w:p>
    <w:p w:rsidR="00791A5C" w:rsidRPr="00DD2D86" w:rsidRDefault="00791A5C" w:rsidP="00DD2D86">
      <w:pPr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2D86">
        <w:rPr>
          <w:rFonts w:ascii="Times New Roman" w:eastAsia="Times New Roman" w:hAnsi="Times New Roman" w:cs="Times New Roman"/>
          <w:sz w:val="24"/>
          <w:szCs w:val="24"/>
          <w:lang w:eastAsia="fi-FI"/>
        </w:rPr>
        <w:t>Ympäristösihteeri</w:t>
      </w:r>
    </w:p>
    <w:p w:rsidR="00CD2F1D" w:rsidRPr="00DD2D86" w:rsidRDefault="00CD2F1D" w:rsidP="00CD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1A5C" w:rsidRPr="00DD2D86" w:rsidRDefault="00791A5C" w:rsidP="00CD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D2F1D" w:rsidRDefault="00CD2F1D" w:rsidP="00CD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1414A" w:rsidRPr="00E1414A" w:rsidRDefault="00E1414A">
      <w:pPr>
        <w:rPr>
          <w:rFonts w:ascii="Times New Roman" w:hAnsi="Times New Roman" w:cs="Times New Roman"/>
          <w:sz w:val="24"/>
          <w:szCs w:val="24"/>
        </w:rPr>
      </w:pPr>
    </w:p>
    <w:sectPr w:rsidR="00E1414A" w:rsidRPr="00E141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B2" w:rsidRDefault="00BA42B2" w:rsidP="00E1414A">
      <w:pPr>
        <w:spacing w:after="0" w:line="240" w:lineRule="auto"/>
      </w:pPr>
      <w:r>
        <w:separator/>
      </w:r>
    </w:p>
  </w:endnote>
  <w:endnote w:type="continuationSeparator" w:id="0">
    <w:p w:rsidR="00BA42B2" w:rsidRDefault="00BA42B2" w:rsidP="00E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B2" w:rsidRDefault="00BA42B2" w:rsidP="00E1414A">
      <w:pPr>
        <w:spacing w:after="0" w:line="240" w:lineRule="auto"/>
      </w:pPr>
      <w:r>
        <w:separator/>
      </w:r>
    </w:p>
  </w:footnote>
  <w:footnote w:type="continuationSeparator" w:id="0">
    <w:p w:rsidR="00BA42B2" w:rsidRDefault="00BA42B2" w:rsidP="00E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A" w:rsidRPr="00E1414A" w:rsidRDefault="00E1414A">
    <w:pPr>
      <w:pStyle w:val="Yltunniste"/>
      <w:rPr>
        <w:rFonts w:ascii="Times New Roman" w:hAnsi="Times New Roman" w:cstheme="minorHAnsi"/>
      </w:rPr>
    </w:pPr>
    <w:r w:rsidRPr="00E1414A">
      <w:rPr>
        <w:rFonts w:ascii="Times New Roman" w:hAnsi="Times New Roman" w:cstheme="minorHAnsi"/>
      </w:rPr>
      <w:t>SAARIJÄRVEN KAUPUNKI</w:t>
    </w:r>
  </w:p>
  <w:p w:rsidR="00E1414A" w:rsidRPr="00E1414A" w:rsidRDefault="00E1414A">
    <w:pPr>
      <w:pStyle w:val="Yltunniste"/>
      <w:rPr>
        <w:rFonts w:ascii="Times New Roman" w:hAnsi="Times New Roman" w:cstheme="minorHAnsi"/>
      </w:rPr>
    </w:pPr>
    <w:r w:rsidRPr="00E1414A">
      <w:rPr>
        <w:rFonts w:ascii="Times New Roman" w:hAnsi="Times New Roman" w:cstheme="minorHAnsi"/>
      </w:rPr>
      <w:t>Ympäristönsuojeluviranomainen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A"/>
    <w:rsid w:val="00050003"/>
    <w:rsid w:val="000B00E1"/>
    <w:rsid w:val="00381BF6"/>
    <w:rsid w:val="00791A5C"/>
    <w:rsid w:val="00800D9D"/>
    <w:rsid w:val="008A3B75"/>
    <w:rsid w:val="00976D49"/>
    <w:rsid w:val="00A33857"/>
    <w:rsid w:val="00BA42B2"/>
    <w:rsid w:val="00CD2F1D"/>
    <w:rsid w:val="00D76EAF"/>
    <w:rsid w:val="00DD2D86"/>
    <w:rsid w:val="00E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414A"/>
  </w:style>
  <w:style w:type="paragraph" w:styleId="Alatunniste">
    <w:name w:val="footer"/>
    <w:basedOn w:val="Normaali"/>
    <w:link w:val="AlatunnisteChar"/>
    <w:uiPriority w:val="99"/>
    <w:unhideWhenUsed/>
    <w:rsid w:val="00E1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414A"/>
  </w:style>
  <w:style w:type="paragraph" w:styleId="Alatunniste">
    <w:name w:val="footer"/>
    <w:basedOn w:val="Normaali"/>
    <w:link w:val="AlatunnisteChar"/>
    <w:uiPriority w:val="99"/>
    <w:unhideWhenUsed/>
    <w:rsid w:val="00E1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Saarijärven kaupunki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Kalle</dc:creator>
  <cp:lastModifiedBy>Hakkarainen Satu</cp:lastModifiedBy>
  <cp:revision>2</cp:revision>
  <cp:lastPrinted>2014-03-18T08:31:00Z</cp:lastPrinted>
  <dcterms:created xsi:type="dcterms:W3CDTF">2014-03-19T07:51:00Z</dcterms:created>
  <dcterms:modified xsi:type="dcterms:W3CDTF">2014-03-19T07:51:00Z</dcterms:modified>
</cp:coreProperties>
</file>