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43"/>
        <w:gridCol w:w="1346"/>
      </w:tblGrid>
      <w:tr w:rsidR="00703863" w:rsidRPr="00B32D94" w:rsidTr="002B0A92">
        <w:trPr>
          <w:cantSplit/>
          <w:trHeight w:hRule="exact" w:val="284"/>
        </w:trPr>
        <w:tc>
          <w:tcPr>
            <w:tcW w:w="3043" w:type="dxa"/>
          </w:tcPr>
          <w:p w:rsidR="00703863" w:rsidRPr="00B32D94" w:rsidRDefault="00703863" w:rsidP="00181CD7">
            <w:pPr>
              <w:pStyle w:val="akpylatunniste"/>
            </w:pPr>
          </w:p>
        </w:tc>
        <w:tc>
          <w:tcPr>
            <w:tcW w:w="1346" w:type="dxa"/>
            <w:tcMar>
              <w:top w:w="0" w:type="dxa"/>
              <w:bottom w:w="0" w:type="dxa"/>
            </w:tcMar>
          </w:tcPr>
          <w:p w:rsidR="00703863" w:rsidRPr="00B32D94" w:rsidRDefault="00703863" w:rsidP="00181CD7">
            <w:pPr>
              <w:pStyle w:val="akpylatunniste"/>
            </w:pPr>
          </w:p>
        </w:tc>
      </w:tr>
      <w:tr w:rsidR="00891A4D" w:rsidRPr="00B32D94" w:rsidTr="002B0A92">
        <w:trPr>
          <w:cantSplit/>
          <w:trHeight w:hRule="exact" w:val="451"/>
        </w:trPr>
        <w:tc>
          <w:tcPr>
            <w:tcW w:w="3043" w:type="dxa"/>
          </w:tcPr>
          <w:p w:rsidR="00891A4D" w:rsidRPr="00181CD7" w:rsidRDefault="004B732D" w:rsidP="00B13FDE">
            <w:pPr>
              <w:pStyle w:val="akpylatunniste"/>
            </w:pPr>
            <w:r>
              <w:t>T</w:t>
            </w:r>
            <w:r w:rsidR="00181CD7" w:rsidRPr="00181CD7">
              <w:t>EM</w:t>
            </w:r>
            <w:r w:rsidR="005E11AB">
              <w:t>/</w:t>
            </w:r>
            <w:r w:rsidR="00B13FDE">
              <w:t>289</w:t>
            </w:r>
            <w:r w:rsidR="005E11AB">
              <w:t>/</w:t>
            </w:r>
            <w:r w:rsidR="00B13FDE">
              <w:t>00.06.01/</w:t>
            </w:r>
            <w:r w:rsidR="005E11AB">
              <w:t>201</w:t>
            </w:r>
            <w:r w:rsidR="00117A2D">
              <w:t>3</w:t>
            </w:r>
            <w:r>
              <w:t xml:space="preserve"> </w:t>
            </w:r>
          </w:p>
        </w:tc>
        <w:tc>
          <w:tcPr>
            <w:tcW w:w="1346" w:type="dxa"/>
            <w:tcMar>
              <w:top w:w="0" w:type="dxa"/>
              <w:bottom w:w="0" w:type="dxa"/>
            </w:tcMar>
          </w:tcPr>
          <w:p w:rsidR="00891A4D" w:rsidRPr="00181CD7" w:rsidRDefault="00117A2D" w:rsidP="00117A2D">
            <w:pPr>
              <w:pStyle w:val="akpylatunniste"/>
            </w:pPr>
            <w:r>
              <w:t>25</w:t>
            </w:r>
            <w:r w:rsidR="004B732D">
              <w:t>.</w:t>
            </w:r>
            <w:r>
              <w:t>3</w:t>
            </w:r>
            <w:r w:rsidR="004B732D">
              <w:t>.201</w:t>
            </w:r>
            <w:r>
              <w:t>3</w:t>
            </w:r>
          </w:p>
        </w:tc>
      </w:tr>
      <w:tr w:rsidR="00891A4D" w:rsidRPr="00B32D94" w:rsidTr="002B0A92">
        <w:trPr>
          <w:cantSplit/>
          <w:trHeight w:hRule="exact" w:val="284"/>
        </w:trPr>
        <w:tc>
          <w:tcPr>
            <w:tcW w:w="3043" w:type="dxa"/>
          </w:tcPr>
          <w:p w:rsidR="00891A4D" w:rsidRPr="00B32D94" w:rsidRDefault="00891A4D" w:rsidP="00181CD7">
            <w:pPr>
              <w:pStyle w:val="akpylatunniste"/>
            </w:pPr>
          </w:p>
        </w:tc>
        <w:tc>
          <w:tcPr>
            <w:tcW w:w="1346" w:type="dxa"/>
            <w:tcMar>
              <w:top w:w="0" w:type="dxa"/>
              <w:bottom w:w="0" w:type="dxa"/>
            </w:tcMar>
          </w:tcPr>
          <w:p w:rsidR="00891A4D" w:rsidRPr="00B32D94" w:rsidRDefault="00891A4D" w:rsidP="00181CD7">
            <w:pPr>
              <w:pStyle w:val="akpylatunniste"/>
            </w:pPr>
          </w:p>
        </w:tc>
      </w:tr>
      <w:tr w:rsidR="002B0A92" w:rsidRPr="00B32D94" w:rsidTr="002B0A92">
        <w:trPr>
          <w:cantSplit/>
          <w:trHeight w:hRule="exact" w:val="284"/>
        </w:trPr>
        <w:tc>
          <w:tcPr>
            <w:tcW w:w="3043" w:type="dxa"/>
          </w:tcPr>
          <w:p w:rsidR="002B0A92" w:rsidRDefault="002B0A92"/>
        </w:tc>
        <w:tc>
          <w:tcPr>
            <w:tcW w:w="1346" w:type="dxa"/>
            <w:tcMar>
              <w:top w:w="0" w:type="dxa"/>
              <w:bottom w:w="0" w:type="dxa"/>
            </w:tcMar>
          </w:tcPr>
          <w:p w:rsidR="002B0A92" w:rsidRDefault="002B0A92"/>
        </w:tc>
      </w:tr>
    </w:tbl>
    <w:p w:rsidR="00976107" w:rsidRPr="00E2129F" w:rsidRDefault="00976107" w:rsidP="00181CD7">
      <w:pPr>
        <w:spacing w:before="100" w:beforeAutospacing="1" w:after="100" w:afterAutospacing="1"/>
        <w:rPr>
          <w:b/>
          <w:caps/>
          <w:smallCaps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TYÖ JA ELINKEINOMINISTER</w:t>
      </w:r>
      <w:r w:rsidR="005E11AB">
        <w:rPr>
          <w:b/>
          <w:sz w:val="24"/>
          <w:szCs w:val="24"/>
          <w:lang w:eastAsia="fi-FI"/>
        </w:rPr>
        <w:t>I</w:t>
      </w:r>
      <w:r>
        <w:rPr>
          <w:b/>
          <w:sz w:val="24"/>
          <w:szCs w:val="24"/>
          <w:lang w:eastAsia="fi-FI"/>
        </w:rPr>
        <w:t xml:space="preserve">ÖN LAUSUNTO </w:t>
      </w:r>
      <w:r w:rsidR="007E70F3">
        <w:rPr>
          <w:b/>
          <w:sz w:val="24"/>
          <w:szCs w:val="24"/>
          <w:lang w:eastAsia="fi-FI"/>
        </w:rPr>
        <w:t>TYÖRYHMÄN EHDOTUKSESTA MAAHANMUUTON TULEVAISUUS 2020 – STRATEGIAKSI</w:t>
      </w:r>
    </w:p>
    <w:p w:rsidR="00444E93" w:rsidRPr="00037F43" w:rsidRDefault="00444E93" w:rsidP="00444E93">
      <w:pPr>
        <w:autoSpaceDE w:val="0"/>
        <w:autoSpaceDN w:val="0"/>
        <w:adjustRightInd w:val="0"/>
        <w:jc w:val="both"/>
      </w:pPr>
    </w:p>
    <w:p w:rsidR="00EA5F4C" w:rsidRPr="00D200D4" w:rsidRDefault="00EA5F4C" w:rsidP="00D200D4">
      <w:pPr>
        <w:ind w:left="1134"/>
        <w:rPr>
          <w:b/>
          <w:sz w:val="24"/>
          <w:szCs w:val="24"/>
          <w:lang w:eastAsia="fi-FI"/>
        </w:rPr>
      </w:pPr>
    </w:p>
    <w:p w:rsidR="00976107" w:rsidRPr="00D200D4" w:rsidRDefault="00ED75EF" w:rsidP="00D200D4">
      <w:pPr>
        <w:ind w:left="1134" w:firstLine="1"/>
        <w:rPr>
          <w:sz w:val="24"/>
          <w:szCs w:val="24"/>
          <w:lang w:eastAsia="fi-FI"/>
        </w:rPr>
      </w:pPr>
      <w:r w:rsidRPr="00D200D4">
        <w:rPr>
          <w:sz w:val="24"/>
          <w:szCs w:val="24"/>
          <w:lang w:eastAsia="fi-FI"/>
        </w:rPr>
        <w:t>Sisäasiain</w:t>
      </w:r>
      <w:r w:rsidR="00976107" w:rsidRPr="00D200D4">
        <w:rPr>
          <w:sz w:val="24"/>
          <w:szCs w:val="24"/>
          <w:lang w:eastAsia="fi-FI"/>
        </w:rPr>
        <w:t xml:space="preserve">ministeriö on pyytänyt työ- ja elinkeinoministeriöltä lausuntoa </w:t>
      </w:r>
      <w:r w:rsidR="007E70F3" w:rsidRPr="00D200D4">
        <w:rPr>
          <w:sz w:val="24"/>
          <w:szCs w:val="24"/>
          <w:lang w:eastAsia="fi-FI"/>
        </w:rPr>
        <w:t xml:space="preserve">työryhmän ehdotuksesta maahanmuuton tulevaisuus 2020- strategiaksi. </w:t>
      </w:r>
      <w:r w:rsidR="00976107" w:rsidRPr="00D200D4">
        <w:rPr>
          <w:sz w:val="24"/>
          <w:szCs w:val="24"/>
          <w:lang w:eastAsia="fi-FI"/>
        </w:rPr>
        <w:t>Työ- ja elinkeinomini</w:t>
      </w:r>
      <w:r w:rsidR="00976107" w:rsidRPr="00D200D4">
        <w:rPr>
          <w:sz w:val="24"/>
          <w:szCs w:val="24"/>
          <w:lang w:eastAsia="fi-FI"/>
        </w:rPr>
        <w:t>s</w:t>
      </w:r>
      <w:r w:rsidR="00976107" w:rsidRPr="00D200D4">
        <w:rPr>
          <w:sz w:val="24"/>
          <w:szCs w:val="24"/>
          <w:lang w:eastAsia="fi-FI"/>
        </w:rPr>
        <w:t>teriö lausuu kunnioittavasti seuraavaa: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127F7E" w:rsidRPr="00D200D4" w:rsidTr="00127F7E">
        <w:trPr>
          <w:tblCellSpacing w:w="15" w:type="dxa"/>
        </w:trPr>
        <w:tc>
          <w:tcPr>
            <w:tcW w:w="0" w:type="auto"/>
            <w:hideMark/>
          </w:tcPr>
          <w:p w:rsidR="00FB4C1F" w:rsidRPr="00D200D4" w:rsidRDefault="00FB4C1F" w:rsidP="00D200D4">
            <w:pPr>
              <w:pStyle w:val="Default"/>
              <w:ind w:left="1134"/>
              <w:rPr>
                <w:rFonts w:ascii="Times New Roman" w:eastAsiaTheme="minorHAnsi" w:hAnsi="Times New Roman" w:cs="Times New Roman"/>
              </w:rPr>
            </w:pPr>
          </w:p>
          <w:p w:rsidR="006327CB" w:rsidRPr="00D200D4" w:rsidRDefault="00D200D4" w:rsidP="00D200D4">
            <w:pPr>
              <w:pStyle w:val="Default"/>
              <w:ind w:left="1134"/>
              <w:rPr>
                <w:rFonts w:ascii="Times New Roman" w:hAnsi="Times New Roman" w:cs="Times New Roman"/>
              </w:rPr>
            </w:pPr>
            <w:r w:rsidRPr="00D200D4">
              <w:rPr>
                <w:rFonts w:ascii="Times New Roman" w:hAnsi="Times New Roman" w:cs="Times New Roman"/>
              </w:rPr>
              <w:t>Suomeen ulkomailta suuntautuva muutto on ollut viime vuosina huomattavassa ka</w:t>
            </w:r>
            <w:r w:rsidRPr="00D200D4">
              <w:rPr>
                <w:rFonts w:ascii="Times New Roman" w:hAnsi="Times New Roman" w:cs="Times New Roman"/>
              </w:rPr>
              <w:t>s</w:t>
            </w:r>
            <w:r w:rsidRPr="00D200D4">
              <w:rPr>
                <w:rFonts w:ascii="Times New Roman" w:hAnsi="Times New Roman" w:cs="Times New Roman"/>
              </w:rPr>
              <w:t>vussa ja ennusteiden mukaan kasvu jatkuu. Myös maahanmuuton syyt ovat monipu</w:t>
            </w:r>
            <w:r w:rsidRPr="00D200D4">
              <w:rPr>
                <w:rFonts w:ascii="Times New Roman" w:hAnsi="Times New Roman" w:cs="Times New Roman"/>
              </w:rPr>
              <w:t>o</w:t>
            </w:r>
            <w:r w:rsidRPr="00D200D4">
              <w:rPr>
                <w:rFonts w:ascii="Times New Roman" w:hAnsi="Times New Roman" w:cs="Times New Roman"/>
              </w:rPr>
              <w:t>listuneet</w:t>
            </w:r>
            <w:r>
              <w:rPr>
                <w:rFonts w:ascii="Times New Roman" w:hAnsi="Times New Roman" w:cs="Times New Roman"/>
              </w:rPr>
              <w:t xml:space="preserve"> ja nykyisin </w:t>
            </w:r>
            <w:r w:rsidRPr="00D200D4">
              <w:rPr>
                <w:rFonts w:ascii="Times New Roman" w:hAnsi="Times New Roman" w:cs="Times New Roman"/>
              </w:rPr>
              <w:t xml:space="preserve">Suomeen muutetaan </w:t>
            </w:r>
            <w:r>
              <w:rPr>
                <w:rFonts w:ascii="Times New Roman" w:hAnsi="Times New Roman" w:cs="Times New Roman"/>
              </w:rPr>
              <w:t>paitsi humanitaarisin syin</w:t>
            </w:r>
            <w:r w:rsidR="006736E3">
              <w:rPr>
                <w:rFonts w:ascii="Times New Roman" w:hAnsi="Times New Roman" w:cs="Times New Roman"/>
              </w:rPr>
              <w:t>, yhä</w:t>
            </w:r>
            <w:r w:rsidR="000A0DB9">
              <w:rPr>
                <w:rFonts w:ascii="Times New Roman" w:hAnsi="Times New Roman" w:cs="Times New Roman"/>
              </w:rPr>
              <w:t xml:space="preserve"> enenevässä määrin </w:t>
            </w:r>
            <w:r w:rsidRPr="00D200D4">
              <w:rPr>
                <w:rFonts w:ascii="Times New Roman" w:hAnsi="Times New Roman" w:cs="Times New Roman"/>
              </w:rPr>
              <w:t>perhesiteen, työn ja opiskelun perusteella.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F7E" w:rsidRPr="00D200D4">
              <w:rPr>
                <w:rFonts w:ascii="Times New Roman" w:hAnsi="Times New Roman" w:cs="Times New Roman"/>
              </w:rPr>
              <w:t>Työryhmän ehdotuksessa Ma</w:t>
            </w:r>
            <w:r w:rsidR="00127F7E" w:rsidRPr="00D200D4">
              <w:rPr>
                <w:rFonts w:ascii="Times New Roman" w:hAnsi="Times New Roman" w:cs="Times New Roman"/>
              </w:rPr>
              <w:t>a</w:t>
            </w:r>
            <w:r w:rsidR="00127F7E" w:rsidRPr="00D200D4">
              <w:rPr>
                <w:rFonts w:ascii="Times New Roman" w:hAnsi="Times New Roman" w:cs="Times New Roman"/>
              </w:rPr>
              <w:t>hanmu</w:t>
            </w:r>
            <w:r w:rsidR="00127F7E" w:rsidRPr="00D200D4">
              <w:rPr>
                <w:rFonts w:ascii="Times New Roman" w:hAnsi="Times New Roman" w:cs="Times New Roman"/>
              </w:rPr>
              <w:t>u</w:t>
            </w:r>
            <w:r w:rsidR="00127F7E" w:rsidRPr="00D200D4">
              <w:rPr>
                <w:rFonts w:ascii="Times New Roman" w:hAnsi="Times New Roman" w:cs="Times New Roman"/>
              </w:rPr>
              <w:t>ton tulevaisuus 2020 -strategiaksi linjataan Suomen maahanmuuttopolitiikan kehityssuunnat ja tavoitteet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0DB9">
              <w:rPr>
                <w:rFonts w:ascii="Times New Roman" w:hAnsi="Times New Roman" w:cs="Times New Roman"/>
              </w:rPr>
              <w:t>maahanmuuton kasvaessa</w:t>
            </w:r>
            <w:r w:rsidR="00554155">
              <w:rPr>
                <w:rFonts w:ascii="Times New Roman" w:hAnsi="Times New Roman" w:cs="Times New Roman"/>
              </w:rPr>
              <w:t xml:space="preserve"> ja monipuolistuessa</w:t>
            </w:r>
            <w:r w:rsidR="00127F7E" w:rsidRPr="00D200D4">
              <w:rPr>
                <w:rFonts w:ascii="Times New Roman" w:hAnsi="Times New Roman" w:cs="Times New Roman"/>
              </w:rPr>
              <w:t xml:space="preserve">. </w:t>
            </w:r>
            <w:r w:rsidR="00FB4C1F" w:rsidRPr="00D200D4">
              <w:rPr>
                <w:rFonts w:ascii="Times New Roman" w:hAnsi="Times New Roman" w:cs="Times New Roman"/>
              </w:rPr>
              <w:t>E</w:t>
            </w:r>
            <w:r w:rsidR="00127F7E" w:rsidRPr="00D200D4">
              <w:rPr>
                <w:rFonts w:ascii="Times New Roman" w:hAnsi="Times New Roman" w:cs="Times New Roman"/>
              </w:rPr>
              <w:t>hdotu</w:t>
            </w:r>
            <w:r w:rsidR="00127F7E" w:rsidRPr="00D200D4">
              <w:rPr>
                <w:rFonts w:ascii="Times New Roman" w:hAnsi="Times New Roman" w:cs="Times New Roman"/>
              </w:rPr>
              <w:t>k</w:t>
            </w:r>
            <w:r w:rsidR="00127F7E" w:rsidRPr="00D200D4">
              <w:rPr>
                <w:rFonts w:ascii="Times New Roman" w:hAnsi="Times New Roman" w:cs="Times New Roman"/>
              </w:rPr>
              <w:t>sessa tarkastellaan maahanmuuttoa työllisyyden</w:t>
            </w:r>
            <w:r w:rsidR="000A0DB9">
              <w:rPr>
                <w:rFonts w:ascii="Times New Roman" w:hAnsi="Times New Roman" w:cs="Times New Roman"/>
              </w:rPr>
              <w:t>,</w:t>
            </w:r>
            <w:r w:rsidR="00E52B37" w:rsidRPr="00D200D4">
              <w:rPr>
                <w:rFonts w:ascii="Times New Roman" w:hAnsi="Times New Roman" w:cs="Times New Roman"/>
              </w:rPr>
              <w:t xml:space="preserve"> </w:t>
            </w:r>
            <w:r w:rsidR="00FB4C1F" w:rsidRPr="00D200D4">
              <w:rPr>
                <w:rFonts w:ascii="Times New Roman" w:hAnsi="Times New Roman" w:cs="Times New Roman"/>
              </w:rPr>
              <w:t xml:space="preserve">Suomen </w:t>
            </w:r>
            <w:r w:rsidR="00127F7E" w:rsidRPr="00D200D4">
              <w:rPr>
                <w:rFonts w:ascii="Times New Roman" w:hAnsi="Times New Roman" w:cs="Times New Roman"/>
              </w:rPr>
              <w:t xml:space="preserve">kilpailukyvyn </w:t>
            </w:r>
            <w:r w:rsidR="00FB4C1F" w:rsidRPr="00D200D4">
              <w:rPr>
                <w:rFonts w:ascii="Times New Roman" w:hAnsi="Times New Roman" w:cs="Times New Roman"/>
              </w:rPr>
              <w:t>ja huo</w:t>
            </w:r>
            <w:r w:rsidR="00FB4C1F" w:rsidRPr="00D200D4">
              <w:rPr>
                <w:rFonts w:ascii="Times New Roman" w:hAnsi="Times New Roman" w:cs="Times New Roman"/>
              </w:rPr>
              <w:t>l</w:t>
            </w:r>
            <w:r w:rsidR="00EA4CC4" w:rsidRPr="00D200D4">
              <w:rPr>
                <w:rFonts w:ascii="Times New Roman" w:hAnsi="Times New Roman" w:cs="Times New Roman"/>
              </w:rPr>
              <w:t>to</w:t>
            </w:r>
            <w:r w:rsidR="00FB4C1F" w:rsidRPr="00D200D4">
              <w:rPr>
                <w:rFonts w:ascii="Times New Roman" w:hAnsi="Times New Roman" w:cs="Times New Roman"/>
              </w:rPr>
              <w:t xml:space="preserve">suhteen kehityksen kannalta, mutta </w:t>
            </w:r>
            <w:r w:rsidR="00E52B37" w:rsidRPr="00D200D4">
              <w:rPr>
                <w:rFonts w:ascii="Times New Roman" w:hAnsi="Times New Roman" w:cs="Times New Roman"/>
              </w:rPr>
              <w:t>yhtälailla myös</w:t>
            </w:r>
            <w:r w:rsidR="00FB4C1F" w:rsidRPr="00D200D4">
              <w:rPr>
                <w:rFonts w:ascii="Times New Roman" w:hAnsi="Times New Roman" w:cs="Times New Roman"/>
              </w:rPr>
              <w:t xml:space="preserve"> maahanmuuttajien yhteisku</w:t>
            </w:r>
            <w:r w:rsidR="00FB4C1F" w:rsidRPr="00D200D4">
              <w:rPr>
                <w:rFonts w:ascii="Times New Roman" w:hAnsi="Times New Roman" w:cs="Times New Roman"/>
              </w:rPr>
              <w:t>n</w:t>
            </w:r>
            <w:r w:rsidR="00FB4C1F" w:rsidRPr="00D200D4">
              <w:rPr>
                <w:rFonts w:ascii="Times New Roman" w:hAnsi="Times New Roman" w:cs="Times New Roman"/>
              </w:rPr>
              <w:t>nal</w:t>
            </w:r>
            <w:r w:rsidR="00EA4CC4" w:rsidRPr="00D200D4">
              <w:rPr>
                <w:rFonts w:ascii="Times New Roman" w:hAnsi="Times New Roman" w:cs="Times New Roman"/>
              </w:rPr>
              <w:t>l</w:t>
            </w:r>
            <w:r w:rsidR="00FB4C1F" w:rsidRPr="00D200D4">
              <w:rPr>
                <w:rFonts w:ascii="Times New Roman" w:hAnsi="Times New Roman" w:cs="Times New Roman"/>
              </w:rPr>
              <w:t xml:space="preserve">isuuden osallisuuden ja kotoutumisen </w:t>
            </w:r>
            <w:r w:rsidR="00EA4CC4" w:rsidRPr="00D200D4">
              <w:rPr>
                <w:rFonts w:ascii="Times New Roman" w:hAnsi="Times New Roman" w:cs="Times New Roman"/>
              </w:rPr>
              <w:t xml:space="preserve">tukemisen </w:t>
            </w:r>
            <w:r w:rsidR="00FB4C1F" w:rsidRPr="00D200D4">
              <w:rPr>
                <w:rFonts w:ascii="Times New Roman" w:hAnsi="Times New Roman" w:cs="Times New Roman"/>
              </w:rPr>
              <w:t xml:space="preserve">sekä </w:t>
            </w:r>
            <w:r w:rsidR="00E52B37" w:rsidRPr="00D200D4">
              <w:rPr>
                <w:rFonts w:ascii="Times New Roman" w:hAnsi="Times New Roman" w:cs="Times New Roman"/>
              </w:rPr>
              <w:t>suomalaisen yhteiskunna</w:t>
            </w:r>
            <w:r w:rsidR="00EA4CC4" w:rsidRPr="00D200D4">
              <w:rPr>
                <w:rFonts w:ascii="Times New Roman" w:hAnsi="Times New Roman" w:cs="Times New Roman"/>
              </w:rPr>
              <w:t>n</w:t>
            </w:r>
            <w:r w:rsidR="00E52B37" w:rsidRPr="00D20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B37" w:rsidRPr="00D200D4">
              <w:rPr>
                <w:rFonts w:ascii="Times New Roman" w:hAnsi="Times New Roman" w:cs="Times New Roman"/>
              </w:rPr>
              <w:t>m</w:t>
            </w:r>
            <w:r w:rsidR="00EA4CC4" w:rsidRPr="00D200D4">
              <w:rPr>
                <w:rFonts w:ascii="Times New Roman" w:hAnsi="Times New Roman" w:cs="Times New Roman"/>
              </w:rPr>
              <w:t>o</w:t>
            </w:r>
            <w:r w:rsidR="00E52B37" w:rsidRPr="00D200D4">
              <w:rPr>
                <w:rFonts w:ascii="Times New Roman" w:hAnsi="Times New Roman" w:cs="Times New Roman"/>
              </w:rPr>
              <w:t>nimu</w:t>
            </w:r>
            <w:r w:rsidR="00E52B37" w:rsidRPr="00D200D4">
              <w:rPr>
                <w:rFonts w:ascii="Times New Roman" w:hAnsi="Times New Roman" w:cs="Times New Roman"/>
              </w:rPr>
              <w:t>o</w:t>
            </w:r>
            <w:r w:rsidR="00E52B37" w:rsidRPr="00D200D4">
              <w:rPr>
                <w:rFonts w:ascii="Times New Roman" w:hAnsi="Times New Roman" w:cs="Times New Roman"/>
              </w:rPr>
              <w:t>toistumisen</w:t>
            </w:r>
            <w:proofErr w:type="spellEnd"/>
            <w:r w:rsidR="00E52B37" w:rsidRPr="00D200D4">
              <w:rPr>
                <w:rFonts w:ascii="Times New Roman" w:hAnsi="Times New Roman" w:cs="Times New Roman"/>
              </w:rPr>
              <w:t xml:space="preserve"> kannalta.</w:t>
            </w:r>
            <w:r w:rsidR="00FB4C1F" w:rsidRPr="00D200D4">
              <w:rPr>
                <w:rFonts w:ascii="Times New Roman" w:hAnsi="Times New Roman" w:cs="Times New Roman"/>
              </w:rPr>
              <w:t xml:space="preserve"> </w:t>
            </w:r>
          </w:p>
          <w:p w:rsidR="006327CB" w:rsidRPr="00D200D4" w:rsidRDefault="006327CB" w:rsidP="00D200D4">
            <w:pPr>
              <w:pStyle w:val="Default"/>
              <w:ind w:left="1134"/>
              <w:rPr>
                <w:rFonts w:ascii="Times New Roman" w:hAnsi="Times New Roman" w:cs="Times New Roman"/>
              </w:rPr>
            </w:pPr>
          </w:p>
          <w:p w:rsidR="00127F7E" w:rsidRPr="00D200D4" w:rsidRDefault="006327CB" w:rsidP="00554155">
            <w:pPr>
              <w:autoSpaceDE w:val="0"/>
              <w:autoSpaceDN w:val="0"/>
              <w:adjustRightInd w:val="0"/>
              <w:ind w:left="1134"/>
              <w:jc w:val="both"/>
              <w:rPr>
                <w:sz w:val="24"/>
                <w:szCs w:val="24"/>
              </w:rPr>
            </w:pPr>
            <w:r w:rsidRPr="00D200D4">
              <w:rPr>
                <w:sz w:val="24"/>
                <w:szCs w:val="24"/>
              </w:rPr>
              <w:t xml:space="preserve">Työ- ja elinkeinoministeriö osallistui </w:t>
            </w:r>
            <w:r w:rsidR="000A0DB9">
              <w:rPr>
                <w:sz w:val="24"/>
                <w:szCs w:val="24"/>
              </w:rPr>
              <w:t xml:space="preserve">strategiaa valmistelleen </w:t>
            </w:r>
            <w:r w:rsidRPr="00D200D4">
              <w:rPr>
                <w:sz w:val="24"/>
                <w:szCs w:val="24"/>
              </w:rPr>
              <w:t>työryhmän työskent</w:t>
            </w:r>
            <w:r w:rsidRPr="00D200D4">
              <w:rPr>
                <w:sz w:val="24"/>
                <w:szCs w:val="24"/>
              </w:rPr>
              <w:t>e</w:t>
            </w:r>
            <w:r w:rsidRPr="00D200D4">
              <w:rPr>
                <w:sz w:val="24"/>
                <w:szCs w:val="24"/>
              </w:rPr>
              <w:t>lyyn ja pitää työryhmän ehdotuksessa esitettyä visiota ja maahanmuuton suuntaviiv</w:t>
            </w:r>
            <w:r w:rsidRPr="00D200D4">
              <w:rPr>
                <w:sz w:val="24"/>
                <w:szCs w:val="24"/>
              </w:rPr>
              <w:t>o</w:t>
            </w:r>
            <w:r w:rsidRPr="00D200D4">
              <w:rPr>
                <w:sz w:val="24"/>
                <w:szCs w:val="24"/>
              </w:rPr>
              <w:t>ja (Suomi on turvallisesti avoin, Jokainen löytää paikkansa ja Moninaisuus on arkea) oikeasuuntaisina.</w:t>
            </w:r>
            <w:r w:rsidR="00D200D4" w:rsidRPr="00D200D4">
              <w:rPr>
                <w:sz w:val="24"/>
                <w:szCs w:val="24"/>
              </w:rPr>
              <w:t xml:space="preserve"> </w:t>
            </w:r>
            <w:r w:rsidRPr="00D200D4">
              <w:rPr>
                <w:sz w:val="24"/>
                <w:szCs w:val="24"/>
              </w:rPr>
              <w:t>Suomi tarvitsee aktiivista, suunnitelmallista ja kohdennettua työp</w:t>
            </w:r>
            <w:r w:rsidRPr="00D200D4">
              <w:rPr>
                <w:sz w:val="24"/>
                <w:szCs w:val="24"/>
              </w:rPr>
              <w:t>e</w:t>
            </w:r>
            <w:r w:rsidRPr="00D200D4">
              <w:rPr>
                <w:sz w:val="24"/>
                <w:szCs w:val="24"/>
              </w:rPr>
              <w:t>ru</w:t>
            </w:r>
            <w:r w:rsidRPr="00D200D4">
              <w:rPr>
                <w:sz w:val="24"/>
                <w:szCs w:val="24"/>
              </w:rPr>
              <w:t>s</w:t>
            </w:r>
            <w:r w:rsidRPr="00D200D4">
              <w:rPr>
                <w:sz w:val="24"/>
                <w:szCs w:val="24"/>
              </w:rPr>
              <w:t xml:space="preserve">teista maahanmuuttoa tukemaan työvoiman saatavuutta ja talouden kasvua ja tätä kautta myös kilpailukykyä. Samalla tulee </w:t>
            </w:r>
            <w:r w:rsidR="00D200D4">
              <w:rPr>
                <w:sz w:val="24"/>
                <w:szCs w:val="24"/>
              </w:rPr>
              <w:t xml:space="preserve">kuitenkin </w:t>
            </w:r>
            <w:r w:rsidRPr="00D200D4">
              <w:rPr>
                <w:sz w:val="24"/>
                <w:szCs w:val="24"/>
              </w:rPr>
              <w:t xml:space="preserve">aktiivisesti huolehtia siitä, että täällä jo asuvat maahanmuuttajat työllistyvät ja voivat hyödyntää monipuolisesti osaamistaan sekä osallistua </w:t>
            </w:r>
            <w:r w:rsidR="00D200D4">
              <w:rPr>
                <w:sz w:val="24"/>
                <w:szCs w:val="24"/>
              </w:rPr>
              <w:t xml:space="preserve">yhdenvertaisesti </w:t>
            </w:r>
            <w:r w:rsidRPr="00D200D4">
              <w:rPr>
                <w:sz w:val="24"/>
                <w:szCs w:val="24"/>
              </w:rPr>
              <w:t>yhteiskunna</w:t>
            </w:r>
            <w:r w:rsidR="00D200D4">
              <w:rPr>
                <w:sz w:val="24"/>
                <w:szCs w:val="24"/>
              </w:rPr>
              <w:t>n</w:t>
            </w:r>
            <w:r w:rsidRPr="00D200D4">
              <w:rPr>
                <w:sz w:val="24"/>
                <w:szCs w:val="24"/>
              </w:rPr>
              <w:t xml:space="preserve"> eri aloille. Niin ikään työ- ja elinkein</w:t>
            </w:r>
            <w:r w:rsidR="00D200D4">
              <w:rPr>
                <w:sz w:val="24"/>
                <w:szCs w:val="24"/>
              </w:rPr>
              <w:t>o</w:t>
            </w:r>
            <w:r w:rsidRPr="00D200D4">
              <w:rPr>
                <w:sz w:val="24"/>
                <w:szCs w:val="24"/>
              </w:rPr>
              <w:t>ministeri</w:t>
            </w:r>
            <w:r w:rsidR="00D200D4">
              <w:rPr>
                <w:sz w:val="24"/>
                <w:szCs w:val="24"/>
              </w:rPr>
              <w:t>ö</w:t>
            </w:r>
            <w:r w:rsidRPr="00D200D4">
              <w:rPr>
                <w:sz w:val="24"/>
                <w:szCs w:val="24"/>
              </w:rPr>
              <w:t xml:space="preserve"> pitää tärkeänä, että Suomi jatkaa vahvaa sitoutumistaan hum</w:t>
            </w:r>
            <w:r w:rsidRPr="00D200D4">
              <w:rPr>
                <w:sz w:val="24"/>
                <w:szCs w:val="24"/>
              </w:rPr>
              <w:t>a</w:t>
            </w:r>
            <w:r w:rsidRPr="00D200D4">
              <w:rPr>
                <w:sz w:val="24"/>
                <w:szCs w:val="24"/>
              </w:rPr>
              <w:t>nitaariseen vastuunkantoon kansainvälisten sopimusten ja Suomen pitkäaikaisen i</w:t>
            </w:r>
            <w:r w:rsidRPr="00D200D4">
              <w:rPr>
                <w:sz w:val="24"/>
                <w:szCs w:val="24"/>
              </w:rPr>
              <w:t>h</w:t>
            </w:r>
            <w:r w:rsidRPr="00D200D4">
              <w:rPr>
                <w:sz w:val="24"/>
                <w:szCs w:val="24"/>
              </w:rPr>
              <w:t xml:space="preserve">misoikeuspolitiikan mukaisesti. </w:t>
            </w:r>
          </w:p>
        </w:tc>
      </w:tr>
    </w:tbl>
    <w:p w:rsidR="00D200D4" w:rsidRDefault="00D200D4" w:rsidP="00D200D4">
      <w:pPr>
        <w:pStyle w:val="AKPriippuva2"/>
        <w:ind w:left="0" w:firstLine="0"/>
        <w:rPr>
          <w:rFonts w:ascii="Times New Roman" w:hAnsi="Times New Roman"/>
          <w:color w:val="000000"/>
          <w:sz w:val="24"/>
          <w:szCs w:val="24"/>
          <w:lang w:val="fi-FI" w:eastAsia="fi-FI"/>
        </w:rPr>
      </w:pPr>
    </w:p>
    <w:p w:rsidR="00FB4C1F" w:rsidRPr="00D200D4" w:rsidRDefault="00EA4CC4" w:rsidP="006736E3">
      <w:pPr>
        <w:pStyle w:val="AKPriippuva2"/>
        <w:ind w:left="1134" w:firstLine="0"/>
        <w:jc w:val="both"/>
        <w:rPr>
          <w:rFonts w:ascii="Times New Roman" w:hAnsi="Times New Roman"/>
          <w:color w:val="1F497D"/>
          <w:sz w:val="24"/>
          <w:szCs w:val="24"/>
          <w:lang w:val="fi-FI"/>
        </w:rPr>
      </w:pPr>
      <w:r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 xml:space="preserve">Työryhmän ehdotuksessa esitetään, että </w:t>
      </w:r>
      <w:r w:rsidR="00B13FDE">
        <w:rPr>
          <w:rFonts w:ascii="Times New Roman" w:hAnsi="Times New Roman"/>
          <w:color w:val="000000"/>
          <w:sz w:val="24"/>
          <w:szCs w:val="24"/>
          <w:lang w:val="fi-FI" w:eastAsia="fi-FI"/>
        </w:rPr>
        <w:t>M</w:t>
      </w:r>
      <w:r w:rsidR="00E52B37"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>aahanmu</w:t>
      </w:r>
      <w:r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>u</w:t>
      </w:r>
      <w:r w:rsidR="00E52B37"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>tto 2020 -s</w:t>
      </w:r>
      <w:r w:rsidR="00FB4C1F"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>trategian tueksi valmistella</w:t>
      </w:r>
      <w:r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>an</w:t>
      </w:r>
      <w:r w:rsidR="00FB4C1F"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 xml:space="preserve"> toimenpideohjelma, jossa määritetään asetettujen tavoitteiden edellyttämät toimenpiteet </w:t>
      </w:r>
      <w:r w:rsidR="00554155">
        <w:rPr>
          <w:rFonts w:ascii="Times New Roman" w:hAnsi="Times New Roman"/>
          <w:color w:val="000000"/>
          <w:sz w:val="24"/>
          <w:szCs w:val="24"/>
          <w:lang w:val="fi-FI" w:eastAsia="fi-FI"/>
        </w:rPr>
        <w:t>s</w:t>
      </w:r>
      <w:r w:rsidR="00FB4C1F"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>ekä toimeenpanon aikataulu</w:t>
      </w:r>
      <w:r w:rsidR="00554155">
        <w:rPr>
          <w:rFonts w:ascii="Times New Roman" w:hAnsi="Times New Roman"/>
          <w:color w:val="000000"/>
          <w:sz w:val="24"/>
          <w:szCs w:val="24"/>
          <w:lang w:val="fi-FI" w:eastAsia="fi-FI"/>
        </w:rPr>
        <w:t xml:space="preserve"> ja vastuutahot</w:t>
      </w:r>
      <w:r w:rsidR="00FB4C1F" w:rsidRPr="00D200D4">
        <w:rPr>
          <w:rFonts w:ascii="Times New Roman" w:hAnsi="Times New Roman"/>
          <w:color w:val="000000"/>
          <w:sz w:val="24"/>
          <w:szCs w:val="24"/>
          <w:lang w:val="fi-FI" w:eastAsia="fi-FI"/>
        </w:rPr>
        <w:t xml:space="preserve">. Työryhmä ehdottaa, että strategian toimeenpanon seurantaa ja raportointia koordinoi sisäasiainministeriö. </w:t>
      </w:r>
    </w:p>
    <w:p w:rsidR="00EA4CC4" w:rsidRDefault="003B335C" w:rsidP="00D200D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  <w:r w:rsidRPr="00D200D4">
        <w:rPr>
          <w:sz w:val="24"/>
          <w:szCs w:val="24"/>
        </w:rPr>
        <w:lastRenderedPageBreak/>
        <w:t>Kotoutumisen edistämisestä säädetyn lain 35 §:n mukaan työ- ja elinkeinoministeriö vastaa kotouttamispolitiikan yleisestä kehittämisestä, suunnittelusta ja ohjauksesta sekä kotoutt</w:t>
      </w:r>
      <w:r w:rsidRPr="00D200D4">
        <w:rPr>
          <w:sz w:val="24"/>
          <w:szCs w:val="24"/>
        </w:rPr>
        <w:t>a</w:t>
      </w:r>
      <w:r w:rsidRPr="00D200D4">
        <w:rPr>
          <w:sz w:val="24"/>
          <w:szCs w:val="24"/>
        </w:rPr>
        <w:t xml:space="preserve">mispolitiikan valtakunnallisesta arvioinnista ja seurannasta. </w:t>
      </w:r>
      <w:r w:rsidR="00117A2D" w:rsidRPr="00D200D4">
        <w:rPr>
          <w:sz w:val="24"/>
          <w:szCs w:val="24"/>
          <w:lang w:eastAsia="fi-FI"/>
        </w:rPr>
        <w:t xml:space="preserve">Lain </w:t>
      </w:r>
      <w:r w:rsidR="00C60C00" w:rsidRPr="00D200D4">
        <w:rPr>
          <w:sz w:val="24"/>
          <w:szCs w:val="24"/>
          <w:lang w:eastAsia="fi-FI"/>
        </w:rPr>
        <w:t>3</w:t>
      </w:r>
      <w:r w:rsidR="00117A2D" w:rsidRPr="00D200D4">
        <w:rPr>
          <w:sz w:val="24"/>
          <w:szCs w:val="24"/>
          <w:lang w:eastAsia="fi-FI"/>
        </w:rPr>
        <w:t>6 §:n mukaan kotouttamista koskev</w:t>
      </w:r>
      <w:r w:rsidR="00554155">
        <w:rPr>
          <w:sz w:val="24"/>
          <w:szCs w:val="24"/>
          <w:lang w:eastAsia="fi-FI"/>
        </w:rPr>
        <w:t>ie</w:t>
      </w:r>
      <w:r w:rsidR="00117A2D" w:rsidRPr="00D200D4">
        <w:rPr>
          <w:sz w:val="24"/>
          <w:szCs w:val="24"/>
          <w:lang w:eastAsia="fi-FI"/>
        </w:rPr>
        <w:t>n toi</w:t>
      </w:r>
      <w:r w:rsidR="00117A2D" w:rsidRPr="00C60C00">
        <w:rPr>
          <w:sz w:val="24"/>
          <w:szCs w:val="24"/>
          <w:lang w:eastAsia="fi-FI"/>
        </w:rPr>
        <w:t xml:space="preserve">menpiteiden yhteensovittamiseksi </w:t>
      </w:r>
      <w:r w:rsidR="00C60C00">
        <w:rPr>
          <w:sz w:val="24"/>
          <w:szCs w:val="24"/>
          <w:lang w:eastAsia="fi-FI"/>
        </w:rPr>
        <w:t>työ- ja eli</w:t>
      </w:r>
      <w:r w:rsidR="00C60C00">
        <w:rPr>
          <w:sz w:val="24"/>
          <w:szCs w:val="24"/>
          <w:lang w:eastAsia="fi-FI"/>
        </w:rPr>
        <w:t>n</w:t>
      </w:r>
      <w:r w:rsidR="00C60C00">
        <w:rPr>
          <w:sz w:val="24"/>
          <w:szCs w:val="24"/>
          <w:lang w:eastAsia="fi-FI"/>
        </w:rPr>
        <w:t>keino</w:t>
      </w:r>
      <w:r w:rsidR="00117A2D" w:rsidRPr="00C60C00">
        <w:rPr>
          <w:sz w:val="24"/>
          <w:szCs w:val="24"/>
          <w:lang w:eastAsia="fi-FI"/>
        </w:rPr>
        <w:t>ministeriön apuna toimii kotouttamisen kannalta keskeisten ministeriöiden edustajista muodostettu yhteistyöelin</w:t>
      </w:r>
    </w:p>
    <w:p w:rsidR="00D200D4" w:rsidRDefault="00C60C00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</w:rPr>
      </w:pPr>
      <w:r w:rsidRPr="00EA4CC4">
        <w:rPr>
          <w:sz w:val="24"/>
          <w:szCs w:val="24"/>
        </w:rPr>
        <w:t>Kotoutumisl</w:t>
      </w:r>
      <w:r w:rsidR="00E52B37" w:rsidRPr="00EA4CC4">
        <w:rPr>
          <w:sz w:val="24"/>
          <w:szCs w:val="24"/>
        </w:rPr>
        <w:t>ain 34 §:n mukaan valtioneuvosto päättää valtakunnallisesta kotouttam</w:t>
      </w:r>
      <w:r w:rsidR="00E52B37" w:rsidRPr="00EA4CC4">
        <w:rPr>
          <w:sz w:val="24"/>
          <w:szCs w:val="24"/>
        </w:rPr>
        <w:t>i</w:t>
      </w:r>
      <w:r w:rsidR="00E52B37" w:rsidRPr="00EA4CC4">
        <w:rPr>
          <w:sz w:val="24"/>
          <w:szCs w:val="24"/>
        </w:rPr>
        <w:t>sen kehittämisestä laatimalla kotouttamisen tavoitteet sisältävän valtion kotouttami</w:t>
      </w:r>
      <w:r w:rsidR="00E52B37" w:rsidRPr="00EA4CC4">
        <w:rPr>
          <w:sz w:val="24"/>
          <w:szCs w:val="24"/>
        </w:rPr>
        <w:t>s</w:t>
      </w:r>
      <w:r w:rsidR="00E52B37" w:rsidRPr="00EA4CC4">
        <w:rPr>
          <w:sz w:val="24"/>
          <w:szCs w:val="24"/>
        </w:rPr>
        <w:t xml:space="preserve">ohjelman neljäksi vuodeksi kerrallaan. </w:t>
      </w:r>
      <w:r w:rsidR="00A95367" w:rsidRPr="00EA4CC4">
        <w:rPr>
          <w:sz w:val="24"/>
          <w:szCs w:val="24"/>
        </w:rPr>
        <w:t>T</w:t>
      </w:r>
      <w:r w:rsidR="00E52B37" w:rsidRPr="00EA4CC4">
        <w:rPr>
          <w:sz w:val="24"/>
          <w:szCs w:val="24"/>
        </w:rPr>
        <w:t>yö- ja elinkeinoministeriö</w:t>
      </w:r>
      <w:r w:rsidR="00A95367" w:rsidRPr="00EA4CC4">
        <w:rPr>
          <w:sz w:val="24"/>
          <w:szCs w:val="24"/>
        </w:rPr>
        <w:t>n johdolla poikk</w:t>
      </w:r>
      <w:r w:rsidR="00A95367" w:rsidRPr="00EA4CC4">
        <w:rPr>
          <w:sz w:val="24"/>
          <w:szCs w:val="24"/>
        </w:rPr>
        <w:t>i</w:t>
      </w:r>
      <w:r w:rsidR="00A95367" w:rsidRPr="00EA4CC4">
        <w:rPr>
          <w:sz w:val="24"/>
          <w:szCs w:val="24"/>
        </w:rPr>
        <w:t>hallinnollisesti</w:t>
      </w:r>
      <w:r w:rsidR="00EA4CC4">
        <w:rPr>
          <w:sz w:val="24"/>
          <w:szCs w:val="24"/>
        </w:rPr>
        <w:t xml:space="preserve"> </w:t>
      </w:r>
      <w:r w:rsidR="00A95367" w:rsidRPr="00EA4CC4">
        <w:rPr>
          <w:sz w:val="24"/>
          <w:szCs w:val="24"/>
        </w:rPr>
        <w:t>valmisteltu valtion kotouttamisohjelma hyväksyttiin 7.6.2012 tehdy</w:t>
      </w:r>
      <w:r w:rsidR="00A95367" w:rsidRPr="00EA4CC4">
        <w:rPr>
          <w:sz w:val="24"/>
          <w:szCs w:val="24"/>
        </w:rPr>
        <w:t>l</w:t>
      </w:r>
      <w:r w:rsidR="00A95367" w:rsidRPr="00EA4CC4">
        <w:rPr>
          <w:sz w:val="24"/>
          <w:szCs w:val="24"/>
        </w:rPr>
        <w:t xml:space="preserve">lä </w:t>
      </w:r>
      <w:proofErr w:type="spellStart"/>
      <w:r w:rsidR="00A95367" w:rsidRPr="00EA4CC4">
        <w:rPr>
          <w:sz w:val="24"/>
          <w:szCs w:val="24"/>
        </w:rPr>
        <w:t>valtieuvoston</w:t>
      </w:r>
      <w:proofErr w:type="spellEnd"/>
      <w:r w:rsidR="00A95367" w:rsidRPr="00EA4CC4">
        <w:rPr>
          <w:sz w:val="24"/>
          <w:szCs w:val="24"/>
        </w:rPr>
        <w:t xml:space="preserve"> periaatepäätöksellä. </w:t>
      </w:r>
    </w:p>
    <w:p w:rsidR="00C60C00" w:rsidRDefault="00EA4CC4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  <w:r>
        <w:rPr>
          <w:sz w:val="24"/>
          <w:szCs w:val="24"/>
        </w:rPr>
        <w:t xml:space="preserve">Maahanmuutto 2020 – strategiaa valmistelleen </w:t>
      </w:r>
      <w:r w:rsidR="00C60C00" w:rsidRPr="00EA4CC4">
        <w:rPr>
          <w:sz w:val="24"/>
          <w:szCs w:val="24"/>
        </w:rPr>
        <w:t>työryhmän esitykset on yhteen</w:t>
      </w:r>
      <w:r w:rsidR="00D200D4">
        <w:rPr>
          <w:sz w:val="24"/>
          <w:szCs w:val="24"/>
        </w:rPr>
        <w:t xml:space="preserve"> </w:t>
      </w:r>
      <w:r w:rsidR="00C60C00" w:rsidRPr="00EA4CC4">
        <w:rPr>
          <w:sz w:val="24"/>
          <w:szCs w:val="24"/>
        </w:rPr>
        <w:t>sov</w:t>
      </w:r>
      <w:r>
        <w:rPr>
          <w:sz w:val="24"/>
          <w:szCs w:val="24"/>
        </w:rPr>
        <w:t>i</w:t>
      </w:r>
      <w:r w:rsidR="00C60C00" w:rsidRPr="00EA4CC4">
        <w:rPr>
          <w:sz w:val="24"/>
          <w:szCs w:val="24"/>
        </w:rPr>
        <w:t xml:space="preserve">tettu </w:t>
      </w:r>
      <w:r w:rsidR="00554155">
        <w:rPr>
          <w:sz w:val="24"/>
          <w:szCs w:val="24"/>
        </w:rPr>
        <w:t xml:space="preserve">kesäkuun 7. päivä hyväksytyn </w:t>
      </w:r>
      <w:r w:rsidR="006736E3">
        <w:rPr>
          <w:sz w:val="24"/>
          <w:szCs w:val="24"/>
        </w:rPr>
        <w:t xml:space="preserve">valtion </w:t>
      </w:r>
      <w:r w:rsidR="00C60C00" w:rsidRPr="00EA4CC4">
        <w:rPr>
          <w:sz w:val="24"/>
          <w:szCs w:val="24"/>
        </w:rPr>
        <w:t xml:space="preserve">kotouttamisohjelman kanssa. </w:t>
      </w:r>
      <w:r w:rsidR="00E52B37" w:rsidRPr="00EA4CC4">
        <w:rPr>
          <w:color w:val="000000"/>
          <w:sz w:val="24"/>
          <w:szCs w:val="24"/>
          <w:lang w:eastAsia="fi-FI"/>
        </w:rPr>
        <w:t xml:space="preserve"> </w:t>
      </w:r>
      <w:r w:rsidR="00C60C00" w:rsidRPr="00EA4CC4">
        <w:rPr>
          <w:sz w:val="24"/>
          <w:szCs w:val="24"/>
          <w:lang w:eastAsia="fi-FI"/>
        </w:rPr>
        <w:t>Työ</w:t>
      </w:r>
      <w:r>
        <w:rPr>
          <w:sz w:val="24"/>
          <w:szCs w:val="24"/>
          <w:lang w:eastAsia="fi-FI"/>
        </w:rPr>
        <w:t>- ja</w:t>
      </w:r>
      <w:r w:rsidR="00C60C00" w:rsidRPr="00EA4CC4">
        <w:rPr>
          <w:sz w:val="24"/>
          <w:szCs w:val="24"/>
          <w:lang w:eastAsia="fi-FI"/>
        </w:rPr>
        <w:t xml:space="preserve"> elinkeino</w:t>
      </w:r>
      <w:r w:rsidR="00D200D4">
        <w:rPr>
          <w:sz w:val="24"/>
          <w:szCs w:val="24"/>
          <w:lang w:eastAsia="fi-FI"/>
        </w:rPr>
        <w:t>ministeriö</w:t>
      </w:r>
      <w:r w:rsidR="00C60C00" w:rsidRPr="00EA4CC4">
        <w:rPr>
          <w:sz w:val="24"/>
          <w:szCs w:val="24"/>
          <w:lang w:eastAsia="fi-FI"/>
        </w:rPr>
        <w:t xml:space="preserve"> osallistuu </w:t>
      </w:r>
      <w:r w:rsidR="00554155">
        <w:rPr>
          <w:sz w:val="24"/>
          <w:szCs w:val="24"/>
          <w:lang w:eastAsia="fi-FI"/>
        </w:rPr>
        <w:t>maahanmuutto</w:t>
      </w:r>
      <w:r>
        <w:rPr>
          <w:sz w:val="24"/>
          <w:szCs w:val="24"/>
          <w:lang w:eastAsia="fi-FI"/>
        </w:rPr>
        <w:t>strategian toi</w:t>
      </w:r>
      <w:r w:rsidR="00D200D4">
        <w:rPr>
          <w:sz w:val="24"/>
          <w:szCs w:val="24"/>
          <w:lang w:eastAsia="fi-FI"/>
        </w:rPr>
        <w:t>meenpano</w:t>
      </w:r>
      <w:r w:rsidR="000A0DB9">
        <w:rPr>
          <w:sz w:val="24"/>
          <w:szCs w:val="24"/>
          <w:lang w:eastAsia="fi-FI"/>
        </w:rPr>
        <w:t>-ohjelman va</w:t>
      </w:r>
      <w:r w:rsidR="000A0DB9">
        <w:rPr>
          <w:sz w:val="24"/>
          <w:szCs w:val="24"/>
          <w:lang w:eastAsia="fi-FI"/>
        </w:rPr>
        <w:t>l</w:t>
      </w:r>
      <w:r w:rsidR="000A0DB9">
        <w:rPr>
          <w:sz w:val="24"/>
          <w:szCs w:val="24"/>
          <w:lang w:eastAsia="fi-FI"/>
        </w:rPr>
        <w:t>misteluun</w:t>
      </w:r>
      <w:r>
        <w:rPr>
          <w:sz w:val="24"/>
          <w:szCs w:val="24"/>
          <w:lang w:eastAsia="fi-FI"/>
        </w:rPr>
        <w:t xml:space="preserve"> mutta to</w:t>
      </w:r>
      <w:r w:rsidR="00D200D4">
        <w:rPr>
          <w:sz w:val="24"/>
          <w:szCs w:val="24"/>
          <w:lang w:eastAsia="fi-FI"/>
        </w:rPr>
        <w:t>t</w:t>
      </w:r>
      <w:r>
        <w:rPr>
          <w:sz w:val="24"/>
          <w:szCs w:val="24"/>
          <w:lang w:eastAsia="fi-FI"/>
        </w:rPr>
        <w:t>e</w:t>
      </w:r>
      <w:r w:rsidR="00D200D4">
        <w:rPr>
          <w:sz w:val="24"/>
          <w:szCs w:val="24"/>
          <w:lang w:eastAsia="fi-FI"/>
        </w:rPr>
        <w:t>a</w:t>
      </w:r>
      <w:r>
        <w:rPr>
          <w:sz w:val="24"/>
          <w:szCs w:val="24"/>
          <w:lang w:eastAsia="fi-FI"/>
        </w:rPr>
        <w:t>a</w:t>
      </w:r>
      <w:r w:rsidR="00D200D4">
        <w:rPr>
          <w:sz w:val="24"/>
          <w:szCs w:val="24"/>
          <w:lang w:eastAsia="fi-FI"/>
        </w:rPr>
        <w:t xml:space="preserve">, että </w:t>
      </w:r>
      <w:r>
        <w:rPr>
          <w:sz w:val="24"/>
          <w:szCs w:val="24"/>
          <w:lang w:eastAsia="fi-FI"/>
        </w:rPr>
        <w:t xml:space="preserve">kotouttamisen osalta </w:t>
      </w:r>
      <w:r w:rsidR="000A0DB9">
        <w:rPr>
          <w:sz w:val="24"/>
          <w:szCs w:val="24"/>
          <w:lang w:eastAsia="fi-FI"/>
        </w:rPr>
        <w:t>toim</w:t>
      </w:r>
      <w:r w:rsidR="006736E3">
        <w:rPr>
          <w:sz w:val="24"/>
          <w:szCs w:val="24"/>
          <w:lang w:eastAsia="fi-FI"/>
        </w:rPr>
        <w:t xml:space="preserve">enpiteiden yhteensovitus ja </w:t>
      </w:r>
      <w:r w:rsidR="00554155">
        <w:rPr>
          <w:sz w:val="24"/>
          <w:szCs w:val="24"/>
          <w:lang w:eastAsia="fi-FI"/>
        </w:rPr>
        <w:t xml:space="preserve">seuranta </w:t>
      </w:r>
      <w:r w:rsidR="00C60C00" w:rsidRPr="00EA4CC4">
        <w:rPr>
          <w:sz w:val="24"/>
          <w:szCs w:val="24"/>
          <w:lang w:eastAsia="fi-FI"/>
        </w:rPr>
        <w:t xml:space="preserve">tapahtuu </w:t>
      </w:r>
      <w:r w:rsidR="00D200D4">
        <w:rPr>
          <w:sz w:val="24"/>
          <w:szCs w:val="24"/>
          <w:lang w:eastAsia="fi-FI"/>
        </w:rPr>
        <w:t xml:space="preserve">valtion kotouttamisohjelman puitteissa </w:t>
      </w:r>
      <w:r>
        <w:rPr>
          <w:sz w:val="24"/>
          <w:szCs w:val="24"/>
          <w:lang w:eastAsia="fi-FI"/>
        </w:rPr>
        <w:t>työ</w:t>
      </w:r>
      <w:r w:rsidR="000A0DB9">
        <w:rPr>
          <w:sz w:val="24"/>
          <w:szCs w:val="24"/>
          <w:lang w:eastAsia="fi-FI"/>
        </w:rPr>
        <w:t>- ja eli</w:t>
      </w:r>
      <w:r w:rsidR="000A0DB9">
        <w:rPr>
          <w:sz w:val="24"/>
          <w:szCs w:val="24"/>
          <w:lang w:eastAsia="fi-FI"/>
        </w:rPr>
        <w:t>n</w:t>
      </w:r>
      <w:r w:rsidR="000A0DB9">
        <w:rPr>
          <w:sz w:val="24"/>
          <w:szCs w:val="24"/>
          <w:lang w:eastAsia="fi-FI"/>
        </w:rPr>
        <w:t>keinomi</w:t>
      </w:r>
      <w:r w:rsidR="00554155">
        <w:rPr>
          <w:sz w:val="24"/>
          <w:szCs w:val="24"/>
          <w:lang w:eastAsia="fi-FI"/>
        </w:rPr>
        <w:t>n</w:t>
      </w:r>
      <w:r w:rsidR="000A0DB9">
        <w:rPr>
          <w:sz w:val="24"/>
          <w:szCs w:val="24"/>
          <w:lang w:eastAsia="fi-FI"/>
        </w:rPr>
        <w:t>isteriön koordinoimana</w:t>
      </w:r>
      <w:r w:rsidR="006736E3">
        <w:rPr>
          <w:sz w:val="24"/>
          <w:szCs w:val="24"/>
          <w:lang w:eastAsia="fi-FI"/>
        </w:rPr>
        <w:t>,</w:t>
      </w:r>
      <w:r w:rsidR="00554155">
        <w:rPr>
          <w:sz w:val="24"/>
          <w:szCs w:val="24"/>
          <w:lang w:eastAsia="fi-FI"/>
        </w:rPr>
        <w:t xml:space="preserve"> tarvittaessa</w:t>
      </w:r>
      <w:r w:rsidR="00C60C00" w:rsidRPr="00EA4CC4">
        <w:rPr>
          <w:sz w:val="24"/>
          <w:szCs w:val="24"/>
          <w:lang w:eastAsia="fi-FI"/>
        </w:rPr>
        <w:t xml:space="preserve"> ministeriöiden muodost</w:t>
      </w:r>
      <w:r w:rsidR="000A0DB9">
        <w:rPr>
          <w:sz w:val="24"/>
          <w:szCs w:val="24"/>
          <w:lang w:eastAsia="fi-FI"/>
        </w:rPr>
        <w:t xml:space="preserve">amassa </w:t>
      </w:r>
      <w:r w:rsidR="00C60C00" w:rsidRPr="00EA4CC4">
        <w:rPr>
          <w:sz w:val="24"/>
          <w:szCs w:val="24"/>
          <w:lang w:eastAsia="fi-FI"/>
        </w:rPr>
        <w:t>yhteistyöeli</w:t>
      </w:r>
      <w:r w:rsidR="000A0DB9">
        <w:rPr>
          <w:sz w:val="24"/>
          <w:szCs w:val="24"/>
          <w:lang w:eastAsia="fi-FI"/>
        </w:rPr>
        <w:t>messä (k</w:t>
      </w:r>
      <w:r w:rsidR="000A0DB9">
        <w:rPr>
          <w:sz w:val="24"/>
          <w:szCs w:val="24"/>
          <w:lang w:eastAsia="fi-FI"/>
        </w:rPr>
        <w:t>o</w:t>
      </w:r>
      <w:r w:rsidR="000A0DB9">
        <w:rPr>
          <w:sz w:val="24"/>
          <w:szCs w:val="24"/>
          <w:lang w:eastAsia="fi-FI"/>
        </w:rPr>
        <w:t>touttamisen yhteisty</w:t>
      </w:r>
      <w:r w:rsidR="000A0DB9">
        <w:rPr>
          <w:sz w:val="24"/>
          <w:szCs w:val="24"/>
          <w:lang w:eastAsia="fi-FI"/>
        </w:rPr>
        <w:t>ö</w:t>
      </w:r>
      <w:r w:rsidR="000A0DB9">
        <w:rPr>
          <w:sz w:val="24"/>
          <w:szCs w:val="24"/>
          <w:lang w:eastAsia="fi-FI"/>
        </w:rPr>
        <w:t>ryhmä)</w:t>
      </w:r>
      <w:r w:rsidR="00C60C00" w:rsidRPr="00EA4CC4">
        <w:rPr>
          <w:sz w:val="24"/>
          <w:szCs w:val="24"/>
          <w:lang w:eastAsia="fi-FI"/>
        </w:rPr>
        <w:t xml:space="preserve">. </w:t>
      </w: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ab/>
      </w:r>
      <w:r>
        <w:rPr>
          <w:sz w:val="24"/>
          <w:szCs w:val="24"/>
          <w:lang w:eastAsia="fi-FI"/>
        </w:rPr>
        <w:tab/>
        <w:t xml:space="preserve">Maahanmuuttojohtaja </w:t>
      </w:r>
      <w:r>
        <w:rPr>
          <w:sz w:val="24"/>
          <w:szCs w:val="24"/>
          <w:lang w:eastAsia="fi-FI"/>
        </w:rPr>
        <w:tab/>
        <w:t>Kristina Stenman</w:t>
      </w: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ab/>
      </w:r>
      <w:r>
        <w:rPr>
          <w:sz w:val="24"/>
          <w:szCs w:val="24"/>
          <w:lang w:eastAsia="fi-FI"/>
        </w:rPr>
        <w:tab/>
        <w:t xml:space="preserve">Neuvotteleva virkamies </w:t>
      </w:r>
      <w:r>
        <w:rPr>
          <w:sz w:val="24"/>
          <w:szCs w:val="24"/>
          <w:lang w:eastAsia="fi-FI"/>
        </w:rPr>
        <w:tab/>
        <w:t>Sonja Hämäläinen</w:t>
      </w:r>
    </w:p>
    <w:p w:rsidR="000A0DB9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</w:p>
    <w:p w:rsidR="000A0DB9" w:rsidRPr="00EA4CC4" w:rsidRDefault="000A0DB9" w:rsidP="00EA4CC4">
      <w:pPr>
        <w:spacing w:before="100" w:beforeAutospacing="1" w:after="100" w:afterAutospacing="1"/>
        <w:ind w:left="1134"/>
        <w:outlineLvl w:val="4"/>
        <w:rPr>
          <w:sz w:val="24"/>
          <w:szCs w:val="24"/>
          <w:lang w:eastAsia="fi-FI"/>
        </w:rPr>
      </w:pPr>
    </w:p>
    <w:sectPr w:rsidR="000A0DB9" w:rsidRPr="00EA4CC4" w:rsidSect="00032A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1" w:right="1418" w:bottom="1871" w:left="1134" w:header="709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DE" w:rsidRDefault="00B13FDE">
      <w:r>
        <w:separator/>
      </w:r>
    </w:p>
  </w:endnote>
  <w:endnote w:type="continuationSeparator" w:id="0">
    <w:p w:rsidR="00B13FDE" w:rsidRDefault="00B1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B13FDE" w:rsidRDefault="00B13FDE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Pr="00337449" w:rsidRDefault="00B13FDE">
    <w:pPr>
      <w:pStyle w:val="Alatunniste"/>
      <w:framePr w:wrap="around" w:vAnchor="text" w:hAnchor="margin" w:xAlign="right" w:y="1"/>
      <w:rPr>
        <w:rStyle w:val="Sivunumero"/>
        <w:rFonts w:cs="Arial"/>
      </w:rPr>
    </w:pPr>
  </w:p>
  <w:p w:rsidR="00B13FDE" w:rsidRPr="00337449" w:rsidRDefault="00B13FDE" w:rsidP="00032AC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6" w:type="dxa"/>
      <w:tblInd w:w="-556" w:type="dxa"/>
      <w:tblLayout w:type="fixed"/>
      <w:tblCellMar>
        <w:left w:w="68" w:type="dxa"/>
        <w:right w:w="68" w:type="dxa"/>
      </w:tblCellMar>
      <w:tblLook w:val="0000"/>
    </w:tblPr>
    <w:tblGrid>
      <w:gridCol w:w="3530"/>
      <w:gridCol w:w="3453"/>
      <w:gridCol w:w="4093"/>
    </w:tblGrid>
    <w:tr w:rsidR="00B13FDE">
      <w:trPr>
        <w:cantSplit/>
      </w:trPr>
      <w:tc>
        <w:tcPr>
          <w:tcW w:w="6942" w:type="dxa"/>
          <w:gridSpan w:val="2"/>
        </w:tcPr>
        <w:p w:rsidR="00B13FDE" w:rsidRDefault="00B13FDE" w:rsidP="00032AC1">
          <w:pPr>
            <w:pStyle w:val="akptiedostopolku"/>
          </w:pPr>
          <w:r>
            <w:t xml:space="preserve"> </w:t>
          </w:r>
        </w:p>
        <w:p w:rsidR="00B13FDE" w:rsidRPr="00093153" w:rsidRDefault="00B13FDE" w:rsidP="00032AC1">
          <w:pPr>
            <w:pStyle w:val="akpalatunniste"/>
          </w:pPr>
        </w:p>
      </w:tc>
      <w:tc>
        <w:tcPr>
          <w:tcW w:w="4134" w:type="dxa"/>
          <w:tcMar>
            <w:left w:w="113" w:type="dxa"/>
          </w:tcMar>
        </w:tcPr>
        <w:p w:rsidR="00B13FDE" w:rsidRPr="00093153" w:rsidRDefault="00B13FDE" w:rsidP="00032AC1">
          <w:pPr>
            <w:pStyle w:val="Alatunniste"/>
            <w:rPr>
              <w:rFonts w:ascii="Arial" w:hAnsi="Arial" w:cs="Arial"/>
              <w:sz w:val="16"/>
              <w:szCs w:val="16"/>
            </w:rPr>
          </w:pPr>
          <w:fldSimple w:instr=" DOCPROPERTY  tweb_doc_id  \* MERGEFORMAT ">
            <w:r w:rsidRPr="00B13FDE">
              <w:rPr>
                <w:rFonts w:ascii="Arial" w:hAnsi="Arial" w:cs="Arial"/>
                <w:sz w:val="16"/>
                <w:szCs w:val="16"/>
              </w:rPr>
              <w:t>84753</w:t>
            </w:r>
          </w:fldSimple>
        </w:p>
      </w:tc>
    </w:tr>
    <w:tr w:rsidR="00B13FDE" w:rsidRPr="00C60C00">
      <w:trPr>
        <w:cantSplit/>
      </w:trPr>
      <w:tc>
        <w:tcPr>
          <w:tcW w:w="3566" w:type="dxa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/>
              <w:color w:val="00549F"/>
              <w:sz w:val="16"/>
              <w:szCs w:val="16"/>
            </w:rPr>
          </w:pPr>
          <w:r>
            <w:rPr>
              <w:rFonts w:ascii="Arial" w:hAnsi="Arial" w:cs="Arial"/>
              <w:b/>
              <w:color w:val="00549F"/>
              <w:sz w:val="16"/>
              <w:szCs w:val="16"/>
            </w:rPr>
            <w:t>TYÖ- JA ELINKEINOMINISTERIÖ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57" w:type="dxa"/>
          </w:tcMar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/>
              <w:color w:val="00549F"/>
              <w:sz w:val="16"/>
              <w:szCs w:val="16"/>
            </w:rPr>
          </w:pPr>
          <w:r>
            <w:rPr>
              <w:rFonts w:ascii="Arial" w:hAnsi="Arial" w:cs="Arial"/>
              <w:b/>
              <w:color w:val="00549F"/>
              <w:sz w:val="16"/>
              <w:szCs w:val="16"/>
            </w:rPr>
            <w:t>ARBETS- OCH NÄRINGSMINISTERIET</w:t>
          </w:r>
        </w:p>
      </w:tc>
      <w:tc>
        <w:tcPr>
          <w:tcW w:w="4134" w:type="dxa"/>
          <w:tcMar>
            <w:left w:w="113" w:type="dxa"/>
          </w:tcMar>
        </w:tcPr>
        <w:p w:rsidR="00B13FDE" w:rsidRPr="00B32D94" w:rsidRDefault="00B13FDE" w:rsidP="00032AC1">
          <w:pPr>
            <w:pStyle w:val="Alatunniste"/>
            <w:rPr>
              <w:rFonts w:ascii="Arial" w:hAnsi="Arial" w:cs="Arial"/>
              <w:b/>
              <w:color w:val="00549F"/>
              <w:sz w:val="16"/>
              <w:szCs w:val="16"/>
              <w:lang w:val="en-GB"/>
            </w:rPr>
          </w:pPr>
          <w:r w:rsidRPr="00B32D94">
            <w:rPr>
              <w:rFonts w:ascii="Arial" w:hAnsi="Arial" w:cs="Arial"/>
              <w:b/>
              <w:color w:val="00549F"/>
              <w:sz w:val="16"/>
              <w:szCs w:val="16"/>
              <w:lang w:val="en-GB"/>
            </w:rPr>
            <w:t>MINISTRY OF EMPLOYMENT AND THE ECONOMY</w:t>
          </w:r>
        </w:p>
      </w:tc>
    </w:tr>
    <w:tr w:rsidR="00B13FDE">
      <w:trPr>
        <w:cantSplit/>
      </w:trPr>
      <w:tc>
        <w:tcPr>
          <w:tcW w:w="3566" w:type="dxa"/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PL 32 (Aleksanterinkatu 4)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PB 32 (Alexandersgatan 4)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P.O. Box 32 (Aleksanterinkatu 4)</w:t>
          </w:r>
        </w:p>
      </w:tc>
    </w:tr>
    <w:tr w:rsidR="00B13FDE">
      <w:trPr>
        <w:cantSplit/>
      </w:trPr>
      <w:tc>
        <w:tcPr>
          <w:tcW w:w="3566" w:type="dxa"/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00023 Valtioneuvosto • Puh. 010 606 000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00023 Statsrådet • Tfn 010 606 000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FI-00023 Government • Tel + 358 10 606 000</w:t>
          </w:r>
        </w:p>
      </w:tc>
    </w:tr>
    <w:tr w:rsidR="00B13FDE">
      <w:trPr>
        <w:cantSplit/>
      </w:trPr>
      <w:tc>
        <w:tcPr>
          <w:tcW w:w="3566" w:type="dxa"/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Faksi (09) 1606 2166 • www.tem.fi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Fax (09) 1606 2166 • www.tem.fi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B13FDE" w:rsidRPr="007E4B51" w:rsidRDefault="00B13FDE" w:rsidP="00032AC1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Fax + 358 9 1606 2166 • www.tem.fi</w:t>
          </w:r>
        </w:p>
      </w:tc>
    </w:tr>
  </w:tbl>
  <w:p w:rsidR="00B13FDE" w:rsidRPr="009B1C15" w:rsidRDefault="00B13FDE" w:rsidP="00032AC1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DE" w:rsidRDefault="00B13FDE">
      <w:r>
        <w:separator/>
      </w:r>
    </w:p>
  </w:footnote>
  <w:footnote w:type="continuationSeparator" w:id="0">
    <w:p w:rsidR="00B13FDE" w:rsidRDefault="00B13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42"/>
      <w:gridCol w:w="2609"/>
      <w:gridCol w:w="1274"/>
      <w:gridCol w:w="1414"/>
    </w:tblGrid>
    <w:tr w:rsidR="00B13FDE" w:rsidRPr="007E3D3B">
      <w:trPr>
        <w:cantSplit/>
        <w:trHeight w:hRule="exact" w:val="397"/>
      </w:trPr>
      <w:tc>
        <w:tcPr>
          <w:tcW w:w="5142" w:type="dxa"/>
          <w:tcMar>
            <w:top w:w="0" w:type="dxa"/>
            <w:bottom w:w="0" w:type="dxa"/>
          </w:tcMar>
        </w:tcPr>
        <w:p w:rsidR="00B13FDE" w:rsidRPr="007E3D3B" w:rsidRDefault="00B13FDE" w:rsidP="00181CD7">
          <w:pPr>
            <w:pStyle w:val="akpylatunniste"/>
          </w:pPr>
        </w:p>
      </w:tc>
      <w:tc>
        <w:tcPr>
          <w:tcW w:w="2609" w:type="dxa"/>
          <w:tcMar>
            <w:top w:w="0" w:type="dxa"/>
            <w:bottom w:w="0" w:type="dxa"/>
          </w:tcMar>
        </w:tcPr>
        <w:p w:rsidR="00B13FDE" w:rsidRPr="007E3D3B" w:rsidRDefault="00B13FDE" w:rsidP="00181CD7">
          <w:pPr>
            <w:pStyle w:val="akpylatunniste"/>
          </w:pPr>
        </w:p>
      </w:tc>
      <w:tc>
        <w:tcPr>
          <w:tcW w:w="1274" w:type="dxa"/>
          <w:vAlign w:val="bottom"/>
        </w:tcPr>
        <w:p w:rsidR="00B13FDE" w:rsidRPr="007E3D3B" w:rsidRDefault="00B13FDE" w:rsidP="00181CD7">
          <w:pPr>
            <w:pStyle w:val="akpylatunniste"/>
          </w:pPr>
          <w:fldSimple w:instr=" PAGE  \* MERGEFORMAT ">
            <w:r>
              <w:t>2</w:t>
            </w:r>
          </w:fldSimple>
          <w:r>
            <w:t xml:space="preserve"> (</w:t>
          </w:r>
          <w:fldSimple w:instr=" NUMPAGES  \* MERGEFORMAT ">
            <w:r>
              <w:t>2</w:t>
            </w:r>
          </w:fldSimple>
          <w:r>
            <w:t>)</w:t>
          </w:r>
        </w:p>
      </w:tc>
      <w:tc>
        <w:tcPr>
          <w:tcW w:w="1414" w:type="dxa"/>
          <w:tcMar>
            <w:top w:w="0" w:type="dxa"/>
            <w:bottom w:w="0" w:type="dxa"/>
          </w:tcMar>
        </w:tcPr>
        <w:p w:rsidR="00B13FDE" w:rsidRPr="007E3D3B" w:rsidRDefault="00B13FDE" w:rsidP="00181CD7">
          <w:pPr>
            <w:pStyle w:val="akpylatunniste"/>
          </w:pPr>
        </w:p>
      </w:tc>
    </w:tr>
    <w:tr w:rsidR="00B13FDE" w:rsidRPr="007E3D3B">
      <w:trPr>
        <w:cantSplit/>
        <w:trHeight w:hRule="exact" w:val="284"/>
      </w:trPr>
      <w:tc>
        <w:tcPr>
          <w:tcW w:w="5142" w:type="dxa"/>
          <w:tcMar>
            <w:top w:w="0" w:type="dxa"/>
            <w:bottom w:w="0" w:type="dxa"/>
          </w:tcMar>
        </w:tcPr>
        <w:p w:rsidR="00B13FDE" w:rsidRPr="007E3D3B" w:rsidRDefault="00B13FDE" w:rsidP="00181CD7">
          <w:pPr>
            <w:pStyle w:val="akpylatunniste"/>
          </w:pPr>
        </w:p>
      </w:tc>
      <w:tc>
        <w:tcPr>
          <w:tcW w:w="2609" w:type="dxa"/>
          <w:tcMar>
            <w:top w:w="0" w:type="dxa"/>
            <w:bottom w:w="0" w:type="dxa"/>
          </w:tcMar>
        </w:tcPr>
        <w:p w:rsidR="00B13FDE" w:rsidRPr="007E3D3B" w:rsidRDefault="00B13FDE" w:rsidP="00181CD7">
          <w:pPr>
            <w:pStyle w:val="akpylatunniste"/>
          </w:pPr>
        </w:p>
      </w:tc>
      <w:tc>
        <w:tcPr>
          <w:tcW w:w="2688" w:type="dxa"/>
          <w:gridSpan w:val="2"/>
          <w:tcMar>
            <w:top w:w="0" w:type="dxa"/>
            <w:bottom w:w="0" w:type="dxa"/>
          </w:tcMar>
          <w:vAlign w:val="bottom"/>
        </w:tcPr>
        <w:p w:rsidR="00B13FDE" w:rsidRPr="007E3D3B" w:rsidRDefault="00B13FDE" w:rsidP="00181CD7">
          <w:pPr>
            <w:pStyle w:val="akpylatunniste"/>
          </w:pPr>
        </w:p>
      </w:tc>
    </w:tr>
  </w:tbl>
  <w:p w:rsidR="00B13FDE" w:rsidRDefault="00B13FD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Yltunniste"/>
      <w:rPr>
        <w:rFonts w:ascii="Arial" w:hAnsi="Arial" w:cs="Arial"/>
        <w:sz w:val="21"/>
        <w:szCs w:val="21"/>
      </w:rPr>
    </w:pPr>
  </w:p>
  <w:p w:rsidR="00B13FDE" w:rsidRDefault="00B13FDE">
    <w:pPr>
      <w:pStyle w:val="Yltunniste"/>
      <w:rPr>
        <w:rFonts w:ascii="Arial" w:hAnsi="Arial" w:cs="Arial"/>
        <w:sz w:val="21"/>
        <w:szCs w:val="21"/>
      </w:rPr>
    </w:pPr>
  </w:p>
  <w:p w:rsidR="00B13FDE" w:rsidRDefault="00B13FDE">
    <w:pPr>
      <w:pStyle w:val="Yltunniste"/>
      <w:rPr>
        <w:rFonts w:ascii="Arial" w:hAnsi="Arial" w:cs="Arial"/>
        <w:sz w:val="21"/>
        <w:szCs w:val="21"/>
      </w:rPr>
    </w:pPr>
  </w:p>
  <w:p w:rsidR="00B13FDE" w:rsidRDefault="00B13FDE">
    <w:pPr>
      <w:pStyle w:val="Yltunniste"/>
      <w:rPr>
        <w:rFonts w:ascii="Arial" w:hAnsi="Arial" w:cs="Arial"/>
        <w:sz w:val="21"/>
        <w:szCs w:val="21"/>
      </w:rPr>
    </w:pPr>
  </w:p>
  <w:p w:rsidR="00B13FDE" w:rsidRDefault="00B13FDE">
    <w:pPr>
      <w:pStyle w:val="Yltunniste"/>
      <w:rPr>
        <w:rFonts w:ascii="Arial" w:hAnsi="Arial" w:cs="Arial"/>
        <w:sz w:val="21"/>
        <w:szCs w:val="21"/>
      </w:rPr>
    </w:pPr>
  </w:p>
  <w:p w:rsidR="00B13FDE" w:rsidRDefault="00B13FDE">
    <w:pPr>
      <w:pStyle w:val="Yltunniste"/>
      <w:rPr>
        <w:rFonts w:ascii="Arial" w:hAnsi="Arial" w:cs="Arial"/>
        <w:sz w:val="21"/>
        <w:szCs w:val="21"/>
      </w:rPr>
    </w:pPr>
  </w:p>
  <w:p w:rsidR="00B13FDE" w:rsidRPr="006037C3" w:rsidRDefault="00B13FDE">
    <w:pPr>
      <w:pStyle w:val="Yltunnist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374650</wp:posOffset>
          </wp:positionV>
          <wp:extent cx="7153275" cy="790575"/>
          <wp:effectExtent l="19050" t="0" r="9525" b="0"/>
          <wp:wrapSquare wrapText="bothSides"/>
          <wp:docPr id="6" name="Kuva 6" descr="väripalk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äripalkk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TE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4DFC"/>
    <w:multiLevelType w:val="hybridMultilevel"/>
    <w:tmpl w:val="FCAE5D0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1D6F6BCA"/>
    <w:multiLevelType w:val="hybridMultilevel"/>
    <w:tmpl w:val="B8263F6E"/>
    <w:lvl w:ilvl="0" w:tplc="42146F1A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38927E77"/>
    <w:multiLevelType w:val="multilevel"/>
    <w:tmpl w:val="33FA8E8E"/>
    <w:lvl w:ilvl="0">
      <w:start w:val="1"/>
      <w:numFmt w:val="decimal"/>
      <w:pStyle w:val="TE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>
    <w:nsid w:val="608D51EF"/>
    <w:multiLevelType w:val="multilevel"/>
    <w:tmpl w:val="3C528EC0"/>
    <w:lvl w:ilvl="0">
      <w:start w:val="1"/>
      <w:numFmt w:val="bullet"/>
      <w:pStyle w:val="TE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688B627A"/>
    <w:multiLevelType w:val="multilevel"/>
    <w:tmpl w:val="F2986E68"/>
    <w:lvl w:ilvl="0">
      <w:start w:val="1"/>
      <w:numFmt w:val="decimal"/>
      <w:pStyle w:val="TE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E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TE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>
    <w:nsid w:val="6B210FCC"/>
    <w:multiLevelType w:val="hybridMultilevel"/>
    <w:tmpl w:val="E15C2DEC"/>
    <w:lvl w:ilvl="0" w:tplc="5C662FDE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B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B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B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77DA30AE"/>
    <w:multiLevelType w:val="multilevel"/>
    <w:tmpl w:val="70E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attachedTemplate r:id="rId1"/>
  <w:stylePaneFormatFilter w:val="3001"/>
  <w:documentProtection w:edit="comments" w:enforcement="0"/>
  <w:defaultTabStop w:val="1304"/>
  <w:autoHyphenation/>
  <w:hyphenationZone w:val="357"/>
  <w:noPunctuationKerning/>
  <w:characterSpacingControl w:val="doNotCompress"/>
  <w:hdrShapeDefaults>
    <o:shapedefaults v:ext="edit" spidmax="47105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2262"/>
    <w:rsid w:val="000144D1"/>
    <w:rsid w:val="00023A51"/>
    <w:rsid w:val="00032AC1"/>
    <w:rsid w:val="0005106B"/>
    <w:rsid w:val="0008083D"/>
    <w:rsid w:val="00083F94"/>
    <w:rsid w:val="00084321"/>
    <w:rsid w:val="00092490"/>
    <w:rsid w:val="00093EF9"/>
    <w:rsid w:val="000959E2"/>
    <w:rsid w:val="00096382"/>
    <w:rsid w:val="000A0DB9"/>
    <w:rsid w:val="000A701F"/>
    <w:rsid w:val="000B239C"/>
    <w:rsid w:val="000B69A8"/>
    <w:rsid w:val="000B7AAF"/>
    <w:rsid w:val="000D096F"/>
    <w:rsid w:val="000D2134"/>
    <w:rsid w:val="000F2157"/>
    <w:rsid w:val="000F6436"/>
    <w:rsid w:val="00106CB5"/>
    <w:rsid w:val="00117A2D"/>
    <w:rsid w:val="00127F7E"/>
    <w:rsid w:val="00140EF8"/>
    <w:rsid w:val="00144744"/>
    <w:rsid w:val="00146B2A"/>
    <w:rsid w:val="001609F1"/>
    <w:rsid w:val="001647FF"/>
    <w:rsid w:val="00174A90"/>
    <w:rsid w:val="00181CD7"/>
    <w:rsid w:val="001821BD"/>
    <w:rsid w:val="00186449"/>
    <w:rsid w:val="00192BFF"/>
    <w:rsid w:val="001B6CF5"/>
    <w:rsid w:val="001C5110"/>
    <w:rsid w:val="001C5506"/>
    <w:rsid w:val="001C6EA6"/>
    <w:rsid w:val="001C7FFD"/>
    <w:rsid w:val="001E57E4"/>
    <w:rsid w:val="001F71A6"/>
    <w:rsid w:val="00230E65"/>
    <w:rsid w:val="00242C32"/>
    <w:rsid w:val="00242F7F"/>
    <w:rsid w:val="00244648"/>
    <w:rsid w:val="00246BEB"/>
    <w:rsid w:val="00256C44"/>
    <w:rsid w:val="0026011E"/>
    <w:rsid w:val="00262947"/>
    <w:rsid w:val="0026483E"/>
    <w:rsid w:val="002738A5"/>
    <w:rsid w:val="00280CFF"/>
    <w:rsid w:val="002A07DC"/>
    <w:rsid w:val="002B0A92"/>
    <w:rsid w:val="002B4AA5"/>
    <w:rsid w:val="002B77DC"/>
    <w:rsid w:val="002C40E9"/>
    <w:rsid w:val="002C7E09"/>
    <w:rsid w:val="002D02E0"/>
    <w:rsid w:val="002D0C6A"/>
    <w:rsid w:val="002D293F"/>
    <w:rsid w:val="002D419C"/>
    <w:rsid w:val="002E3735"/>
    <w:rsid w:val="002E37F4"/>
    <w:rsid w:val="002E55FB"/>
    <w:rsid w:val="002E635F"/>
    <w:rsid w:val="002F5C73"/>
    <w:rsid w:val="002F6310"/>
    <w:rsid w:val="00300C2F"/>
    <w:rsid w:val="00302BA4"/>
    <w:rsid w:val="003221EF"/>
    <w:rsid w:val="003241A6"/>
    <w:rsid w:val="003323E0"/>
    <w:rsid w:val="00347721"/>
    <w:rsid w:val="00352D64"/>
    <w:rsid w:val="00374779"/>
    <w:rsid w:val="003828E8"/>
    <w:rsid w:val="00385A23"/>
    <w:rsid w:val="00396FD8"/>
    <w:rsid w:val="003A6DC4"/>
    <w:rsid w:val="003B335C"/>
    <w:rsid w:val="003B7A8E"/>
    <w:rsid w:val="003C09F4"/>
    <w:rsid w:val="003C7039"/>
    <w:rsid w:val="003D017C"/>
    <w:rsid w:val="003D18C3"/>
    <w:rsid w:val="003F0C52"/>
    <w:rsid w:val="003F3EC5"/>
    <w:rsid w:val="003F78A1"/>
    <w:rsid w:val="00400A13"/>
    <w:rsid w:val="0041505E"/>
    <w:rsid w:val="00420C46"/>
    <w:rsid w:val="00421C29"/>
    <w:rsid w:val="00423292"/>
    <w:rsid w:val="00432AC3"/>
    <w:rsid w:val="0044270D"/>
    <w:rsid w:val="00444E93"/>
    <w:rsid w:val="00450034"/>
    <w:rsid w:val="00453133"/>
    <w:rsid w:val="00461CF7"/>
    <w:rsid w:val="004740E7"/>
    <w:rsid w:val="00494FD4"/>
    <w:rsid w:val="004A60AB"/>
    <w:rsid w:val="004B732D"/>
    <w:rsid w:val="004D5C3F"/>
    <w:rsid w:val="004E2A3F"/>
    <w:rsid w:val="004E756B"/>
    <w:rsid w:val="00505D39"/>
    <w:rsid w:val="00512645"/>
    <w:rsid w:val="00523F78"/>
    <w:rsid w:val="00547970"/>
    <w:rsid w:val="00554155"/>
    <w:rsid w:val="00566E39"/>
    <w:rsid w:val="00582470"/>
    <w:rsid w:val="00587F95"/>
    <w:rsid w:val="00593241"/>
    <w:rsid w:val="00596502"/>
    <w:rsid w:val="005979AF"/>
    <w:rsid w:val="00597A64"/>
    <w:rsid w:val="005A559B"/>
    <w:rsid w:val="005A6D34"/>
    <w:rsid w:val="005B050A"/>
    <w:rsid w:val="005C4A69"/>
    <w:rsid w:val="005D2792"/>
    <w:rsid w:val="005D2C7C"/>
    <w:rsid w:val="005E11AB"/>
    <w:rsid w:val="005E53B0"/>
    <w:rsid w:val="005E59EE"/>
    <w:rsid w:val="005F17A5"/>
    <w:rsid w:val="005F5C85"/>
    <w:rsid w:val="006014BF"/>
    <w:rsid w:val="00621000"/>
    <w:rsid w:val="00624BEC"/>
    <w:rsid w:val="00625B4A"/>
    <w:rsid w:val="0062666C"/>
    <w:rsid w:val="0063146D"/>
    <w:rsid w:val="006322A8"/>
    <w:rsid w:val="006327CB"/>
    <w:rsid w:val="006341EF"/>
    <w:rsid w:val="006367A3"/>
    <w:rsid w:val="00650CEB"/>
    <w:rsid w:val="00652168"/>
    <w:rsid w:val="00657F29"/>
    <w:rsid w:val="0066014C"/>
    <w:rsid w:val="006736E3"/>
    <w:rsid w:val="00677312"/>
    <w:rsid w:val="0068399D"/>
    <w:rsid w:val="00684BB4"/>
    <w:rsid w:val="006C241C"/>
    <w:rsid w:val="006D0D6B"/>
    <w:rsid w:val="006D29F6"/>
    <w:rsid w:val="006E231D"/>
    <w:rsid w:val="006E4F2E"/>
    <w:rsid w:val="006E617C"/>
    <w:rsid w:val="006F3EAB"/>
    <w:rsid w:val="006F4897"/>
    <w:rsid w:val="006F7A32"/>
    <w:rsid w:val="00703863"/>
    <w:rsid w:val="00705C60"/>
    <w:rsid w:val="00706E13"/>
    <w:rsid w:val="007177C2"/>
    <w:rsid w:val="00717AD8"/>
    <w:rsid w:val="00740FA7"/>
    <w:rsid w:val="0074332B"/>
    <w:rsid w:val="00744876"/>
    <w:rsid w:val="00754BF2"/>
    <w:rsid w:val="0077386C"/>
    <w:rsid w:val="00780B9A"/>
    <w:rsid w:val="007833AA"/>
    <w:rsid w:val="00786285"/>
    <w:rsid w:val="007934E8"/>
    <w:rsid w:val="00794443"/>
    <w:rsid w:val="00796180"/>
    <w:rsid w:val="007A2262"/>
    <w:rsid w:val="007A4F32"/>
    <w:rsid w:val="007A7B9B"/>
    <w:rsid w:val="007C11F4"/>
    <w:rsid w:val="007C5393"/>
    <w:rsid w:val="007D053C"/>
    <w:rsid w:val="007D1115"/>
    <w:rsid w:val="007D631B"/>
    <w:rsid w:val="007E6536"/>
    <w:rsid w:val="007E70F3"/>
    <w:rsid w:val="00806113"/>
    <w:rsid w:val="00813781"/>
    <w:rsid w:val="00817C85"/>
    <w:rsid w:val="008211CF"/>
    <w:rsid w:val="008423BA"/>
    <w:rsid w:val="00844A2D"/>
    <w:rsid w:val="00852438"/>
    <w:rsid w:val="00863DA9"/>
    <w:rsid w:val="00876409"/>
    <w:rsid w:val="0088506B"/>
    <w:rsid w:val="00891A4D"/>
    <w:rsid w:val="00891E12"/>
    <w:rsid w:val="008B2352"/>
    <w:rsid w:val="008B5813"/>
    <w:rsid w:val="008B6B72"/>
    <w:rsid w:val="008C7901"/>
    <w:rsid w:val="008D059F"/>
    <w:rsid w:val="008D59A2"/>
    <w:rsid w:val="008D6055"/>
    <w:rsid w:val="008E25B4"/>
    <w:rsid w:val="008E2962"/>
    <w:rsid w:val="008E29B9"/>
    <w:rsid w:val="008E2FE6"/>
    <w:rsid w:val="008E7C94"/>
    <w:rsid w:val="008F0CB0"/>
    <w:rsid w:val="008F3A17"/>
    <w:rsid w:val="008F3CFB"/>
    <w:rsid w:val="009044CA"/>
    <w:rsid w:val="009067C7"/>
    <w:rsid w:val="009135A6"/>
    <w:rsid w:val="00913988"/>
    <w:rsid w:val="0093051F"/>
    <w:rsid w:val="00931E23"/>
    <w:rsid w:val="009506EF"/>
    <w:rsid w:val="009538EA"/>
    <w:rsid w:val="00956FCF"/>
    <w:rsid w:val="0096098F"/>
    <w:rsid w:val="009639B4"/>
    <w:rsid w:val="00974834"/>
    <w:rsid w:val="00976107"/>
    <w:rsid w:val="00976A09"/>
    <w:rsid w:val="00981185"/>
    <w:rsid w:val="009840D5"/>
    <w:rsid w:val="0099467D"/>
    <w:rsid w:val="00996781"/>
    <w:rsid w:val="00997F2A"/>
    <w:rsid w:val="009A5977"/>
    <w:rsid w:val="009B100D"/>
    <w:rsid w:val="009B4EBD"/>
    <w:rsid w:val="009D1FDC"/>
    <w:rsid w:val="009F7F40"/>
    <w:rsid w:val="00A24651"/>
    <w:rsid w:val="00A327F6"/>
    <w:rsid w:val="00A3353E"/>
    <w:rsid w:val="00A377EB"/>
    <w:rsid w:val="00A63DD3"/>
    <w:rsid w:val="00A6472F"/>
    <w:rsid w:val="00A64D7F"/>
    <w:rsid w:val="00A70628"/>
    <w:rsid w:val="00A729C7"/>
    <w:rsid w:val="00A7748B"/>
    <w:rsid w:val="00A8365F"/>
    <w:rsid w:val="00A87F91"/>
    <w:rsid w:val="00A95367"/>
    <w:rsid w:val="00A96DD0"/>
    <w:rsid w:val="00AC30CE"/>
    <w:rsid w:val="00AC3C07"/>
    <w:rsid w:val="00AC531D"/>
    <w:rsid w:val="00AC7067"/>
    <w:rsid w:val="00AD0375"/>
    <w:rsid w:val="00AD59BE"/>
    <w:rsid w:val="00AF01F5"/>
    <w:rsid w:val="00AF1D80"/>
    <w:rsid w:val="00AF2859"/>
    <w:rsid w:val="00B1067E"/>
    <w:rsid w:val="00B13FDE"/>
    <w:rsid w:val="00B15E09"/>
    <w:rsid w:val="00B30AC8"/>
    <w:rsid w:val="00B375EA"/>
    <w:rsid w:val="00B45CC6"/>
    <w:rsid w:val="00B47936"/>
    <w:rsid w:val="00B5075A"/>
    <w:rsid w:val="00B50BBB"/>
    <w:rsid w:val="00B53AA1"/>
    <w:rsid w:val="00B73543"/>
    <w:rsid w:val="00B75223"/>
    <w:rsid w:val="00B903B8"/>
    <w:rsid w:val="00BD40BA"/>
    <w:rsid w:val="00BF3643"/>
    <w:rsid w:val="00C0067E"/>
    <w:rsid w:val="00C03368"/>
    <w:rsid w:val="00C0435C"/>
    <w:rsid w:val="00C0562A"/>
    <w:rsid w:val="00C0570B"/>
    <w:rsid w:val="00C12430"/>
    <w:rsid w:val="00C2076A"/>
    <w:rsid w:val="00C23ABB"/>
    <w:rsid w:val="00C30F04"/>
    <w:rsid w:val="00C31C77"/>
    <w:rsid w:val="00C42D8E"/>
    <w:rsid w:val="00C47B5A"/>
    <w:rsid w:val="00C51291"/>
    <w:rsid w:val="00C526FF"/>
    <w:rsid w:val="00C60C00"/>
    <w:rsid w:val="00C65135"/>
    <w:rsid w:val="00C74D8A"/>
    <w:rsid w:val="00C77B4D"/>
    <w:rsid w:val="00C8246F"/>
    <w:rsid w:val="00C82A37"/>
    <w:rsid w:val="00C937F0"/>
    <w:rsid w:val="00CA7DF2"/>
    <w:rsid w:val="00CC14C0"/>
    <w:rsid w:val="00CD23F4"/>
    <w:rsid w:val="00CD6488"/>
    <w:rsid w:val="00CE6477"/>
    <w:rsid w:val="00CF025A"/>
    <w:rsid w:val="00D200D4"/>
    <w:rsid w:val="00D22A93"/>
    <w:rsid w:val="00D32FC1"/>
    <w:rsid w:val="00D45EB2"/>
    <w:rsid w:val="00D50438"/>
    <w:rsid w:val="00D61FDE"/>
    <w:rsid w:val="00D66EF7"/>
    <w:rsid w:val="00D7465C"/>
    <w:rsid w:val="00D7648D"/>
    <w:rsid w:val="00D8152F"/>
    <w:rsid w:val="00D83070"/>
    <w:rsid w:val="00D832CC"/>
    <w:rsid w:val="00D96D3A"/>
    <w:rsid w:val="00DA12E1"/>
    <w:rsid w:val="00DA3D6E"/>
    <w:rsid w:val="00DB7BEB"/>
    <w:rsid w:val="00DD756D"/>
    <w:rsid w:val="00DF29AA"/>
    <w:rsid w:val="00E0260C"/>
    <w:rsid w:val="00E02FD1"/>
    <w:rsid w:val="00E055FC"/>
    <w:rsid w:val="00E05836"/>
    <w:rsid w:val="00E067F2"/>
    <w:rsid w:val="00E14026"/>
    <w:rsid w:val="00E20CB9"/>
    <w:rsid w:val="00E2129F"/>
    <w:rsid w:val="00E23CE5"/>
    <w:rsid w:val="00E41129"/>
    <w:rsid w:val="00E47639"/>
    <w:rsid w:val="00E52B37"/>
    <w:rsid w:val="00E6398E"/>
    <w:rsid w:val="00E65625"/>
    <w:rsid w:val="00E6594D"/>
    <w:rsid w:val="00E67171"/>
    <w:rsid w:val="00E84F18"/>
    <w:rsid w:val="00E96D8A"/>
    <w:rsid w:val="00EA4CC4"/>
    <w:rsid w:val="00EA53C3"/>
    <w:rsid w:val="00EA5F4C"/>
    <w:rsid w:val="00EB373C"/>
    <w:rsid w:val="00ED39C5"/>
    <w:rsid w:val="00ED3D9F"/>
    <w:rsid w:val="00ED752B"/>
    <w:rsid w:val="00ED75EF"/>
    <w:rsid w:val="00EE4CE8"/>
    <w:rsid w:val="00EF7F67"/>
    <w:rsid w:val="00F12CC6"/>
    <w:rsid w:val="00F134EA"/>
    <w:rsid w:val="00F44FCE"/>
    <w:rsid w:val="00F46EBC"/>
    <w:rsid w:val="00F52E07"/>
    <w:rsid w:val="00F55B73"/>
    <w:rsid w:val="00F83734"/>
    <w:rsid w:val="00F910FB"/>
    <w:rsid w:val="00F9521C"/>
    <w:rsid w:val="00F96954"/>
    <w:rsid w:val="00FB4C1F"/>
    <w:rsid w:val="00FB7DCA"/>
    <w:rsid w:val="00FC37A8"/>
    <w:rsid w:val="00FC45AC"/>
    <w:rsid w:val="00FC583C"/>
    <w:rsid w:val="00FD0590"/>
    <w:rsid w:val="00FE7BD7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A53C3"/>
    <w:rPr>
      <w:lang w:eastAsia="en-US"/>
    </w:rPr>
  </w:style>
  <w:style w:type="paragraph" w:styleId="Otsikko1">
    <w:name w:val="heading 1"/>
    <w:basedOn w:val="Normaali"/>
    <w:next w:val="Normaali"/>
    <w:qFormat/>
    <w:rsid w:val="008B6B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_Alatunniste"/>
    <w:rsid w:val="003828E8"/>
    <w:rPr>
      <w:rFonts w:ascii="Arial" w:hAnsi="Arial" w:cs="Arial"/>
      <w:sz w:val="16"/>
      <w:szCs w:val="24"/>
    </w:rPr>
  </w:style>
  <w:style w:type="paragraph" w:customStyle="1" w:styleId="TEMRiippuva">
    <w:name w:val="TEM_Riippuva"/>
    <w:basedOn w:val="TEMNormaaliSisentmtn"/>
    <w:next w:val="TEMleipteksti"/>
    <w:rsid w:val="008F0CB0"/>
    <w:pPr>
      <w:ind w:left="2608" w:hanging="2608"/>
    </w:pPr>
  </w:style>
  <w:style w:type="paragraph" w:styleId="Yltunniste">
    <w:name w:val="header"/>
    <w:basedOn w:val="Normaali"/>
    <w:semiHidden/>
    <w:rsid w:val="00EA53C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EA53C3"/>
    <w:pPr>
      <w:tabs>
        <w:tab w:val="center" w:pos="4819"/>
        <w:tab w:val="right" w:pos="9638"/>
      </w:tabs>
    </w:pPr>
  </w:style>
  <w:style w:type="paragraph" w:customStyle="1" w:styleId="TEMLuettelonkappaletyyppi">
    <w:name w:val="TEM_Luettelon kappaletyyppi"/>
    <w:basedOn w:val="TEMNormaaliSisentmtn"/>
    <w:rsid w:val="00347721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EMleipteksti">
    <w:name w:val="TEM_leipäteksti"/>
    <w:basedOn w:val="TEMNormaaliSisentmtn"/>
    <w:rsid w:val="00347721"/>
    <w:pPr>
      <w:ind w:left="2608"/>
    </w:pPr>
    <w:rPr>
      <w:szCs w:val="24"/>
    </w:rPr>
  </w:style>
  <w:style w:type="paragraph" w:customStyle="1" w:styleId="TEMOtsikko1">
    <w:name w:val="TEM_Otsikko 1"/>
    <w:next w:val="TEMleipteksti"/>
    <w:rsid w:val="002A07DC"/>
    <w:pPr>
      <w:widowControl w:val="0"/>
      <w:spacing w:before="320" w:after="200"/>
      <w:outlineLvl w:val="0"/>
    </w:pPr>
    <w:rPr>
      <w:rFonts w:ascii="Arial" w:hAnsi="Arial"/>
      <w:b/>
      <w:bCs/>
      <w:kern w:val="32"/>
      <w:sz w:val="21"/>
      <w:szCs w:val="32"/>
    </w:rPr>
  </w:style>
  <w:style w:type="paragraph" w:customStyle="1" w:styleId="TEMAsiakirjanidver">
    <w:name w:val="TEM_Asiakirjan id&amp;ver"/>
    <w:rsid w:val="003828E8"/>
    <w:rPr>
      <w:rFonts w:ascii="Arial" w:hAnsi="Arial"/>
      <w:sz w:val="14"/>
    </w:rPr>
  </w:style>
  <w:style w:type="paragraph" w:customStyle="1" w:styleId="akpylatunniste">
    <w:name w:val="akpylatunniste"/>
    <w:basedOn w:val="Normaali"/>
    <w:autoRedefine/>
    <w:semiHidden/>
    <w:rsid w:val="00181CD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  <w:szCs w:val="24"/>
    </w:rPr>
  </w:style>
  <w:style w:type="paragraph" w:customStyle="1" w:styleId="TEMYltunniste">
    <w:name w:val="TEM_Ylätunniste"/>
    <w:rsid w:val="003828E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1"/>
      <w:szCs w:val="24"/>
    </w:rPr>
  </w:style>
  <w:style w:type="paragraph" w:customStyle="1" w:styleId="TEMOtsikko2">
    <w:name w:val="TEM_Otsikko 2"/>
    <w:next w:val="TEMleipteksti"/>
    <w:rsid w:val="003828E8"/>
    <w:pPr>
      <w:spacing w:before="320" w:after="200"/>
    </w:pPr>
    <w:rPr>
      <w:rFonts w:ascii="Arial" w:hAnsi="Arial"/>
      <w:b/>
      <w:sz w:val="21"/>
    </w:rPr>
  </w:style>
  <w:style w:type="paragraph" w:customStyle="1" w:styleId="TEMAsiakohta">
    <w:name w:val="TEM_Asiakohta"/>
    <w:basedOn w:val="TEMNormaaliSisentmtn"/>
    <w:next w:val="TEMleipteksti"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8B6B72"/>
    <w:rPr>
      <w:rFonts w:ascii="Tahoma" w:hAnsi="Tahoma" w:cs="Tahoma"/>
      <w:sz w:val="16"/>
      <w:szCs w:val="16"/>
    </w:rPr>
  </w:style>
  <w:style w:type="paragraph" w:customStyle="1" w:styleId="TEMOtsikko3">
    <w:name w:val="TEM_Otsikko 3"/>
    <w:next w:val="TEMleipteksti"/>
    <w:rsid w:val="003828E8"/>
    <w:pPr>
      <w:spacing w:before="320" w:after="200"/>
    </w:pPr>
    <w:rPr>
      <w:rFonts w:ascii="Arial" w:hAnsi="Arial"/>
      <w:i/>
      <w:sz w:val="21"/>
    </w:rPr>
  </w:style>
  <w:style w:type="paragraph" w:customStyle="1" w:styleId="TEMluettelonumeroin">
    <w:name w:val="TEM_luettelo_numeroin"/>
    <w:basedOn w:val="TEMNormaaliSisentmtn"/>
    <w:rsid w:val="00684BB4"/>
    <w:pPr>
      <w:numPr>
        <w:numId w:val="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TEMNormaaliSisentmtn">
    <w:name w:val="TEM_Normaali_Sisentämätön"/>
    <w:rsid w:val="003828E8"/>
    <w:rPr>
      <w:rFonts w:ascii="Arial" w:hAnsi="Arial"/>
      <w:sz w:val="21"/>
    </w:rPr>
  </w:style>
  <w:style w:type="paragraph" w:customStyle="1" w:styleId="TEMOtsikkonum1">
    <w:name w:val="TEM_Otsikko_num 1"/>
    <w:next w:val="TEMleipteksti"/>
    <w:rsid w:val="00DB7BEB"/>
    <w:pPr>
      <w:numPr>
        <w:numId w:val="4"/>
      </w:numPr>
      <w:spacing w:before="320" w:after="200"/>
    </w:pPr>
    <w:rPr>
      <w:rFonts w:ascii="Arial" w:hAnsi="Arial"/>
      <w:b/>
      <w:sz w:val="21"/>
    </w:rPr>
  </w:style>
  <w:style w:type="paragraph" w:customStyle="1" w:styleId="TEMOtsikkonum2">
    <w:name w:val="TEM_Otsikko_num 2"/>
    <w:next w:val="TEMleipteksti"/>
    <w:rsid w:val="00DB7BEB"/>
    <w:pPr>
      <w:numPr>
        <w:ilvl w:val="1"/>
        <w:numId w:val="4"/>
      </w:numPr>
      <w:spacing w:before="320" w:after="200"/>
    </w:pPr>
    <w:rPr>
      <w:rFonts w:ascii="Arial" w:hAnsi="Arial"/>
      <w:b/>
      <w:sz w:val="21"/>
    </w:rPr>
  </w:style>
  <w:style w:type="paragraph" w:customStyle="1" w:styleId="TEMOtsikkonum3">
    <w:name w:val="TEM_Otsikko_num 3"/>
    <w:next w:val="TEMleipteksti"/>
    <w:rsid w:val="00DB7BEB"/>
    <w:pPr>
      <w:numPr>
        <w:ilvl w:val="2"/>
        <w:numId w:val="4"/>
      </w:numPr>
      <w:spacing w:before="320" w:after="200"/>
    </w:pPr>
    <w:rPr>
      <w:rFonts w:ascii="Arial" w:hAnsi="Arial"/>
      <w:i/>
      <w:sz w:val="21"/>
    </w:rPr>
  </w:style>
  <w:style w:type="paragraph" w:customStyle="1" w:styleId="akpalatunniste">
    <w:name w:val="akpalatunniste"/>
    <w:basedOn w:val="Normaali"/>
    <w:autoRedefine/>
    <w:semiHidden/>
    <w:rsid w:val="00EA53C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character" w:styleId="Sivunumero">
    <w:name w:val="page number"/>
    <w:basedOn w:val="Kappaleenoletusfontti"/>
    <w:semiHidden/>
    <w:rsid w:val="00EA53C3"/>
    <w:rPr>
      <w:rFonts w:ascii="Arial" w:hAnsi="Arial"/>
    </w:rPr>
  </w:style>
  <w:style w:type="paragraph" w:customStyle="1" w:styleId="akpallekirjoittaja1">
    <w:name w:val="akpallekirjoittaja1"/>
    <w:basedOn w:val="Normaali"/>
    <w:semiHidden/>
    <w:rsid w:val="00EA53C3"/>
    <w:pPr>
      <w:ind w:left="2608"/>
    </w:pPr>
    <w:rPr>
      <w:rFonts w:ascii="Arial" w:hAnsi="Arial"/>
      <w:color w:val="000000"/>
      <w:sz w:val="21"/>
    </w:rPr>
  </w:style>
  <w:style w:type="paragraph" w:customStyle="1" w:styleId="akpallekirjoittaja2">
    <w:name w:val="akpallekirjoittaja2"/>
    <w:basedOn w:val="Normaali"/>
    <w:semiHidden/>
    <w:rsid w:val="00EA53C3"/>
    <w:pPr>
      <w:ind w:left="2608"/>
    </w:pPr>
    <w:rPr>
      <w:rFonts w:ascii="Arial" w:hAnsi="Arial"/>
      <w:color w:val="000000"/>
      <w:sz w:val="21"/>
    </w:rPr>
  </w:style>
  <w:style w:type="paragraph" w:customStyle="1" w:styleId="akpasia">
    <w:name w:val="akpasia"/>
    <w:semiHidden/>
    <w:rsid w:val="00EA53C3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viite">
    <w:name w:val="akpviite"/>
    <w:next w:val="Normaali"/>
    <w:semiHidden/>
    <w:rsid w:val="00EA53C3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tiedostopolku">
    <w:name w:val="akptiedostopolku"/>
    <w:semiHidden/>
    <w:rsid w:val="00EA53C3"/>
    <w:rPr>
      <w:rFonts w:ascii="Arial" w:hAnsi="Arial"/>
      <w:noProof/>
      <w:color w:val="000000"/>
      <w:sz w:val="16"/>
      <w:lang w:val="en-GB" w:eastAsia="en-US"/>
    </w:rPr>
  </w:style>
  <w:style w:type="paragraph" w:customStyle="1" w:styleId="akpleipteksti">
    <w:name w:val="akp leipäteksti"/>
    <w:semiHidden/>
    <w:rsid w:val="00EA53C3"/>
    <w:pPr>
      <w:spacing w:after="240"/>
      <w:ind w:left="2608"/>
    </w:pPr>
    <w:rPr>
      <w:rFonts w:ascii="Arial" w:hAnsi="Arial"/>
      <w:sz w:val="21"/>
      <w:lang w:eastAsia="en-US"/>
    </w:rPr>
  </w:style>
  <w:style w:type="character" w:customStyle="1" w:styleId="akppaivays">
    <w:name w:val="akppaivays"/>
    <w:basedOn w:val="Kappaleenoletusfontti"/>
    <w:semiHidden/>
    <w:rsid w:val="00EA53C3"/>
    <w:rPr>
      <w:rFonts w:ascii="Arial" w:hAnsi="Arial"/>
      <w:color w:val="000000"/>
      <w:sz w:val="21"/>
    </w:rPr>
  </w:style>
  <w:style w:type="character" w:customStyle="1" w:styleId="akptunniste">
    <w:name w:val="akptunniste"/>
    <w:basedOn w:val="Kappaleenoletusfontti"/>
    <w:semiHidden/>
    <w:rsid w:val="00EA53C3"/>
    <w:rPr>
      <w:rFonts w:ascii="Arial" w:hAnsi="Arial"/>
      <w:color w:val="000000"/>
      <w:sz w:val="21"/>
    </w:rPr>
  </w:style>
  <w:style w:type="paragraph" w:customStyle="1" w:styleId="AKPnormaali">
    <w:name w:val="AKP normaali"/>
    <w:rsid w:val="00EA53C3"/>
    <w:rPr>
      <w:rFonts w:ascii="Arial" w:hAnsi="Arial"/>
      <w:sz w:val="21"/>
      <w:lang w:eastAsia="en-US"/>
    </w:rPr>
  </w:style>
  <w:style w:type="paragraph" w:customStyle="1" w:styleId="AKPriippuva2">
    <w:name w:val="AKP riippuva2"/>
    <w:semiHidden/>
    <w:rsid w:val="00EA53C3"/>
    <w:pPr>
      <w:ind w:left="2608" w:hanging="2608"/>
    </w:pPr>
    <w:rPr>
      <w:rFonts w:ascii="Arial" w:hAnsi="Arial"/>
      <w:noProof/>
      <w:sz w:val="21"/>
      <w:lang w:val="en-GB" w:eastAsia="en-US"/>
    </w:rPr>
  </w:style>
  <w:style w:type="table" w:styleId="TaulukkoRuudukko">
    <w:name w:val="Table Grid"/>
    <w:basedOn w:val="Normaalitaulukko"/>
    <w:semiHidden/>
    <w:rsid w:val="00EA53C3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character" w:customStyle="1" w:styleId="akpatyyppi">
    <w:name w:val="akpatyyppi"/>
    <w:basedOn w:val="Kappaleenoletusfontti"/>
    <w:semiHidden/>
    <w:rsid w:val="00A8365F"/>
    <w:rPr>
      <w:rFonts w:ascii="Arial" w:hAnsi="Arial"/>
      <w:color w:val="000000"/>
      <w:sz w:val="21"/>
    </w:rPr>
  </w:style>
  <w:style w:type="paragraph" w:customStyle="1" w:styleId="AKPleipteksti0">
    <w:name w:val="AKP leipäteksti"/>
    <w:rsid w:val="00BD40BA"/>
    <w:pPr>
      <w:spacing w:after="240"/>
      <w:ind w:left="2608"/>
    </w:pPr>
    <w:rPr>
      <w:rFonts w:ascii="Arial" w:hAnsi="Arial"/>
      <w:sz w:val="21"/>
      <w:lang w:eastAsia="en-US"/>
    </w:rPr>
  </w:style>
  <w:style w:type="character" w:styleId="Kommentinviite">
    <w:name w:val="annotation reference"/>
    <w:basedOn w:val="Kappaleenoletusfontti"/>
    <w:rsid w:val="0026294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62947"/>
  </w:style>
  <w:style w:type="character" w:customStyle="1" w:styleId="KommentintekstiChar">
    <w:name w:val="Kommentin teksti Char"/>
    <w:basedOn w:val="Kappaleenoletusfontti"/>
    <w:link w:val="Kommentinteksti"/>
    <w:rsid w:val="00262947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6294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62947"/>
    <w:rPr>
      <w:b/>
      <w:bCs/>
    </w:rPr>
  </w:style>
  <w:style w:type="paragraph" w:styleId="Muutos">
    <w:name w:val="Revision"/>
    <w:hidden/>
    <w:uiPriority w:val="99"/>
    <w:semiHidden/>
    <w:rsid w:val="00705C60"/>
    <w:rPr>
      <w:lang w:eastAsia="en-US"/>
    </w:rPr>
  </w:style>
  <w:style w:type="paragraph" w:customStyle="1" w:styleId="Default">
    <w:name w:val="Default"/>
    <w:rsid w:val="005D27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aliWeb">
    <w:name w:val="Normal (Web)"/>
    <w:basedOn w:val="Normaali"/>
    <w:uiPriority w:val="99"/>
    <w:unhideWhenUsed/>
    <w:rsid w:val="006F7A32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1821BD"/>
    <w:rPr>
      <w:rFonts w:ascii="Consolas" w:eastAsiaTheme="minorHAnsi" w:hAnsi="Consolas" w:cstheme="minorBid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821BD"/>
    <w:rPr>
      <w:rFonts w:ascii="Consolas" w:eastAsiaTheme="minorHAnsi" w:hAnsi="Consolas" w:cstheme="minorBidi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1821BD"/>
    <w:pPr>
      <w:ind w:left="720"/>
    </w:pPr>
    <w:rPr>
      <w:rFonts w:eastAsiaTheme="minorHAnsi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2129F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127F7E"/>
    <w:rPr>
      <w:color w:val="0000FF"/>
      <w:u w:val="single"/>
    </w:rPr>
  </w:style>
  <w:style w:type="character" w:customStyle="1" w:styleId="navpath-title">
    <w:name w:val="navpath-title"/>
    <w:basedOn w:val="Kappaleenoletusfontti"/>
    <w:rsid w:val="00127F7E"/>
  </w:style>
  <w:style w:type="character" w:customStyle="1" w:styleId="navpath-separator">
    <w:name w:val="navpath-separator"/>
    <w:basedOn w:val="Kappaleenoletusfontti"/>
    <w:rsid w:val="00127F7E"/>
  </w:style>
  <w:style w:type="paragraph" w:customStyle="1" w:styleId="ingressi1">
    <w:name w:val="ingressi1"/>
    <w:basedOn w:val="Normaali"/>
    <w:rsid w:val="00127F7E"/>
    <w:pPr>
      <w:spacing w:before="100" w:beforeAutospacing="1" w:after="100" w:afterAutospacing="1"/>
    </w:pPr>
    <w:rPr>
      <w:b/>
      <w:bCs/>
      <w:sz w:val="24"/>
      <w:szCs w:val="24"/>
      <w:lang w:eastAsia="fi-FI"/>
    </w:rPr>
  </w:style>
  <w:style w:type="paragraph" w:customStyle="1" w:styleId="julkaisu">
    <w:name w:val="julkaisu"/>
    <w:basedOn w:val="Normaali"/>
    <w:rsid w:val="00127F7E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hamalso1\AppData\Roaming\Microsoft\Windows\Templates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5561-8505-490F-920B-C9AC78F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269</TotalTime>
  <Pages>2</Pages>
  <Words>356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Työ- ja elinkeinoministeriön Mahti-asiakirjamalli</vt:lpstr>
    </vt:vector>
  </TitlesOfParts>
  <Company>VIP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Työ- ja elinkeinoministeriön Mahti-asiakirjamalli</dc:title>
  <dc:subject>Tweb asiakirjamalli</dc:subject>
  <dc:creator>temniemian1</dc:creator>
  <cp:lastModifiedBy>temhamalso1</cp:lastModifiedBy>
  <cp:revision>10</cp:revision>
  <cp:lastPrinted>2013-03-25T13:59:00Z</cp:lastPrinted>
  <dcterms:created xsi:type="dcterms:W3CDTF">2013-03-25T09:00:00Z</dcterms:created>
  <dcterms:modified xsi:type="dcterms:W3CDTF">2013-03-25T14:07:00Z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Määrärahapäätös TE-toimistojen yhteisiin menoihin (KEHY)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Jänkälä Anu</vt:lpwstr>
  </property>
  <property fmtid="{D5CDD505-2E9C-101B-9397-08002B2CF9AE}" pid="10" name="tweb_doc_publisher">
    <vt:lpwstr>Työ- ja elinkeinoministeriö/Konserniohjaus/Aluehallinnon ohjaus (ELY)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01.02.2011</vt:lpwstr>
  </property>
  <property fmtid="{D5CDD505-2E9C-101B-9397-08002B2CF9AE}" pid="18" name="tweb_doc_modified">
    <vt:lpwstr>19.01.2011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Tweb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84753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Jänkälä Anu</vt:lpwstr>
  </property>
  <property fmtid="{D5CDD505-2E9C-101B-9397-08002B2CF9AE}" pid="38" name="tweb_user_surname">
    <vt:lpwstr>Jänkälä</vt:lpwstr>
  </property>
  <property fmtid="{D5CDD505-2E9C-101B-9397-08002B2CF9AE}" pid="39" name="tweb_user_givenname">
    <vt:lpwstr>Anu</vt:lpwstr>
  </property>
  <property fmtid="{D5CDD505-2E9C-101B-9397-08002B2CF9AE}" pid="40" name="tweb_user_title">
    <vt:lpwstr>Ylitarkastaja</vt:lpwstr>
  </property>
  <property fmtid="{D5CDD505-2E9C-101B-9397-08002B2CF9AE}" pid="41" name="tweb_user_telephonenumber">
    <vt:lpwstr>+358 10 60 63602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anu.jankala@tem.fi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Konserniohjaus</vt:lpwstr>
  </property>
  <property fmtid="{D5CDD505-2E9C-101B-9397-08002B2CF9AE}" pid="47" name="tweb_user_group">
    <vt:lpwstr>Aluehallinnon ohjaus (ELY)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>TEM/122/02.01.07/2011</vt:lpwstr>
  </property>
  <property fmtid="{D5CDD505-2E9C-101B-9397-08002B2CF9AE}" pid="51" name="tweb_doc_typename">
    <vt:lpwstr>Päätös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Asiamies</vt:lpwstr>
  </property>
  <property fmtid="{D5CDD505-2E9C-101B-9397-08002B2CF9AE}" pid="55" name="tweb_doc_agent_personalname">
    <vt:lpwstr>Kalle Kenkkunen</vt:lpwstr>
  </property>
  <property fmtid="{D5CDD505-2E9C-101B-9397-08002B2CF9AE}" pid="56" name="tweb_doc_agent_corporatename">
    <vt:lpwstr>Kaivajat ry</vt:lpwstr>
  </property>
  <property fmtid="{D5CDD505-2E9C-101B-9397-08002B2CF9AE}" pid="57" name="tweb_doc_agent_ssn">
    <vt:lpwstr/>
  </property>
  <property fmtid="{D5CDD505-2E9C-101B-9397-08002B2CF9AE}" pid="58" name="tweb_doc_agent_postcode">
    <vt:lpwstr>00100</vt:lpwstr>
  </property>
  <property fmtid="{D5CDD505-2E9C-101B-9397-08002B2CF9AE}" pid="59" name="tweb_doc_agent_city">
    <vt:lpwstr>Helsinki</vt:lpwstr>
  </property>
  <property fmtid="{D5CDD505-2E9C-101B-9397-08002B2CF9AE}" pid="60" name="tweb_doc_agent_telephone">
    <vt:lpwstr/>
  </property>
  <property fmtid="{D5CDD505-2E9C-101B-9397-08002B2CF9AE}" pid="61" name="tweb_doc_agent_telefax">
    <vt:lpwstr/>
  </property>
  <property fmtid="{D5CDD505-2E9C-101B-9397-08002B2CF9AE}" pid="62" name="tweb_doc_agent_email">
    <vt:lpwstr/>
  </property>
  <property fmtid="{D5CDD505-2E9C-101B-9397-08002B2CF9AE}" pid="63" name="tweb_doc_agent_www">
    <vt:lpwstr/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Anu Jänkälä</vt:lpwstr>
  </property>
  <property fmtid="{D5CDD505-2E9C-101B-9397-08002B2CF9AE}" pid="70" name="tweb_doc_solver">
    <vt:lpwstr>Kalle J. Korhonen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0.3</vt:lpwstr>
  </property>
  <property fmtid="{D5CDD505-2E9C-101B-9397-08002B2CF9AE}" pid="74" name="tweb_doc_agent_street">
    <vt:lpwstr>Kaivajankuja 2 b 2</vt:lpwstr>
  </property>
  <property fmtid="{D5CDD505-2E9C-101B-9397-08002B2CF9AE}" pid="75" name="tweb_doc_meta_2700">
    <vt:lpwstr/>
  </property>
  <property fmtid="{D5CDD505-2E9C-101B-9397-08002B2CF9AE}" pid="76" name="tweb_doc_meta_2701">
    <vt:lpwstr/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02.01.07.3</vt:lpwstr>
  </property>
  <property fmtid="{D5CDD505-2E9C-101B-9397-08002B2CF9AE}" pid="80" name="tweb_doc_securityperiodstart">
    <vt:lpwstr/>
  </property>
  <property fmtid="{D5CDD505-2E9C-101B-9397-08002B2CF9AE}" pid="81" name="tweb_doc_owner">
    <vt:lpwstr>Jänkälä Anu</vt:lpwstr>
  </property>
  <property fmtid="{D5CDD505-2E9C-101B-9397-08002B2CF9AE}" pid="82" name="tweb_doc_xsubjectlist">
    <vt:lpwstr/>
  </property>
  <property fmtid="{D5CDD505-2E9C-101B-9397-08002B2CF9AE}" pid="83" name="TwebKey">
    <vt:lpwstr>eee7fc1bdf6a1f33df56f24268824dd4#tem.mahti.vn.fi!/TWeb/toaxfront!80!0</vt:lpwstr>
  </property>
  <property fmtid="{D5CDD505-2E9C-101B-9397-08002B2CF9AE}" pid="84" name="tweb_item_meta_2700">
    <vt:lpwstr/>
  </property>
</Properties>
</file>