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Asettamispäätös"/>
        <w:tblDescription w:val="Asettamispäätös"/>
      </w:tblPr>
      <w:tblGrid>
        <w:gridCol w:w="2366"/>
        <w:gridCol w:w="2596"/>
      </w:tblGrid>
      <w:tr w:rsidR="00EE5AEE" w:rsidRPr="0093430D" w:rsidTr="004E17D2">
        <w:trPr>
          <w:trHeight w:hRule="exact" w:val="312"/>
          <w:tblHeader/>
        </w:trPr>
        <w:tc>
          <w:tcPr>
            <w:tcW w:w="2366" w:type="dxa"/>
          </w:tcPr>
          <w:p w:rsidR="00EE5AEE" w:rsidRPr="0093430D" w:rsidRDefault="00EE5AEE" w:rsidP="00364F0B">
            <w:pPr>
              <w:rPr>
                <w:b/>
                <w:bCs/>
              </w:rPr>
            </w:pPr>
            <w:r w:rsidRPr="0093430D">
              <w:rPr>
                <w:b/>
                <w:bCs/>
              </w:rPr>
              <w:t>Asettamispäätös</w:t>
            </w:r>
          </w:p>
        </w:tc>
        <w:tc>
          <w:tcPr>
            <w:tcW w:w="2596" w:type="dxa"/>
          </w:tcPr>
          <w:p w:rsidR="00EE5AEE" w:rsidRPr="0093430D" w:rsidRDefault="00EE5AEE" w:rsidP="00364F0B"/>
        </w:tc>
      </w:tr>
      <w:tr w:rsidR="00EE5AEE" w:rsidRPr="0093430D" w:rsidTr="004E17D2">
        <w:trPr>
          <w:trHeight w:hRule="exact" w:val="312"/>
        </w:trPr>
        <w:tc>
          <w:tcPr>
            <w:tcW w:w="2366" w:type="dxa"/>
          </w:tcPr>
          <w:p w:rsidR="00EE5AEE" w:rsidRPr="0093430D" w:rsidRDefault="00EE5AEE" w:rsidP="00364F0B"/>
        </w:tc>
        <w:tc>
          <w:tcPr>
            <w:tcW w:w="2596" w:type="dxa"/>
          </w:tcPr>
          <w:p w:rsidR="00EE5AEE" w:rsidRPr="0093430D" w:rsidRDefault="00C33923" w:rsidP="00364F0B">
            <w:r w:rsidRPr="00C33923">
              <w:t>VN/10849/2019</w:t>
            </w:r>
          </w:p>
        </w:tc>
      </w:tr>
      <w:tr w:rsidR="00EE5AEE" w:rsidRPr="0093430D" w:rsidTr="004E17D2">
        <w:trPr>
          <w:trHeight w:hRule="exact" w:val="312"/>
        </w:trPr>
        <w:tc>
          <w:tcPr>
            <w:tcW w:w="2366" w:type="dxa"/>
          </w:tcPr>
          <w:p w:rsidR="00EE5AEE" w:rsidRPr="0093430D" w:rsidRDefault="00EE5AEE" w:rsidP="00364F0B"/>
        </w:tc>
        <w:tc>
          <w:tcPr>
            <w:tcW w:w="2596" w:type="dxa"/>
          </w:tcPr>
          <w:p w:rsidR="00EE5AEE" w:rsidRPr="0093430D" w:rsidRDefault="00EE5AEE" w:rsidP="00364F0B"/>
        </w:tc>
      </w:tr>
      <w:tr w:rsidR="00EE5AEE" w:rsidRPr="0093430D" w:rsidTr="004E17D2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2C9738D5B2C349CA9024836283DC1047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12-16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E5AEE" w:rsidRPr="0093430D" w:rsidRDefault="00C33923" w:rsidP="00364F0B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16.12.2020</w:t>
                </w:r>
              </w:p>
            </w:sdtContent>
          </w:sdt>
        </w:tc>
        <w:tc>
          <w:tcPr>
            <w:tcW w:w="2596" w:type="dxa"/>
          </w:tcPr>
          <w:p w:rsidR="00EE5AEE" w:rsidRPr="0093430D" w:rsidRDefault="00EE5AEE" w:rsidP="00364F0B"/>
        </w:tc>
      </w:tr>
    </w:tbl>
    <w:p w:rsidR="00EE5AEE" w:rsidRDefault="00EA573E" w:rsidP="0038236C">
      <w:pPr>
        <w:pStyle w:val="Otsikko"/>
      </w:pPr>
      <w:bookmarkStart w:id="0" w:name="tweb_doc_title"/>
      <w:r>
        <w:t>Suomi.fi-</w:t>
      </w:r>
      <w:r w:rsidR="00D6793F" w:rsidRPr="00D007F7">
        <w:t>palvelujen strategisen ohjausryhmän asettaminen</w:t>
      </w:r>
      <w:bookmarkEnd w:id="0"/>
      <w:r w:rsidR="00D6793F">
        <w:t xml:space="preserve"> </w:t>
      </w:r>
      <w:r w:rsidR="00D27F48">
        <w:br/>
      </w:r>
    </w:p>
    <w:p w:rsidR="00106A7F" w:rsidRPr="004556F2" w:rsidRDefault="00106A7F" w:rsidP="004556F2">
      <w:pPr>
        <w:ind w:left="2552" w:hanging="2552"/>
        <w:jc w:val="both"/>
        <w:rPr>
          <w:rStyle w:val="LeiptekstiChar"/>
        </w:rPr>
      </w:pPr>
      <w:r w:rsidRPr="004556F2">
        <w:rPr>
          <w:rStyle w:val="AlaotsikkoChar"/>
        </w:rPr>
        <w:t>Asettaminen</w:t>
      </w:r>
      <w:r>
        <w:tab/>
      </w:r>
      <w:r w:rsidRPr="004556F2">
        <w:rPr>
          <w:rStyle w:val="LeiptekstiChar"/>
        </w:rPr>
        <w:t>Valtiovarainministeriö on tänään jatkanut 20.5.2019 asettamansa Suomi.fi</w:t>
      </w:r>
      <w:r w:rsidR="00EA573E" w:rsidRPr="004556F2">
        <w:rPr>
          <w:rStyle w:val="LeiptekstiChar"/>
        </w:rPr>
        <w:t>-palvelujen</w:t>
      </w:r>
      <w:r w:rsidRPr="004556F2">
        <w:rPr>
          <w:rStyle w:val="LeiptekstiChar"/>
        </w:rPr>
        <w:t xml:space="preserve"> strategisen ohjausryhmän (919/00.01.00.01/2019) toimikautta v. 2021 loppuun.</w:t>
      </w:r>
    </w:p>
    <w:p w:rsidR="00D6793F" w:rsidRPr="00D6793F" w:rsidRDefault="00EE5AEE" w:rsidP="00736E9A">
      <w:pPr>
        <w:pStyle w:val="VMRiippuva"/>
      </w:pPr>
      <w:r w:rsidRPr="004556F2">
        <w:rPr>
          <w:rStyle w:val="AlaotsikkoChar"/>
        </w:rPr>
        <w:t>Toimikausi</w:t>
      </w:r>
      <w:r w:rsidR="004556F2">
        <w:rPr>
          <w:rStyle w:val="AlaotsikkoChar"/>
        </w:rPr>
        <w:tab/>
      </w:r>
      <w:r w:rsidR="00D6793F" w:rsidRPr="004556F2">
        <w:rPr>
          <w:rStyle w:val="LeiptekstiChar"/>
        </w:rPr>
        <w:t xml:space="preserve">Ohjausryhmän </w:t>
      </w:r>
      <w:r w:rsidR="00485686" w:rsidRPr="004556F2">
        <w:rPr>
          <w:rStyle w:val="LeiptekstiChar"/>
        </w:rPr>
        <w:t>jatko</w:t>
      </w:r>
      <w:r w:rsidR="00D6793F" w:rsidRPr="004556F2">
        <w:rPr>
          <w:rStyle w:val="LeiptekstiChar"/>
        </w:rPr>
        <w:t>toimikausi on 1.1</w:t>
      </w:r>
      <w:r w:rsidR="00D27F48" w:rsidRPr="004556F2">
        <w:rPr>
          <w:rStyle w:val="LeiptekstiChar"/>
        </w:rPr>
        <w:t>.</w:t>
      </w:r>
      <w:r w:rsidR="00D6793F" w:rsidRPr="004556F2">
        <w:rPr>
          <w:rStyle w:val="LeiptekstiChar"/>
        </w:rPr>
        <w:t xml:space="preserve"> – 31.12.2021</w:t>
      </w:r>
      <w:r w:rsidR="004556F2">
        <w:rPr>
          <w:rStyle w:val="LeiptekstiChar"/>
        </w:rPr>
        <w:t>.</w:t>
      </w:r>
      <w:r w:rsidR="00736E9A">
        <w:rPr>
          <w:rStyle w:val="LeiptekstiChar"/>
        </w:rPr>
        <w:br/>
      </w:r>
      <w:r w:rsidR="00736E9A">
        <w:rPr>
          <w:rStyle w:val="LeiptekstiChar"/>
        </w:rPr>
        <w:br/>
      </w:r>
    </w:p>
    <w:p w:rsidR="00E037B5" w:rsidRPr="004556F2" w:rsidRDefault="00EE5AEE" w:rsidP="00736E9A">
      <w:pPr>
        <w:spacing w:line="276" w:lineRule="auto"/>
        <w:ind w:left="2552" w:hanging="2552"/>
        <w:jc w:val="both"/>
        <w:rPr>
          <w:rStyle w:val="LeiptekstiChar"/>
        </w:rPr>
      </w:pPr>
      <w:r w:rsidRPr="0093430D">
        <w:rPr>
          <w:rStyle w:val="AlaotsikkoChar"/>
        </w:rPr>
        <w:t>Tausta</w:t>
      </w:r>
      <w:r w:rsidR="002502E0" w:rsidRPr="0093430D">
        <w:tab/>
      </w:r>
      <w:r w:rsidR="0093227F" w:rsidRPr="00736E9A">
        <w:rPr>
          <w:rStyle w:val="LeiptekstiChar"/>
        </w:rPr>
        <w:t xml:space="preserve">Valtiovarainministeriö </w:t>
      </w:r>
      <w:r w:rsidR="00E037B5" w:rsidRPr="00736E9A">
        <w:rPr>
          <w:rStyle w:val="LeiptekstiChar"/>
        </w:rPr>
        <w:t>asetti</w:t>
      </w:r>
      <w:r w:rsidR="0093227F" w:rsidRPr="00736E9A">
        <w:rPr>
          <w:rStyle w:val="LeiptekstiChar"/>
        </w:rPr>
        <w:t xml:space="preserve"> Suomi.fi</w:t>
      </w:r>
      <w:r w:rsidR="00EA573E" w:rsidRPr="00736E9A">
        <w:rPr>
          <w:rStyle w:val="LeiptekstiChar"/>
        </w:rPr>
        <w:t>-palvelujen</w:t>
      </w:r>
      <w:r w:rsidR="0093227F" w:rsidRPr="00736E9A">
        <w:rPr>
          <w:rStyle w:val="LeiptekstiChar"/>
        </w:rPr>
        <w:t xml:space="preserve"> strategisen ohjausryhmän 20.5.2019 (919/00.01.00.01/2019) toimikaudelle 1.7.2019 – 31.12.2020. </w:t>
      </w:r>
      <w:r w:rsidR="00E037B5" w:rsidRPr="00736E9A">
        <w:rPr>
          <w:rStyle w:val="LeiptekstiChar"/>
        </w:rPr>
        <w:t>Ohjausryhmän tavoitteena on ollut</w:t>
      </w:r>
      <w:r w:rsidR="009656A7" w:rsidRPr="00736E9A">
        <w:rPr>
          <w:rStyle w:val="LeiptekstiChar"/>
        </w:rPr>
        <w:t xml:space="preserve"> ohjata Suomi.fi-palveluja strategisella tasolla niin, että palvelujen tuotanto ja kehittäminen </w:t>
      </w:r>
      <w:r w:rsidR="004556F2" w:rsidRPr="00736E9A">
        <w:rPr>
          <w:rStyle w:val="LeiptekstiChar"/>
        </w:rPr>
        <w:t>sujuvat</w:t>
      </w:r>
      <w:r w:rsidR="009656A7" w:rsidRPr="00736E9A">
        <w:rPr>
          <w:rStyle w:val="LeiptekstiChar"/>
        </w:rPr>
        <w:t xml:space="preserve"> laadukkaasti, kustannustehokkaasti ja asiakkaiden tarpeet tyydyttäen.</w:t>
      </w:r>
      <w:r w:rsidR="009656A7" w:rsidRPr="004556F2">
        <w:rPr>
          <w:rStyle w:val="LeiptekstiChar"/>
        </w:rPr>
        <w:t xml:space="preserve"> </w:t>
      </w:r>
    </w:p>
    <w:p w:rsidR="009656A7" w:rsidRDefault="009656A7" w:rsidP="00E037B5">
      <w:pPr>
        <w:ind w:left="2552" w:hanging="2552"/>
        <w:rPr>
          <w:rStyle w:val="AlaotsikkoChar"/>
        </w:rPr>
      </w:pPr>
      <w:r>
        <w:rPr>
          <w:rStyle w:val="AlaotsikkoChar"/>
        </w:rPr>
        <w:tab/>
      </w:r>
    </w:p>
    <w:p w:rsidR="00D6793F" w:rsidRPr="004556F2" w:rsidRDefault="009656A7" w:rsidP="004556F2">
      <w:pPr>
        <w:pStyle w:val="Leipteksti"/>
      </w:pPr>
      <w:bookmarkStart w:id="1" w:name="_GoBack"/>
      <w:bookmarkEnd w:id="1"/>
      <w:r w:rsidRPr="004556F2">
        <w:rPr>
          <w:rStyle w:val="AlaotsikkoChar"/>
          <w:rFonts w:asciiTheme="minorHAnsi" w:eastAsiaTheme="minorHAnsi" w:hAnsiTheme="minorHAnsi" w:cstheme="minorHAnsi"/>
          <w:b w:val="0"/>
          <w:iCs w:val="0"/>
          <w:szCs w:val="22"/>
        </w:rPr>
        <w:t>Suomi.fi-palvelut syntyivät v</w:t>
      </w:r>
      <w:r w:rsidR="00D6793F" w:rsidRPr="004556F2">
        <w:t xml:space="preserve">altiovarainministeriö </w:t>
      </w:r>
      <w:r w:rsidRPr="004556F2">
        <w:t xml:space="preserve">asettamassa </w:t>
      </w:r>
      <w:r w:rsidR="00D6793F" w:rsidRPr="004556F2">
        <w:t>Kansallisen palveluarkkitehtuuri</w:t>
      </w:r>
      <w:r w:rsidRPr="004556F2">
        <w:t>n toteuttamisohjelmassa (VM140:00/2013)</w:t>
      </w:r>
      <w:r w:rsidR="00D6793F" w:rsidRPr="004556F2">
        <w:t>. Tässä KaPA-ohjelmassa toteutettiin v. 2014–2017 seuraavat Suomi.fi-palvelut:</w:t>
      </w:r>
    </w:p>
    <w:p w:rsidR="00D6793F" w:rsidRDefault="00D6793F" w:rsidP="00D27F48">
      <w:pPr>
        <w:pStyle w:val="Luettelokappale"/>
      </w:pPr>
      <w:r>
        <w:t>Suomi.fi-palveluväylä</w:t>
      </w:r>
    </w:p>
    <w:p w:rsidR="00D6793F" w:rsidRDefault="00D6793F" w:rsidP="00D27F48">
      <w:pPr>
        <w:pStyle w:val="Luettelokappale"/>
      </w:pPr>
      <w:r>
        <w:t>Suomi.fi-tunnistus</w:t>
      </w:r>
    </w:p>
    <w:p w:rsidR="00D6793F" w:rsidRDefault="00D6793F" w:rsidP="00D27F48">
      <w:pPr>
        <w:pStyle w:val="Luettelokappale"/>
      </w:pPr>
      <w:r>
        <w:t>Suomi.fi-valtuudet</w:t>
      </w:r>
    </w:p>
    <w:p w:rsidR="00D6793F" w:rsidRDefault="00D6793F" w:rsidP="00D27F48">
      <w:pPr>
        <w:pStyle w:val="Luettelokappale"/>
      </w:pPr>
      <w:r>
        <w:t>Suomi.fi-palvelutietovaranto</w:t>
      </w:r>
    </w:p>
    <w:p w:rsidR="00D6793F" w:rsidRDefault="00D6793F" w:rsidP="00D27F48">
      <w:pPr>
        <w:pStyle w:val="Luettelokappale"/>
      </w:pPr>
      <w:r>
        <w:t>Suomi.fi-verkkopalvelu</w:t>
      </w:r>
    </w:p>
    <w:p w:rsidR="00D6793F" w:rsidRDefault="00D6793F" w:rsidP="00D27F48">
      <w:pPr>
        <w:pStyle w:val="Luettelokappale"/>
      </w:pPr>
      <w:r>
        <w:t>Suomi.fi-karttapalvelu</w:t>
      </w:r>
    </w:p>
    <w:p w:rsidR="00D6793F" w:rsidRDefault="00D6793F" w:rsidP="00D27F48">
      <w:pPr>
        <w:pStyle w:val="Luettelokappale"/>
      </w:pPr>
      <w:r>
        <w:t>Suomi.fi-viestit</w:t>
      </w:r>
    </w:p>
    <w:p w:rsidR="00D6793F" w:rsidRDefault="009656A7" w:rsidP="009850FA">
      <w:pPr>
        <w:pStyle w:val="Luettelokappale"/>
      </w:pPr>
      <w:r>
        <w:t>Suomi.fi-maksut.</w:t>
      </w:r>
    </w:p>
    <w:p w:rsidR="00D6793F" w:rsidRDefault="00D6793F" w:rsidP="004556F2">
      <w:pPr>
        <w:pStyle w:val="Leipteksti"/>
        <w:jc w:val="both"/>
      </w:pPr>
      <w:r>
        <w:t xml:space="preserve">Suomi.fi-palveluja tuottaa </w:t>
      </w:r>
      <w:r w:rsidR="00D27F48">
        <w:t>Digi- ja väestötietovirasto</w:t>
      </w:r>
      <w:r>
        <w:t xml:space="preserve"> lukuun ottamatta Suomi.fi-karttapalvelua, jota tuottaa Maanmittauslaitos ja Suomi.fi-maks</w:t>
      </w:r>
      <w:r w:rsidR="009656A7">
        <w:t>ut-palvelua</w:t>
      </w:r>
      <w:r>
        <w:t xml:space="preserve">, jota tuottaa Valtiokonttori.  </w:t>
      </w:r>
    </w:p>
    <w:p w:rsidR="00D6793F" w:rsidRDefault="00D6793F" w:rsidP="004556F2">
      <w:pPr>
        <w:pStyle w:val="Leipteksti"/>
        <w:jc w:val="both"/>
      </w:pPr>
      <w:r>
        <w:t>Eduskunta sääti Suomi.fi-palveluja ja niiden käyttöä koskevan lain hallinnon yhteisistä sähköisen asioinnin tukipalveluista (571/2016), ns. Kapa</w:t>
      </w:r>
      <w:r w:rsidR="00D27F48">
        <w:t xml:space="preserve"> </w:t>
      </w:r>
      <w:r>
        <w:t>-lain.</w:t>
      </w:r>
      <w:r w:rsidR="00D27F48">
        <w:t xml:space="preserve"> </w:t>
      </w:r>
      <w:r>
        <w:t>Laki muun muassa asettaa julkishallinnon organisaatioille velvoitteita Suomi.fi- palvelujen käyttöön.</w:t>
      </w:r>
    </w:p>
    <w:p w:rsidR="00D6793F" w:rsidRDefault="00D6793F" w:rsidP="00D27F48">
      <w:pPr>
        <w:pStyle w:val="Leipteksti"/>
        <w:jc w:val="both"/>
      </w:pPr>
      <w:r>
        <w:lastRenderedPageBreak/>
        <w:t>Kapa-laissa todetaan, että v</w:t>
      </w:r>
      <w:r w:rsidRPr="00DC3B0B">
        <w:t>altiovarainministeriö vastaa tukipalvelujen palvelutuotannon yleishallinnollisesta, strategisesta sekä tieto- ja viestintäteknisen varautumisen, valmiuden ja turvallisuuden ohjauksesta.</w:t>
      </w:r>
      <w:r>
        <w:t xml:space="preserve"> Suomi.fi</w:t>
      </w:r>
      <w:r w:rsidR="00D27F48">
        <w:t xml:space="preserve"> </w:t>
      </w:r>
      <w:r>
        <w:t>-verkkopalvelun</w:t>
      </w:r>
      <w:r w:rsidRPr="00DC3B0B">
        <w:t xml:space="preserve"> yrityksen palvelunäkymää koskevan kokonaisuuden sisällön ja rakenteen strategisesta ohjauksesta vastaavat valtiovarainministeriö ja työ- ja elinkeinoministeriö yhdessä.</w:t>
      </w:r>
      <w:r>
        <w:t xml:space="preserve"> </w:t>
      </w:r>
      <w:r w:rsidRPr="00DC3B0B">
        <w:t>Maanmittauslaitoksen tuottaman</w:t>
      </w:r>
      <w:r>
        <w:t xml:space="preserve"> Suomi.fi-</w:t>
      </w:r>
      <w:r w:rsidRPr="00DC3B0B">
        <w:t>karttapalvelu</w:t>
      </w:r>
      <w:r>
        <w:t>n</w:t>
      </w:r>
      <w:r w:rsidRPr="00DC3B0B">
        <w:t xml:space="preserve"> sisällön ja rakenteen strategisesta ohjauksesta vastaavat valtiovarainministeriö ja maa- ja metsätalousministeriö yhdessä.</w:t>
      </w:r>
    </w:p>
    <w:p w:rsidR="00D6793F" w:rsidRPr="00D6793F" w:rsidRDefault="00EE5AEE" w:rsidP="00D27F48">
      <w:pPr>
        <w:pStyle w:val="VMRiippuva"/>
        <w:jc w:val="both"/>
      </w:pPr>
      <w:r w:rsidRPr="00D27F48">
        <w:rPr>
          <w:rStyle w:val="AlaotsikkoChar"/>
        </w:rPr>
        <w:t>Tavoite/tehtävä</w:t>
      </w:r>
      <w:r w:rsidR="002502E0" w:rsidRPr="0093430D">
        <w:tab/>
      </w:r>
      <w:r w:rsidR="00D6793F" w:rsidRPr="00D27F48">
        <w:rPr>
          <w:rStyle w:val="LeiptekstiChar"/>
        </w:rPr>
        <w:t>Suomi.fi-palvelujen strategisen ohjausr</w:t>
      </w:r>
      <w:r w:rsidR="00D27F48" w:rsidRPr="00D27F48">
        <w:rPr>
          <w:rStyle w:val="LeiptekstiChar"/>
        </w:rPr>
        <w:t xml:space="preserve">yhmän tavoitteena on </w:t>
      </w:r>
      <w:r w:rsidR="00B95BFC">
        <w:rPr>
          <w:rStyle w:val="LeiptekstiChar"/>
        </w:rPr>
        <w:t xml:space="preserve">edelleen </w:t>
      </w:r>
      <w:r w:rsidR="00D27F48" w:rsidRPr="00D27F48">
        <w:rPr>
          <w:rStyle w:val="LeiptekstiChar"/>
        </w:rPr>
        <w:t>ohjata Suo</w:t>
      </w:r>
      <w:r w:rsidR="00D6793F" w:rsidRPr="00D27F48">
        <w:rPr>
          <w:rStyle w:val="LeiptekstiChar"/>
        </w:rPr>
        <w:t>mi.fi-palveluja strategisella tasolla niin, että palvelujen jatkuva tuotanto ja kehittäminen sujuvat laadukkaasti, kustannustehokkaasti ja asiakkaiden - asiointipalveluja tuottavien virastojen ja muiden tahojen sekä palveluja käyttävien kansalaisten ja yritysten - tarpeet tyydyttäen. Palveluja ohjataan myös niin, että ne edistävät yhteen toimivaa julkista palvelutuotantoa ja valtioiden rajat ylittävää asiointia ja mahdollistavat henkilö- ja yritysasiakkaiden helppokäyttöisen, saumattoman ja turvallisen asiakaskokemuksen julkisten palvelujen käytössä. Ohjausryhmän ministeriöiden tarpeet uusien strategisten linjausten toteuttamiseksi Suomi.fi-palvelujen avulla otetaan ohjauksessa erityisesti huomioon.</w:t>
      </w:r>
    </w:p>
    <w:p w:rsidR="00D6793F" w:rsidRDefault="00D6793F" w:rsidP="00D27F48">
      <w:pPr>
        <w:pStyle w:val="Leipteksti"/>
      </w:pPr>
      <w:r>
        <w:t>Strategisen ohjausryhmän tehtävänä on</w:t>
      </w:r>
      <w:r w:rsidR="000B4C3F">
        <w:t>:</w:t>
      </w:r>
    </w:p>
    <w:p w:rsidR="000B4C3F" w:rsidRDefault="00D6793F" w:rsidP="000B4C3F">
      <w:pPr>
        <w:pStyle w:val="Luettelokappale"/>
      </w:pPr>
      <w:r>
        <w:t>seurata ja strategisella tasolla ohjata ja valvoa</w:t>
      </w:r>
      <w:r w:rsidR="000B4C3F">
        <w:t xml:space="preserve"> </w:t>
      </w:r>
      <w:r>
        <w:t>Suomi.fi-palvelujen</w:t>
      </w:r>
      <w:r w:rsidR="000B4C3F">
        <w:t>:</w:t>
      </w:r>
    </w:p>
    <w:p w:rsidR="000B4C3F" w:rsidRDefault="00D6793F" w:rsidP="000B4C3F">
      <w:pPr>
        <w:pStyle w:val="Luettelokappale"/>
        <w:numPr>
          <w:ilvl w:val="3"/>
          <w:numId w:val="1"/>
        </w:numPr>
      </w:pPr>
      <w:r>
        <w:t>tuotantoa, kehittämistä ja käyttöönottoja asetettujen tavoitteiden sekä saadun asiakaspalautteen valossa</w:t>
      </w:r>
    </w:p>
    <w:p w:rsidR="000B4C3F" w:rsidRDefault="00D6793F" w:rsidP="000B4C3F">
      <w:pPr>
        <w:pStyle w:val="Luettelokappale"/>
        <w:numPr>
          <w:ilvl w:val="3"/>
          <w:numId w:val="1"/>
        </w:numPr>
      </w:pPr>
      <w:r>
        <w:t xml:space="preserve">riskejä ja niiden hallintaa </w:t>
      </w:r>
    </w:p>
    <w:p w:rsidR="00D6793F" w:rsidRDefault="00D6793F" w:rsidP="000B4C3F">
      <w:pPr>
        <w:pStyle w:val="Luettelokappale"/>
        <w:numPr>
          <w:ilvl w:val="3"/>
          <w:numId w:val="1"/>
        </w:numPr>
      </w:pPr>
      <w:r>
        <w:t>kokonaisarkkitehtuurin</w:t>
      </w:r>
      <w:r w:rsidR="000B4C3F">
        <w:t xml:space="preserve"> </w:t>
      </w:r>
      <w:r>
        <w:t>mukaisuutta sekä</w:t>
      </w:r>
      <w:r w:rsidR="000B4C3F">
        <w:t xml:space="preserve"> </w:t>
      </w:r>
      <w:r>
        <w:t>vaikuttavuutta</w:t>
      </w:r>
    </w:p>
    <w:p w:rsidR="00D6793F" w:rsidRPr="002B5D4F" w:rsidRDefault="00D6793F" w:rsidP="002B5D4F">
      <w:pPr>
        <w:pStyle w:val="Luettelokappale"/>
        <w:rPr>
          <w:sz w:val="22"/>
        </w:rPr>
      </w:pPr>
      <w:r w:rsidRPr="002B5D4F">
        <w:rPr>
          <w:sz w:val="22"/>
        </w:rPr>
        <w:t>seurata Suomi.fi-palveluihin vaikuttavaa lainsäädäntöä sekä huolehtia lainsäädännön valmistelu- ja muutostarpeiden tunnistamisesta</w:t>
      </w:r>
    </w:p>
    <w:p w:rsidR="00D6793F" w:rsidRPr="002B5D4F" w:rsidRDefault="00D6793F" w:rsidP="002B5D4F">
      <w:pPr>
        <w:pStyle w:val="Luettelokappale"/>
        <w:rPr>
          <w:sz w:val="22"/>
        </w:rPr>
      </w:pPr>
      <w:r w:rsidRPr="002B5D4F">
        <w:rPr>
          <w:sz w:val="22"/>
        </w:rPr>
        <w:t>ottaa kantaa Suomi.fi-palveluihin liittyvään kansainväliseen yhteistyöhön liittyviin strategisiin linjakysymyksiin</w:t>
      </w:r>
    </w:p>
    <w:p w:rsidR="00D6793F" w:rsidRDefault="00D6793F" w:rsidP="00D27F48">
      <w:pPr>
        <w:pStyle w:val="Luettelokappale"/>
      </w:pPr>
      <w:r>
        <w:t>tukea valtiovarainministeriötä tarvittavien hallinnollisten päätösten, ohjeiden ja lainvalmistelutoimien tekemisessä</w:t>
      </w:r>
    </w:p>
    <w:p w:rsidR="00D6793F" w:rsidRDefault="00D6793F" w:rsidP="00D27F48">
      <w:pPr>
        <w:pStyle w:val="Luettelokappale"/>
      </w:pPr>
      <w:r>
        <w:t>käsitellä ja puoltaa mahdollisia linjaus- ja päätösesityksiä valtioneuvostolle, ministerivaliokunnille tai asianomaisille ministereille</w:t>
      </w:r>
    </w:p>
    <w:p w:rsidR="00D6793F" w:rsidRDefault="00D6793F" w:rsidP="00D27F48">
      <w:pPr>
        <w:pStyle w:val="Luettelokappale"/>
      </w:pPr>
      <w:r>
        <w:t xml:space="preserve">ottaa käsiteltäväkseen muita ICT-johtajan määräämiä, </w:t>
      </w:r>
      <w:r w:rsidR="00137BC5">
        <w:t>Digi- ja väestötietoviraston</w:t>
      </w:r>
      <w:r>
        <w:t xml:space="preserve"> toimialaan liittyviä strategisen ohjauksen kysymyksiä</w:t>
      </w:r>
    </w:p>
    <w:p w:rsidR="00D6793F" w:rsidRDefault="00D6793F" w:rsidP="00D27F48">
      <w:pPr>
        <w:pStyle w:val="Luettelokappale"/>
      </w:pPr>
      <w:r>
        <w:t>huolehtia hallinnonalallaan yhteistyön edellytyksistä ja viestinnästä Suomi.fi-palvelujen tuotannon, kehittämisen ja käyttöönottojen suhteen.</w:t>
      </w:r>
    </w:p>
    <w:p w:rsidR="00D6793F" w:rsidRDefault="00D6793F" w:rsidP="00D6793F">
      <w:pPr>
        <w:pStyle w:val="VMleipteksti"/>
        <w:ind w:left="3274"/>
      </w:pPr>
    </w:p>
    <w:p w:rsidR="002A4873" w:rsidRDefault="002A4873" w:rsidP="00D27F48">
      <w:pPr>
        <w:pStyle w:val="Leipteksti"/>
      </w:pPr>
    </w:p>
    <w:p w:rsidR="002A4873" w:rsidRDefault="002A4873" w:rsidP="00D27F48">
      <w:pPr>
        <w:pStyle w:val="Leipteksti"/>
      </w:pPr>
    </w:p>
    <w:p w:rsidR="00D6793F" w:rsidRDefault="00D6793F" w:rsidP="00D27F48">
      <w:pPr>
        <w:pStyle w:val="Leipteksti"/>
      </w:pPr>
      <w:r>
        <w:lastRenderedPageBreak/>
        <w:t xml:space="preserve">Lisäksi strategisen ohjausryhmän tehtävänä on: </w:t>
      </w:r>
    </w:p>
    <w:p w:rsidR="00D6793F" w:rsidRDefault="00D6793F" w:rsidP="00D27F48">
      <w:pPr>
        <w:pStyle w:val="Luettelokappale"/>
      </w:pPr>
      <w:r>
        <w:t xml:space="preserve">linjata Suomi.fi-verkkopalvelun yrityksen palvelunäkymän </w:t>
      </w:r>
      <w:r w:rsidRPr="00A773E8">
        <w:t>sisältöön, rakenteeseen ja käytettävyyteen liittyviä kysymyksiä</w:t>
      </w:r>
      <w:r>
        <w:t xml:space="preserve"> (VM ja TEM)</w:t>
      </w:r>
    </w:p>
    <w:p w:rsidR="00D6793F" w:rsidRDefault="00D6793F" w:rsidP="00D27F48">
      <w:pPr>
        <w:pStyle w:val="Luettelokappale"/>
      </w:pPr>
      <w:r>
        <w:t>linjata Suomi.fi-</w:t>
      </w:r>
      <w:r w:rsidRPr="00DC3B0B">
        <w:t>karttapalvelu</w:t>
      </w:r>
      <w:r>
        <w:t>n</w:t>
      </w:r>
      <w:r w:rsidRPr="00DC3B0B">
        <w:t xml:space="preserve"> sisäl</w:t>
      </w:r>
      <w:r>
        <w:t>töön ja rakenteeseen liittyviä kysymyksiä (VM ja MMM)</w:t>
      </w:r>
    </w:p>
    <w:p w:rsidR="00EE5AEE" w:rsidRPr="0093430D" w:rsidRDefault="00D6793F" w:rsidP="00D27F48">
      <w:pPr>
        <w:pStyle w:val="Luettelokappale"/>
      </w:pPr>
      <w:r>
        <w:t>linjata sote-palvelujen toteutumiseen Suomi.fi-palvelujen avulla liittyviä kysymyksiä (VM ja STM).</w:t>
      </w:r>
    </w:p>
    <w:p w:rsidR="00D6793F" w:rsidRPr="004556F2" w:rsidRDefault="00EE5AEE" w:rsidP="004556F2">
      <w:pPr>
        <w:pStyle w:val="Leipteksti"/>
        <w:ind w:left="0"/>
      </w:pPr>
      <w:r w:rsidRPr="00D27F48">
        <w:rPr>
          <w:rStyle w:val="AlaotsikkoChar"/>
        </w:rPr>
        <w:t>Organisoint</w:t>
      </w:r>
      <w:r w:rsidR="00D27F48" w:rsidRPr="00D27F48">
        <w:rPr>
          <w:rStyle w:val="AlaotsikkoChar"/>
        </w:rPr>
        <w:t>i</w:t>
      </w:r>
      <w:r w:rsidR="004556F2">
        <w:tab/>
      </w:r>
      <w:r w:rsidR="00D6793F" w:rsidRPr="00B95BFC">
        <w:rPr>
          <w:szCs w:val="21"/>
        </w:rPr>
        <w:t xml:space="preserve">Strategisen ohjausryhmän kokoonpano on seuraava: </w:t>
      </w:r>
    </w:p>
    <w:p w:rsidR="00D6793F" w:rsidRDefault="00D6793F" w:rsidP="004556F2">
      <w:pPr>
        <w:pStyle w:val="Leipteksti"/>
        <w:spacing w:line="276" w:lineRule="auto"/>
      </w:pPr>
      <w:r>
        <w:t>Maria Nikkilä, tietohallintoneuvos, yksikön päällikkö, valtiovarainministeriö, puheenjohtaja</w:t>
      </w:r>
      <w:r w:rsidR="00D27F48">
        <w:br/>
      </w:r>
      <w:r>
        <w:t xml:space="preserve">Marjukka Ala-Harja, </w:t>
      </w:r>
      <w:r w:rsidR="00B95BFC">
        <w:t>tietohallintoneuvos</w:t>
      </w:r>
      <w:r>
        <w:t>, valtiovarainministeriö, varapuheenjohtaja</w:t>
      </w:r>
    </w:p>
    <w:p w:rsidR="00D6793F" w:rsidRDefault="00D6793F" w:rsidP="00D27F48">
      <w:pPr>
        <w:pStyle w:val="Leipteksti"/>
      </w:pPr>
      <w:r>
        <w:t>Jäsenet ja varajäsenet:</w:t>
      </w:r>
    </w:p>
    <w:p w:rsidR="00D6793F" w:rsidRDefault="00E41A52" w:rsidP="00ED68DF">
      <w:pPr>
        <w:pStyle w:val="Leipteksti"/>
        <w:spacing w:line="360" w:lineRule="auto"/>
      </w:pPr>
      <w:r>
        <w:t>Benita Troberg, asiantuntija, työ- ja elinkeinoministeriö</w:t>
      </w:r>
      <w:r w:rsidR="00D27F48">
        <w:br/>
      </w:r>
      <w:r w:rsidR="00D6793F">
        <w:t>Sirpa Alitalo, teollisuusneuvos, työ- ja elinkeinoministeriö</w:t>
      </w:r>
      <w:r w:rsidR="00D27F48">
        <w:br/>
      </w:r>
      <w:r w:rsidR="00D6793F">
        <w:t>Antti Vertanen, tietohallintojohtaja, maa- ja metsätalousministeriö</w:t>
      </w:r>
      <w:r w:rsidR="00D27F48">
        <w:br/>
      </w:r>
      <w:r>
        <w:t>Mari Laakso, johtava paikkatietoasiantuntija, maa- ja metsätalousministeriö</w:t>
      </w:r>
      <w:r w:rsidR="00D27F48">
        <w:br/>
      </w:r>
      <w:r w:rsidRPr="00E41A52">
        <w:t>Anna Kärkkäinen</w:t>
      </w:r>
      <w:r w:rsidR="00D6793F" w:rsidRPr="00E41A52">
        <w:t>, erityisasiantuntija, sosiaali- ja terveysministeriö</w:t>
      </w:r>
      <w:r w:rsidR="00D27F48">
        <w:br/>
      </w:r>
      <w:r>
        <w:t>Teemupekka Virtanen</w:t>
      </w:r>
      <w:r w:rsidR="00D6793F" w:rsidRPr="003E13E5">
        <w:t>,</w:t>
      </w:r>
      <w:r w:rsidR="00D6793F">
        <w:t xml:space="preserve"> erityisasiantuntija, sosiaali- ja terveysministeriö</w:t>
      </w:r>
      <w:r w:rsidR="00D27F48">
        <w:br/>
      </w:r>
      <w:r>
        <w:t xml:space="preserve">Saku Airosmaa, </w:t>
      </w:r>
      <w:r w:rsidR="005A2C6C">
        <w:t xml:space="preserve">johtaja, </w:t>
      </w:r>
      <w:r>
        <w:t>Verohallinto</w:t>
      </w:r>
      <w:r w:rsidR="00D27F48">
        <w:br/>
      </w:r>
      <w:r>
        <w:t xml:space="preserve">Markus Virolainen, </w:t>
      </w:r>
      <w:r w:rsidR="005A2C6C">
        <w:t xml:space="preserve">ICT-arkkitehti, </w:t>
      </w:r>
      <w:r>
        <w:t xml:space="preserve">Verohallinto </w:t>
      </w:r>
      <w:r w:rsidR="00D27F48">
        <w:br/>
      </w:r>
      <w:r>
        <w:t xml:space="preserve">Elina Sipola, </w:t>
      </w:r>
      <w:r w:rsidR="005A2C6C">
        <w:t xml:space="preserve">suunnittelun asiantuntija, </w:t>
      </w:r>
      <w:r>
        <w:t>Kela</w:t>
      </w:r>
      <w:r w:rsidR="00D27F48">
        <w:br/>
      </w:r>
      <w:r>
        <w:t xml:space="preserve">Ari Vähä-Erkkilä, </w:t>
      </w:r>
      <w:r w:rsidR="005A2C6C">
        <w:t xml:space="preserve">tiimipäällikkö, </w:t>
      </w:r>
      <w:r>
        <w:t>Kela</w:t>
      </w:r>
      <w:r w:rsidR="00D27F48">
        <w:br/>
      </w:r>
      <w:r w:rsidR="005A2C6C">
        <w:t>Saara Punkka</w:t>
      </w:r>
      <w:r>
        <w:t xml:space="preserve">, </w:t>
      </w:r>
      <w:r w:rsidR="005A2C6C">
        <w:t xml:space="preserve">yksikönpäällikkö, </w:t>
      </w:r>
      <w:r>
        <w:t>Liikenne- ja viestintävirasto Traficom</w:t>
      </w:r>
      <w:r w:rsidR="00D27F48">
        <w:br/>
      </w:r>
      <w:r>
        <w:t xml:space="preserve">Ari-Pekka Neuvonen, </w:t>
      </w:r>
      <w:r w:rsidR="005A2C6C">
        <w:t xml:space="preserve">tietohallintojohtaja, </w:t>
      </w:r>
      <w:r>
        <w:t xml:space="preserve">Liikenne- ja viestintävirasto Traficom </w:t>
      </w:r>
      <w:r w:rsidR="00D27F48">
        <w:br/>
      </w:r>
      <w:r w:rsidR="00DF19AA">
        <w:t>Hanna Menna, erityisasiantuntija, S</w:t>
      </w:r>
      <w:r w:rsidR="008B70A0">
        <w:t>uomen K</w:t>
      </w:r>
      <w:r w:rsidR="00DF19AA">
        <w:t>untaliitto</w:t>
      </w:r>
    </w:p>
    <w:p w:rsidR="00E642F9" w:rsidRDefault="00D6793F" w:rsidP="004556F2">
      <w:pPr>
        <w:pStyle w:val="Leipteksti"/>
        <w:spacing w:line="360" w:lineRule="auto"/>
      </w:pPr>
      <w:r>
        <w:t>Asiantuntijajäsenet</w:t>
      </w:r>
      <w:r w:rsidR="00E642F9">
        <w:t xml:space="preserve"> ja varajäsenet</w:t>
      </w:r>
      <w:r>
        <w:t>:</w:t>
      </w:r>
      <w:r w:rsidR="005A2C6C">
        <w:br/>
      </w:r>
      <w:r>
        <w:br/>
      </w:r>
      <w:r w:rsidR="00DF19AA">
        <w:t>Mikko Mattinen, johtaja, Digi- ja väestötietovirasto</w:t>
      </w:r>
      <w:r w:rsidR="00D27F48">
        <w:br/>
      </w:r>
      <w:r w:rsidR="00E41A52">
        <w:t>Jari Manninen, projektipäällikkö, Digi- ja väestötietovirasto</w:t>
      </w:r>
      <w:r w:rsidR="00D27F48">
        <w:br/>
      </w:r>
      <w:r>
        <w:t xml:space="preserve">Jani Ruuskanen, </w:t>
      </w:r>
      <w:r w:rsidR="005A2C6C">
        <w:t>johtava erityisas</w:t>
      </w:r>
      <w:r w:rsidR="00DF19AA">
        <w:t>ia</w:t>
      </w:r>
      <w:r w:rsidR="005A2C6C">
        <w:t>ntuntija, Digi- ja väestötietovirasto</w:t>
      </w:r>
      <w:r w:rsidR="00D27F48">
        <w:br/>
      </w:r>
      <w:r w:rsidR="00DF19AA">
        <w:t>Mira Holmroos-Kolari, kehitys- ja tietohallintojohtaja, Digi- ja väestötietovirasto</w:t>
      </w:r>
      <w:r w:rsidR="00D27F48">
        <w:br/>
      </w:r>
      <w:r w:rsidR="005A2C6C">
        <w:t>Marja Rantala</w:t>
      </w:r>
      <w:r>
        <w:t xml:space="preserve">, </w:t>
      </w:r>
      <w:r w:rsidR="005A2C6C">
        <w:t>yli</w:t>
      </w:r>
      <w:r>
        <w:t>johtaja, Maanmittauslaitos</w:t>
      </w:r>
      <w:r w:rsidR="00D27F48">
        <w:br/>
      </w:r>
      <w:r>
        <w:t xml:space="preserve">Antti Saarikoski, johtaja, Maanmittauslaitos (Suomi.fi- </w:t>
      </w:r>
      <w:r w:rsidR="005A2C6C">
        <w:t>Kartat palvelu</w:t>
      </w:r>
      <w:r>
        <w:t>omistajana)</w:t>
      </w:r>
      <w:r w:rsidR="00D27F48">
        <w:br/>
      </w:r>
      <w:r w:rsidR="00E41A52">
        <w:lastRenderedPageBreak/>
        <w:t>Lasse Skog, kehitysjohtaja</w:t>
      </w:r>
      <w:r w:rsidRPr="00123E65">
        <w:t xml:space="preserve">, Valtiokonttori, </w:t>
      </w:r>
      <w:r w:rsidR="005A2C6C">
        <w:t>(</w:t>
      </w:r>
      <w:r w:rsidRPr="00123E65">
        <w:t>Suomi.fi-</w:t>
      </w:r>
      <w:r w:rsidR="005A2C6C">
        <w:t xml:space="preserve"> Maksut palvelu</w:t>
      </w:r>
      <w:r w:rsidRPr="00123E65">
        <w:t>omistaja</w:t>
      </w:r>
      <w:r>
        <w:t>na</w:t>
      </w:r>
      <w:r w:rsidR="005A2C6C">
        <w:t>)</w:t>
      </w:r>
      <w:r w:rsidR="004556F2">
        <w:br/>
      </w:r>
      <w:r w:rsidR="00782E2E">
        <w:t>Kimmo Mäkinen, erityisasiantuntija, valtiovarainministeriö</w:t>
      </w:r>
    </w:p>
    <w:p w:rsidR="00D6793F" w:rsidRDefault="00B95BFC" w:rsidP="00ED68DF">
      <w:pPr>
        <w:pStyle w:val="Leipteksti"/>
        <w:spacing w:line="360" w:lineRule="auto"/>
      </w:pPr>
      <w:r>
        <w:t>S</w:t>
      </w:r>
      <w:r w:rsidR="00D6793F">
        <w:t>ihteeri:</w:t>
      </w:r>
      <w:r w:rsidR="002B5D4F">
        <w:br/>
      </w:r>
      <w:r w:rsidR="00D6793F">
        <w:t>Päivi Anttila, hankekoordinaattori, valtiovarainministeriö</w:t>
      </w:r>
    </w:p>
    <w:p w:rsidR="00D6793F" w:rsidRDefault="00D6793F" w:rsidP="00D27F48">
      <w:pPr>
        <w:pStyle w:val="Leipteksti"/>
      </w:pPr>
      <w:r w:rsidRPr="002B5D4F">
        <w:t>Valtiovarainministeriö voi päätöksellään tarvittaessa täydentää ohjausryhmän kokoonpanoa ja kutsua asiantuntijoita kuultavaksi.</w:t>
      </w:r>
      <w:r w:rsidR="00D27F48" w:rsidRPr="002B5D4F">
        <w:t xml:space="preserve"> </w:t>
      </w:r>
      <w:r w:rsidRPr="002B5D4F">
        <w:t xml:space="preserve">Lisäksi </w:t>
      </w:r>
      <w:r w:rsidR="00E41A52" w:rsidRPr="002B5D4F">
        <w:t xml:space="preserve">Digi- ja väestötietovirasto </w:t>
      </w:r>
      <w:r w:rsidRPr="002B5D4F">
        <w:t>asettaa Suomi.fi-palvelujen tuotannon ja kehittämisen operatiiviseen ohjaukseen tarpeelliset ryhmät</w:t>
      </w:r>
      <w:r w:rsidRPr="000B7020">
        <w:t>.</w:t>
      </w:r>
      <w:r w:rsidR="00D27F48">
        <w:br/>
      </w:r>
      <w:r w:rsidR="00D27F48">
        <w:br/>
      </w:r>
      <w:r w:rsidRPr="000B7020">
        <w:t xml:space="preserve">Strateginen ohjausryhmä kokoontuu </w:t>
      </w:r>
      <w:r w:rsidR="00E41A52">
        <w:t>4</w:t>
      </w:r>
      <w:r w:rsidRPr="000B7020">
        <w:t xml:space="preserve"> kertaa vuodessa. </w:t>
      </w:r>
    </w:p>
    <w:p w:rsidR="00D6793F" w:rsidRDefault="00D6793F" w:rsidP="004556F2">
      <w:pPr>
        <w:pStyle w:val="Leipteksti"/>
        <w:jc w:val="both"/>
      </w:pPr>
      <w:r>
        <w:t>Ohjausryhmän puheenjohtajat raportoivat k</w:t>
      </w:r>
      <w:r w:rsidR="00782E2E">
        <w:t>erran vuodessa</w:t>
      </w:r>
      <w:r>
        <w:t xml:space="preserve"> valtiovarainministeriön JulkICT-osaston johtoryhmälle </w:t>
      </w:r>
      <w:r w:rsidR="00782E2E">
        <w:t xml:space="preserve">ja sen pyynnöstä tiedonhallintalain yhteistyöryhmille </w:t>
      </w:r>
      <w:r>
        <w:t>ohjausryhmän työstä ja Suomi.fi-palvelujen tuotannon, kehittämisen ja käyttöönottojen edistymisestä.</w:t>
      </w:r>
      <w:r w:rsidR="00782E2E">
        <w:t xml:space="preserve"> </w:t>
      </w:r>
      <w:r>
        <w:t xml:space="preserve"> </w:t>
      </w:r>
    </w:p>
    <w:p w:rsidR="00D6793F" w:rsidRPr="002B5D4F" w:rsidRDefault="00D6793F" w:rsidP="00D27F48">
      <w:pPr>
        <w:pStyle w:val="VMRiippuva"/>
        <w:rPr>
          <w:b/>
        </w:rPr>
      </w:pPr>
      <w:r w:rsidRPr="002B5D4F">
        <w:rPr>
          <w:b/>
        </w:rPr>
        <w:t>Kustannukset ja rahoitus</w:t>
      </w:r>
    </w:p>
    <w:p w:rsidR="004556F2" w:rsidRDefault="00D6793F" w:rsidP="004556F2">
      <w:pPr>
        <w:pStyle w:val="Leipteksti"/>
        <w:jc w:val="both"/>
      </w:pPr>
      <w:r w:rsidRPr="00D6793F">
        <w:t>Ohjausryhmän työ tehdään virkatyönä ja puheenjohtajille, jäsenille ja sihteer</w:t>
      </w:r>
      <w:r w:rsidR="00782E2E">
        <w:t>ille</w:t>
      </w:r>
      <w:r w:rsidRPr="00D6793F">
        <w:t xml:space="preserve"> ei makseta palkkioita. </w:t>
      </w:r>
      <w:r>
        <w:t>Ohjausryhmän kustannukset makse</w:t>
      </w:r>
      <w:r w:rsidRPr="00D6793F">
        <w:t>taan momentilta 28.70.01. Julkisen hallinnon ICT:n ohjaus ja kehitt</w:t>
      </w:r>
      <w:r>
        <w:t>ä</w:t>
      </w:r>
      <w:r w:rsidRPr="00D6793F">
        <w:t>minen. Ohjausryhmän kokousten järje</w:t>
      </w:r>
      <w:r>
        <w:t>stämiskustannukset, lukuun otta</w:t>
      </w:r>
      <w:r w:rsidRPr="00D6793F">
        <w:t>matta matkakuluja, maksetaan mome</w:t>
      </w:r>
      <w:r w:rsidR="005A2C6C">
        <w:t>ntilta 28.01.01.11 Valtiovarain</w:t>
      </w:r>
      <w:r w:rsidRPr="00D6793F">
        <w:t>ministeriön toimintamenot. Valtiova</w:t>
      </w:r>
      <w:r>
        <w:t>rainministeriö korvaa pääkaupun</w:t>
      </w:r>
      <w:r w:rsidRPr="00D6793F">
        <w:t>kiseudun ulkopuolelta tulevien ryhmien jäsenten kohtuulliset matkakustannukset valtion matkustussäännön mukaisesti.</w:t>
      </w:r>
    </w:p>
    <w:p w:rsidR="004556F2" w:rsidRDefault="004556F2" w:rsidP="004556F2">
      <w:pPr>
        <w:pStyle w:val="Leipteksti"/>
        <w:jc w:val="both"/>
      </w:pPr>
    </w:p>
    <w:p w:rsidR="004556F2" w:rsidRDefault="004556F2" w:rsidP="004556F2">
      <w:pPr>
        <w:pStyle w:val="Leipteksti"/>
        <w:jc w:val="both"/>
      </w:pPr>
      <w:r>
        <w:br/>
      </w:r>
      <w:r>
        <w:tab/>
      </w:r>
      <w:r>
        <w:tab/>
      </w:r>
      <w:r>
        <w:br/>
      </w:r>
      <w:r w:rsidR="00D6793F">
        <w:t>ICT-johtaja, ylijohtaja</w:t>
      </w:r>
      <w:r w:rsidR="006F4B54" w:rsidRPr="0093430D">
        <w:tab/>
      </w:r>
      <w:r w:rsidR="006F4B54" w:rsidRPr="0093430D">
        <w:tab/>
      </w:r>
      <w:r w:rsidR="00D6793F">
        <w:t>Anna-Maija Karjalainen</w:t>
      </w:r>
      <w:r w:rsidR="006F4B54" w:rsidRPr="0093430D">
        <w:t xml:space="preserve"> </w:t>
      </w:r>
    </w:p>
    <w:p w:rsidR="00246C2D" w:rsidRPr="005F58E1" w:rsidRDefault="004556F2" w:rsidP="004556F2">
      <w:pPr>
        <w:pStyle w:val="VMAllekirjoitus"/>
      </w:pPr>
      <w:r>
        <w:br/>
      </w:r>
      <w:r>
        <w:br/>
      </w:r>
      <w:r w:rsidR="00782E2E">
        <w:t>Yksikön päällikkö</w:t>
      </w:r>
      <w:r w:rsidR="005F58E1">
        <w:br/>
      </w:r>
      <w:r w:rsidR="00D6793F">
        <w:t>lainsäädäntöneuvos</w:t>
      </w:r>
      <w:r w:rsidR="00D6793F">
        <w:tab/>
      </w:r>
      <w:r w:rsidR="00D6793F">
        <w:tab/>
        <w:t>Sami Kivivasara</w:t>
      </w:r>
      <w:r w:rsidR="006F4B54" w:rsidRPr="0093430D">
        <w:tab/>
      </w:r>
      <w:r>
        <w:br/>
      </w:r>
      <w:r>
        <w:br/>
      </w:r>
      <w:r>
        <w:br/>
      </w:r>
      <w:r w:rsidR="006F4B54" w:rsidRPr="0093430D">
        <w:tab/>
        <w:t xml:space="preserve"> </w:t>
      </w:r>
      <w:r w:rsidR="00246C2D" w:rsidRPr="005F58E1">
        <w:tab/>
      </w:r>
    </w:p>
    <w:p w:rsidR="008B70A0" w:rsidRPr="00D6793F" w:rsidRDefault="00246C2D" w:rsidP="008B70A0">
      <w:pPr>
        <w:pStyle w:val="Leipteksti"/>
        <w:ind w:hanging="2608"/>
      </w:pPr>
      <w:r w:rsidRPr="005F7386">
        <w:lastRenderedPageBreak/>
        <w:t>Jakelu / Sändlista</w:t>
      </w:r>
      <w:r w:rsidRPr="005F7386">
        <w:tab/>
      </w:r>
      <w:r w:rsidR="00E87B4F">
        <w:t>t</w:t>
      </w:r>
      <w:r w:rsidR="00D6793F" w:rsidRPr="005F58E1">
        <w:t>yö- ja elinkeinoministeriö</w:t>
      </w:r>
      <w:r w:rsidR="005F58E1">
        <w:br/>
      </w:r>
      <w:r w:rsidR="00E87B4F">
        <w:t>m</w:t>
      </w:r>
      <w:r w:rsidR="00D6793F" w:rsidRPr="005F58E1">
        <w:t>aa- ja metsätalousministeriö</w:t>
      </w:r>
      <w:r w:rsidR="005F58E1">
        <w:br/>
      </w:r>
      <w:r w:rsidR="00E87B4F">
        <w:t>s</w:t>
      </w:r>
      <w:r w:rsidR="00D6793F" w:rsidRPr="005F58E1">
        <w:t xml:space="preserve">osiaali- ja terveysministeriö </w:t>
      </w:r>
      <w:r w:rsidR="005F58E1">
        <w:br/>
      </w:r>
      <w:r w:rsidR="00E87B4F">
        <w:t>v</w:t>
      </w:r>
      <w:r w:rsidR="00D6793F" w:rsidRPr="005F58E1">
        <w:t>altiovarainministeriö</w:t>
      </w:r>
      <w:r w:rsidR="00D6793F" w:rsidRPr="005F58E1">
        <w:br/>
        <w:t>Maanmittauslaitos</w:t>
      </w:r>
      <w:r w:rsidR="005F58E1">
        <w:br/>
      </w:r>
      <w:r w:rsidR="00D6793F" w:rsidRPr="005F58E1">
        <w:t>Valtiokonttori</w:t>
      </w:r>
      <w:r w:rsidR="005F58E1">
        <w:br/>
        <w:t>Digi- ja väestötietovirasto</w:t>
      </w:r>
      <w:r w:rsidR="005F58E1">
        <w:br/>
        <w:t>Verohallinto</w:t>
      </w:r>
      <w:r w:rsidR="005F58E1">
        <w:br/>
        <w:t>Liikenne- ja viestintävirasto</w:t>
      </w:r>
      <w:r w:rsidR="005F58E1">
        <w:br/>
        <w:t>Kansaneläkelaitos</w:t>
      </w:r>
      <w:r w:rsidR="008B70A0">
        <w:br/>
        <w:t>Suomen Kuntaliitto</w:t>
      </w:r>
    </w:p>
    <w:p w:rsidR="00D6793F" w:rsidRPr="00D6793F" w:rsidRDefault="00246C2D" w:rsidP="00D6793F">
      <w:pPr>
        <w:pStyle w:val="VMLiitteet"/>
        <w:rPr>
          <w:lang w:val="fi-FI"/>
        </w:rPr>
      </w:pPr>
      <w:r w:rsidRPr="00D6793F">
        <w:rPr>
          <w:lang w:val="fi-FI"/>
        </w:rPr>
        <w:t>Tiedoksi / För kännedom</w:t>
      </w:r>
      <w:r w:rsidR="00C37FEA" w:rsidRPr="00D6793F">
        <w:rPr>
          <w:lang w:val="fi-FI"/>
        </w:rPr>
        <w:tab/>
      </w:r>
      <w:r w:rsidR="00D6793F">
        <w:rPr>
          <w:lang w:val="fi-FI"/>
        </w:rPr>
        <w:t xml:space="preserve">VM </w:t>
      </w:r>
      <w:r w:rsidR="00D6793F" w:rsidRPr="00D6793F">
        <w:rPr>
          <w:lang w:val="fi-FI"/>
        </w:rPr>
        <w:t>JulkICT Nikkilä</w:t>
      </w:r>
      <w:r w:rsidR="00D6793F" w:rsidRPr="00D6793F">
        <w:rPr>
          <w:lang w:val="fi-FI"/>
        </w:rPr>
        <w:br/>
      </w:r>
      <w:r w:rsidR="00D6793F">
        <w:rPr>
          <w:lang w:val="fi-FI"/>
        </w:rPr>
        <w:t>VM JulkICT Mäkinen</w:t>
      </w:r>
      <w:r w:rsidR="00D6793F">
        <w:rPr>
          <w:lang w:val="fi-FI"/>
        </w:rPr>
        <w:br/>
        <w:t xml:space="preserve">VM JulkICT </w:t>
      </w:r>
      <w:r w:rsidR="005F58E1">
        <w:rPr>
          <w:lang w:val="fi-FI"/>
        </w:rPr>
        <w:t>Ala-Harja</w:t>
      </w:r>
      <w:r w:rsidR="005F58E1">
        <w:rPr>
          <w:lang w:val="fi-FI"/>
        </w:rPr>
        <w:br/>
      </w:r>
    </w:p>
    <w:sectPr w:rsidR="00D6793F" w:rsidRPr="00D6793F" w:rsidSect="00A95AAE">
      <w:headerReference w:type="default" r:id="rId8"/>
      <w:headerReference w:type="first" r:id="rId9"/>
      <w:footerReference w:type="first" r:id="rId10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4D" w:rsidRDefault="00C84A4D" w:rsidP="00AC7BC5">
      <w:r>
        <w:separator/>
      </w:r>
    </w:p>
  </w:endnote>
  <w:endnote w:type="continuationSeparator" w:id="0">
    <w:p w:rsidR="00C84A4D" w:rsidRDefault="00C84A4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364F0B" w:rsidRDefault="00BF430D" w:rsidP="00364F0B">
    <w:pPr>
      <w:pStyle w:val="Alatunniste"/>
    </w:pP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:rsidR="009939B4" w:rsidRPr="00364F0B" w:rsidRDefault="00BF430D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4D" w:rsidRDefault="00C84A4D" w:rsidP="00AC7BC5">
      <w:r>
        <w:separator/>
      </w:r>
    </w:p>
  </w:footnote>
  <w:footnote w:type="continuationSeparator" w:id="0">
    <w:p w:rsidR="00C84A4D" w:rsidRDefault="00C84A4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736E9A">
      <w:rPr>
        <w:noProof/>
      </w:rPr>
      <w:t>4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736E9A">
      <w:rPr>
        <w:noProof/>
      </w:rPr>
      <w:t>5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7A77BC" w:rsidP="00C37FEA">
    <w:pPr>
      <w:pStyle w:val="Yltunniste"/>
      <w:spacing w:after="2800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736E9A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736E9A">
      <w:rPr>
        <w:noProof/>
      </w:rPr>
      <w:t>5</w:t>
    </w:r>
    <w:r w:rsidRPr="008E71FB">
      <w:fldChar w:fldCharType="end"/>
    </w:r>
    <w:r w:rsidRPr="008E71FB">
      <w:t>)</w:t>
    </w:r>
    <w:r w:rsidR="000D1043"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E227BD2" wp14:editId="5A5F56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2C58"/>
    <w:multiLevelType w:val="hybridMultilevel"/>
    <w:tmpl w:val="C4383A1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521BF"/>
    <w:multiLevelType w:val="hybridMultilevel"/>
    <w:tmpl w:val="8FB2431E"/>
    <w:lvl w:ilvl="0" w:tplc="040B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20"/>
  </w:num>
  <w:num w:numId="5">
    <w:abstractNumId w:val="9"/>
  </w:num>
  <w:num w:numId="6">
    <w:abstractNumId w:val="7"/>
  </w:num>
  <w:num w:numId="7">
    <w:abstractNumId w:val="27"/>
  </w:num>
  <w:num w:numId="8">
    <w:abstractNumId w:val="15"/>
  </w:num>
  <w:num w:numId="9">
    <w:abstractNumId w:val="13"/>
  </w:num>
  <w:num w:numId="10">
    <w:abstractNumId w:val="16"/>
  </w:num>
  <w:num w:numId="11">
    <w:abstractNumId w:val="12"/>
  </w:num>
  <w:num w:numId="12">
    <w:abstractNumId w:val="6"/>
  </w:num>
  <w:num w:numId="13">
    <w:abstractNumId w:val="24"/>
  </w:num>
  <w:num w:numId="14">
    <w:abstractNumId w:val="25"/>
  </w:num>
  <w:num w:numId="15">
    <w:abstractNumId w:val="8"/>
  </w:num>
  <w:num w:numId="16">
    <w:abstractNumId w:val="28"/>
  </w:num>
  <w:num w:numId="17">
    <w:abstractNumId w:val="5"/>
  </w:num>
  <w:num w:numId="18">
    <w:abstractNumId w:val="21"/>
  </w:num>
  <w:num w:numId="19">
    <w:abstractNumId w:val="11"/>
  </w:num>
  <w:num w:numId="20">
    <w:abstractNumId w:val="23"/>
  </w:num>
  <w:num w:numId="21">
    <w:abstractNumId w:val="4"/>
  </w:num>
  <w:num w:numId="22">
    <w:abstractNumId w:val="22"/>
  </w:num>
  <w:num w:numId="23">
    <w:abstractNumId w:val="10"/>
  </w:num>
  <w:num w:numId="24">
    <w:abstractNumId w:val="2"/>
  </w:num>
  <w:num w:numId="25">
    <w:abstractNumId w:val="19"/>
  </w:num>
  <w:num w:numId="26">
    <w:abstractNumId w:val="18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F"/>
    <w:rsid w:val="00004A1C"/>
    <w:rsid w:val="000058ED"/>
    <w:rsid w:val="00032ADC"/>
    <w:rsid w:val="00033395"/>
    <w:rsid w:val="00037316"/>
    <w:rsid w:val="0004793C"/>
    <w:rsid w:val="00047B49"/>
    <w:rsid w:val="000639CC"/>
    <w:rsid w:val="00074D1C"/>
    <w:rsid w:val="000B4C3F"/>
    <w:rsid w:val="000C3BE9"/>
    <w:rsid w:val="000C7201"/>
    <w:rsid w:val="000C7E8C"/>
    <w:rsid w:val="000D1043"/>
    <w:rsid w:val="000F4350"/>
    <w:rsid w:val="00103D35"/>
    <w:rsid w:val="00106A7F"/>
    <w:rsid w:val="00117BC3"/>
    <w:rsid w:val="0013360B"/>
    <w:rsid w:val="00137BC5"/>
    <w:rsid w:val="0014068F"/>
    <w:rsid w:val="0014405D"/>
    <w:rsid w:val="00145B02"/>
    <w:rsid w:val="00161EF5"/>
    <w:rsid w:val="00162A4F"/>
    <w:rsid w:val="001703FE"/>
    <w:rsid w:val="0018052D"/>
    <w:rsid w:val="001811E3"/>
    <w:rsid w:val="00192282"/>
    <w:rsid w:val="00195851"/>
    <w:rsid w:val="001A11BE"/>
    <w:rsid w:val="001B5CF2"/>
    <w:rsid w:val="001C40CB"/>
    <w:rsid w:val="00201C58"/>
    <w:rsid w:val="00206450"/>
    <w:rsid w:val="0022111F"/>
    <w:rsid w:val="002243A3"/>
    <w:rsid w:val="00246C2D"/>
    <w:rsid w:val="002502E0"/>
    <w:rsid w:val="002A4873"/>
    <w:rsid w:val="002B5D4F"/>
    <w:rsid w:val="002C1A96"/>
    <w:rsid w:val="002C54E6"/>
    <w:rsid w:val="002F42D3"/>
    <w:rsid w:val="0030309C"/>
    <w:rsid w:val="00307762"/>
    <w:rsid w:val="00311193"/>
    <w:rsid w:val="0031154F"/>
    <w:rsid w:val="00313BCB"/>
    <w:rsid w:val="00317AA4"/>
    <w:rsid w:val="00323D7B"/>
    <w:rsid w:val="003240C7"/>
    <w:rsid w:val="003367D9"/>
    <w:rsid w:val="00351C7F"/>
    <w:rsid w:val="00356779"/>
    <w:rsid w:val="003606BB"/>
    <w:rsid w:val="0036303E"/>
    <w:rsid w:val="00364F0B"/>
    <w:rsid w:val="00367CE9"/>
    <w:rsid w:val="00371133"/>
    <w:rsid w:val="003804DC"/>
    <w:rsid w:val="003807A7"/>
    <w:rsid w:val="0038236C"/>
    <w:rsid w:val="00385F08"/>
    <w:rsid w:val="003A34B9"/>
    <w:rsid w:val="003B7DD9"/>
    <w:rsid w:val="003C19EE"/>
    <w:rsid w:val="003D06FD"/>
    <w:rsid w:val="003E0879"/>
    <w:rsid w:val="003E10EB"/>
    <w:rsid w:val="0041786B"/>
    <w:rsid w:val="00420D16"/>
    <w:rsid w:val="00434F82"/>
    <w:rsid w:val="00437D93"/>
    <w:rsid w:val="004556F2"/>
    <w:rsid w:val="0045661C"/>
    <w:rsid w:val="0047520D"/>
    <w:rsid w:val="00485686"/>
    <w:rsid w:val="004A22D2"/>
    <w:rsid w:val="004B3E58"/>
    <w:rsid w:val="004C34E1"/>
    <w:rsid w:val="004E17D2"/>
    <w:rsid w:val="004F4BAA"/>
    <w:rsid w:val="0050287D"/>
    <w:rsid w:val="00511BE5"/>
    <w:rsid w:val="0054267A"/>
    <w:rsid w:val="005A2C6C"/>
    <w:rsid w:val="005B7196"/>
    <w:rsid w:val="005C79F7"/>
    <w:rsid w:val="005D530C"/>
    <w:rsid w:val="005E48EA"/>
    <w:rsid w:val="005F58E1"/>
    <w:rsid w:val="005F7386"/>
    <w:rsid w:val="00601182"/>
    <w:rsid w:val="00605ACB"/>
    <w:rsid w:val="0060724A"/>
    <w:rsid w:val="00612226"/>
    <w:rsid w:val="00641CA5"/>
    <w:rsid w:val="0065297C"/>
    <w:rsid w:val="00653706"/>
    <w:rsid w:val="0065410A"/>
    <w:rsid w:val="00654FBC"/>
    <w:rsid w:val="006739FF"/>
    <w:rsid w:val="00675A0A"/>
    <w:rsid w:val="006B426D"/>
    <w:rsid w:val="006D657D"/>
    <w:rsid w:val="006D6722"/>
    <w:rsid w:val="006F06F3"/>
    <w:rsid w:val="006F36F8"/>
    <w:rsid w:val="006F4B54"/>
    <w:rsid w:val="0070765B"/>
    <w:rsid w:val="0073191E"/>
    <w:rsid w:val="00736E9A"/>
    <w:rsid w:val="00737824"/>
    <w:rsid w:val="00760947"/>
    <w:rsid w:val="007632A7"/>
    <w:rsid w:val="007727E6"/>
    <w:rsid w:val="0077645C"/>
    <w:rsid w:val="00776CBF"/>
    <w:rsid w:val="00782E2E"/>
    <w:rsid w:val="007A77BC"/>
    <w:rsid w:val="007C7C4F"/>
    <w:rsid w:val="00800838"/>
    <w:rsid w:val="008217E2"/>
    <w:rsid w:val="00830601"/>
    <w:rsid w:val="00860E8C"/>
    <w:rsid w:val="008B1667"/>
    <w:rsid w:val="008B70A0"/>
    <w:rsid w:val="008E5A1E"/>
    <w:rsid w:val="008E5DF6"/>
    <w:rsid w:val="008E71FB"/>
    <w:rsid w:val="008F78F1"/>
    <w:rsid w:val="0093227F"/>
    <w:rsid w:val="0093430D"/>
    <w:rsid w:val="009656A7"/>
    <w:rsid w:val="00967360"/>
    <w:rsid w:val="00981AB4"/>
    <w:rsid w:val="009850FA"/>
    <w:rsid w:val="009939B4"/>
    <w:rsid w:val="0099556F"/>
    <w:rsid w:val="009B00F8"/>
    <w:rsid w:val="009B01D6"/>
    <w:rsid w:val="009E40DA"/>
    <w:rsid w:val="00A0715C"/>
    <w:rsid w:val="00A139D0"/>
    <w:rsid w:val="00A15B7B"/>
    <w:rsid w:val="00A3260C"/>
    <w:rsid w:val="00A41AAD"/>
    <w:rsid w:val="00A71532"/>
    <w:rsid w:val="00A92C75"/>
    <w:rsid w:val="00A95AAE"/>
    <w:rsid w:val="00AA311C"/>
    <w:rsid w:val="00AA4C87"/>
    <w:rsid w:val="00AB3675"/>
    <w:rsid w:val="00AC7BC5"/>
    <w:rsid w:val="00AF69EA"/>
    <w:rsid w:val="00B06142"/>
    <w:rsid w:val="00B14070"/>
    <w:rsid w:val="00B95BFC"/>
    <w:rsid w:val="00BA7BA5"/>
    <w:rsid w:val="00BB1B52"/>
    <w:rsid w:val="00BC768D"/>
    <w:rsid w:val="00BF430D"/>
    <w:rsid w:val="00C10165"/>
    <w:rsid w:val="00C164B8"/>
    <w:rsid w:val="00C17707"/>
    <w:rsid w:val="00C23806"/>
    <w:rsid w:val="00C257FC"/>
    <w:rsid w:val="00C33923"/>
    <w:rsid w:val="00C357B9"/>
    <w:rsid w:val="00C37FEA"/>
    <w:rsid w:val="00C46D72"/>
    <w:rsid w:val="00C479A0"/>
    <w:rsid w:val="00C635DE"/>
    <w:rsid w:val="00C71063"/>
    <w:rsid w:val="00C75E92"/>
    <w:rsid w:val="00C77D13"/>
    <w:rsid w:val="00C84A4D"/>
    <w:rsid w:val="00C8584F"/>
    <w:rsid w:val="00C85D1C"/>
    <w:rsid w:val="00CC2F49"/>
    <w:rsid w:val="00CF347E"/>
    <w:rsid w:val="00D07AB2"/>
    <w:rsid w:val="00D2102A"/>
    <w:rsid w:val="00D27F48"/>
    <w:rsid w:val="00D43B00"/>
    <w:rsid w:val="00D51F5E"/>
    <w:rsid w:val="00D65C8F"/>
    <w:rsid w:val="00D6793F"/>
    <w:rsid w:val="00D67C9F"/>
    <w:rsid w:val="00D72A44"/>
    <w:rsid w:val="00D74B23"/>
    <w:rsid w:val="00D779B5"/>
    <w:rsid w:val="00D83E5D"/>
    <w:rsid w:val="00DA019C"/>
    <w:rsid w:val="00DC7FB8"/>
    <w:rsid w:val="00DF19AA"/>
    <w:rsid w:val="00DF5FF8"/>
    <w:rsid w:val="00E037B5"/>
    <w:rsid w:val="00E05681"/>
    <w:rsid w:val="00E178BA"/>
    <w:rsid w:val="00E25C9D"/>
    <w:rsid w:val="00E41A52"/>
    <w:rsid w:val="00E42950"/>
    <w:rsid w:val="00E642F9"/>
    <w:rsid w:val="00E80176"/>
    <w:rsid w:val="00E81F28"/>
    <w:rsid w:val="00E83753"/>
    <w:rsid w:val="00E87B4F"/>
    <w:rsid w:val="00EA573E"/>
    <w:rsid w:val="00EB2C37"/>
    <w:rsid w:val="00EB3F49"/>
    <w:rsid w:val="00EB5E0D"/>
    <w:rsid w:val="00ED68DF"/>
    <w:rsid w:val="00EE5AEE"/>
    <w:rsid w:val="00EF7807"/>
    <w:rsid w:val="00F1568B"/>
    <w:rsid w:val="00F40EEB"/>
    <w:rsid w:val="00F445A3"/>
    <w:rsid w:val="00F54179"/>
    <w:rsid w:val="00F81D67"/>
    <w:rsid w:val="00F86695"/>
    <w:rsid w:val="00F92DDB"/>
    <w:rsid w:val="00FA457B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FB81"/>
  <w15:docId w15:val="{CB749068-8D64-43A8-8060-582A5105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B01D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qFormat/>
    <w:rsid w:val="00323D7B"/>
    <w:pPr>
      <w:keepNext/>
      <w:keepLines/>
      <w:numPr>
        <w:numId w:val="27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7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9"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17AA4"/>
    <w:pPr>
      <w:spacing w:before="300" w:line="300" w:lineRule="exac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17AA4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23D7B"/>
    <w:pPr>
      <w:spacing w:before="310" w:after="31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23D7B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23D7B"/>
    <w:pPr>
      <w:numPr>
        <w:ilvl w:val="1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23D7B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before="0"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A41AAD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customStyle="1" w:styleId="VMLiitteet">
    <w:name w:val="VM_Liitteet"/>
    <w:basedOn w:val="Normaali"/>
    <w:uiPriority w:val="89"/>
    <w:rsid w:val="00776CBF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4E17D2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link w:val="VMleiptekstiChar"/>
    <w:qFormat/>
    <w:rsid w:val="00D6793F"/>
    <w:pPr>
      <w:tabs>
        <w:tab w:val="clear" w:pos="2608"/>
        <w:tab w:val="clear" w:pos="5670"/>
      </w:tabs>
      <w:ind w:left="260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MleiptekstiChar">
    <w:name w:val="VM_leipäteksti Char"/>
    <w:link w:val="VMleipteksti"/>
    <w:rsid w:val="00D6793F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rsid w:val="00D6793F"/>
    <w:pPr>
      <w:tabs>
        <w:tab w:val="clear" w:pos="2608"/>
        <w:tab w:val="clear" w:pos="5670"/>
      </w:tabs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D6793F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4564\AppData\Roaming\Microsoft\Mallit\Valtiovarainministeri&#246;n%20viralliset%20pohjat\Word\VM_hankkeen_asettamispaatos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738D5B2C349CA9024836283DC10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FDE9B-A8A2-4352-8480-653071B80B30}"/>
      </w:docPartPr>
      <w:docPartBody>
        <w:p w:rsidR="007B273C" w:rsidRDefault="0012227A">
          <w:pPr>
            <w:pStyle w:val="2C9738D5B2C349CA9024836283DC1047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16"/>
    <w:rsid w:val="0012227A"/>
    <w:rsid w:val="007B273C"/>
    <w:rsid w:val="00857459"/>
    <w:rsid w:val="008B3927"/>
    <w:rsid w:val="00C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C9738D5B2C349CA9024836283DC1047">
    <w:name w:val="2C9738D5B2C349CA9024836283DC1047"/>
  </w:style>
  <w:style w:type="paragraph" w:customStyle="1" w:styleId="6322D911A1DE4F338E8A8EB882DF8755">
    <w:name w:val="6322D911A1DE4F338E8A8EB882DF8755"/>
    <w:rsid w:val="00CE1716"/>
  </w:style>
  <w:style w:type="paragraph" w:customStyle="1" w:styleId="80F6938DFD644536B9CA08FE27A7F2C8">
    <w:name w:val="80F6938DFD644536B9CA08FE27A7F2C8"/>
    <w:rsid w:val="00CE1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VM_hankkeen_asettamispaatos_FI.dotx</Template>
  <TotalTime>11</TotalTime>
  <Pages>5</Pages>
  <Words>842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Hankkeen asettamispäätös</vt:lpstr>
    </vt:vector>
  </TitlesOfParts>
  <Company>Valtiovarainministeriö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Hankkeen asettamispäätös</dc:title>
  <dc:creator>Päivi Anttila (VM)</dc:creator>
  <cp:lastModifiedBy>Anttila Päivi (VM)</cp:lastModifiedBy>
  <cp:revision>6</cp:revision>
  <cp:lastPrinted>2020-06-26T09:46:00Z</cp:lastPrinted>
  <dcterms:created xsi:type="dcterms:W3CDTF">2020-12-16T09:21:00Z</dcterms:created>
  <dcterms:modified xsi:type="dcterms:W3CDTF">2020-12-16T09:32:00Z</dcterms:modified>
</cp:coreProperties>
</file>