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208B" w14:textId="77777777" w:rsidR="007B7FB5" w:rsidRDefault="00955A92" w:rsidP="007B7FB5">
      <w:pPr>
        <w:pStyle w:val="VNKNormaaliSisentmtn"/>
      </w:pPr>
      <w:bookmarkStart w:id="0" w:name="_GoBack"/>
      <w:bookmarkEnd w:id="0"/>
      <w:r>
        <w:rPr>
          <w:noProof/>
        </w:rPr>
        <w:object w:dxaOrig="1440" w:dyaOrig="1440" w14:anchorId="7BB52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311" r:id="rId12"/>
        </w:object>
      </w:r>
    </w:p>
    <w:p w14:paraId="7BB5208C" w14:textId="77777777" w:rsidR="007B7FB5" w:rsidRDefault="007B7FB5" w:rsidP="007B7FB5">
      <w:pPr>
        <w:pStyle w:val="VNKNormaaliSisentmtn"/>
      </w:pPr>
    </w:p>
    <w:p w14:paraId="7BB5208D" w14:textId="77777777" w:rsidR="007B7FB5" w:rsidRDefault="007B7FB5" w:rsidP="007B7FB5">
      <w:pPr>
        <w:pStyle w:val="VNKNormaaliSisentmtn"/>
      </w:pPr>
    </w:p>
    <w:p w14:paraId="7BB5208E"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7BB5208F" w14:textId="77777777" w:rsidR="007476C4" w:rsidRDefault="007476C4" w:rsidP="007476C4">
      <w:pPr>
        <w:pStyle w:val="VNKleipteksti"/>
      </w:pPr>
    </w:p>
    <w:p w14:paraId="7BB52090" w14:textId="29DE0F27" w:rsidR="007476C4" w:rsidRDefault="007476C4" w:rsidP="007476C4">
      <w:pPr>
        <w:pStyle w:val="VNKNormaaliSisentmtn"/>
      </w:pPr>
      <w:r>
        <w:t>Aika</w:t>
      </w:r>
      <w:r>
        <w:tab/>
      </w:r>
      <w:r>
        <w:tab/>
      </w:r>
      <w:r w:rsidR="00E9437F">
        <w:t>23</w:t>
      </w:r>
      <w:r w:rsidR="00385511">
        <w:t>.</w:t>
      </w:r>
      <w:r w:rsidR="00D733A7">
        <w:t>1</w:t>
      </w:r>
      <w:r w:rsidR="00843F27">
        <w:t>.201</w:t>
      </w:r>
      <w:r w:rsidR="00E9437F">
        <w:t>7</w:t>
      </w:r>
      <w:r w:rsidR="00843F27">
        <w:t xml:space="preserve"> </w:t>
      </w:r>
      <w:r w:rsidR="00B807CF">
        <w:t xml:space="preserve">klo </w:t>
      </w:r>
      <w:r w:rsidR="007C5A4F">
        <w:t>1</w:t>
      </w:r>
      <w:r w:rsidR="00E9437F">
        <w:t>3</w:t>
      </w:r>
      <w:r w:rsidR="00843F27">
        <w:t>.</w:t>
      </w:r>
      <w:r w:rsidR="00E9437F">
        <w:t>3</w:t>
      </w:r>
      <w:r w:rsidR="00B807CF">
        <w:t>0</w:t>
      </w:r>
      <w:r w:rsidR="00843F27">
        <w:t xml:space="preserve"> – </w:t>
      </w:r>
      <w:r w:rsidR="007C5A4F">
        <w:t>1</w:t>
      </w:r>
      <w:r w:rsidR="004E5A0E">
        <w:t>5</w:t>
      </w:r>
      <w:r w:rsidR="00843F27">
        <w:t>.</w:t>
      </w:r>
      <w:r w:rsidR="00E9437F">
        <w:t>15</w:t>
      </w:r>
    </w:p>
    <w:p w14:paraId="7BB52091" w14:textId="77777777" w:rsidR="007476C4" w:rsidRDefault="007476C4" w:rsidP="007476C4">
      <w:pPr>
        <w:pStyle w:val="VNKNormaaliSisentmtn"/>
      </w:pPr>
    </w:p>
    <w:p w14:paraId="7BB52092" w14:textId="4ABADAB0" w:rsidR="007476C4" w:rsidRDefault="007476C4" w:rsidP="004F509B">
      <w:pPr>
        <w:pStyle w:val="VNKNormaaliSisentmtn"/>
        <w:tabs>
          <w:tab w:val="left" w:pos="1304"/>
          <w:tab w:val="left" w:pos="2608"/>
          <w:tab w:val="left" w:pos="3912"/>
          <w:tab w:val="left" w:pos="5985"/>
        </w:tabs>
      </w:pPr>
      <w:r>
        <w:t>Paikka</w:t>
      </w:r>
      <w:r>
        <w:tab/>
      </w:r>
      <w:r>
        <w:tab/>
      </w:r>
      <w:r w:rsidR="009577E4">
        <w:t>Valtimo</w:t>
      </w:r>
      <w:r w:rsidR="00B02D32" w:rsidRPr="00B02D32">
        <w:t xml:space="preserve">, </w:t>
      </w:r>
      <w:r w:rsidR="009577E4">
        <w:t xml:space="preserve">Kirkkokatu </w:t>
      </w:r>
      <w:r w:rsidR="00050A96">
        <w:t>1</w:t>
      </w:r>
      <w:r w:rsidR="009577E4">
        <w:t>4</w:t>
      </w:r>
    </w:p>
    <w:p w14:paraId="7BB52093" w14:textId="77777777" w:rsidR="007476C4" w:rsidRDefault="007476C4" w:rsidP="007476C4">
      <w:pPr>
        <w:pStyle w:val="VNKNormaaliSisentmtn"/>
      </w:pPr>
    </w:p>
    <w:p w14:paraId="7BB52094" w14:textId="77777777" w:rsidR="00843F27" w:rsidRDefault="00843F27" w:rsidP="007C5A4F">
      <w:pPr>
        <w:pStyle w:val="VNKNormaaliSisentmtn"/>
      </w:pPr>
    </w:p>
    <w:p w14:paraId="7BB52095"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53452BC9" w14:textId="1FAD9517" w:rsidR="00464C21" w:rsidRDefault="00464C21" w:rsidP="00843F27">
      <w:pPr>
        <w:pStyle w:val="VNKNormaaliSisentmtn"/>
        <w:ind w:left="1304" w:firstLine="1304"/>
      </w:pPr>
      <w:r>
        <w:t>Jenni Hakala</w:t>
      </w:r>
      <w:r>
        <w:tab/>
      </w:r>
      <w:r>
        <w:tab/>
        <w:t>TEM</w:t>
      </w:r>
    </w:p>
    <w:p w14:paraId="4AC4262A" w14:textId="61F8FDF6" w:rsidR="00BC48DF" w:rsidRDefault="00BC48DF" w:rsidP="00843F27">
      <w:pPr>
        <w:pStyle w:val="VNKNormaaliSisentmtn"/>
        <w:ind w:left="1304" w:firstLine="1304"/>
      </w:pPr>
      <w:r>
        <w:t>Marja-Leena Kultanen</w:t>
      </w:r>
      <w:r>
        <w:tab/>
        <w:t>UM</w:t>
      </w:r>
    </w:p>
    <w:p w14:paraId="7BB52099" w14:textId="77777777" w:rsidR="000C2D82" w:rsidRDefault="005C0769" w:rsidP="000B761A">
      <w:pPr>
        <w:pStyle w:val="VNKNormaaliSisentmtn"/>
        <w:ind w:left="1304" w:firstLine="1304"/>
      </w:pPr>
      <w:r>
        <w:t>Anna Leena Savolainen</w:t>
      </w:r>
      <w:r>
        <w:tab/>
        <w:t>VNK</w:t>
      </w:r>
    </w:p>
    <w:p w14:paraId="7BB5209B" w14:textId="77777777" w:rsidR="00050A96" w:rsidRDefault="00050A96" w:rsidP="00843F27">
      <w:pPr>
        <w:pStyle w:val="VNKNormaaliSisentmtn"/>
        <w:ind w:left="1304" w:firstLine="1304"/>
      </w:pPr>
      <w:r>
        <w:t>Eijaliisa Kettunen</w:t>
      </w:r>
      <w:r>
        <w:tab/>
        <w:t>PLM</w:t>
      </w:r>
    </w:p>
    <w:p w14:paraId="172A1CC8" w14:textId="459EDD74" w:rsidR="00251600" w:rsidRDefault="00251600" w:rsidP="00843F27">
      <w:pPr>
        <w:pStyle w:val="VNKNormaaliSisentmtn"/>
        <w:ind w:left="1304" w:firstLine="1304"/>
      </w:pPr>
      <w:r>
        <w:t>Minna Piirainen</w:t>
      </w:r>
      <w:r>
        <w:tab/>
        <w:t>SM</w:t>
      </w:r>
    </w:p>
    <w:p w14:paraId="7BB5209D" w14:textId="77777777" w:rsidR="000C2D82" w:rsidRPr="00E96507" w:rsidRDefault="000C2D82" w:rsidP="00843F27">
      <w:pPr>
        <w:pStyle w:val="VNKNormaaliSisentmtn"/>
        <w:ind w:left="1304" w:firstLine="1304"/>
      </w:pPr>
      <w:r>
        <w:t>Suvi Aaltonen</w:t>
      </w:r>
      <w:r>
        <w:tab/>
        <w:t>VNK</w:t>
      </w:r>
    </w:p>
    <w:p w14:paraId="7BB5209E" w14:textId="77777777" w:rsidR="00AA661A" w:rsidRDefault="00AA661A" w:rsidP="00843F27">
      <w:pPr>
        <w:pStyle w:val="VNKNormaaliSisentmtn"/>
        <w:ind w:left="1304" w:firstLine="1304"/>
      </w:pPr>
      <w:r>
        <w:t>Kimmo Vainikainen</w:t>
      </w:r>
      <w:r>
        <w:tab/>
        <w:t>STM</w:t>
      </w:r>
    </w:p>
    <w:p w14:paraId="2DBDC294" w14:textId="673F0A16" w:rsidR="00251600" w:rsidRDefault="00251600" w:rsidP="00843F27">
      <w:pPr>
        <w:pStyle w:val="VNKNormaaliSisentmtn"/>
        <w:ind w:left="1304" w:firstLine="1304"/>
      </w:pPr>
      <w:r>
        <w:t>Vesa Vuorimaa</w:t>
      </w:r>
      <w:r>
        <w:tab/>
        <w:t>MMM</w:t>
      </w:r>
    </w:p>
    <w:p w14:paraId="7BB5209F" w14:textId="77777777" w:rsidR="00AA661A" w:rsidRPr="00251600" w:rsidRDefault="00AA661A" w:rsidP="00843F27">
      <w:pPr>
        <w:pStyle w:val="VNKNormaaliSisentmtn"/>
        <w:ind w:left="1304" w:firstLine="1304"/>
        <w:rPr>
          <w:lang w:val="sv-SE"/>
        </w:rPr>
      </w:pPr>
      <w:r w:rsidRPr="00251600">
        <w:rPr>
          <w:lang w:val="sv-SE"/>
        </w:rPr>
        <w:t>Hannele Sartjärvi</w:t>
      </w:r>
      <w:r w:rsidRPr="00251600">
        <w:rPr>
          <w:lang w:val="sv-SE"/>
        </w:rPr>
        <w:tab/>
        <w:t>LVM</w:t>
      </w:r>
    </w:p>
    <w:p w14:paraId="7872DA8F" w14:textId="6937A7B8" w:rsidR="00251600" w:rsidRPr="009577E4" w:rsidRDefault="00251600" w:rsidP="00843F27">
      <w:pPr>
        <w:pStyle w:val="VNKNormaaliSisentmtn"/>
        <w:ind w:left="1304" w:firstLine="1304"/>
        <w:rPr>
          <w:lang w:val="sv-SE"/>
        </w:rPr>
      </w:pPr>
      <w:r>
        <w:rPr>
          <w:lang w:val="sv-SE"/>
        </w:rPr>
        <w:t>Tarja Virrantuomi</w:t>
      </w:r>
      <w:r>
        <w:rPr>
          <w:lang w:val="sv-SE"/>
        </w:rPr>
        <w:tab/>
        <w:t>VNK</w:t>
      </w:r>
    </w:p>
    <w:p w14:paraId="140CAA9A" w14:textId="1854470B" w:rsidR="009577E4" w:rsidRPr="00251600" w:rsidRDefault="009577E4" w:rsidP="00843F27">
      <w:pPr>
        <w:pStyle w:val="VNKNormaaliSisentmtn"/>
        <w:ind w:left="1304" w:firstLine="1304"/>
      </w:pPr>
      <w:r w:rsidRPr="00251600">
        <w:t>Leena Niskanen</w:t>
      </w:r>
      <w:r w:rsidRPr="00251600">
        <w:tab/>
        <w:t>VNK</w:t>
      </w:r>
    </w:p>
    <w:p w14:paraId="7AA278D7" w14:textId="715242A8" w:rsidR="00251600" w:rsidRPr="00251600" w:rsidRDefault="00251600" w:rsidP="00843F27">
      <w:pPr>
        <w:pStyle w:val="VNKNormaaliSisentmtn"/>
        <w:ind w:left="1304" w:firstLine="1304"/>
        <w:rPr>
          <w:lang w:val="sv-SE"/>
        </w:rPr>
      </w:pPr>
      <w:r w:rsidRPr="00251600">
        <w:rPr>
          <w:lang w:val="sv-SE"/>
        </w:rPr>
        <w:t>Aki Hietanen</w:t>
      </w:r>
      <w:r w:rsidRPr="00251600">
        <w:rPr>
          <w:lang w:val="sv-SE"/>
        </w:rPr>
        <w:tab/>
      </w:r>
      <w:r w:rsidRPr="00251600">
        <w:rPr>
          <w:lang w:val="sv-SE"/>
        </w:rPr>
        <w:tab/>
        <w:t>OM</w:t>
      </w:r>
    </w:p>
    <w:p w14:paraId="13D8694F" w14:textId="40418CA7" w:rsidR="00251600" w:rsidRPr="00251600" w:rsidRDefault="00251600" w:rsidP="00843F27">
      <w:pPr>
        <w:pStyle w:val="VNKNormaaliSisentmtn"/>
        <w:ind w:left="1304" w:firstLine="1304"/>
        <w:rPr>
          <w:lang w:val="sv-SE"/>
        </w:rPr>
      </w:pPr>
      <w:r w:rsidRPr="00251600">
        <w:rPr>
          <w:lang w:val="sv-SE"/>
        </w:rPr>
        <w:t>Hille Puusaari</w:t>
      </w:r>
      <w:r w:rsidRPr="00251600">
        <w:rPr>
          <w:lang w:val="sv-SE"/>
        </w:rPr>
        <w:tab/>
        <w:t>OM</w:t>
      </w:r>
    </w:p>
    <w:p w14:paraId="7216F181" w14:textId="753BD7F3" w:rsidR="00251600" w:rsidRPr="00251600" w:rsidRDefault="00251600" w:rsidP="00843F27">
      <w:pPr>
        <w:pStyle w:val="VNKNormaaliSisentmtn"/>
        <w:ind w:left="1304" w:firstLine="1304"/>
        <w:rPr>
          <w:lang w:val="sv-SE"/>
        </w:rPr>
      </w:pPr>
      <w:r w:rsidRPr="00251600">
        <w:rPr>
          <w:lang w:val="sv-SE"/>
        </w:rPr>
        <w:t>Marit Olander</w:t>
      </w:r>
      <w:r w:rsidRPr="00251600">
        <w:rPr>
          <w:lang w:val="sv-SE"/>
        </w:rPr>
        <w:tab/>
        <w:t>VNK</w:t>
      </w:r>
    </w:p>
    <w:p w14:paraId="7BD42BA7" w14:textId="2F298758" w:rsidR="00251600" w:rsidRPr="009577E4" w:rsidRDefault="00251600" w:rsidP="00843F27">
      <w:pPr>
        <w:pStyle w:val="VNKNormaaliSisentmtn"/>
        <w:ind w:left="1304" w:firstLine="1304"/>
      </w:pPr>
      <w:r>
        <w:t>Päivi Paasikoski</w:t>
      </w:r>
      <w:r>
        <w:tab/>
        <w:t>VNK</w:t>
      </w:r>
    </w:p>
    <w:p w14:paraId="7BB520A3" w14:textId="77777777" w:rsidR="007C5A4F" w:rsidRDefault="007C5A4F" w:rsidP="00A46A5D">
      <w:pPr>
        <w:pStyle w:val="VNKNormaaliSisentmtn"/>
        <w:ind w:left="1304" w:firstLine="1304"/>
      </w:pPr>
      <w:r>
        <w:t>Henri Ryhänen</w:t>
      </w:r>
      <w:r>
        <w:tab/>
        <w:t>VNK, sihteeri</w:t>
      </w:r>
    </w:p>
    <w:p w14:paraId="7BB520A4" w14:textId="77777777" w:rsidR="00843F27" w:rsidRDefault="00843F27" w:rsidP="007476C4">
      <w:pPr>
        <w:pStyle w:val="VNKNormaaliSisentmtn"/>
      </w:pPr>
    </w:p>
    <w:p w14:paraId="7BB520A5" w14:textId="77777777" w:rsidR="007476C4" w:rsidRDefault="007476C4" w:rsidP="007476C4">
      <w:pPr>
        <w:pStyle w:val="VNKNormaaliSisentmtn"/>
      </w:pPr>
    </w:p>
    <w:p w14:paraId="7BB520A6" w14:textId="77777777" w:rsidR="007476C4" w:rsidRDefault="00762133" w:rsidP="007476C4">
      <w:pPr>
        <w:pStyle w:val="VNKNormaaliSisentmtn"/>
      </w:pPr>
      <w:r>
        <w:t>PÖYTÄKIRJA</w:t>
      </w:r>
    </w:p>
    <w:p w14:paraId="7BB520A7" w14:textId="77777777" w:rsidR="00F12796" w:rsidRDefault="00F12796" w:rsidP="007476C4">
      <w:pPr>
        <w:pStyle w:val="VNKNormaaliSisentmtn"/>
      </w:pPr>
    </w:p>
    <w:p w14:paraId="7BB520A8" w14:textId="77777777" w:rsidR="007476C4" w:rsidRDefault="007476C4" w:rsidP="007476C4">
      <w:pPr>
        <w:pStyle w:val="VNKNormaaliSisentmtn"/>
      </w:pPr>
    </w:p>
    <w:p w14:paraId="3F99E1AA" w14:textId="77777777" w:rsidR="00A61081" w:rsidRDefault="00A61081" w:rsidP="007476C4">
      <w:pPr>
        <w:pStyle w:val="VNKNormaaliSisentmtn"/>
      </w:pPr>
    </w:p>
    <w:p w14:paraId="7BB520A9" w14:textId="77777777" w:rsidR="00FC3151" w:rsidRDefault="00F12796" w:rsidP="00075825">
      <w:pPr>
        <w:pStyle w:val="VNKAsiakohta"/>
        <w:ind w:left="2608" w:hanging="1304"/>
      </w:pPr>
      <w:r w:rsidRPr="0019275B">
        <w:t>Kokouksen avaus</w:t>
      </w:r>
    </w:p>
    <w:p w14:paraId="42A1E2CD" w14:textId="51A7B1A0" w:rsidR="00630573" w:rsidRDefault="00665E64" w:rsidP="00954786">
      <w:pPr>
        <w:pStyle w:val="VNKAsiakohta"/>
        <w:tabs>
          <w:tab w:val="clear" w:pos="357"/>
        </w:tabs>
        <w:ind w:left="2608" w:firstLine="0"/>
      </w:pPr>
      <w:r>
        <w:t>Puheenjohtaja</w:t>
      </w:r>
      <w:r w:rsidR="00FF10DC">
        <w:t xml:space="preserve"> </w:t>
      </w:r>
      <w:r w:rsidR="00075825">
        <w:t xml:space="preserve">avasi kokouksen klo </w:t>
      </w:r>
      <w:r w:rsidR="007C5A4F">
        <w:t>1</w:t>
      </w:r>
      <w:r w:rsidR="0035428C">
        <w:t>3</w:t>
      </w:r>
      <w:r w:rsidR="007C5A4F">
        <w:t>:</w:t>
      </w:r>
      <w:r w:rsidR="0035428C">
        <w:t>3</w:t>
      </w:r>
      <w:r w:rsidR="00670E7A">
        <w:t>2</w:t>
      </w:r>
      <w:r w:rsidR="00075825">
        <w:t>.</w:t>
      </w:r>
    </w:p>
    <w:p w14:paraId="7BB520AB" w14:textId="57B3F1DA" w:rsidR="0008213E" w:rsidRDefault="0008213E" w:rsidP="001B60BA">
      <w:pPr>
        <w:pStyle w:val="VNKleipteksti"/>
        <w:ind w:hanging="1304"/>
      </w:pPr>
      <w:r>
        <w:t>2</w:t>
      </w:r>
      <w:r>
        <w:tab/>
      </w:r>
      <w:r w:rsidR="00023F51" w:rsidRPr="00023F51">
        <w:t>V</w:t>
      </w:r>
      <w:r w:rsidR="00F271E7">
        <w:t xml:space="preserve">altiohallinnon </w:t>
      </w:r>
      <w:r w:rsidR="00023F51" w:rsidRPr="00023F51">
        <w:t>viestintäsuositus</w:t>
      </w:r>
      <w:r w:rsidR="00F271E7">
        <w:t xml:space="preserve"> 2016</w:t>
      </w:r>
    </w:p>
    <w:p w14:paraId="7BB520AC" w14:textId="77777777" w:rsidR="0008213E" w:rsidRDefault="0008213E" w:rsidP="0008213E">
      <w:pPr>
        <w:pStyle w:val="VNKleipteksti"/>
      </w:pPr>
    </w:p>
    <w:p w14:paraId="27ED1CDE" w14:textId="2C845562" w:rsidR="00F271E7" w:rsidRDefault="00023F51" w:rsidP="00F271E7">
      <w:pPr>
        <w:pStyle w:val="VNKleipteksti"/>
      </w:pPr>
      <w:r>
        <w:t xml:space="preserve">Päivi Paasikoski kertoi valtioneuvoston viestintäsuosituksesta. </w:t>
      </w:r>
      <w:r w:rsidR="00F271E7">
        <w:t xml:space="preserve">Valtionhallinnon toimintaan kuuluvat keskeisesti avoimuuden, sananvapauden ja yhdenvertaisen kohtelun edistäminen. Suomen mediaympäristö on yksi mailman vapaimmista. Tässä viidennessä valtionhallinnon viestintäsuosituksessa linjataan viestintää ohjaavat </w:t>
      </w:r>
      <w:r w:rsidR="00F271E7">
        <w:lastRenderedPageBreak/>
        <w:t>arvot, kerrotaan viestinnän tehtävistä sekä kuvataan viestinnän muutosta ja sen vaikutuksia valtionhallinnon viestintään. Suositus toimii perustana ja selkänojana organisaatioiden omille tarkemmille viestintäohjeille.</w:t>
      </w:r>
    </w:p>
    <w:p w14:paraId="1CFABCCB" w14:textId="77777777" w:rsidR="00F271E7" w:rsidRDefault="00F271E7" w:rsidP="00D45520">
      <w:pPr>
        <w:pStyle w:val="VNKleipteksti"/>
      </w:pPr>
    </w:p>
    <w:p w14:paraId="4974D312" w14:textId="77777777" w:rsidR="00A63E93" w:rsidRDefault="00A63E93" w:rsidP="00A63E93">
      <w:pPr>
        <w:pStyle w:val="VNKleipteksti"/>
      </w:pPr>
      <w:r>
        <w:t>Viestintä on organisaation päivittäistä strategista toimintaa, jota johdetaan, suunnitellaan, arvioidaan ja kehitetään. Johdon esimerkki ja merkitys on tärkeä viestintäkulttuurin luomisessa.</w:t>
      </w:r>
    </w:p>
    <w:p w14:paraId="21D23B3F" w14:textId="77777777" w:rsidR="00A63E93" w:rsidRDefault="00A63E93" w:rsidP="00A63E93">
      <w:pPr>
        <w:pStyle w:val="VNKleipteksti"/>
      </w:pPr>
    </w:p>
    <w:p w14:paraId="79F802A4" w14:textId="090DEF8F" w:rsidR="00F271E7" w:rsidRDefault="00A63E93" w:rsidP="00A63E93">
      <w:pPr>
        <w:pStyle w:val="VNKleipteksti"/>
      </w:pPr>
      <w:r>
        <w:t>Viestintä kuuluu kaikkien työhön, viestinnän asiantuntijat toimivat johdon ja työntekijöiden tukena ja kumppaneina viestinnässä. Suositus on tarkoitettu kaikille valtionhallinnossa työskenteleville, ei vain viestinnän ammattilaisille.</w:t>
      </w:r>
    </w:p>
    <w:p w14:paraId="5A29799B" w14:textId="77777777" w:rsidR="00F271E7" w:rsidRDefault="00F271E7" w:rsidP="00D45520">
      <w:pPr>
        <w:pStyle w:val="VNKleipteksti"/>
      </w:pPr>
    </w:p>
    <w:p w14:paraId="76ABE9C8" w14:textId="3C00ACF0" w:rsidR="00A63E93" w:rsidRDefault="00A63E93" w:rsidP="00D45520">
      <w:pPr>
        <w:pStyle w:val="VNKleipteksti"/>
      </w:pPr>
      <w:r>
        <w:rPr>
          <w:noProof/>
        </w:rPr>
        <w:drawing>
          <wp:inline distT="0" distB="0" distL="0" distR="0" wp14:anchorId="00F7404B" wp14:editId="5E4476C8">
            <wp:extent cx="4600194" cy="25898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atio-viestinnan-nakokulmasta.png"/>
                    <pic:cNvPicPr/>
                  </pic:nvPicPr>
                  <pic:blipFill>
                    <a:blip r:embed="rId13">
                      <a:extLst>
                        <a:ext uri="{28A0092B-C50C-407E-A947-70E740481C1C}">
                          <a14:useLocalDpi xmlns:a14="http://schemas.microsoft.com/office/drawing/2010/main" val="0"/>
                        </a:ext>
                      </a:extLst>
                    </a:blip>
                    <a:stretch>
                      <a:fillRect/>
                    </a:stretch>
                  </pic:blipFill>
                  <pic:spPr>
                    <a:xfrm>
                      <a:off x="0" y="0"/>
                      <a:ext cx="4603312" cy="2591572"/>
                    </a:xfrm>
                    <a:prstGeom prst="rect">
                      <a:avLst/>
                    </a:prstGeom>
                  </pic:spPr>
                </pic:pic>
              </a:graphicData>
            </a:graphic>
          </wp:inline>
        </w:drawing>
      </w:r>
    </w:p>
    <w:p w14:paraId="3C349DA2" w14:textId="77777777" w:rsidR="00A63E93" w:rsidRDefault="00A63E93" w:rsidP="00D45520">
      <w:pPr>
        <w:pStyle w:val="VNKleipteksti"/>
      </w:pPr>
    </w:p>
    <w:p w14:paraId="0EBC936D" w14:textId="77777777" w:rsidR="00B86367" w:rsidRDefault="00B86367" w:rsidP="00B86367">
      <w:pPr>
        <w:pStyle w:val="VNKleipteksti"/>
      </w:pPr>
      <w:r>
        <w:t>Arvot ohjaavat viestintää. Viestintäsuosituksessa listataan 6 keskeistä arvoa, jotka määrittävät viestintää:</w:t>
      </w:r>
    </w:p>
    <w:p w14:paraId="0C747BE7" w14:textId="73708427" w:rsidR="00B86367" w:rsidRDefault="00B86367" w:rsidP="00B86367">
      <w:pPr>
        <w:pStyle w:val="VNKleipteksti"/>
        <w:numPr>
          <w:ilvl w:val="0"/>
          <w:numId w:val="48"/>
        </w:numPr>
      </w:pPr>
      <w:r>
        <w:t>Avoimuus</w:t>
      </w:r>
    </w:p>
    <w:p w14:paraId="6BC1F574" w14:textId="4E6DBA0A" w:rsidR="00B86367" w:rsidRDefault="00B86367" w:rsidP="00B86367">
      <w:pPr>
        <w:pStyle w:val="VNKleipteksti"/>
        <w:ind w:left="3328"/>
      </w:pPr>
      <w:r>
        <w:t>Valmistelun ja päätöksenteon on oltava avointa ja läpinäkyvää. Viranomaiset kertovat toiminnastaan aktiivisesti, ennakoivasti ja oikea-aikaisesti. Työn tuloksia jaetaan laajempaan käyttöön.</w:t>
      </w:r>
    </w:p>
    <w:p w14:paraId="0AF24740" w14:textId="77777777" w:rsidR="00B86367" w:rsidRDefault="00B86367" w:rsidP="00B86367">
      <w:pPr>
        <w:pStyle w:val="VNKleipteksti"/>
        <w:numPr>
          <w:ilvl w:val="0"/>
          <w:numId w:val="48"/>
        </w:numPr>
      </w:pPr>
      <w:r>
        <w:t>Luotettavuus</w:t>
      </w:r>
    </w:p>
    <w:p w14:paraId="0BA40924" w14:textId="3686CE8B" w:rsidR="00B86367" w:rsidRDefault="00B86367" w:rsidP="00B86367">
      <w:pPr>
        <w:pStyle w:val="VNKleipteksti"/>
        <w:ind w:left="3328"/>
      </w:pPr>
      <w:r>
        <w:t>Luotettavuus on viranomaisten kaiken toiminnan perusta. Annettujen tietojen on oltava oikeita, selkeitä ja riittäviä. Riippumattomuus ja puolueettomuus ovat viestinnän kulmakiviä.</w:t>
      </w:r>
    </w:p>
    <w:p w14:paraId="2EFF67F8" w14:textId="77777777" w:rsidR="00B86367" w:rsidRDefault="00B86367" w:rsidP="00B86367">
      <w:pPr>
        <w:pStyle w:val="VNKleipteksti"/>
        <w:numPr>
          <w:ilvl w:val="0"/>
          <w:numId w:val="48"/>
        </w:numPr>
      </w:pPr>
      <w:r>
        <w:t>Tasapuolisuus</w:t>
      </w:r>
    </w:p>
    <w:p w14:paraId="3A19D834" w14:textId="7AB38FF8" w:rsidR="00B86367" w:rsidRDefault="00B86367" w:rsidP="00B86367">
      <w:pPr>
        <w:pStyle w:val="VNKleipteksti"/>
        <w:ind w:left="3328"/>
      </w:pPr>
      <w:r>
        <w:t>Eri näkökulmat otetaan viestinnässä tasapuolisesti huomioon. Viestinnän on palveltava eri sidosryhmiä tasapuolisesti.</w:t>
      </w:r>
    </w:p>
    <w:p w14:paraId="762F0DC0" w14:textId="77777777" w:rsidR="00B86367" w:rsidRDefault="00B86367" w:rsidP="00B86367">
      <w:pPr>
        <w:pStyle w:val="VNKleipteksti"/>
        <w:numPr>
          <w:ilvl w:val="0"/>
          <w:numId w:val="48"/>
        </w:numPr>
      </w:pPr>
      <w:r>
        <w:t>Ymmärrettävyys</w:t>
      </w:r>
    </w:p>
    <w:p w14:paraId="062F6A6D" w14:textId="77777777" w:rsidR="00B86367" w:rsidRDefault="00B86367" w:rsidP="00B86367">
      <w:pPr>
        <w:pStyle w:val="VNKleipteksti"/>
        <w:ind w:left="3328"/>
      </w:pPr>
      <w:r>
        <w:t xml:space="preserve">Viranomaisten on käytettävä asiallista, selkeää ja ymmärrettävää kieltä. Ymmärrettävyys on onnistuneen viestinnän edellytys. </w:t>
      </w:r>
    </w:p>
    <w:p w14:paraId="64128BD2" w14:textId="77777777" w:rsidR="00B86367" w:rsidRDefault="00B86367" w:rsidP="00B86367">
      <w:pPr>
        <w:pStyle w:val="VNKleipteksti"/>
        <w:numPr>
          <w:ilvl w:val="0"/>
          <w:numId w:val="48"/>
        </w:numPr>
      </w:pPr>
      <w:r>
        <w:t>Vuorovaikutteisuus</w:t>
      </w:r>
    </w:p>
    <w:p w14:paraId="368AE848" w14:textId="77777777" w:rsidR="00B86367" w:rsidRDefault="00B86367" w:rsidP="00B86367">
      <w:pPr>
        <w:pStyle w:val="VNKleipteksti"/>
        <w:ind w:left="3328"/>
      </w:pPr>
      <w:r>
        <w:t>Viestintä on vuorovaikutteista. Vuorovaikutuksessa on oltava avoin uudelle: mitä laajempaa keskustelu ja yhteistyö ovat jo ennen valmistelua ja sen aikana, sitä parempi on lopputulos</w:t>
      </w:r>
    </w:p>
    <w:p w14:paraId="09FDE8B4" w14:textId="77777777" w:rsidR="00B86367" w:rsidRDefault="00B86367" w:rsidP="00B86367">
      <w:pPr>
        <w:pStyle w:val="VNKleipteksti"/>
        <w:numPr>
          <w:ilvl w:val="0"/>
          <w:numId w:val="48"/>
        </w:numPr>
      </w:pPr>
      <w:r>
        <w:t>Palveluhenkisyys</w:t>
      </w:r>
    </w:p>
    <w:p w14:paraId="50BA8B8F" w14:textId="6CD4ECFF" w:rsidR="00B86367" w:rsidRDefault="00B86367" w:rsidP="00B86367">
      <w:pPr>
        <w:pStyle w:val="VNKleipteksti"/>
        <w:ind w:left="3328"/>
      </w:pPr>
      <w:r>
        <w:lastRenderedPageBreak/>
        <w:t>Viestintä on palvelevaa ja kuuntelevaa. Avoin viestintä kansalaisille on olennainen osa viranomaisten palvelutehtävää.</w:t>
      </w:r>
    </w:p>
    <w:p w14:paraId="0C8826B3" w14:textId="77777777" w:rsidR="00B86367" w:rsidRDefault="00B86367" w:rsidP="00D45520">
      <w:pPr>
        <w:pStyle w:val="VNKleipteksti"/>
      </w:pPr>
    </w:p>
    <w:p w14:paraId="0511DF5B" w14:textId="05D93CA4" w:rsidR="00D45520" w:rsidRDefault="00F271E7" w:rsidP="00D45520">
      <w:pPr>
        <w:pStyle w:val="VNKleipteksti"/>
      </w:pPr>
      <w:r>
        <w:t>Viestintäsuosituksen materiaali löytyy osoitteesta:</w:t>
      </w:r>
    </w:p>
    <w:p w14:paraId="62A64DBE" w14:textId="04220381" w:rsidR="00D45520" w:rsidRDefault="00955A92" w:rsidP="00D45520">
      <w:pPr>
        <w:pStyle w:val="VNKleipteksti"/>
      </w:pPr>
      <w:hyperlink r:id="rId14" w:history="1">
        <w:r w:rsidR="00F271E7" w:rsidRPr="003F2EB5">
          <w:rPr>
            <w:rStyle w:val="Hyperlinkki"/>
          </w:rPr>
          <w:t>http://vnk.fi/viestintasuositus</w:t>
        </w:r>
      </w:hyperlink>
    </w:p>
    <w:p w14:paraId="273ECCB1" w14:textId="77777777" w:rsidR="00F271E7" w:rsidRDefault="00F271E7" w:rsidP="00D45520">
      <w:pPr>
        <w:pStyle w:val="VNKleipteksti"/>
      </w:pPr>
    </w:p>
    <w:p w14:paraId="77AAC8A9" w14:textId="3E27FBD4" w:rsidR="005B688E" w:rsidRDefault="005B688E" w:rsidP="0008213E">
      <w:pPr>
        <w:pStyle w:val="VNKleipteksti"/>
      </w:pPr>
    </w:p>
    <w:p w14:paraId="451BE487" w14:textId="42649E25" w:rsidR="005B52A2" w:rsidRDefault="005B52A2" w:rsidP="005B52A2">
      <w:pPr>
        <w:pStyle w:val="VNKleipteksti"/>
        <w:ind w:left="1304"/>
      </w:pPr>
      <w:r>
        <w:t>3</w:t>
      </w:r>
      <w:r>
        <w:tab/>
        <w:t>VN:n virtuaalityöpöytä</w:t>
      </w:r>
    </w:p>
    <w:p w14:paraId="7FC1E965" w14:textId="77777777" w:rsidR="005B52A2" w:rsidRDefault="005B52A2" w:rsidP="005B52A2">
      <w:pPr>
        <w:pStyle w:val="VNKleipteksti"/>
      </w:pPr>
    </w:p>
    <w:p w14:paraId="5A1AE18A" w14:textId="7747DC60" w:rsidR="005B52A2" w:rsidRDefault="005B52A2" w:rsidP="005B52A2">
      <w:pPr>
        <w:pStyle w:val="VNKleipteksti"/>
        <w:numPr>
          <w:ilvl w:val="0"/>
          <w:numId w:val="46"/>
        </w:numPr>
      </w:pPr>
      <w:r>
        <w:t>Tilannekatsaus, Miia Roukus</w:t>
      </w:r>
    </w:p>
    <w:p w14:paraId="2913CA62" w14:textId="77777777" w:rsidR="005B52A2" w:rsidRDefault="005B52A2" w:rsidP="005B52A2">
      <w:pPr>
        <w:pStyle w:val="VNKleipteksti"/>
      </w:pPr>
    </w:p>
    <w:p w14:paraId="0D43F058" w14:textId="74D2EC91" w:rsidR="0025312F" w:rsidRDefault="0025312F" w:rsidP="0025312F">
      <w:pPr>
        <w:pStyle w:val="VNKleipteksti"/>
      </w:pPr>
      <w:r>
        <w:t>Valtioneuvoston yhteisen virtuaalityöpöydän nimi on Kampus, joka koostuu seuraavista keskeisistä osa-alueista:</w:t>
      </w:r>
    </w:p>
    <w:p w14:paraId="026810C0" w14:textId="77777777" w:rsidR="0025312F" w:rsidRDefault="0025312F" w:rsidP="0025312F">
      <w:pPr>
        <w:pStyle w:val="VNKleipteksti"/>
        <w:numPr>
          <w:ilvl w:val="0"/>
          <w:numId w:val="48"/>
        </w:numPr>
      </w:pPr>
      <w:r>
        <w:t>Virkamiehen oma työskentely-ympäristö</w:t>
      </w:r>
    </w:p>
    <w:p w14:paraId="6D5752BD" w14:textId="77777777" w:rsidR="0025312F" w:rsidRDefault="0025312F" w:rsidP="0025312F">
      <w:pPr>
        <w:pStyle w:val="VNKleipteksti"/>
        <w:numPr>
          <w:ilvl w:val="0"/>
          <w:numId w:val="48"/>
        </w:numPr>
      </w:pPr>
      <w:r>
        <w:t>Verkostoitumisen ja ryhmätyön kanava</w:t>
      </w:r>
    </w:p>
    <w:p w14:paraId="4A0E1752" w14:textId="77777777" w:rsidR="0025312F" w:rsidRDefault="0025312F" w:rsidP="0025312F">
      <w:pPr>
        <w:pStyle w:val="VNKleipteksti"/>
        <w:numPr>
          <w:ilvl w:val="0"/>
          <w:numId w:val="48"/>
        </w:numPr>
      </w:pPr>
      <w:r>
        <w:t>Sisäinen palvelukanava</w:t>
      </w:r>
    </w:p>
    <w:p w14:paraId="19A17C88" w14:textId="77777777" w:rsidR="0025312F" w:rsidRDefault="0025312F" w:rsidP="0025312F">
      <w:pPr>
        <w:pStyle w:val="VNKleipteksti"/>
        <w:numPr>
          <w:ilvl w:val="0"/>
          <w:numId w:val="48"/>
        </w:numPr>
      </w:pPr>
      <w:r>
        <w:t>Työyhteisöviestinnän kanava</w:t>
      </w:r>
    </w:p>
    <w:p w14:paraId="13D6CA44" w14:textId="63333BC8" w:rsidR="0025312F" w:rsidRDefault="0025312F" w:rsidP="0025312F">
      <w:pPr>
        <w:pStyle w:val="VNKleipteksti"/>
        <w:numPr>
          <w:ilvl w:val="0"/>
          <w:numId w:val="48"/>
        </w:numPr>
      </w:pPr>
      <w:r>
        <w:t>Johtamisen työkalu</w:t>
      </w:r>
    </w:p>
    <w:p w14:paraId="321A43B5" w14:textId="77777777" w:rsidR="0025312F" w:rsidRDefault="0025312F" w:rsidP="005B52A2">
      <w:pPr>
        <w:pStyle w:val="VNKleipteksti"/>
      </w:pPr>
    </w:p>
    <w:p w14:paraId="518557BD" w14:textId="155C682E" w:rsidR="0025312F" w:rsidRDefault="0025312F" w:rsidP="0025312F">
      <w:pPr>
        <w:pStyle w:val="VNKleipteksti"/>
      </w:pPr>
      <w:r>
        <w:t>Hankkeen keskeisimmät tapahtumat ja tehtävät tammikuussa 2017 ovat Valtorin tilaus allekirjoitettu 10.1.2017 ja tekninen toteutus käynnistyy. Hankkeen kick off –tilaisuus sekä ensimmäinen sprinttikokous oli 17.1. Online-kokoukset avoimia hankkeen ohjausryhmälle sekä ministeriöryhmälle – kalenterikutsut lähetetään erikseen. Sisältötyöryhmän työ käynnistyy 18.1 ja arkkitehtuuria sekä teknistä toteutusta tukevat tietoturvavaatimukset käydään läpi VNK:n tietoturva-asianuntijan kanssa, tuodaan ohjausryhmän käsittelyyn myöhemmin.</w:t>
      </w:r>
    </w:p>
    <w:p w14:paraId="0383DCC8" w14:textId="77777777" w:rsidR="0025312F" w:rsidRDefault="0025312F" w:rsidP="005B52A2">
      <w:pPr>
        <w:pStyle w:val="VNKleipteksti"/>
      </w:pPr>
    </w:p>
    <w:p w14:paraId="74B9A671" w14:textId="266F24CA" w:rsidR="0025312F" w:rsidRDefault="0025312F" w:rsidP="0025312F">
      <w:pPr>
        <w:pStyle w:val="VNKleipteksti"/>
      </w:pPr>
      <w:r>
        <w:t>Hankkeessa toteutustapana on sprintti-malli. Tekeminen koostuu 23 sprintistä. Suunniteltuja sprinttejä on 23 kpl:tta. Sprinttien määritys- ja katselmointitilaisuus pidetään kuukausittain ministeriökokousten yhteydessä. Lisäksi järjestetään kuukausittain sprinttikatsauksia.</w:t>
      </w:r>
    </w:p>
    <w:p w14:paraId="11332953" w14:textId="77777777" w:rsidR="0025312F" w:rsidRDefault="0025312F" w:rsidP="005B52A2">
      <w:pPr>
        <w:pStyle w:val="VNKleipteksti"/>
      </w:pPr>
    </w:p>
    <w:p w14:paraId="10E32A15" w14:textId="77777777" w:rsidR="0025312F" w:rsidRDefault="0025312F" w:rsidP="005B52A2">
      <w:pPr>
        <w:pStyle w:val="VNKleipteksti"/>
      </w:pPr>
    </w:p>
    <w:p w14:paraId="544B4472" w14:textId="54299254" w:rsidR="005B52A2" w:rsidRDefault="005B52A2" w:rsidP="005B52A2">
      <w:pPr>
        <w:pStyle w:val="VNKleipteksti"/>
        <w:numPr>
          <w:ilvl w:val="0"/>
          <w:numId w:val="46"/>
        </w:numPr>
      </w:pPr>
      <w:r>
        <w:t>Virtuaalityöpöydän sisältöjen suunnittelu ja toteutus, Tarja Virrantuomi</w:t>
      </w:r>
    </w:p>
    <w:p w14:paraId="5FE44B4C" w14:textId="77777777" w:rsidR="005B52A2" w:rsidRDefault="005B52A2" w:rsidP="005B52A2">
      <w:pPr>
        <w:pStyle w:val="VNKleipteksti"/>
      </w:pPr>
    </w:p>
    <w:p w14:paraId="59DF73AF" w14:textId="027A1479" w:rsidR="005B52A2" w:rsidRDefault="00E73F2D" w:rsidP="003D0669">
      <w:pPr>
        <w:pStyle w:val="VNKleipteksti"/>
      </w:pPr>
      <w:r>
        <w:t>S</w:t>
      </w:r>
      <w:r w:rsidR="003D0669">
        <w:t>isältötyöryhmä, joka valmistelee ministeriöryhmälle esityksen sisältösuunnitelmasta sekä yhteisestä virtuaalityöpöydän toimintamallista</w:t>
      </w:r>
      <w:r>
        <w:t>, on koottu</w:t>
      </w:r>
      <w:r w:rsidR="003D0669">
        <w:t>. Työryhmän kokoonpano</w:t>
      </w:r>
      <w:r>
        <w:t xml:space="preserve"> on</w:t>
      </w:r>
      <w:r w:rsidR="003D0669">
        <w:t xml:space="preserve">: Tarja vetää, yhteisen sisällön edustaja Leena, pilottiministeriön edustaja Suvi ja Miia. </w:t>
      </w:r>
      <w:r>
        <w:t xml:space="preserve">Mikäli olet kiinnostunut, </w:t>
      </w:r>
      <w:r w:rsidR="006B055E">
        <w:t>ilmoittaudu Tarjalle (</w:t>
      </w:r>
      <w:hyperlink r:id="rId15" w:history="1">
        <w:r w:rsidR="006B055E" w:rsidRPr="003F2EB5">
          <w:rPr>
            <w:rStyle w:val="Hyperlinkki"/>
          </w:rPr>
          <w:t>Tarja-Tuulikki.Virrantuomi@vnk.fi</w:t>
        </w:r>
      </w:hyperlink>
      <w:r w:rsidR="006B055E">
        <w:t>).</w:t>
      </w:r>
      <w:r>
        <w:t xml:space="preserve"> Erityisesti muista ministeriöistä toivotaan osallistumista. </w:t>
      </w:r>
      <w:r w:rsidR="003D0669">
        <w:t>Ministeriöryhmällä mahdollisuus kommentoida tuotoksia.</w:t>
      </w:r>
    </w:p>
    <w:p w14:paraId="1098C415" w14:textId="77777777" w:rsidR="003D0669" w:rsidRDefault="003D0669" w:rsidP="005B52A2">
      <w:pPr>
        <w:pStyle w:val="VNKleipteksti"/>
      </w:pPr>
    </w:p>
    <w:p w14:paraId="4FA7162C" w14:textId="08E2F6CB" w:rsidR="003D0669" w:rsidRDefault="000512AC" w:rsidP="005B52A2">
      <w:pPr>
        <w:pStyle w:val="VNKleipteksti"/>
      </w:pPr>
      <w:r>
        <w:t>Selvitettäviä asioita on mm.:</w:t>
      </w:r>
    </w:p>
    <w:p w14:paraId="49CD6D85" w14:textId="77777777" w:rsidR="000512AC" w:rsidRDefault="000512AC" w:rsidP="000512AC">
      <w:pPr>
        <w:pStyle w:val="VNKleipteksti"/>
        <w:numPr>
          <w:ilvl w:val="0"/>
          <w:numId w:val="50"/>
        </w:numPr>
      </w:pPr>
      <w:r>
        <w:t>Ministeriöiden nykyisten intranettien sisältöjen läpikäynti ja analysointi</w:t>
      </w:r>
    </w:p>
    <w:p w14:paraId="68EF52FE" w14:textId="77777777" w:rsidR="000512AC" w:rsidRDefault="000512AC" w:rsidP="000512AC">
      <w:pPr>
        <w:pStyle w:val="VNKleipteksti"/>
        <w:numPr>
          <w:ilvl w:val="0"/>
          <w:numId w:val="50"/>
        </w:numPr>
      </w:pPr>
      <w:r>
        <w:t>Määritellään ylätason rakenne/sisältöosiot otsikkotasolla sekä kuvaus minkä tyyppistä sisältöä kunkin osion alle tulee.</w:t>
      </w:r>
    </w:p>
    <w:p w14:paraId="404FC5A5" w14:textId="77777777" w:rsidR="000512AC" w:rsidRDefault="000512AC" w:rsidP="000512AC">
      <w:pPr>
        <w:pStyle w:val="VNKleipteksti"/>
        <w:numPr>
          <w:ilvl w:val="0"/>
          <w:numId w:val="50"/>
        </w:numPr>
      </w:pPr>
      <w:r>
        <w:t>Palveluosion määrittely ja ’road map’</w:t>
      </w:r>
    </w:p>
    <w:p w14:paraId="4F5E2FF2" w14:textId="77777777" w:rsidR="000512AC" w:rsidRDefault="000512AC" w:rsidP="000512AC">
      <w:pPr>
        <w:pStyle w:val="VNKleipteksti"/>
        <w:numPr>
          <w:ilvl w:val="0"/>
          <w:numId w:val="50"/>
        </w:numPr>
      </w:pPr>
      <w:r>
        <w:lastRenderedPageBreak/>
        <w:t>Sivupohjissa käytettävien sisältöelementtien määritteleminen</w:t>
      </w:r>
    </w:p>
    <w:p w14:paraId="6B622B0E" w14:textId="77777777" w:rsidR="000512AC" w:rsidRDefault="000512AC" w:rsidP="000512AC">
      <w:pPr>
        <w:pStyle w:val="VNKleipteksti"/>
        <w:numPr>
          <w:ilvl w:val="0"/>
          <w:numId w:val="50"/>
        </w:numPr>
      </w:pPr>
      <w:r>
        <w:t>Sisällön esittäminen ja sijainti</w:t>
      </w:r>
    </w:p>
    <w:p w14:paraId="301AB79D" w14:textId="77777777" w:rsidR="000512AC" w:rsidRDefault="000512AC" w:rsidP="000512AC">
      <w:pPr>
        <w:pStyle w:val="VNKleipteksti"/>
        <w:numPr>
          <w:ilvl w:val="0"/>
          <w:numId w:val="50"/>
        </w:numPr>
      </w:pPr>
      <w:r>
        <w:t>Yhteinen sisäisen viestinnän toimintamalli virtuaalityöpöydällä</w:t>
      </w:r>
    </w:p>
    <w:p w14:paraId="71CF7B85" w14:textId="0C02E1B9" w:rsidR="000512AC" w:rsidRDefault="000512AC" w:rsidP="000512AC">
      <w:pPr>
        <w:pStyle w:val="VNKleipteksti"/>
        <w:numPr>
          <w:ilvl w:val="0"/>
          <w:numId w:val="50"/>
        </w:numPr>
      </w:pPr>
      <w:r>
        <w:t>Sisällöntuotannon tyyliopas</w:t>
      </w:r>
    </w:p>
    <w:p w14:paraId="580A66D5" w14:textId="77777777" w:rsidR="003D0669" w:rsidRDefault="003D0669" w:rsidP="005B52A2">
      <w:pPr>
        <w:pStyle w:val="VNKleipteksti"/>
      </w:pPr>
    </w:p>
    <w:p w14:paraId="71DCC42B" w14:textId="0DDE38CB" w:rsidR="006B055E" w:rsidRDefault="006B055E" w:rsidP="006B055E">
      <w:pPr>
        <w:pStyle w:val="VNKleipteksti"/>
      </w:pPr>
      <w:r>
        <w:t>Tällä hetkellä selvitetään nykyisiä sisältöjä ministeriöiden intraneteissä. Tehdään yhteenveto ministeriöiden nykyisistä intranettien sisällöistä työpajan lähtötiedoiksi. Ministeriöitä pyydetään toimittamaan nykyisten intranettien sisältökartta sekä listausta niistä sisällöistä, mitä nykyisestä intranetistä puuttuu. Lisäksi toiveita minkälaisia sisältöjä uudelta työpöydältä pitäisi löytyä.</w:t>
      </w:r>
    </w:p>
    <w:p w14:paraId="53EF6806" w14:textId="77777777" w:rsidR="000512AC" w:rsidRDefault="000512AC" w:rsidP="005B52A2">
      <w:pPr>
        <w:pStyle w:val="VNKleipteksti"/>
      </w:pPr>
    </w:p>
    <w:p w14:paraId="6C65F23D" w14:textId="77777777" w:rsidR="005B52A2" w:rsidRDefault="005B52A2" w:rsidP="005B52A2">
      <w:pPr>
        <w:pStyle w:val="VNKleipteksti"/>
      </w:pPr>
    </w:p>
    <w:p w14:paraId="185DCE9F" w14:textId="269AD555" w:rsidR="00B80A69" w:rsidRDefault="005B52A2" w:rsidP="005B52A2">
      <w:pPr>
        <w:pStyle w:val="VNKleipteksti"/>
        <w:numPr>
          <w:ilvl w:val="0"/>
          <w:numId w:val="46"/>
        </w:numPr>
      </w:pPr>
      <w:r>
        <w:t>Asiakasraati, Anna-Leena Savolainen</w:t>
      </w:r>
    </w:p>
    <w:p w14:paraId="1E0AFD0E" w14:textId="77777777" w:rsidR="005B52A2" w:rsidRDefault="005B52A2" w:rsidP="005B52A2">
      <w:pPr>
        <w:pStyle w:val="VNKleipteksti"/>
      </w:pPr>
    </w:p>
    <w:p w14:paraId="3674D9E6" w14:textId="6E909AE8" w:rsidR="006D0AE3" w:rsidRDefault="006D0AE3" w:rsidP="006D0AE3">
      <w:pPr>
        <w:pStyle w:val="VNKleipteksti"/>
      </w:pPr>
      <w:r>
        <w:t>Kampuksen toteutushanke on lähtenyt liikkeelle ja asiakasraadin työ aktivoituu myös, mm. haetaan viittä henkilöä testaamaan Kampuksen käyttöliittymää. Tarkempaa tietoa tästä pyynnöstä on tulossa asiakasraadin Yammeriin.</w:t>
      </w:r>
    </w:p>
    <w:p w14:paraId="3BD8165C" w14:textId="77777777" w:rsidR="006D0AE3" w:rsidRDefault="006D0AE3" w:rsidP="006D0AE3">
      <w:pPr>
        <w:pStyle w:val="VNKleipteksti"/>
      </w:pPr>
    </w:p>
    <w:p w14:paraId="6BDEA980" w14:textId="23567378" w:rsidR="006D0AE3" w:rsidRDefault="006D0AE3" w:rsidP="006D0AE3">
      <w:pPr>
        <w:pStyle w:val="VNKleipteksti"/>
      </w:pPr>
      <w:r>
        <w:t>Kehitystyössä kokeillaan myös erillistä ideointityökalua, mm. asikasraatilaiset pääsevät kertomaan, mitä asioita Kampuksen etusivulle tarvitaan, että se tukisi parhaiten VN:n virkamiesten työtä tulevaisuudessa. Ideointityökalukokeiluun kutsutaan asiakasraadin lisäksi myös niitä, jotka osallistuivat Digitaalinen valtioneuvosto -esittelykierrokselle.</w:t>
      </w:r>
    </w:p>
    <w:p w14:paraId="6825EE95" w14:textId="77777777" w:rsidR="005B52A2" w:rsidRDefault="005B52A2" w:rsidP="0008213E">
      <w:pPr>
        <w:pStyle w:val="VNKleipteksti"/>
      </w:pPr>
    </w:p>
    <w:p w14:paraId="686F87F7" w14:textId="77777777" w:rsidR="0093446E" w:rsidRDefault="0093446E" w:rsidP="0008213E">
      <w:pPr>
        <w:pStyle w:val="VNKleipteksti"/>
      </w:pPr>
    </w:p>
    <w:p w14:paraId="7BB520B4" w14:textId="4867CC94" w:rsidR="001B60BA" w:rsidRDefault="005B52A2" w:rsidP="001B60BA">
      <w:pPr>
        <w:pStyle w:val="VNKleipteksti"/>
        <w:ind w:left="1304"/>
      </w:pPr>
      <w:r>
        <w:t>4</w:t>
      </w:r>
      <w:r w:rsidR="001B60BA">
        <w:tab/>
      </w:r>
      <w:r w:rsidR="005B688E" w:rsidRPr="005B688E">
        <w:t>Yhteinen sisäinen viestintä</w:t>
      </w:r>
    </w:p>
    <w:p w14:paraId="7BB520B5" w14:textId="77777777" w:rsidR="001B60BA" w:rsidRDefault="001B60BA" w:rsidP="0008213E">
      <w:pPr>
        <w:pStyle w:val="VNKleipteksti"/>
      </w:pPr>
    </w:p>
    <w:p w14:paraId="22EB51A7" w14:textId="071037DA" w:rsidR="002A12A1" w:rsidRDefault="002A12A1" w:rsidP="002A12A1">
      <w:pPr>
        <w:pStyle w:val="VNKleipteksti"/>
        <w:numPr>
          <w:ilvl w:val="0"/>
          <w:numId w:val="47"/>
        </w:numPr>
      </w:pPr>
      <w:r>
        <w:t>Ajankohtaiset asiat, Leena Niskanen</w:t>
      </w:r>
    </w:p>
    <w:p w14:paraId="14010B03" w14:textId="77777777" w:rsidR="002A12A1" w:rsidRDefault="002A12A1" w:rsidP="002A12A1">
      <w:pPr>
        <w:pStyle w:val="VNKleipteksti"/>
      </w:pPr>
    </w:p>
    <w:p w14:paraId="4BCF901B" w14:textId="594F21DC" w:rsidR="001A4BF9" w:rsidRDefault="002A12A1" w:rsidP="002A12A1">
      <w:pPr>
        <w:pStyle w:val="VNKleipteksti"/>
      </w:pPr>
      <w:r>
        <w:t xml:space="preserve">Leena Niskanen kertoi </w:t>
      </w:r>
      <w:r w:rsidR="001A4BF9">
        <w:t>julkaistavasta turvallisuusohjeesta sekä ohjeesta uhkaavien tilanteiden varalle. Virkanimikkeiden yhtenäistämisestä on myös tulossa juttu.</w:t>
      </w:r>
    </w:p>
    <w:p w14:paraId="74D84980" w14:textId="77777777" w:rsidR="001A4BF9" w:rsidRDefault="001A4BF9" w:rsidP="002A12A1">
      <w:pPr>
        <w:pStyle w:val="VNKleipteksti"/>
      </w:pPr>
    </w:p>
    <w:p w14:paraId="1EEFD750" w14:textId="56E3C5A0" w:rsidR="001A4BF9" w:rsidRDefault="001A4BF9" w:rsidP="002A12A1">
      <w:pPr>
        <w:pStyle w:val="VNKleipteksti"/>
      </w:pPr>
      <w:r>
        <w:t>Senaattorissa on auki etätyöskentelykysely, auki 31.1. asti:</w:t>
      </w:r>
    </w:p>
    <w:p w14:paraId="62E71A2B" w14:textId="3F27C45A" w:rsidR="001A4BF9" w:rsidRDefault="00955A92" w:rsidP="002A12A1">
      <w:pPr>
        <w:pStyle w:val="VNKleipteksti"/>
      </w:pPr>
      <w:hyperlink r:id="rId16" w:history="1">
        <w:r w:rsidR="001A4BF9" w:rsidRPr="003F2EB5">
          <w:rPr>
            <w:rStyle w:val="Hyperlinkki"/>
          </w:rPr>
          <w:t>http://senaattori.vnv.fi/senaattori/ajankohtaista/sisaiset-uutiset/2017/Sivut/Yhteiset-et%C3%A4ty%C3%B6ohjeet----vastaa-kyselyyn-ja-kerro-kokemuksistasi.aspx</w:t>
        </w:r>
      </w:hyperlink>
    </w:p>
    <w:p w14:paraId="7DB82940" w14:textId="77777777" w:rsidR="001A4BF9" w:rsidRDefault="001A4BF9" w:rsidP="002A12A1">
      <w:pPr>
        <w:pStyle w:val="VNKleipteksti"/>
      </w:pPr>
    </w:p>
    <w:p w14:paraId="598C16B4" w14:textId="77777777" w:rsidR="001A4BF9" w:rsidRDefault="001A4BF9" w:rsidP="002A12A1">
      <w:pPr>
        <w:pStyle w:val="VNKleipteksti"/>
      </w:pPr>
    </w:p>
    <w:p w14:paraId="6E4FD054" w14:textId="063FAE52" w:rsidR="001A4BF9" w:rsidRDefault="001A4BF9" w:rsidP="002A12A1">
      <w:pPr>
        <w:pStyle w:val="VNKleipteksti"/>
      </w:pPr>
      <w:r w:rsidRPr="001A4BF9">
        <w:t xml:space="preserve">Tietoaineistojen hankintaan </w:t>
      </w:r>
      <w:r>
        <w:t xml:space="preserve">on tehty </w:t>
      </w:r>
      <w:r w:rsidRPr="001A4BF9">
        <w:t>yhtenäiset käytännöt</w:t>
      </w:r>
      <w:r>
        <w:t xml:space="preserve">. </w:t>
      </w:r>
      <w:r w:rsidRPr="001A4BF9">
        <w:t>Määräyksen  avulla halutaan hankkia valtioneuvoston virkamiesten tarpeita parhaiten palveleva tietoaineistokokonaisuus. Sen tavoitteena on luoda yhtenäiset linjaukset tietoaineistojen hankinnoille, edistää  sähköisiin tietoaineistoihin siirtymistä, luopua päällekkäisistä toiminnoista sekä hakea</w:t>
      </w:r>
      <w:r>
        <w:t xml:space="preserve"> kustannustehokkaita ratkaisuja:</w:t>
      </w:r>
    </w:p>
    <w:p w14:paraId="73A48835" w14:textId="1F71530F" w:rsidR="001A4BF9" w:rsidRDefault="00955A92" w:rsidP="002A12A1">
      <w:pPr>
        <w:pStyle w:val="VNKleipteksti"/>
      </w:pPr>
      <w:hyperlink r:id="rId17" w:history="1">
        <w:r w:rsidR="001A4BF9" w:rsidRPr="003F2EB5">
          <w:rPr>
            <w:rStyle w:val="Hyperlinkki"/>
          </w:rPr>
          <w:t>http://senaattori.vnv.fi/senaattori/ajankohtaista/sisaiset-uutiset/2017/Sivut/Tietoaineistojen-hankintaan-yhten%C3%A4iset-k%C3%A4yt%C3%A4nn%C3%B6t.aspx</w:t>
        </w:r>
      </w:hyperlink>
    </w:p>
    <w:p w14:paraId="04302403" w14:textId="77777777" w:rsidR="001A4BF9" w:rsidRDefault="001A4BF9" w:rsidP="002A12A1">
      <w:pPr>
        <w:pStyle w:val="VNKleipteksti"/>
      </w:pPr>
    </w:p>
    <w:p w14:paraId="7E697FD8" w14:textId="77777777" w:rsidR="002A12A1" w:rsidRDefault="002A12A1" w:rsidP="002A12A1">
      <w:pPr>
        <w:pStyle w:val="VNKleipteksti"/>
      </w:pPr>
    </w:p>
    <w:p w14:paraId="38A83455" w14:textId="185635E1" w:rsidR="002A12A1" w:rsidRDefault="002A12A1" w:rsidP="002A12A1">
      <w:pPr>
        <w:pStyle w:val="VNKleipteksti"/>
        <w:numPr>
          <w:ilvl w:val="0"/>
          <w:numId w:val="47"/>
        </w:numPr>
      </w:pPr>
      <w:r>
        <w:t>Uutiskalenteri/Vyvi-työtila, Leena Niskanen</w:t>
      </w:r>
    </w:p>
    <w:p w14:paraId="305A6EB7" w14:textId="77777777" w:rsidR="002A12A1" w:rsidRDefault="002A12A1" w:rsidP="002A12A1">
      <w:pPr>
        <w:pStyle w:val="VNKleipteksti"/>
      </w:pPr>
    </w:p>
    <w:p w14:paraId="667528E5" w14:textId="77777777" w:rsidR="007928F2" w:rsidRDefault="005A7AC0" w:rsidP="007928F2">
      <w:pPr>
        <w:pStyle w:val="VNKleipteksti"/>
      </w:pPr>
      <w:r>
        <w:t>Leena on perustanut sisäisen viestinnän uutiskalenterin, johon kaikki ministeriöt voivat viedä tapahtumia / uutisia, jotka koskevat koko valtioneuvostoa.</w:t>
      </w:r>
      <w:r w:rsidR="007928F2">
        <w:t xml:space="preserve"> Tavoitteena on että, virtuaalityöpöydän yhteisten uutisten suunnittelu ja ennakointi paranee, ministeriöiden uutiset tasapuolisesti esille virtuaalityöpöydän uutisvirrassa, vahvistaa sisäisten viestijöiden yhteistyötä ja parantaa tiedonkulkua sekä vahvistaa tietoisuutta yhteisestä valtioneuvostosta.</w:t>
      </w:r>
    </w:p>
    <w:p w14:paraId="6E13DD88" w14:textId="77777777" w:rsidR="002A3034" w:rsidRDefault="002A3034" w:rsidP="002A12A1">
      <w:pPr>
        <w:pStyle w:val="VNKleipteksti"/>
      </w:pPr>
    </w:p>
    <w:p w14:paraId="02FDCD92" w14:textId="4521F44F" w:rsidR="002A3034" w:rsidRDefault="002A3034" w:rsidP="002A12A1">
      <w:pPr>
        <w:pStyle w:val="VNKleipteksti"/>
      </w:pPr>
      <w:r>
        <w:t>Sisäisen viestinnän uutiskalenterin osoite on:</w:t>
      </w:r>
    </w:p>
    <w:p w14:paraId="5DC40C8A" w14:textId="6F234A2B" w:rsidR="002A3034" w:rsidRDefault="00955A92" w:rsidP="002A12A1">
      <w:pPr>
        <w:pStyle w:val="VNKleipteksti"/>
      </w:pPr>
      <w:hyperlink r:id="rId18" w:history="1">
        <w:r w:rsidR="002A3034" w:rsidRPr="003F2EB5">
          <w:rPr>
            <w:rStyle w:val="Hyperlinkki"/>
          </w:rPr>
          <w:t>https://vyvi-some4.vyv.fi/vnk/vn_sisainen_uutiskalenteri/Lists/Kalenteri/calendar.aspx</w:t>
        </w:r>
      </w:hyperlink>
    </w:p>
    <w:p w14:paraId="20D430AE" w14:textId="77777777" w:rsidR="002A3034" w:rsidRDefault="002A3034" w:rsidP="002A12A1">
      <w:pPr>
        <w:pStyle w:val="VNKleipteksti"/>
      </w:pPr>
    </w:p>
    <w:p w14:paraId="37E15091" w14:textId="0292893B" w:rsidR="002A3034" w:rsidRDefault="002A3034" w:rsidP="002A12A1">
      <w:pPr>
        <w:pStyle w:val="VNKleipteksti"/>
      </w:pPr>
      <w:r>
        <w:t>Mikäli sinulla ei ole vielä käyttöoikeutta kalenteriin, ota yhteyttä Leena Niskaseen (</w:t>
      </w:r>
      <w:hyperlink r:id="rId19" w:history="1">
        <w:r w:rsidRPr="003F2EB5">
          <w:rPr>
            <w:rStyle w:val="Hyperlinkki"/>
          </w:rPr>
          <w:t>leena.niskanen@vnk.fi</w:t>
        </w:r>
      </w:hyperlink>
      <w:r>
        <w:t>).</w:t>
      </w:r>
    </w:p>
    <w:p w14:paraId="42A653F0" w14:textId="77777777" w:rsidR="002A3034" w:rsidRDefault="002A3034" w:rsidP="002A12A1">
      <w:pPr>
        <w:pStyle w:val="VNKleipteksti"/>
      </w:pPr>
    </w:p>
    <w:p w14:paraId="3E5DB295" w14:textId="77777777" w:rsidR="002A12A1" w:rsidRDefault="002A12A1" w:rsidP="002A12A1">
      <w:pPr>
        <w:pStyle w:val="VNKleipteksti"/>
      </w:pPr>
    </w:p>
    <w:p w14:paraId="27EC715B" w14:textId="22EF87C4" w:rsidR="002A12A1" w:rsidRDefault="002A12A1" w:rsidP="002A12A1">
      <w:pPr>
        <w:pStyle w:val="VNKleipteksti"/>
        <w:numPr>
          <w:ilvl w:val="0"/>
          <w:numId w:val="47"/>
        </w:numPr>
      </w:pPr>
      <w:r>
        <w:t>100-vuotisjuhlien viestintäsuunnitelma, Miia Roukus</w:t>
      </w:r>
    </w:p>
    <w:p w14:paraId="2B98E0A9" w14:textId="77777777" w:rsidR="002A12A1" w:rsidRDefault="002A12A1" w:rsidP="002A12A1">
      <w:pPr>
        <w:pStyle w:val="VNKleipteksti"/>
      </w:pPr>
    </w:p>
    <w:p w14:paraId="5217C6A8" w14:textId="48152ABC" w:rsidR="00933250" w:rsidRDefault="00933250" w:rsidP="00933250">
      <w:pPr>
        <w:pStyle w:val="VNKleipteksti"/>
      </w:pPr>
      <w:r>
        <w:t>Vuonna 2017 satavuotiasta Suomea juhlitaan kymmenissä tuhansissa yksittäisissä tapahtumissa, hetkissä ja tilaisuuksissa. Näistä osa vietetään myös valtioneuvostossa ja ministeriöissä. Vuosi huipentuu valtioneuvoston yhteiseen juhlaan Finlandia-talolla 4.12.</w:t>
      </w:r>
    </w:p>
    <w:p w14:paraId="752CF3E5" w14:textId="77777777" w:rsidR="00933250" w:rsidRDefault="00933250" w:rsidP="002A12A1">
      <w:pPr>
        <w:pStyle w:val="VNKleipteksti"/>
      </w:pPr>
    </w:p>
    <w:p w14:paraId="5895825D" w14:textId="41FA0D61" w:rsidR="00933250" w:rsidRDefault="00933250" w:rsidP="002A12A1">
      <w:pPr>
        <w:pStyle w:val="VNKleipteksti"/>
      </w:pPr>
      <w:r>
        <w:t>Juhlavuoden viestintäsuunnitelma on tekeillä, teemana tulee olemaan yhteinen valtioneuvosto ja yhdessä tekeminen. Miia mainistsi mm. juttusarjasta Suomen itsenäistymisestä sekä ”Kiitä työkaveria” –jutuista, jotka tulevat olemaan yli ministeriörajojen.</w:t>
      </w:r>
    </w:p>
    <w:p w14:paraId="06A9FA75" w14:textId="77777777" w:rsidR="00933250" w:rsidRDefault="00933250" w:rsidP="002A12A1">
      <w:pPr>
        <w:pStyle w:val="VNKleipteksti"/>
      </w:pPr>
    </w:p>
    <w:p w14:paraId="5A3831E9" w14:textId="77777777" w:rsidR="002A12A1" w:rsidRDefault="002A12A1" w:rsidP="002A12A1">
      <w:pPr>
        <w:pStyle w:val="VNKleipteksti"/>
      </w:pPr>
    </w:p>
    <w:p w14:paraId="0DB054F8" w14:textId="34C566AF" w:rsidR="002A12A1" w:rsidRDefault="002A12A1" w:rsidP="002A12A1">
      <w:pPr>
        <w:pStyle w:val="VNKleipteksti"/>
      </w:pPr>
      <w:r>
        <w:t>d. Ministeriöiden kuulemiset</w:t>
      </w:r>
    </w:p>
    <w:p w14:paraId="40B8737A" w14:textId="77777777" w:rsidR="002A12A1" w:rsidRDefault="002A12A1" w:rsidP="0008213E">
      <w:pPr>
        <w:pStyle w:val="VNKleipteksti"/>
      </w:pPr>
    </w:p>
    <w:p w14:paraId="7F32F0CC" w14:textId="58A4EC8F" w:rsidR="002A12A1" w:rsidRDefault="005A7AC0" w:rsidP="0008213E">
      <w:pPr>
        <w:pStyle w:val="VNKleipteksti"/>
      </w:pPr>
      <w:r>
        <w:t>Ministeriöiden kuulumiset siirrettiin seuraavaan kokoukseen.</w:t>
      </w:r>
    </w:p>
    <w:p w14:paraId="604CCE60" w14:textId="77777777" w:rsidR="002A12A1" w:rsidRDefault="002A12A1" w:rsidP="0008213E">
      <w:pPr>
        <w:pStyle w:val="VNKleipteksti"/>
      </w:pPr>
    </w:p>
    <w:p w14:paraId="129F428E" w14:textId="77777777" w:rsidR="003D4882" w:rsidRDefault="003D4882" w:rsidP="00D51DEB">
      <w:pPr>
        <w:pStyle w:val="VNKleipteksti"/>
      </w:pPr>
    </w:p>
    <w:p w14:paraId="7BB520CB" w14:textId="7D568A86" w:rsidR="00A11E8A" w:rsidRDefault="002A12A1" w:rsidP="002A12A1">
      <w:pPr>
        <w:pStyle w:val="VNKleipteksti"/>
        <w:ind w:left="1304"/>
      </w:pPr>
      <w:r w:rsidRPr="002A12A1">
        <w:t>5</w:t>
      </w:r>
      <w:r>
        <w:tab/>
      </w:r>
      <w:r w:rsidRPr="002A12A1">
        <w:t>Intranet-toimintojen kehittäminen</w:t>
      </w:r>
    </w:p>
    <w:p w14:paraId="6A35DCE5" w14:textId="77777777" w:rsidR="005B688E" w:rsidRDefault="005B688E" w:rsidP="00CD5207">
      <w:pPr>
        <w:pStyle w:val="VNKleipteksti"/>
      </w:pPr>
    </w:p>
    <w:p w14:paraId="214C9555" w14:textId="6DDCC532" w:rsidR="000A1C30" w:rsidRDefault="00E9347A" w:rsidP="00E9347A">
      <w:pPr>
        <w:pStyle w:val="VNKleipteksti"/>
        <w:numPr>
          <w:ilvl w:val="0"/>
          <w:numId w:val="49"/>
        </w:numPr>
      </w:pPr>
      <w:r>
        <w:t xml:space="preserve">Henri Ryhänen kertoi nykyisen </w:t>
      </w:r>
      <w:r w:rsidR="002A12A1" w:rsidRPr="002A12A1">
        <w:t>Senaattori-ympäristön ylläpitosopimus CGI:n kanssa jatkuu 30.6.2018 saakka</w:t>
      </w:r>
      <w:r>
        <w:t>.</w:t>
      </w:r>
    </w:p>
    <w:p w14:paraId="7BDD24E1" w14:textId="77777777" w:rsidR="00E9347A" w:rsidRDefault="00E9347A" w:rsidP="00E9347A">
      <w:pPr>
        <w:pStyle w:val="VNKleipteksti"/>
      </w:pPr>
    </w:p>
    <w:p w14:paraId="00224FE5" w14:textId="540EFB46" w:rsidR="002A12A1" w:rsidRDefault="000A1C30" w:rsidP="00E9347A">
      <w:pPr>
        <w:pStyle w:val="VNKleipteksti"/>
        <w:numPr>
          <w:ilvl w:val="0"/>
          <w:numId w:val="49"/>
        </w:numPr>
      </w:pPr>
      <w:r w:rsidRPr="000A1C30">
        <w:t>Digikypsyyskysely, Anna-Leena Savolainen</w:t>
      </w:r>
    </w:p>
    <w:p w14:paraId="3F5FA383" w14:textId="77777777" w:rsidR="002A12A1" w:rsidRDefault="002A12A1" w:rsidP="00CD5207">
      <w:pPr>
        <w:pStyle w:val="VNKleipteksti"/>
      </w:pPr>
    </w:p>
    <w:p w14:paraId="51420261" w14:textId="7821017F" w:rsidR="00117232" w:rsidRDefault="00117232" w:rsidP="00117232">
      <w:pPr>
        <w:pStyle w:val="VNKleipteksti"/>
      </w:pPr>
      <w:r>
        <w:t xml:space="preserve">VN:n digikypsyyskyselyllä selvitetään digitaalisten palveluiden ja sovellusten käyttöä ministeriöissä. Tietoa tarvitaan, koska valtioneuvostossa otetaan lähivuosina käyttöön laajoja yhteisiä uusia tietojärjestelmiä ja digitaalisia palveluja (esim. asiahallintaan, hankehallintaan ja virtuaalinen työpöytä). Kyselyn tulosten perusteella </w:t>
      </w:r>
      <w:r>
        <w:lastRenderedPageBreak/>
        <w:t>voidaan suunnitella järjestelmien käyttöönottoa esim. tarjoamalla oikeanlaista koulutusta ja tukea. Kyselyyn vastaaminen kestää noin 5-10 minuuttia.</w:t>
      </w:r>
    </w:p>
    <w:p w14:paraId="2543662A" w14:textId="77777777" w:rsidR="00F70FA3" w:rsidRDefault="00F70FA3" w:rsidP="00117232">
      <w:pPr>
        <w:pStyle w:val="VNKleipteksti"/>
      </w:pPr>
    </w:p>
    <w:p w14:paraId="18508E03" w14:textId="490E7D72" w:rsidR="00F70FA3" w:rsidRDefault="00F70FA3" w:rsidP="00F70FA3">
      <w:pPr>
        <w:pStyle w:val="VNKleipteksti"/>
      </w:pPr>
      <w:r>
        <w:t>K</w:t>
      </w:r>
      <w:r w:rsidR="00117232">
        <w:t>ysely on tarkoitus toteuttaa uudestaan ja seurata sen avulla muutosta.</w:t>
      </w:r>
      <w:r>
        <w:t xml:space="preserve"> Toteutusaika on 24.1 - 7.2.2017 ja toteutustapa on verkkokysely, linkki intraneteissä ja yammerissa:</w:t>
      </w:r>
    </w:p>
    <w:p w14:paraId="6C622BB0" w14:textId="7A3B2F96" w:rsidR="00117232" w:rsidRDefault="00955A92" w:rsidP="00F70FA3">
      <w:pPr>
        <w:pStyle w:val="VNKleipteksti"/>
      </w:pPr>
      <w:hyperlink r:id="rId20" w:history="1">
        <w:r w:rsidR="00F70FA3" w:rsidRPr="003F2EB5">
          <w:rPr>
            <w:rStyle w:val="Hyperlinkki"/>
          </w:rPr>
          <w:t>http://digiumenterprise.com/answer/?sid=1466991&amp;chk=X62AP2M9</w:t>
        </w:r>
      </w:hyperlink>
    </w:p>
    <w:p w14:paraId="61BA5B9E" w14:textId="77777777" w:rsidR="008B0E00" w:rsidRDefault="008B0E00" w:rsidP="008B0E00">
      <w:pPr>
        <w:pStyle w:val="VNKleipteksti"/>
      </w:pPr>
    </w:p>
    <w:p w14:paraId="7BB520E0" w14:textId="77777777" w:rsidR="0056495A" w:rsidRDefault="0056495A" w:rsidP="001E6893">
      <w:pPr>
        <w:pStyle w:val="VNKleipteksti"/>
      </w:pPr>
    </w:p>
    <w:p w14:paraId="7BB520E1" w14:textId="600D29A1" w:rsidR="0008213E" w:rsidRDefault="004F07D7" w:rsidP="00A11E8A">
      <w:pPr>
        <w:pStyle w:val="VNKleipteksti"/>
        <w:ind w:left="1304"/>
      </w:pPr>
      <w:r>
        <w:t>6</w:t>
      </w:r>
      <w:r w:rsidR="00A11E8A">
        <w:tab/>
      </w:r>
      <w:r w:rsidR="002A7952">
        <w:t>Kokouksen päättäminen</w:t>
      </w:r>
    </w:p>
    <w:p w14:paraId="7BB520E2" w14:textId="77777777" w:rsidR="006B4C84" w:rsidRPr="001E6893" w:rsidRDefault="006B4C84" w:rsidP="001E6893">
      <w:pPr>
        <w:pStyle w:val="VNKleipteksti"/>
      </w:pPr>
    </w:p>
    <w:p w14:paraId="52ECEF5B" w14:textId="78171697" w:rsidR="002A7952" w:rsidRPr="00E77FB9" w:rsidRDefault="002A7952" w:rsidP="002A7952">
      <w:pPr>
        <w:pStyle w:val="VNKleipteksti"/>
      </w:pPr>
      <w:r>
        <w:t>Puheenjohtaja päätti kokouksen klo 1</w:t>
      </w:r>
      <w:r w:rsidR="008B0E00">
        <w:t>5</w:t>
      </w:r>
      <w:r>
        <w:t>:</w:t>
      </w:r>
      <w:r w:rsidR="008B0E00">
        <w:t>1</w:t>
      </w:r>
      <w:r>
        <w:t>5.</w:t>
      </w:r>
    </w:p>
    <w:p w14:paraId="7BB520E5" w14:textId="77777777" w:rsidR="003065E6" w:rsidRDefault="003065E6" w:rsidP="00FC3151">
      <w:pPr>
        <w:pStyle w:val="VNKleipteksti"/>
      </w:pPr>
    </w:p>
    <w:p w14:paraId="7BB520E8" w14:textId="77777777" w:rsidR="007B7FB5" w:rsidRDefault="007B7FB5" w:rsidP="007B7FB5">
      <w:pPr>
        <w:pStyle w:val="VNKleipteksti"/>
      </w:pPr>
    </w:p>
    <w:p w14:paraId="7BB520E9" w14:textId="77777777" w:rsidR="00407623" w:rsidRDefault="00407623" w:rsidP="007B7FB5">
      <w:pPr>
        <w:pStyle w:val="VNKleipteksti"/>
      </w:pPr>
    </w:p>
    <w:p w14:paraId="7BB520EB" w14:textId="004D23C5" w:rsidR="000B7882" w:rsidRDefault="007B7FB5" w:rsidP="00CE39F2">
      <w:pPr>
        <w:pStyle w:val="VNKRiippuva"/>
      </w:pPr>
      <w:r>
        <w:t>Liitteet</w:t>
      </w:r>
      <w:r w:rsidR="00407623">
        <w:tab/>
      </w:r>
    </w:p>
    <w:p w14:paraId="2A61F2D1" w14:textId="77777777" w:rsidR="00CE39F2" w:rsidRPr="00CE39F2" w:rsidRDefault="00CE39F2" w:rsidP="00CE39F2">
      <w:pPr>
        <w:pStyle w:val="VNKleipteksti"/>
      </w:pPr>
    </w:p>
    <w:p w14:paraId="7BB520ED" w14:textId="77777777" w:rsidR="000B7882" w:rsidRPr="000B7882" w:rsidRDefault="000B7882" w:rsidP="000B7882">
      <w:pPr>
        <w:pStyle w:val="VNKleipteksti"/>
      </w:pPr>
    </w:p>
    <w:p w14:paraId="7BB520EE" w14:textId="77777777" w:rsidR="007B7FB5" w:rsidRDefault="007B7FB5" w:rsidP="007B7FB5">
      <w:pPr>
        <w:pStyle w:val="VNKRiippuva"/>
      </w:pPr>
      <w:r>
        <w:t>Jakelu</w:t>
      </w:r>
    </w:p>
    <w:p w14:paraId="7BB520EF" w14:textId="77777777" w:rsidR="007B7FB5" w:rsidRDefault="007B7FB5" w:rsidP="007B7FB5">
      <w:pPr>
        <w:pStyle w:val="VNKRiippuva"/>
      </w:pPr>
      <w:r>
        <w:t>Tiedoksi</w:t>
      </w:r>
    </w:p>
    <w:sectPr w:rsidR="007B7FB5" w:rsidSect="00D62FB1">
      <w:headerReference w:type="default" r:id="rId21"/>
      <w:headerReference w:type="first" r:id="rId22"/>
      <w:footerReference w:type="first" r:id="rId23"/>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61CAF" w14:textId="77777777" w:rsidR="0040504C" w:rsidRDefault="0040504C">
      <w:r>
        <w:separator/>
      </w:r>
    </w:p>
  </w:endnote>
  <w:endnote w:type="continuationSeparator" w:id="0">
    <w:p w14:paraId="786EEE41" w14:textId="77777777" w:rsidR="0040504C" w:rsidRDefault="004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9060F3" w14:paraId="7BB52110" w14:textId="77777777" w:rsidTr="00D62FB1">
      <w:trPr>
        <w:cantSplit/>
      </w:trPr>
      <w:tc>
        <w:tcPr>
          <w:tcW w:w="1961" w:type="dxa"/>
          <w:tcBorders>
            <w:top w:val="single" w:sz="4" w:space="0" w:color="auto"/>
          </w:tcBorders>
        </w:tcPr>
        <w:p w14:paraId="7BB5210B" w14:textId="77777777" w:rsidR="009060F3" w:rsidRDefault="009060F3" w:rsidP="00D62FB1">
          <w:pPr>
            <w:pStyle w:val="Alatunniste"/>
            <w:rPr>
              <w:sz w:val="8"/>
            </w:rPr>
          </w:pPr>
        </w:p>
      </w:tc>
      <w:tc>
        <w:tcPr>
          <w:tcW w:w="2434" w:type="dxa"/>
          <w:tcBorders>
            <w:top w:val="single" w:sz="4" w:space="0" w:color="auto"/>
          </w:tcBorders>
          <w:tcMar>
            <w:left w:w="57" w:type="dxa"/>
            <w:right w:w="57" w:type="dxa"/>
          </w:tcMar>
        </w:tcPr>
        <w:p w14:paraId="7BB5210C" w14:textId="77777777" w:rsidR="009060F3" w:rsidRDefault="009060F3" w:rsidP="00D62FB1">
          <w:pPr>
            <w:pStyle w:val="Alatunniste"/>
            <w:rPr>
              <w:sz w:val="8"/>
            </w:rPr>
          </w:pPr>
        </w:p>
      </w:tc>
      <w:tc>
        <w:tcPr>
          <w:tcW w:w="2077" w:type="dxa"/>
          <w:tcBorders>
            <w:top w:val="single" w:sz="4" w:space="0" w:color="auto"/>
          </w:tcBorders>
          <w:tcMar>
            <w:left w:w="57" w:type="dxa"/>
            <w:right w:w="57" w:type="dxa"/>
          </w:tcMar>
        </w:tcPr>
        <w:p w14:paraId="7BB5210D" w14:textId="77777777" w:rsidR="009060F3" w:rsidRDefault="009060F3" w:rsidP="00D62FB1">
          <w:pPr>
            <w:pStyle w:val="Alatunniste"/>
            <w:rPr>
              <w:sz w:val="8"/>
            </w:rPr>
          </w:pPr>
        </w:p>
      </w:tc>
      <w:tc>
        <w:tcPr>
          <w:tcW w:w="1612" w:type="dxa"/>
          <w:tcBorders>
            <w:top w:val="single" w:sz="4" w:space="0" w:color="auto"/>
          </w:tcBorders>
        </w:tcPr>
        <w:p w14:paraId="7BB5210E" w14:textId="77777777" w:rsidR="009060F3" w:rsidRDefault="009060F3" w:rsidP="00D62FB1">
          <w:pPr>
            <w:pStyle w:val="Alatunniste"/>
            <w:rPr>
              <w:sz w:val="8"/>
            </w:rPr>
          </w:pPr>
        </w:p>
      </w:tc>
      <w:tc>
        <w:tcPr>
          <w:tcW w:w="1636" w:type="dxa"/>
          <w:tcBorders>
            <w:top w:val="single" w:sz="4" w:space="0" w:color="auto"/>
          </w:tcBorders>
        </w:tcPr>
        <w:p w14:paraId="7BB5210F" w14:textId="77777777" w:rsidR="009060F3" w:rsidRDefault="009060F3" w:rsidP="00D62FB1">
          <w:pPr>
            <w:pStyle w:val="Alatunniste"/>
            <w:rPr>
              <w:sz w:val="8"/>
            </w:rPr>
          </w:pPr>
        </w:p>
      </w:tc>
    </w:tr>
    <w:tr w:rsidR="009060F3" w14:paraId="7BB52116" w14:textId="77777777" w:rsidTr="00D62FB1">
      <w:trPr>
        <w:cantSplit/>
      </w:trPr>
      <w:tc>
        <w:tcPr>
          <w:tcW w:w="1961" w:type="dxa"/>
          <w:tcBorders>
            <w:right w:val="single" w:sz="4" w:space="0" w:color="auto"/>
          </w:tcBorders>
          <w:tcMar>
            <w:left w:w="57" w:type="dxa"/>
            <w:right w:w="6" w:type="dxa"/>
          </w:tcMar>
          <w:vAlign w:val="center"/>
        </w:tcPr>
        <w:p w14:paraId="7BB52111" w14:textId="77777777" w:rsidR="009060F3" w:rsidRDefault="009060F3"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7BB52112" w14:textId="77777777" w:rsidR="009060F3" w:rsidRDefault="009060F3"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7BB52113" w14:textId="77777777" w:rsidR="009060F3" w:rsidRDefault="009060F3"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7BB52114" w14:textId="77777777" w:rsidR="009060F3" w:rsidRDefault="009060F3"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7BB52115" w14:textId="77777777" w:rsidR="009060F3" w:rsidRDefault="009060F3" w:rsidP="00D62FB1">
          <w:pPr>
            <w:pStyle w:val="Alatunniste"/>
            <w:rPr>
              <w:bCs/>
              <w:sz w:val="14"/>
            </w:rPr>
          </w:pPr>
          <w:r>
            <w:rPr>
              <w:bCs/>
              <w:sz w:val="14"/>
            </w:rPr>
            <w:t xml:space="preserve">    SÄHKÖPOSTI</w:t>
          </w:r>
        </w:p>
      </w:tc>
    </w:tr>
    <w:tr w:rsidR="009060F3" w14:paraId="7BB5211C" w14:textId="77777777" w:rsidTr="00D62FB1">
      <w:trPr>
        <w:cantSplit/>
      </w:trPr>
      <w:tc>
        <w:tcPr>
          <w:tcW w:w="1961" w:type="dxa"/>
          <w:tcBorders>
            <w:right w:val="single" w:sz="4" w:space="0" w:color="auto"/>
          </w:tcBorders>
          <w:tcMar>
            <w:left w:w="57" w:type="dxa"/>
            <w:right w:w="6" w:type="dxa"/>
          </w:tcMar>
          <w:vAlign w:val="center"/>
        </w:tcPr>
        <w:p w14:paraId="7BB52117" w14:textId="77777777" w:rsidR="009060F3" w:rsidRDefault="009060F3"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7BB52118" w14:textId="77777777" w:rsidR="009060F3" w:rsidRDefault="009060F3"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7BB52119" w14:textId="77777777" w:rsidR="009060F3" w:rsidRDefault="009060F3"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7BB5211A" w14:textId="77777777" w:rsidR="009060F3" w:rsidRDefault="009060F3"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7BB5211B" w14:textId="77777777" w:rsidR="009060F3" w:rsidRDefault="009060F3" w:rsidP="00D62FB1">
          <w:pPr>
            <w:pStyle w:val="Alatunniste"/>
            <w:rPr>
              <w:sz w:val="14"/>
            </w:rPr>
          </w:pPr>
          <w:r>
            <w:rPr>
              <w:sz w:val="14"/>
            </w:rPr>
            <w:t xml:space="preserve">    </w:t>
          </w:r>
          <w:smartTag w:uri="urn:schemas-microsoft-com:office:smarttags" w:element="PersonName">
            <w:r>
              <w:rPr>
                <w:sz w:val="14"/>
              </w:rPr>
              <w:t>kirjaamo@vnk.fi</w:t>
            </w:r>
          </w:smartTag>
        </w:p>
      </w:tc>
    </w:tr>
  </w:tbl>
  <w:p w14:paraId="7BB5211D" w14:textId="77777777" w:rsidR="009060F3" w:rsidRDefault="009060F3"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CE83" w14:textId="77777777" w:rsidR="0040504C" w:rsidRDefault="0040504C">
      <w:r>
        <w:separator/>
      </w:r>
    </w:p>
  </w:footnote>
  <w:footnote w:type="continuationSeparator" w:id="0">
    <w:p w14:paraId="2731944C" w14:textId="77777777" w:rsidR="0040504C" w:rsidRDefault="0040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20F5" w14:textId="05267F11" w:rsidR="009060F3" w:rsidRDefault="009060F3"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955A92">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955A92">
      <w:rPr>
        <w:rStyle w:val="Sivunumero"/>
        <w:noProof/>
      </w:rPr>
      <w:t>6</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20F6" w14:textId="77777777" w:rsidR="009060F3" w:rsidRDefault="009060F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9"/>
      <w:gridCol w:w="2734"/>
      <w:gridCol w:w="1083"/>
      <w:gridCol w:w="642"/>
    </w:tblGrid>
    <w:tr w:rsidR="009060F3" w14:paraId="7BB520FB" w14:textId="77777777" w:rsidTr="00F52825">
      <w:tc>
        <w:tcPr>
          <w:tcW w:w="5278" w:type="dxa"/>
          <w:vMerge w:val="restart"/>
        </w:tcPr>
        <w:p w14:paraId="7BB520F7" w14:textId="77777777" w:rsidR="009060F3" w:rsidRDefault="009060F3" w:rsidP="00F52825">
          <w:pPr>
            <w:pStyle w:val="VNKYltunniste"/>
          </w:pPr>
        </w:p>
      </w:tc>
      <w:tc>
        <w:tcPr>
          <w:tcW w:w="2750" w:type="dxa"/>
        </w:tcPr>
        <w:p w14:paraId="7BB520F8" w14:textId="77777777" w:rsidR="009060F3" w:rsidRPr="00CA5C0F" w:rsidRDefault="009060F3" w:rsidP="00762133">
          <w:pPr>
            <w:pStyle w:val="VNKYltunniste"/>
            <w:rPr>
              <w:b/>
            </w:rPr>
          </w:pPr>
          <w:r>
            <w:t>Pöytäkirja</w:t>
          </w:r>
        </w:p>
      </w:tc>
      <w:tc>
        <w:tcPr>
          <w:tcW w:w="1100" w:type="dxa"/>
        </w:tcPr>
        <w:p w14:paraId="7BB520F9" w14:textId="77777777" w:rsidR="009060F3" w:rsidRDefault="009060F3" w:rsidP="00F52825">
          <w:pPr>
            <w:pStyle w:val="VNKYltunniste"/>
          </w:pPr>
          <w:r>
            <w:fldChar w:fldCharType="begin"/>
          </w:r>
          <w:r>
            <w:instrText xml:space="preserve"> DOCPROPERTY  tweb_doc_otherid  \* MERGEFORMAT </w:instrText>
          </w:r>
          <w:r>
            <w:fldChar w:fldCharType="end"/>
          </w:r>
        </w:p>
      </w:tc>
      <w:tc>
        <w:tcPr>
          <w:tcW w:w="650" w:type="dxa"/>
        </w:tcPr>
        <w:p w14:paraId="7BB520FA" w14:textId="77777777" w:rsidR="009060F3" w:rsidRDefault="009060F3" w:rsidP="00F52825">
          <w:pPr>
            <w:pStyle w:val="VNKYltunniste"/>
            <w:ind w:right="-118"/>
          </w:pPr>
        </w:p>
      </w:tc>
    </w:tr>
    <w:tr w:rsidR="009060F3" w14:paraId="7BB52100" w14:textId="77777777" w:rsidTr="00F52825">
      <w:tc>
        <w:tcPr>
          <w:tcW w:w="5278" w:type="dxa"/>
          <w:vMerge/>
        </w:tcPr>
        <w:p w14:paraId="7BB520FC" w14:textId="77777777" w:rsidR="009060F3" w:rsidRDefault="009060F3" w:rsidP="00F52825">
          <w:pPr>
            <w:pStyle w:val="VNKYltunniste"/>
          </w:pPr>
        </w:p>
      </w:tc>
      <w:tc>
        <w:tcPr>
          <w:tcW w:w="2750" w:type="dxa"/>
        </w:tcPr>
        <w:p w14:paraId="7BB520FD" w14:textId="77777777" w:rsidR="009060F3" w:rsidRDefault="009060F3" w:rsidP="007A528B">
          <w:pPr>
            <w:pStyle w:val="VNKYltunniste"/>
          </w:pPr>
          <w:r>
            <w:t>VNK/748/05/2015</w:t>
          </w:r>
        </w:p>
      </w:tc>
      <w:tc>
        <w:tcPr>
          <w:tcW w:w="1100" w:type="dxa"/>
        </w:tcPr>
        <w:p w14:paraId="7BB520FE" w14:textId="77777777" w:rsidR="009060F3" w:rsidRDefault="009060F3" w:rsidP="00F52825">
          <w:pPr>
            <w:pStyle w:val="VNKYltunniste"/>
          </w:pPr>
        </w:p>
      </w:tc>
      <w:tc>
        <w:tcPr>
          <w:tcW w:w="650" w:type="dxa"/>
        </w:tcPr>
        <w:p w14:paraId="7BB520FF" w14:textId="77777777" w:rsidR="009060F3" w:rsidRDefault="009060F3" w:rsidP="00F52825">
          <w:pPr>
            <w:pStyle w:val="VNKYltunniste"/>
          </w:pPr>
        </w:p>
      </w:tc>
    </w:tr>
    <w:tr w:rsidR="009060F3" w14:paraId="7BB52104" w14:textId="77777777" w:rsidTr="006D45F6">
      <w:trPr>
        <w:trHeight w:val="429"/>
      </w:trPr>
      <w:tc>
        <w:tcPr>
          <w:tcW w:w="5278" w:type="dxa"/>
          <w:vMerge/>
        </w:tcPr>
        <w:p w14:paraId="7BB52101" w14:textId="77777777" w:rsidR="009060F3" w:rsidRDefault="009060F3" w:rsidP="00F52825">
          <w:pPr>
            <w:pStyle w:val="VNKYltunniste"/>
          </w:pPr>
        </w:p>
      </w:tc>
      <w:tc>
        <w:tcPr>
          <w:tcW w:w="2750" w:type="dxa"/>
        </w:tcPr>
        <w:p w14:paraId="7BB52102" w14:textId="77777777" w:rsidR="009060F3" w:rsidRDefault="009060F3" w:rsidP="00F52825">
          <w:pPr>
            <w:pStyle w:val="VNKYltunniste"/>
          </w:pPr>
        </w:p>
      </w:tc>
      <w:tc>
        <w:tcPr>
          <w:tcW w:w="1750" w:type="dxa"/>
          <w:gridSpan w:val="2"/>
        </w:tcPr>
        <w:p w14:paraId="7BB52103" w14:textId="77777777" w:rsidR="009060F3" w:rsidRDefault="009060F3" w:rsidP="00F52825">
          <w:pPr>
            <w:pStyle w:val="VNKYltunniste"/>
          </w:pPr>
          <w:r>
            <w:fldChar w:fldCharType="begin"/>
          </w:r>
          <w:r>
            <w:instrText xml:space="preserve"> DOCPROPERTY  tweb_doc_identifier  \* MERGEFORMAT </w:instrText>
          </w:r>
          <w:r>
            <w:fldChar w:fldCharType="end"/>
          </w:r>
        </w:p>
      </w:tc>
    </w:tr>
    <w:tr w:rsidR="009060F3" w14:paraId="7BB52109" w14:textId="77777777" w:rsidTr="00F52825">
      <w:tc>
        <w:tcPr>
          <w:tcW w:w="5278" w:type="dxa"/>
        </w:tcPr>
        <w:p w14:paraId="7BB52105" w14:textId="77777777" w:rsidR="009060F3" w:rsidRDefault="009060F3" w:rsidP="00F52825">
          <w:pPr>
            <w:pStyle w:val="VNKYltunniste"/>
          </w:pPr>
        </w:p>
      </w:tc>
      <w:tc>
        <w:tcPr>
          <w:tcW w:w="2750" w:type="dxa"/>
        </w:tcPr>
        <w:p w14:paraId="7BB52106" w14:textId="7277D6A2" w:rsidR="009060F3" w:rsidRDefault="00E9437F" w:rsidP="00E9437F">
          <w:pPr>
            <w:pStyle w:val="VNKYltunniste"/>
          </w:pPr>
          <w:r>
            <w:t>24</w:t>
          </w:r>
          <w:r w:rsidR="009060F3">
            <w:t>.</w:t>
          </w:r>
          <w:r w:rsidR="00D733A7">
            <w:t>1</w:t>
          </w:r>
          <w:r w:rsidR="006C4EFA">
            <w:fldChar w:fldCharType="begin"/>
          </w:r>
          <w:r w:rsidR="006C4EFA">
            <w:instrText xml:space="preserve"> DOCPROPERTY  tweb_doc_created \@ "D.M.yyyy"  \* MERGEFORMAT </w:instrText>
          </w:r>
          <w:r w:rsidR="006C4EFA">
            <w:fldChar w:fldCharType="separate"/>
          </w:r>
          <w:r w:rsidR="009060F3">
            <w:t>.201</w:t>
          </w:r>
          <w:r>
            <w:t>7</w:t>
          </w:r>
          <w:r w:rsidR="006C4EFA">
            <w:fldChar w:fldCharType="end"/>
          </w:r>
        </w:p>
      </w:tc>
      <w:tc>
        <w:tcPr>
          <w:tcW w:w="1100" w:type="dxa"/>
        </w:tcPr>
        <w:p w14:paraId="7BB52107" w14:textId="77777777" w:rsidR="009060F3" w:rsidRDefault="009060F3" w:rsidP="00F52825">
          <w:pPr>
            <w:pStyle w:val="VNKYltunniste"/>
          </w:pPr>
        </w:p>
      </w:tc>
      <w:tc>
        <w:tcPr>
          <w:tcW w:w="650" w:type="dxa"/>
        </w:tcPr>
        <w:p w14:paraId="7BB52108" w14:textId="77777777" w:rsidR="009060F3" w:rsidRDefault="009060F3" w:rsidP="00F52825">
          <w:pPr>
            <w:pStyle w:val="VNKYltunniste"/>
          </w:pPr>
        </w:p>
      </w:tc>
    </w:tr>
  </w:tbl>
  <w:p w14:paraId="7BB5210A" w14:textId="77777777" w:rsidR="009060F3" w:rsidRDefault="009060F3"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62276E1"/>
    <w:multiLevelType w:val="hybridMultilevel"/>
    <w:tmpl w:val="CCE4CD9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143B4489"/>
    <w:multiLevelType w:val="hybridMultilevel"/>
    <w:tmpl w:val="C922B248"/>
    <w:lvl w:ilvl="0" w:tplc="3BD4B614">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1ADE5F23"/>
    <w:multiLevelType w:val="hybridMultilevel"/>
    <w:tmpl w:val="FE2808BA"/>
    <w:lvl w:ilvl="0" w:tplc="FD4C045E">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5" w15:restartNumberingAfterBreak="0">
    <w:nsid w:val="3E8A6ABD"/>
    <w:multiLevelType w:val="hybridMultilevel"/>
    <w:tmpl w:val="B592461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498533D1"/>
    <w:multiLevelType w:val="hybridMultilevel"/>
    <w:tmpl w:val="E2E63A7C"/>
    <w:lvl w:ilvl="0" w:tplc="3AA2AC0C">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num w:numId="1">
    <w:abstractNumId w:val="9"/>
  </w:num>
  <w:num w:numId="2">
    <w:abstractNumId w:val="0"/>
  </w:num>
  <w:num w:numId="3">
    <w:abstractNumId w:val="4"/>
  </w:num>
  <w:num w:numId="4">
    <w:abstractNumId w:val="8"/>
  </w:num>
  <w:num w:numId="5">
    <w:abstractNumId w:val="6"/>
  </w:num>
  <w:num w:numId="6">
    <w:abstractNumId w:val="3"/>
  </w:num>
  <w:num w:numId="7">
    <w:abstractNumId w:val="2"/>
  </w:num>
  <w:num w:numId="8">
    <w:abstractNumId w:val="5"/>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3F51"/>
    <w:rsid w:val="0002667C"/>
    <w:rsid w:val="00026CF2"/>
    <w:rsid w:val="000339D7"/>
    <w:rsid w:val="00033B15"/>
    <w:rsid w:val="000344A1"/>
    <w:rsid w:val="00036200"/>
    <w:rsid w:val="0003705A"/>
    <w:rsid w:val="00045A73"/>
    <w:rsid w:val="00045BD6"/>
    <w:rsid w:val="00050A96"/>
    <w:rsid w:val="000512AC"/>
    <w:rsid w:val="00056585"/>
    <w:rsid w:val="0005760F"/>
    <w:rsid w:val="000612A9"/>
    <w:rsid w:val="00062E4E"/>
    <w:rsid w:val="00065E10"/>
    <w:rsid w:val="00066C67"/>
    <w:rsid w:val="00073A8C"/>
    <w:rsid w:val="00075825"/>
    <w:rsid w:val="0008213E"/>
    <w:rsid w:val="00083F94"/>
    <w:rsid w:val="00084321"/>
    <w:rsid w:val="00087AB8"/>
    <w:rsid w:val="0009141F"/>
    <w:rsid w:val="00091B58"/>
    <w:rsid w:val="000930F1"/>
    <w:rsid w:val="0009445C"/>
    <w:rsid w:val="00094490"/>
    <w:rsid w:val="000959E2"/>
    <w:rsid w:val="00097B82"/>
    <w:rsid w:val="000A1C30"/>
    <w:rsid w:val="000B1EA8"/>
    <w:rsid w:val="000B293D"/>
    <w:rsid w:val="000B54D8"/>
    <w:rsid w:val="000B57CD"/>
    <w:rsid w:val="000B72F4"/>
    <w:rsid w:val="000B761A"/>
    <w:rsid w:val="000B7882"/>
    <w:rsid w:val="000C161C"/>
    <w:rsid w:val="000C2D82"/>
    <w:rsid w:val="000C532D"/>
    <w:rsid w:val="000C543B"/>
    <w:rsid w:val="000D096F"/>
    <w:rsid w:val="000D2608"/>
    <w:rsid w:val="000D6E0C"/>
    <w:rsid w:val="000E1E2C"/>
    <w:rsid w:val="000F2157"/>
    <w:rsid w:val="00100090"/>
    <w:rsid w:val="00103E37"/>
    <w:rsid w:val="00105C08"/>
    <w:rsid w:val="00110F78"/>
    <w:rsid w:val="0011669A"/>
    <w:rsid w:val="00117232"/>
    <w:rsid w:val="001314D3"/>
    <w:rsid w:val="00133E84"/>
    <w:rsid w:val="00140EF8"/>
    <w:rsid w:val="0014572F"/>
    <w:rsid w:val="00146B2A"/>
    <w:rsid w:val="00147ABC"/>
    <w:rsid w:val="001549FB"/>
    <w:rsid w:val="0016098C"/>
    <w:rsid w:val="001622ED"/>
    <w:rsid w:val="00186449"/>
    <w:rsid w:val="0019275B"/>
    <w:rsid w:val="00192E87"/>
    <w:rsid w:val="0019532B"/>
    <w:rsid w:val="001960BB"/>
    <w:rsid w:val="00197E23"/>
    <w:rsid w:val="001A4BF9"/>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17D3"/>
    <w:rsid w:val="002333C2"/>
    <w:rsid w:val="00233646"/>
    <w:rsid w:val="002373DB"/>
    <w:rsid w:val="002402CA"/>
    <w:rsid w:val="002446F8"/>
    <w:rsid w:val="00244F41"/>
    <w:rsid w:val="00246CDA"/>
    <w:rsid w:val="00251600"/>
    <w:rsid w:val="0025312F"/>
    <w:rsid w:val="00253D2A"/>
    <w:rsid w:val="00254F66"/>
    <w:rsid w:val="00256C44"/>
    <w:rsid w:val="0026133D"/>
    <w:rsid w:val="00265CE6"/>
    <w:rsid w:val="00272DDF"/>
    <w:rsid w:val="0027543C"/>
    <w:rsid w:val="00280CFF"/>
    <w:rsid w:val="00280D82"/>
    <w:rsid w:val="002915A4"/>
    <w:rsid w:val="00293BAC"/>
    <w:rsid w:val="0029608F"/>
    <w:rsid w:val="00296B6D"/>
    <w:rsid w:val="002A0786"/>
    <w:rsid w:val="002A12A1"/>
    <w:rsid w:val="002A2311"/>
    <w:rsid w:val="002A3034"/>
    <w:rsid w:val="002A3E35"/>
    <w:rsid w:val="002A5EB8"/>
    <w:rsid w:val="002A7952"/>
    <w:rsid w:val="002B0A0B"/>
    <w:rsid w:val="002B278A"/>
    <w:rsid w:val="002B2C7D"/>
    <w:rsid w:val="002B3506"/>
    <w:rsid w:val="002B783D"/>
    <w:rsid w:val="002C1456"/>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27142"/>
    <w:rsid w:val="00330360"/>
    <w:rsid w:val="003323E0"/>
    <w:rsid w:val="00335EAD"/>
    <w:rsid w:val="00343AB5"/>
    <w:rsid w:val="0034413D"/>
    <w:rsid w:val="003448CF"/>
    <w:rsid w:val="00345A1F"/>
    <w:rsid w:val="00347721"/>
    <w:rsid w:val="00351F8A"/>
    <w:rsid w:val="00352D84"/>
    <w:rsid w:val="00353B86"/>
    <w:rsid w:val="0035428C"/>
    <w:rsid w:val="0035640F"/>
    <w:rsid w:val="00370C7D"/>
    <w:rsid w:val="00371FB4"/>
    <w:rsid w:val="0037432B"/>
    <w:rsid w:val="00374779"/>
    <w:rsid w:val="00385511"/>
    <w:rsid w:val="00385A23"/>
    <w:rsid w:val="003903D3"/>
    <w:rsid w:val="00390479"/>
    <w:rsid w:val="00390C90"/>
    <w:rsid w:val="00393205"/>
    <w:rsid w:val="003A04E9"/>
    <w:rsid w:val="003A5F1B"/>
    <w:rsid w:val="003A6D07"/>
    <w:rsid w:val="003B4025"/>
    <w:rsid w:val="003B7A8E"/>
    <w:rsid w:val="003C085E"/>
    <w:rsid w:val="003C3A95"/>
    <w:rsid w:val="003C674D"/>
    <w:rsid w:val="003C7039"/>
    <w:rsid w:val="003D0669"/>
    <w:rsid w:val="003D1268"/>
    <w:rsid w:val="003D13DE"/>
    <w:rsid w:val="003D18C3"/>
    <w:rsid w:val="003D4882"/>
    <w:rsid w:val="003E220E"/>
    <w:rsid w:val="003E571C"/>
    <w:rsid w:val="003F3EC5"/>
    <w:rsid w:val="004034D9"/>
    <w:rsid w:val="0040504C"/>
    <w:rsid w:val="0040534D"/>
    <w:rsid w:val="00407623"/>
    <w:rsid w:val="004114A7"/>
    <w:rsid w:val="00411BFF"/>
    <w:rsid w:val="004121CB"/>
    <w:rsid w:val="00415042"/>
    <w:rsid w:val="00417DB4"/>
    <w:rsid w:val="00423292"/>
    <w:rsid w:val="00423698"/>
    <w:rsid w:val="004268E0"/>
    <w:rsid w:val="00427266"/>
    <w:rsid w:val="00432AC3"/>
    <w:rsid w:val="00432BB4"/>
    <w:rsid w:val="00433204"/>
    <w:rsid w:val="00433992"/>
    <w:rsid w:val="004362C2"/>
    <w:rsid w:val="0044005E"/>
    <w:rsid w:val="004416B9"/>
    <w:rsid w:val="00444D49"/>
    <w:rsid w:val="004509F7"/>
    <w:rsid w:val="0045390B"/>
    <w:rsid w:val="00461B30"/>
    <w:rsid w:val="00462EB7"/>
    <w:rsid w:val="00463516"/>
    <w:rsid w:val="00464B60"/>
    <w:rsid w:val="00464C21"/>
    <w:rsid w:val="0047220D"/>
    <w:rsid w:val="004740E7"/>
    <w:rsid w:val="004807E8"/>
    <w:rsid w:val="00483F3E"/>
    <w:rsid w:val="00486E7A"/>
    <w:rsid w:val="004919FA"/>
    <w:rsid w:val="004949BD"/>
    <w:rsid w:val="00494FD4"/>
    <w:rsid w:val="00495B8F"/>
    <w:rsid w:val="004966CD"/>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5A0E"/>
    <w:rsid w:val="004E756B"/>
    <w:rsid w:val="004F07D7"/>
    <w:rsid w:val="004F3031"/>
    <w:rsid w:val="004F509B"/>
    <w:rsid w:val="004F7082"/>
    <w:rsid w:val="005120BB"/>
    <w:rsid w:val="00512645"/>
    <w:rsid w:val="00516CE2"/>
    <w:rsid w:val="00520573"/>
    <w:rsid w:val="00520A27"/>
    <w:rsid w:val="00520DD6"/>
    <w:rsid w:val="00523C63"/>
    <w:rsid w:val="00527515"/>
    <w:rsid w:val="00527631"/>
    <w:rsid w:val="00530497"/>
    <w:rsid w:val="00534678"/>
    <w:rsid w:val="005362C0"/>
    <w:rsid w:val="0055105A"/>
    <w:rsid w:val="00563C95"/>
    <w:rsid w:val="005641DF"/>
    <w:rsid w:val="0056495A"/>
    <w:rsid w:val="00571126"/>
    <w:rsid w:val="0057699A"/>
    <w:rsid w:val="00576C2D"/>
    <w:rsid w:val="00581120"/>
    <w:rsid w:val="00581263"/>
    <w:rsid w:val="00587F48"/>
    <w:rsid w:val="0059139D"/>
    <w:rsid w:val="00592F13"/>
    <w:rsid w:val="005954B9"/>
    <w:rsid w:val="005A559B"/>
    <w:rsid w:val="005A57FA"/>
    <w:rsid w:val="005A6845"/>
    <w:rsid w:val="005A7AC0"/>
    <w:rsid w:val="005B3B1B"/>
    <w:rsid w:val="005B52A2"/>
    <w:rsid w:val="005B688E"/>
    <w:rsid w:val="005C0769"/>
    <w:rsid w:val="005C0B7A"/>
    <w:rsid w:val="005C4A69"/>
    <w:rsid w:val="005D0E1F"/>
    <w:rsid w:val="005D19B3"/>
    <w:rsid w:val="005D5AE1"/>
    <w:rsid w:val="005D6816"/>
    <w:rsid w:val="005F1D7D"/>
    <w:rsid w:val="005F7D53"/>
    <w:rsid w:val="006014BF"/>
    <w:rsid w:val="00602599"/>
    <w:rsid w:val="00603872"/>
    <w:rsid w:val="006123AE"/>
    <w:rsid w:val="006205D6"/>
    <w:rsid w:val="00621C31"/>
    <w:rsid w:val="00626E62"/>
    <w:rsid w:val="00630573"/>
    <w:rsid w:val="0063146D"/>
    <w:rsid w:val="00632059"/>
    <w:rsid w:val="00633BC1"/>
    <w:rsid w:val="00643BA0"/>
    <w:rsid w:val="006447C1"/>
    <w:rsid w:val="00655ECD"/>
    <w:rsid w:val="006567CB"/>
    <w:rsid w:val="00657F29"/>
    <w:rsid w:val="0066014C"/>
    <w:rsid w:val="006624F9"/>
    <w:rsid w:val="00663C1B"/>
    <w:rsid w:val="00665E64"/>
    <w:rsid w:val="0066642B"/>
    <w:rsid w:val="00670E7A"/>
    <w:rsid w:val="006744A9"/>
    <w:rsid w:val="00684BB4"/>
    <w:rsid w:val="00685395"/>
    <w:rsid w:val="00692E18"/>
    <w:rsid w:val="00697AD0"/>
    <w:rsid w:val="006A0B23"/>
    <w:rsid w:val="006A19BC"/>
    <w:rsid w:val="006A44BF"/>
    <w:rsid w:val="006B055E"/>
    <w:rsid w:val="006B4C84"/>
    <w:rsid w:val="006B72B2"/>
    <w:rsid w:val="006C0B0D"/>
    <w:rsid w:val="006C4EFA"/>
    <w:rsid w:val="006C5A05"/>
    <w:rsid w:val="006C61A1"/>
    <w:rsid w:val="006C6F98"/>
    <w:rsid w:val="006D0AE3"/>
    <w:rsid w:val="006D45F6"/>
    <w:rsid w:val="006D5E6E"/>
    <w:rsid w:val="006E1102"/>
    <w:rsid w:val="006E231D"/>
    <w:rsid w:val="006E35F8"/>
    <w:rsid w:val="006E4F2E"/>
    <w:rsid w:val="006E5F68"/>
    <w:rsid w:val="00700EB3"/>
    <w:rsid w:val="00704211"/>
    <w:rsid w:val="00704F53"/>
    <w:rsid w:val="00711338"/>
    <w:rsid w:val="00715CD1"/>
    <w:rsid w:val="007177C2"/>
    <w:rsid w:val="007211CE"/>
    <w:rsid w:val="007418CD"/>
    <w:rsid w:val="00742F10"/>
    <w:rsid w:val="0074332B"/>
    <w:rsid w:val="00743B51"/>
    <w:rsid w:val="00743FD4"/>
    <w:rsid w:val="00744876"/>
    <w:rsid w:val="007476C4"/>
    <w:rsid w:val="00762133"/>
    <w:rsid w:val="007718B7"/>
    <w:rsid w:val="0077386C"/>
    <w:rsid w:val="00776148"/>
    <w:rsid w:val="0078112C"/>
    <w:rsid w:val="007823A2"/>
    <w:rsid w:val="00786285"/>
    <w:rsid w:val="0079040E"/>
    <w:rsid w:val="007927BA"/>
    <w:rsid w:val="007928F2"/>
    <w:rsid w:val="007935C9"/>
    <w:rsid w:val="00794860"/>
    <w:rsid w:val="007A4F32"/>
    <w:rsid w:val="007A528B"/>
    <w:rsid w:val="007A5A5F"/>
    <w:rsid w:val="007A62D5"/>
    <w:rsid w:val="007A7902"/>
    <w:rsid w:val="007A7CCB"/>
    <w:rsid w:val="007B4794"/>
    <w:rsid w:val="007B568A"/>
    <w:rsid w:val="007B7FB5"/>
    <w:rsid w:val="007C0030"/>
    <w:rsid w:val="007C3045"/>
    <w:rsid w:val="007C594A"/>
    <w:rsid w:val="007C5A4F"/>
    <w:rsid w:val="007D053C"/>
    <w:rsid w:val="007D1E87"/>
    <w:rsid w:val="007D5598"/>
    <w:rsid w:val="007D631B"/>
    <w:rsid w:val="007D7627"/>
    <w:rsid w:val="007E1B10"/>
    <w:rsid w:val="007E3E40"/>
    <w:rsid w:val="007E42BF"/>
    <w:rsid w:val="007F14B9"/>
    <w:rsid w:val="007F20CF"/>
    <w:rsid w:val="007F4976"/>
    <w:rsid w:val="00800E02"/>
    <w:rsid w:val="008035A3"/>
    <w:rsid w:val="0080462B"/>
    <w:rsid w:val="00811389"/>
    <w:rsid w:val="00816C27"/>
    <w:rsid w:val="00817C85"/>
    <w:rsid w:val="0082156F"/>
    <w:rsid w:val="00823809"/>
    <w:rsid w:val="0082412C"/>
    <w:rsid w:val="00837DA8"/>
    <w:rsid w:val="008423BA"/>
    <w:rsid w:val="00843ABF"/>
    <w:rsid w:val="00843F27"/>
    <w:rsid w:val="008500BD"/>
    <w:rsid w:val="008508C3"/>
    <w:rsid w:val="008531DE"/>
    <w:rsid w:val="00863415"/>
    <w:rsid w:val="00864D79"/>
    <w:rsid w:val="00871B36"/>
    <w:rsid w:val="008721F7"/>
    <w:rsid w:val="00872757"/>
    <w:rsid w:val="00880FC2"/>
    <w:rsid w:val="00886648"/>
    <w:rsid w:val="008871ED"/>
    <w:rsid w:val="00887C48"/>
    <w:rsid w:val="008918A0"/>
    <w:rsid w:val="00891E12"/>
    <w:rsid w:val="00896588"/>
    <w:rsid w:val="008A73DF"/>
    <w:rsid w:val="008A7AF4"/>
    <w:rsid w:val="008B0E00"/>
    <w:rsid w:val="008B1E4F"/>
    <w:rsid w:val="008B2352"/>
    <w:rsid w:val="008C1916"/>
    <w:rsid w:val="008C3DE3"/>
    <w:rsid w:val="008C69EC"/>
    <w:rsid w:val="008D0C18"/>
    <w:rsid w:val="008D59A2"/>
    <w:rsid w:val="008E25B4"/>
    <w:rsid w:val="008E2962"/>
    <w:rsid w:val="008E3B2E"/>
    <w:rsid w:val="008F0CB0"/>
    <w:rsid w:val="008F1475"/>
    <w:rsid w:val="008F3A17"/>
    <w:rsid w:val="008F67BA"/>
    <w:rsid w:val="008F6C94"/>
    <w:rsid w:val="00902A8A"/>
    <w:rsid w:val="00905701"/>
    <w:rsid w:val="009060F3"/>
    <w:rsid w:val="009067C7"/>
    <w:rsid w:val="009158C6"/>
    <w:rsid w:val="0091794F"/>
    <w:rsid w:val="00917F9C"/>
    <w:rsid w:val="0092004A"/>
    <w:rsid w:val="00920C97"/>
    <w:rsid w:val="009214EC"/>
    <w:rsid w:val="0092342A"/>
    <w:rsid w:val="00925FC2"/>
    <w:rsid w:val="009304EB"/>
    <w:rsid w:val="00931AF7"/>
    <w:rsid w:val="00931E23"/>
    <w:rsid w:val="00933250"/>
    <w:rsid w:val="0093446E"/>
    <w:rsid w:val="00940C66"/>
    <w:rsid w:val="00941630"/>
    <w:rsid w:val="0094399E"/>
    <w:rsid w:val="009451AC"/>
    <w:rsid w:val="009506EF"/>
    <w:rsid w:val="00954786"/>
    <w:rsid w:val="00955A92"/>
    <w:rsid w:val="00956FCF"/>
    <w:rsid w:val="009577E4"/>
    <w:rsid w:val="00962173"/>
    <w:rsid w:val="00981940"/>
    <w:rsid w:val="00981A2F"/>
    <w:rsid w:val="00983D6E"/>
    <w:rsid w:val="009840D5"/>
    <w:rsid w:val="00993282"/>
    <w:rsid w:val="0099467D"/>
    <w:rsid w:val="009965E4"/>
    <w:rsid w:val="009978DD"/>
    <w:rsid w:val="0099795B"/>
    <w:rsid w:val="009A7211"/>
    <w:rsid w:val="009B1EAC"/>
    <w:rsid w:val="009B362D"/>
    <w:rsid w:val="009B7A19"/>
    <w:rsid w:val="009B7D54"/>
    <w:rsid w:val="009C2C66"/>
    <w:rsid w:val="009C600E"/>
    <w:rsid w:val="009D0321"/>
    <w:rsid w:val="009D1FDC"/>
    <w:rsid w:val="009D32FB"/>
    <w:rsid w:val="009D5521"/>
    <w:rsid w:val="009E1AAE"/>
    <w:rsid w:val="009F0ED4"/>
    <w:rsid w:val="009F7F40"/>
    <w:rsid w:val="00A0213B"/>
    <w:rsid w:val="00A04224"/>
    <w:rsid w:val="00A11E8A"/>
    <w:rsid w:val="00A17767"/>
    <w:rsid w:val="00A254B2"/>
    <w:rsid w:val="00A3353E"/>
    <w:rsid w:val="00A33D99"/>
    <w:rsid w:val="00A377EB"/>
    <w:rsid w:val="00A41AB0"/>
    <w:rsid w:val="00A46A5D"/>
    <w:rsid w:val="00A53F6F"/>
    <w:rsid w:val="00A5532A"/>
    <w:rsid w:val="00A55A55"/>
    <w:rsid w:val="00A61081"/>
    <w:rsid w:val="00A6283F"/>
    <w:rsid w:val="00A629CC"/>
    <w:rsid w:val="00A63E93"/>
    <w:rsid w:val="00A7080A"/>
    <w:rsid w:val="00A73143"/>
    <w:rsid w:val="00A7748B"/>
    <w:rsid w:val="00A77A99"/>
    <w:rsid w:val="00A84848"/>
    <w:rsid w:val="00A86283"/>
    <w:rsid w:val="00A917C8"/>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2D32"/>
    <w:rsid w:val="00B034FE"/>
    <w:rsid w:val="00B061C5"/>
    <w:rsid w:val="00B077F3"/>
    <w:rsid w:val="00B1215A"/>
    <w:rsid w:val="00B36ABC"/>
    <w:rsid w:val="00B36E1F"/>
    <w:rsid w:val="00B40923"/>
    <w:rsid w:val="00B41C72"/>
    <w:rsid w:val="00B43323"/>
    <w:rsid w:val="00B53AA1"/>
    <w:rsid w:val="00B54823"/>
    <w:rsid w:val="00B554FB"/>
    <w:rsid w:val="00B56317"/>
    <w:rsid w:val="00B577B4"/>
    <w:rsid w:val="00B62F43"/>
    <w:rsid w:val="00B64BCB"/>
    <w:rsid w:val="00B71952"/>
    <w:rsid w:val="00B74FBA"/>
    <w:rsid w:val="00B76E87"/>
    <w:rsid w:val="00B807CF"/>
    <w:rsid w:val="00B80A69"/>
    <w:rsid w:val="00B82D20"/>
    <w:rsid w:val="00B86367"/>
    <w:rsid w:val="00B958AD"/>
    <w:rsid w:val="00B95A2C"/>
    <w:rsid w:val="00BA08B9"/>
    <w:rsid w:val="00BA193F"/>
    <w:rsid w:val="00BA3928"/>
    <w:rsid w:val="00BA4E5A"/>
    <w:rsid w:val="00BB516A"/>
    <w:rsid w:val="00BB7A1D"/>
    <w:rsid w:val="00BC21F8"/>
    <w:rsid w:val="00BC48DF"/>
    <w:rsid w:val="00BD1074"/>
    <w:rsid w:val="00BD349B"/>
    <w:rsid w:val="00BD3EAE"/>
    <w:rsid w:val="00BF5F9B"/>
    <w:rsid w:val="00C0067E"/>
    <w:rsid w:val="00C038F0"/>
    <w:rsid w:val="00C0562A"/>
    <w:rsid w:val="00C066E6"/>
    <w:rsid w:val="00C12430"/>
    <w:rsid w:val="00C12BC2"/>
    <w:rsid w:val="00C1353A"/>
    <w:rsid w:val="00C13895"/>
    <w:rsid w:val="00C22495"/>
    <w:rsid w:val="00C23D57"/>
    <w:rsid w:val="00C25084"/>
    <w:rsid w:val="00C27761"/>
    <w:rsid w:val="00C31C77"/>
    <w:rsid w:val="00C31D76"/>
    <w:rsid w:val="00C327A5"/>
    <w:rsid w:val="00C3370D"/>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D53AB"/>
    <w:rsid w:val="00CE04D7"/>
    <w:rsid w:val="00CE066D"/>
    <w:rsid w:val="00CE0FEB"/>
    <w:rsid w:val="00CE39F2"/>
    <w:rsid w:val="00CE5EB9"/>
    <w:rsid w:val="00D02B2C"/>
    <w:rsid w:val="00D10838"/>
    <w:rsid w:val="00D124CB"/>
    <w:rsid w:val="00D12F5A"/>
    <w:rsid w:val="00D133D1"/>
    <w:rsid w:val="00D207E0"/>
    <w:rsid w:val="00D22313"/>
    <w:rsid w:val="00D22A93"/>
    <w:rsid w:val="00D30B39"/>
    <w:rsid w:val="00D32B76"/>
    <w:rsid w:val="00D32FC1"/>
    <w:rsid w:val="00D33375"/>
    <w:rsid w:val="00D34CC8"/>
    <w:rsid w:val="00D36DB6"/>
    <w:rsid w:val="00D404B1"/>
    <w:rsid w:val="00D40A56"/>
    <w:rsid w:val="00D41607"/>
    <w:rsid w:val="00D44D9E"/>
    <w:rsid w:val="00D45520"/>
    <w:rsid w:val="00D45BB7"/>
    <w:rsid w:val="00D45D01"/>
    <w:rsid w:val="00D478AE"/>
    <w:rsid w:val="00D50E3E"/>
    <w:rsid w:val="00D51DEB"/>
    <w:rsid w:val="00D57359"/>
    <w:rsid w:val="00D603D8"/>
    <w:rsid w:val="00D62FB1"/>
    <w:rsid w:val="00D66CC1"/>
    <w:rsid w:val="00D733A7"/>
    <w:rsid w:val="00D7641C"/>
    <w:rsid w:val="00D8152F"/>
    <w:rsid w:val="00D8269E"/>
    <w:rsid w:val="00D860B4"/>
    <w:rsid w:val="00D90A8F"/>
    <w:rsid w:val="00D91B28"/>
    <w:rsid w:val="00DA12E1"/>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5A2C"/>
    <w:rsid w:val="00DE6573"/>
    <w:rsid w:val="00DF29AA"/>
    <w:rsid w:val="00DF2EC9"/>
    <w:rsid w:val="00DF5954"/>
    <w:rsid w:val="00DF6913"/>
    <w:rsid w:val="00E04F07"/>
    <w:rsid w:val="00E055FC"/>
    <w:rsid w:val="00E067F2"/>
    <w:rsid w:val="00E0739D"/>
    <w:rsid w:val="00E127A6"/>
    <w:rsid w:val="00E14E0E"/>
    <w:rsid w:val="00E14FF2"/>
    <w:rsid w:val="00E17D72"/>
    <w:rsid w:val="00E24C7A"/>
    <w:rsid w:val="00E31228"/>
    <w:rsid w:val="00E31663"/>
    <w:rsid w:val="00E31EEA"/>
    <w:rsid w:val="00E35AA9"/>
    <w:rsid w:val="00E360A3"/>
    <w:rsid w:val="00E379B4"/>
    <w:rsid w:val="00E4503E"/>
    <w:rsid w:val="00E54A1B"/>
    <w:rsid w:val="00E5547D"/>
    <w:rsid w:val="00E57F14"/>
    <w:rsid w:val="00E6398E"/>
    <w:rsid w:val="00E6594D"/>
    <w:rsid w:val="00E65B79"/>
    <w:rsid w:val="00E65E11"/>
    <w:rsid w:val="00E728AE"/>
    <w:rsid w:val="00E73F2D"/>
    <w:rsid w:val="00E7536D"/>
    <w:rsid w:val="00E833EC"/>
    <w:rsid w:val="00E842F5"/>
    <w:rsid w:val="00E84F18"/>
    <w:rsid w:val="00E858F5"/>
    <w:rsid w:val="00E87F4C"/>
    <w:rsid w:val="00E91765"/>
    <w:rsid w:val="00E92360"/>
    <w:rsid w:val="00E9347A"/>
    <w:rsid w:val="00E9437F"/>
    <w:rsid w:val="00E954BF"/>
    <w:rsid w:val="00E96180"/>
    <w:rsid w:val="00E96507"/>
    <w:rsid w:val="00EA77ED"/>
    <w:rsid w:val="00EA78A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1E7"/>
    <w:rsid w:val="00F275C8"/>
    <w:rsid w:val="00F27D8E"/>
    <w:rsid w:val="00F312B5"/>
    <w:rsid w:val="00F3414C"/>
    <w:rsid w:val="00F42FEB"/>
    <w:rsid w:val="00F4578F"/>
    <w:rsid w:val="00F46EBC"/>
    <w:rsid w:val="00F5111B"/>
    <w:rsid w:val="00F52825"/>
    <w:rsid w:val="00F52E07"/>
    <w:rsid w:val="00F62FCF"/>
    <w:rsid w:val="00F65FEC"/>
    <w:rsid w:val="00F6744C"/>
    <w:rsid w:val="00F70FA3"/>
    <w:rsid w:val="00F729BD"/>
    <w:rsid w:val="00F72F09"/>
    <w:rsid w:val="00F80F2A"/>
    <w:rsid w:val="00F83734"/>
    <w:rsid w:val="00F8603E"/>
    <w:rsid w:val="00F90E56"/>
    <w:rsid w:val="00F9549E"/>
    <w:rsid w:val="00F96954"/>
    <w:rsid w:val="00FA31BC"/>
    <w:rsid w:val="00FA686A"/>
    <w:rsid w:val="00FB0F03"/>
    <w:rsid w:val="00FB0FC4"/>
    <w:rsid w:val="00FB5D6D"/>
    <w:rsid w:val="00FC083B"/>
    <w:rsid w:val="00FC3151"/>
    <w:rsid w:val="00FC339C"/>
    <w:rsid w:val="00FC45AC"/>
    <w:rsid w:val="00FC7321"/>
    <w:rsid w:val="00FD0590"/>
    <w:rsid w:val="00FD3D34"/>
    <w:rsid w:val="00FE2313"/>
    <w:rsid w:val="00FE2F34"/>
    <w:rsid w:val="00FE604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7BB5208B"/>
  <w15:docId w15:val="{18E8BE86-6EE9-49B8-8E0C-B9F1EC59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55A92"/>
    <w:rPr>
      <w:rFonts w:ascii="Tahoma" w:hAnsi="Tahoma"/>
      <w:sz w:val="24"/>
    </w:rPr>
  </w:style>
  <w:style w:type="paragraph" w:styleId="Otsikko1">
    <w:name w:val="heading 1"/>
    <w:basedOn w:val="Normaali"/>
    <w:next w:val="Normaali"/>
    <w:qFormat/>
    <w:rsid w:val="00955A92"/>
    <w:pPr>
      <w:keepNext/>
      <w:spacing w:before="240" w:after="60"/>
      <w:outlineLvl w:val="0"/>
    </w:pPr>
    <w:rPr>
      <w:b/>
      <w:bCs/>
      <w:kern w:val="32"/>
      <w:sz w:val="32"/>
      <w:szCs w:val="32"/>
    </w:rPr>
  </w:style>
  <w:style w:type="paragraph" w:styleId="Otsikko4">
    <w:name w:val="heading 4"/>
    <w:basedOn w:val="Normaali"/>
    <w:next w:val="Normaali"/>
    <w:qFormat/>
    <w:rsid w:val="00955A92"/>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955A92"/>
    <w:pPr>
      <w:numPr>
        <w:ilvl w:val="4"/>
        <w:numId w:val="3"/>
      </w:numPr>
      <w:spacing w:before="240" w:after="60"/>
      <w:outlineLvl w:val="4"/>
    </w:pPr>
    <w:rPr>
      <w:b/>
      <w:bCs/>
      <w:i/>
      <w:iCs/>
      <w:sz w:val="26"/>
      <w:szCs w:val="26"/>
    </w:rPr>
  </w:style>
  <w:style w:type="paragraph" w:styleId="Otsikko6">
    <w:name w:val="heading 6"/>
    <w:basedOn w:val="Normaali"/>
    <w:next w:val="Normaali"/>
    <w:qFormat/>
    <w:rsid w:val="00955A92"/>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955A92"/>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955A92"/>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955A92"/>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955A92"/>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955A92"/>
  </w:style>
  <w:style w:type="paragraph" w:customStyle="1" w:styleId="VNKAlatunniste">
    <w:name w:val="VNK_Alatunniste"/>
    <w:rsid w:val="00955A92"/>
    <w:rPr>
      <w:rFonts w:ascii="Tahoma" w:hAnsi="Tahoma" w:cs="Arial"/>
      <w:sz w:val="14"/>
      <w:szCs w:val="24"/>
    </w:rPr>
  </w:style>
  <w:style w:type="paragraph" w:customStyle="1" w:styleId="VNKRiippuva">
    <w:name w:val="VNK_Riippuva"/>
    <w:basedOn w:val="VNKNormaaliSisentmtn"/>
    <w:next w:val="VNKleipteksti"/>
    <w:rsid w:val="00955A92"/>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955A92"/>
    <w:pPr>
      <w:numPr>
        <w:numId w:val="1"/>
      </w:numPr>
    </w:pPr>
    <w:rPr>
      <w:szCs w:val="24"/>
    </w:rPr>
  </w:style>
  <w:style w:type="paragraph" w:styleId="Sisluet1">
    <w:name w:val="toc 1"/>
    <w:basedOn w:val="Normaali"/>
    <w:next w:val="Normaali"/>
    <w:semiHidden/>
    <w:rsid w:val="00955A92"/>
    <w:pPr>
      <w:tabs>
        <w:tab w:val="right" w:pos="9639"/>
      </w:tabs>
      <w:spacing w:before="240"/>
      <w:ind w:left="1298" w:right="851" w:hanging="1298"/>
    </w:pPr>
    <w:rPr>
      <w:caps/>
    </w:rPr>
  </w:style>
  <w:style w:type="paragraph" w:customStyle="1" w:styleId="VNKleipteksti">
    <w:name w:val="VNK_leipäteksti"/>
    <w:basedOn w:val="VNKNormaaliSisentmtn"/>
    <w:rsid w:val="00955A92"/>
    <w:pPr>
      <w:ind w:left="2608"/>
    </w:pPr>
    <w:rPr>
      <w:szCs w:val="24"/>
    </w:rPr>
  </w:style>
  <w:style w:type="paragraph" w:customStyle="1" w:styleId="VNKOtsikko1">
    <w:name w:val="VNK_Otsikko 1"/>
    <w:next w:val="VNKleipteksti"/>
    <w:rsid w:val="00955A92"/>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955A92"/>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955A92"/>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955A92"/>
    <w:pPr>
      <w:spacing w:before="320" w:after="200"/>
    </w:pPr>
    <w:rPr>
      <w:rFonts w:ascii="Tahoma" w:hAnsi="Tahoma"/>
      <w:b/>
      <w:sz w:val="22"/>
    </w:rPr>
  </w:style>
  <w:style w:type="paragraph" w:customStyle="1" w:styleId="VNKAsiakohta">
    <w:name w:val="VNK_Asiakohta"/>
    <w:basedOn w:val="VNKNormaaliSisentmtn"/>
    <w:next w:val="VNKleipteksti"/>
    <w:rsid w:val="00955A92"/>
    <w:pPr>
      <w:numPr>
        <w:numId w:val="2"/>
      </w:numPr>
      <w:spacing w:before="240" w:after="240"/>
    </w:pPr>
  </w:style>
  <w:style w:type="paragraph" w:styleId="Seliteteksti">
    <w:name w:val="Balloon Text"/>
    <w:basedOn w:val="Normaali"/>
    <w:semiHidden/>
    <w:rsid w:val="00955A92"/>
    <w:rPr>
      <w:rFonts w:cs="Tahoma"/>
      <w:sz w:val="16"/>
      <w:szCs w:val="16"/>
    </w:rPr>
  </w:style>
  <w:style w:type="paragraph" w:customStyle="1" w:styleId="VNKOtsikko3">
    <w:name w:val="VNK_Otsikko 3"/>
    <w:next w:val="VNKleipteksti"/>
    <w:rsid w:val="00955A92"/>
    <w:pPr>
      <w:spacing w:before="320" w:after="200"/>
    </w:pPr>
    <w:rPr>
      <w:rFonts w:ascii="Tahoma" w:hAnsi="Tahoma"/>
      <w:i/>
      <w:sz w:val="22"/>
    </w:rPr>
  </w:style>
  <w:style w:type="paragraph" w:customStyle="1" w:styleId="VNKluettelonumeroin">
    <w:name w:val="VNK_luettelo_numeroin"/>
    <w:basedOn w:val="VNKNormaaliSisentmtn"/>
    <w:rsid w:val="00955A92"/>
    <w:pPr>
      <w:numPr>
        <w:numId w:val="3"/>
      </w:numPr>
    </w:pPr>
  </w:style>
  <w:style w:type="paragraph" w:styleId="Makroteksti">
    <w:name w:val="macro"/>
    <w:semiHidden/>
    <w:rsid w:val="00955A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955A92"/>
    <w:rPr>
      <w:rFonts w:ascii="Tahoma" w:hAnsi="Tahoma"/>
      <w:sz w:val="22"/>
    </w:rPr>
  </w:style>
  <w:style w:type="paragraph" w:customStyle="1" w:styleId="VNKOtsikkonum1">
    <w:name w:val="VNK_Otsikko_num 1"/>
    <w:next w:val="VNKleipteksti"/>
    <w:rsid w:val="00955A92"/>
    <w:pPr>
      <w:numPr>
        <w:numId w:val="4"/>
      </w:numPr>
      <w:spacing w:before="320" w:after="200"/>
    </w:pPr>
    <w:rPr>
      <w:rFonts w:ascii="Tahoma" w:hAnsi="Tahoma"/>
      <w:b/>
      <w:sz w:val="22"/>
    </w:rPr>
  </w:style>
  <w:style w:type="paragraph" w:customStyle="1" w:styleId="VNKOtsikkonum2">
    <w:name w:val="VNK_Otsikko_num 2"/>
    <w:next w:val="VNKleipteksti"/>
    <w:rsid w:val="00955A92"/>
    <w:pPr>
      <w:numPr>
        <w:ilvl w:val="1"/>
        <w:numId w:val="4"/>
      </w:numPr>
      <w:spacing w:before="320" w:after="200"/>
    </w:pPr>
    <w:rPr>
      <w:rFonts w:ascii="Tahoma" w:hAnsi="Tahoma"/>
      <w:b/>
      <w:sz w:val="22"/>
    </w:rPr>
  </w:style>
  <w:style w:type="paragraph" w:customStyle="1" w:styleId="VNKOtsikkonum3">
    <w:name w:val="VNK_Otsikko_num 3"/>
    <w:next w:val="VNKleipteksti"/>
    <w:rsid w:val="00955A92"/>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251600"/>
    <w:rPr>
      <w:rFonts w:cs="Arial"/>
      <w:sz w:val="16"/>
      <w:szCs w:val="24"/>
    </w:rPr>
  </w:style>
  <w:style w:type="paragraph" w:customStyle="1" w:styleId="MAHTIRiippuva">
    <w:name w:val="MAHTI_Riippuva"/>
    <w:basedOn w:val="MAHTINormaaliSisentmtn"/>
    <w:next w:val="MAHTIleipteksti"/>
    <w:rsid w:val="00251600"/>
    <w:pPr>
      <w:ind w:left="2608" w:hanging="2608"/>
    </w:pPr>
  </w:style>
  <w:style w:type="paragraph" w:customStyle="1" w:styleId="MAHTIYltunniste10pt">
    <w:name w:val="MAHTI_Ylätunniste_10pt"/>
    <w:rsid w:val="00251600"/>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251600"/>
    <w:pPr>
      <w:numPr>
        <w:numId w:val="1"/>
      </w:numPr>
    </w:pPr>
    <w:rPr>
      <w:szCs w:val="24"/>
    </w:rPr>
  </w:style>
  <w:style w:type="paragraph" w:customStyle="1" w:styleId="MAHTIleipteksti">
    <w:name w:val="MAHTI_leipäteksti"/>
    <w:basedOn w:val="MAHTINormaaliSisentmtn"/>
    <w:rsid w:val="00251600"/>
    <w:pPr>
      <w:ind w:left="2608"/>
    </w:pPr>
    <w:rPr>
      <w:szCs w:val="24"/>
    </w:rPr>
  </w:style>
  <w:style w:type="paragraph" w:customStyle="1" w:styleId="MAHTIOtsikko1">
    <w:name w:val="MAHTI_Otsikko 1"/>
    <w:next w:val="MAHTIleipteksti"/>
    <w:rsid w:val="00251600"/>
    <w:pPr>
      <w:widowControl w:val="0"/>
      <w:spacing w:before="320" w:after="200"/>
      <w:outlineLvl w:val="0"/>
    </w:pPr>
    <w:rPr>
      <w:b/>
      <w:bCs/>
      <w:kern w:val="32"/>
      <w:sz w:val="26"/>
      <w:szCs w:val="32"/>
    </w:rPr>
  </w:style>
  <w:style w:type="paragraph" w:customStyle="1" w:styleId="MAHTIAsiakirjanidver">
    <w:name w:val="MAHTI_Asiakirjan id&amp;ver"/>
    <w:rsid w:val="00251600"/>
    <w:rPr>
      <w:sz w:val="14"/>
    </w:rPr>
  </w:style>
  <w:style w:type="paragraph" w:customStyle="1" w:styleId="MAHTIYltunniste">
    <w:name w:val="MAHTI_Ylätunniste"/>
    <w:rsid w:val="00251600"/>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251600"/>
    <w:pPr>
      <w:spacing w:before="320" w:after="200"/>
    </w:pPr>
    <w:rPr>
      <w:b/>
      <w:sz w:val="24"/>
    </w:rPr>
  </w:style>
  <w:style w:type="paragraph" w:customStyle="1" w:styleId="MAHTIAsiakohta">
    <w:name w:val="MAHTI_Asiakohta"/>
    <w:basedOn w:val="MAHTINormaaliSisentmtn"/>
    <w:next w:val="MAHTIleipteksti"/>
    <w:rsid w:val="00251600"/>
    <w:pPr>
      <w:numPr>
        <w:numId w:val="2"/>
      </w:numPr>
      <w:spacing w:before="240" w:after="240"/>
    </w:pPr>
  </w:style>
  <w:style w:type="paragraph" w:customStyle="1" w:styleId="MAHTIOtsikko3">
    <w:name w:val="MAHTI_Otsikko 3"/>
    <w:next w:val="MAHTIleipteksti"/>
    <w:rsid w:val="00251600"/>
    <w:pPr>
      <w:spacing w:before="320" w:after="200"/>
    </w:pPr>
    <w:rPr>
      <w:i/>
      <w:sz w:val="24"/>
    </w:rPr>
  </w:style>
  <w:style w:type="paragraph" w:customStyle="1" w:styleId="MAHTIluettelonumeroin">
    <w:name w:val="MAHTI_luettelo_numeroin"/>
    <w:basedOn w:val="MAHTINormaaliSisentmtn"/>
    <w:rsid w:val="00251600"/>
    <w:pPr>
      <w:numPr>
        <w:numId w:val="3"/>
      </w:numPr>
    </w:pPr>
  </w:style>
  <w:style w:type="paragraph" w:customStyle="1" w:styleId="MAHTINormaaliSisentmtn">
    <w:name w:val="MAHTI_Normaali_Sisentämätön"/>
    <w:rsid w:val="00251600"/>
    <w:rPr>
      <w:sz w:val="24"/>
    </w:rPr>
  </w:style>
  <w:style w:type="paragraph" w:customStyle="1" w:styleId="MAHTIOtsikkonum1">
    <w:name w:val="MAHTI_Otsikko_num 1"/>
    <w:next w:val="MAHTIleipteksti"/>
    <w:rsid w:val="00251600"/>
    <w:pPr>
      <w:numPr>
        <w:numId w:val="5"/>
      </w:numPr>
      <w:spacing w:before="320" w:after="200"/>
    </w:pPr>
    <w:rPr>
      <w:b/>
      <w:sz w:val="26"/>
    </w:rPr>
  </w:style>
  <w:style w:type="paragraph" w:customStyle="1" w:styleId="MAHTIOtsikkonum2">
    <w:name w:val="MAHTI_Otsikko_num 2"/>
    <w:next w:val="MAHTIleipteksti"/>
    <w:rsid w:val="00251600"/>
    <w:pPr>
      <w:numPr>
        <w:ilvl w:val="1"/>
        <w:numId w:val="5"/>
      </w:numPr>
      <w:spacing w:before="320" w:after="200"/>
    </w:pPr>
    <w:rPr>
      <w:b/>
      <w:sz w:val="24"/>
    </w:rPr>
  </w:style>
  <w:style w:type="paragraph" w:customStyle="1" w:styleId="MAHTIOtsikkonum3">
    <w:name w:val="MAHTI_Otsikko_num 3"/>
    <w:next w:val="MAHTIleipteksti"/>
    <w:rsid w:val="00251600"/>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 w:type="paragraph" w:styleId="Luettelokappale">
    <w:name w:val="List Paragraph"/>
    <w:basedOn w:val="Normaali"/>
    <w:uiPriority w:val="34"/>
    <w:qFormat/>
    <w:rsid w:val="008B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vyvi-some4.vyv.fi/vnk/vn_sisainen_uutiskalenteri/Lists/Kalenteri/calendar.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enaattori.vnv.fi/senaattori/ajankohtaista/sisaiset-uutiset/2017/Sivut/Tietoaineistojen-hankintaan-yhten%C3%A4iset-k%C3%A4yt%C3%A4nn%C3%B6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aattori.vnv.fi/senaattori/ajankohtaista/sisaiset-uutiset/2017/Sivut/Yhteiset-et%C3%A4ty%C3%B6ohjeet----vastaa-kyselyyn-ja-kerro-kokemuksistasi.aspx" TargetMode="External"/><Relationship Id="rId20" Type="http://schemas.openxmlformats.org/officeDocument/2006/relationships/hyperlink" Target="http://digiumenterprise.com/answer/?sid=1466991&amp;chk=X62AP2M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rja-Tuulikki.Virrantuomi@vnk.f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eena.niskanen@vnk.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nk.fi/viestintasuositu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3.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C2251B-31D1-45B7-9EA5-13399177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6</Pages>
  <Words>1099</Words>
  <Characters>8905</Characters>
  <Application>Microsoft Office Word</Application>
  <DocSecurity>8</DocSecurity>
  <Lines>74</Lines>
  <Paragraphs>19</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2018-07-05T09:52:00Z</dcterms:created>
  <dcterms:modified xsi:type="dcterms:W3CDTF">2018-07-05T09:52:00Z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