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06" w:rsidRDefault="007E4B06" w:rsidP="004B6D54">
      <w:pPr>
        <w:jc w:val="both"/>
        <w:sectPr w:rsidR="007E4B06" w:rsidSect="001C6A63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2552" w:right="567" w:bottom="567" w:left="1134" w:header="567" w:footer="567" w:gutter="0"/>
          <w:cols w:space="708"/>
          <w:docGrid w:linePitch="360"/>
        </w:sectPr>
      </w:pPr>
    </w:p>
    <w:p w:rsidR="007E40D3" w:rsidRPr="000A1917" w:rsidRDefault="000A1917" w:rsidP="004F3A99">
      <w:pPr>
        <w:rPr>
          <w:rFonts w:ascii="Finlandica" w:hAnsi="Finlandica"/>
        </w:rPr>
      </w:pPr>
      <w:r w:rsidRPr="000A1917">
        <w:rPr>
          <w:rFonts w:ascii="Finlandica" w:hAnsi="Finlandica"/>
        </w:rPr>
        <w:t>Työ- ja elinkeinoministeriö</w:t>
      </w:r>
    </w:p>
    <w:p w:rsidR="007E40D3" w:rsidRPr="000A1917" w:rsidRDefault="007E40D3" w:rsidP="004F3A99">
      <w:pPr>
        <w:rPr>
          <w:rFonts w:ascii="Finlandica" w:hAnsi="Finlandica"/>
        </w:rPr>
      </w:pPr>
    </w:p>
    <w:p w:rsidR="007E40D3" w:rsidRPr="000A1917" w:rsidRDefault="007E40D3" w:rsidP="004F3A99">
      <w:pPr>
        <w:rPr>
          <w:rFonts w:ascii="Finlandica" w:hAnsi="Finlandica"/>
        </w:rPr>
      </w:pPr>
    </w:p>
    <w:p w:rsidR="007E40D3" w:rsidRPr="000A1917" w:rsidRDefault="000A1917" w:rsidP="001C6A63">
      <w:pPr>
        <w:tabs>
          <w:tab w:val="left" w:pos="1304"/>
          <w:tab w:val="left" w:pos="2608"/>
          <w:tab w:val="left" w:pos="4145"/>
        </w:tabs>
        <w:rPr>
          <w:rFonts w:ascii="Finlandica" w:hAnsi="Finlandica"/>
        </w:rPr>
      </w:pPr>
      <w:r w:rsidRPr="000A1917">
        <w:rPr>
          <w:rFonts w:ascii="Finlandica" w:hAnsi="Finlandica"/>
        </w:rPr>
        <w:t>Lausuntopyyntö TEM/</w:t>
      </w:r>
      <w:r>
        <w:rPr>
          <w:rFonts w:ascii="Finlandica" w:hAnsi="Finlandica"/>
        </w:rPr>
        <w:t>1334/03</w:t>
      </w:r>
      <w:r w:rsidRPr="000A1917">
        <w:rPr>
          <w:rFonts w:ascii="Finlandica" w:hAnsi="Finlandica"/>
        </w:rPr>
        <w:t>.01.</w:t>
      </w:r>
      <w:r>
        <w:rPr>
          <w:rFonts w:ascii="Finlandica" w:hAnsi="Finlandica"/>
        </w:rPr>
        <w:t>01/2017</w:t>
      </w:r>
    </w:p>
    <w:p w:rsidR="007E40D3" w:rsidRPr="000A1917" w:rsidRDefault="007E40D3" w:rsidP="004F3A99">
      <w:pPr>
        <w:rPr>
          <w:rFonts w:ascii="Finlandica" w:hAnsi="Finlandica"/>
        </w:rPr>
      </w:pPr>
    </w:p>
    <w:p w:rsidR="007E40D3" w:rsidRPr="00F72F1B" w:rsidRDefault="007E40D3" w:rsidP="007E40D3">
      <w:pPr>
        <w:pStyle w:val="Otsikko"/>
        <w:rPr>
          <w:rFonts w:ascii="Finlandica" w:hAnsi="Finlandica"/>
          <w:szCs w:val="24"/>
        </w:rPr>
      </w:pPr>
    </w:p>
    <w:p w:rsidR="007E40D3" w:rsidRDefault="000A1917" w:rsidP="000260B8">
      <w:pPr>
        <w:pStyle w:val="Leipteksti"/>
        <w:rPr>
          <w:rFonts w:ascii="Finlandica" w:hAnsi="Finlandica"/>
        </w:rPr>
      </w:pPr>
      <w:r w:rsidRPr="000A1917">
        <w:rPr>
          <w:rFonts w:ascii="Finlandica" w:hAnsi="Finlandica"/>
        </w:rPr>
        <w:t xml:space="preserve">Työ- ja elinkeinoministeriö on pyytänyt lausunto </w:t>
      </w:r>
      <w:r>
        <w:rPr>
          <w:rFonts w:ascii="Finlandica" w:hAnsi="Finlandica"/>
        </w:rPr>
        <w:t>Business Finland –kokonaisuutta koskevista asetusmuutoksista mm. Business Finland Oy:ltä, mutta toimittanut lausuntopyynnön Innovaatiorahoituskeskus Business Finlandin kirjaamoon. Muutoksen kohteena ovat Valtioneuvoston asetukset maksuhyvityksestä audiovisuaalisiin tuotantoihin annetun valtioneuvoston asetuksen muuttamisesta, yritysten yhteishankkeisiin myönnettävästä kansainvälistymisasetuksesta vuosina 2016-2020 annetun valtioneuvoston asetuksen muuttamisesta, tutkimus- ja innovaationeuvostosta annetun valtioneuvoston asetuksen muuttamisesta sekä työ- ja elinkeinoministeriöstä annetun valtioneuvoston asetuksen muuttamisesta. Muutoksista kaksi ensimmäistä kohdistuu Innovaatiorahoituskeskus Business Finlandin rahoitustoimintaan, kolmas muutos liittyy Innovaatiorahoituskeskus Business Finlandin tehtäviin koskien tutkim</w:t>
      </w:r>
      <w:r w:rsidR="00F20E6B">
        <w:rPr>
          <w:rFonts w:ascii="Finlandica" w:hAnsi="Finlandica"/>
        </w:rPr>
        <w:t>us- ja innovaationeuvostoa ja neljännessä muutettavaksi ehdotettavassa asetuksessa Innovaatiorahoituskeskus Business Finlandin ja Business Finland Oy:n kuulumista osaksi työ- ja elinkeinoministeriön toimialan virastoja, laitoksia, yhtiöitä sekä toimielimiä. Koska esitetyt muutokset pääosin koskevat Innovaatiorahoituskeskus Business Finlandia, johon myös lau</w:t>
      </w:r>
      <w:r w:rsidR="00F20E6B">
        <w:rPr>
          <w:rFonts w:ascii="Finlandica" w:hAnsi="Finlandica"/>
        </w:rPr>
        <w:lastRenderedPageBreak/>
        <w:t>suntopyyntö on toimitettu, on tulkittu, että tämän lausunnon voi antaa Innovaatiorahoituskeskus Business Finland.</w:t>
      </w:r>
    </w:p>
    <w:p w:rsidR="00F20E6B" w:rsidRDefault="00F20E6B" w:rsidP="000260B8">
      <w:pPr>
        <w:pStyle w:val="Leipteksti"/>
        <w:rPr>
          <w:rFonts w:ascii="Finlandica" w:hAnsi="Finlandica"/>
        </w:rPr>
      </w:pPr>
      <w:r>
        <w:rPr>
          <w:rFonts w:ascii="Finlandica" w:hAnsi="Finlandica"/>
        </w:rPr>
        <w:t xml:space="preserve">Esitetyt muutokset ovat luonteeltaan teknisiä ja niissä korjataan asetuksissa nykyisin mainitut Innovaatiorahoituskeskus Tekesin ja </w:t>
      </w:r>
      <w:proofErr w:type="spellStart"/>
      <w:r>
        <w:rPr>
          <w:rFonts w:ascii="Finlandica" w:hAnsi="Finlandica"/>
        </w:rPr>
        <w:t>Finpro</w:t>
      </w:r>
      <w:proofErr w:type="spellEnd"/>
      <w:r>
        <w:rPr>
          <w:rFonts w:ascii="Finlandica" w:hAnsi="Finlandica"/>
        </w:rPr>
        <w:t xml:space="preserve"> Oy:n nimet vastaamaan organisaatioiden nykyisiä nimiä Innovaatiorahoituskeskus Business Finland ja Business Finland Oy. Innovaatiorahoituskeskus Tekes pitää muutoksia perusteltuna ja kannattaa esitettyjä muutoksia.</w:t>
      </w:r>
    </w:p>
    <w:p w:rsidR="00397909" w:rsidRPr="000A1917" w:rsidRDefault="00F20E6B" w:rsidP="006803E4">
      <w:pPr>
        <w:pStyle w:val="Leipteksti"/>
        <w:rPr>
          <w:rFonts w:ascii="Finlandica" w:hAnsi="Finlandica"/>
        </w:rPr>
      </w:pPr>
      <w:r>
        <w:rPr>
          <w:rFonts w:ascii="Finlandica" w:hAnsi="Finlandica"/>
        </w:rPr>
        <w:t xml:space="preserve">Innovaatiorahoituskeskus Business Finland </w:t>
      </w:r>
      <w:r w:rsidR="00F72F1B">
        <w:rPr>
          <w:rFonts w:ascii="Finlandica" w:hAnsi="Finlandica"/>
        </w:rPr>
        <w:t>pitää tärkeänä, että valmisteilla olevat lakimuutokset, joissa esitetään korjattavaksi vastaavat nimien muutokset, toteutetaan mahdollisimman nopeasti.</w:t>
      </w:r>
      <w:r w:rsidR="006803E4">
        <w:rPr>
          <w:rFonts w:ascii="Finlandica" w:hAnsi="Finlandica"/>
        </w:rPr>
        <w:t xml:space="preserve"> </w:t>
      </w:r>
    </w:p>
    <w:p w:rsidR="00093B36" w:rsidRPr="000A1917" w:rsidRDefault="00093B36" w:rsidP="00093B36">
      <w:pPr>
        <w:pStyle w:val="Leipteksti"/>
      </w:pPr>
    </w:p>
    <w:p w:rsidR="00397909" w:rsidRPr="006803E4" w:rsidRDefault="006803E4" w:rsidP="007E40D3">
      <w:pPr>
        <w:pStyle w:val="Leipteksti"/>
        <w:rPr>
          <w:rFonts w:ascii="Finlandica" w:hAnsi="Finlandica"/>
        </w:rPr>
      </w:pPr>
      <w:r w:rsidRPr="006803E4">
        <w:rPr>
          <w:rFonts w:ascii="Finlandica" w:hAnsi="Finlandica"/>
        </w:rPr>
        <w:t>Innovaatiorahoituskeskus Business Finland</w:t>
      </w:r>
      <w:bookmarkStart w:id="0" w:name="_GoBack"/>
      <w:bookmarkEnd w:id="0"/>
    </w:p>
    <w:p w:rsidR="007E40D3" w:rsidRPr="006803E4" w:rsidRDefault="006803E4" w:rsidP="007E40D3">
      <w:pPr>
        <w:pStyle w:val="Leipteksti"/>
        <w:rPr>
          <w:rFonts w:ascii="Finlandica" w:hAnsi="Finlandica"/>
        </w:rPr>
      </w:pPr>
      <w:r>
        <w:rPr>
          <w:rFonts w:ascii="Finlandica" w:hAnsi="Finlandica"/>
        </w:rPr>
        <w:t>(asiakirja on sähköisesti allekirjoitettu)</w:t>
      </w:r>
    </w:p>
    <w:p w:rsidR="003773E3" w:rsidRPr="00DE62B0" w:rsidRDefault="006803E4" w:rsidP="00CF02D4">
      <w:pPr>
        <w:pStyle w:val="Leipteksti"/>
        <w:tabs>
          <w:tab w:val="left" w:pos="6521"/>
        </w:tabs>
      </w:pPr>
      <w:r w:rsidRPr="006803E4">
        <w:rPr>
          <w:rFonts w:ascii="Finlandica" w:hAnsi="Finlandica"/>
        </w:rPr>
        <w:t>Ari Grönroos</w:t>
      </w:r>
      <w:r w:rsidR="004D5319" w:rsidRPr="006803E4">
        <w:rPr>
          <w:rFonts w:ascii="Finlandica" w:hAnsi="Finlandica"/>
        </w:rPr>
        <w:tab/>
      </w:r>
      <w:r w:rsidR="007E40D3" w:rsidRPr="006803E4">
        <w:rPr>
          <w:rFonts w:ascii="Finlandica" w:hAnsi="Finlandica"/>
        </w:rPr>
        <w:br/>
      </w:r>
      <w:r w:rsidRPr="006803E4">
        <w:rPr>
          <w:rFonts w:ascii="Finlandica" w:hAnsi="Finlandica"/>
        </w:rPr>
        <w:t>johtaja</w:t>
      </w:r>
    </w:p>
    <w:sectPr w:rsidR="003773E3" w:rsidRPr="00DE62B0" w:rsidSect="00C214C1">
      <w:footerReference w:type="default" r:id="rId15"/>
      <w:type w:val="continuous"/>
      <w:pgSz w:w="11906" w:h="16838" w:code="9"/>
      <w:pgMar w:top="2552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17" w:rsidRDefault="000A1917" w:rsidP="00CE31C1">
      <w:r>
        <w:separator/>
      </w:r>
    </w:p>
  </w:endnote>
  <w:endnote w:type="continuationSeparator" w:id="0">
    <w:p w:rsidR="000A1917" w:rsidRDefault="000A1917" w:rsidP="00CE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landica">
    <w:altName w:val="Courier New"/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C4" w:rsidRPr="00DE62B0" w:rsidRDefault="007936C4" w:rsidP="00DE62B0"/>
  <w:tbl>
    <w:tblPr>
      <w:tblStyle w:val="Noborders"/>
      <w:tblW w:w="10343" w:type="dxa"/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1134"/>
      <w:gridCol w:w="1701"/>
      <w:gridCol w:w="1985"/>
      <w:gridCol w:w="2977"/>
      <w:gridCol w:w="2546"/>
    </w:tblGrid>
    <w:tr w:rsidR="00DD2840" w:rsidRPr="00811E82" w:rsidTr="009077A3">
      <w:trPr>
        <w:trHeight w:val="558"/>
      </w:trPr>
      <w:tc>
        <w:tcPr>
          <w:tcW w:w="1134" w:type="dxa"/>
          <w:tcBorders>
            <w:right w:val="single" w:sz="4" w:space="0" w:color="auto"/>
          </w:tcBorders>
          <w:shd w:val="clear" w:color="auto" w:fill="auto"/>
        </w:tcPr>
        <w:p w:rsidR="00811E82" w:rsidRDefault="00811E82" w:rsidP="00091958">
          <w:pPr>
            <w:pStyle w:val="Alatunniste"/>
            <w:rPr>
              <w:noProof/>
              <w:lang w:val="fi-FI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11E82" w:rsidRPr="003E33FD" w:rsidRDefault="00811E82" w:rsidP="00091958">
          <w:pPr>
            <w:pStyle w:val="Alatunniste"/>
            <w:rPr>
              <w:rFonts w:ascii="Finlandica" w:hAnsi="Finlandica"/>
              <w:color w:val="002EA2"/>
              <w:lang w:val="fi-FI"/>
            </w:rPr>
          </w:pPr>
          <w:r w:rsidRPr="003E33FD">
            <w:rPr>
              <w:rFonts w:ascii="Finlandica" w:hAnsi="Finlandica"/>
              <w:b/>
              <w:noProof/>
              <w:color w:val="002EA2"/>
              <w:lang w:eastAsia="fi-FI"/>
            </w:rPr>
            <w:drawing>
              <wp:anchor distT="0" distB="0" distL="114300" distR="114300" simplePos="0" relativeHeight="251670528" behindDoc="1" locked="1" layoutInCell="1" allowOverlap="1" wp14:anchorId="35584AB4" wp14:editId="1736BB14">
                <wp:simplePos x="0" y="0"/>
                <wp:positionH relativeFrom="page">
                  <wp:posOffset>-815975</wp:posOffset>
                </wp:positionH>
                <wp:positionV relativeFrom="page">
                  <wp:posOffset>6350</wp:posOffset>
                </wp:positionV>
                <wp:extent cx="684530" cy="291465"/>
                <wp:effectExtent l="0" t="0" r="127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spellStart"/>
          <w:r w:rsidRPr="003E33FD">
            <w:rPr>
              <w:rFonts w:ascii="Finlandica" w:hAnsi="Finlandica"/>
              <w:b/>
              <w:color w:val="002EA2"/>
              <w:lang w:val="fi-FI"/>
            </w:rPr>
            <w:t>Visiting</w:t>
          </w:r>
          <w:proofErr w:type="spellEnd"/>
          <w:r w:rsidRPr="003E33FD">
            <w:rPr>
              <w:rFonts w:ascii="Finlandica" w:hAnsi="Finlandica"/>
              <w:b/>
              <w:color w:val="002EA2"/>
              <w:lang w:val="fi-FI"/>
            </w:rPr>
            <w:t xml:space="preserve"> </w:t>
          </w:r>
          <w:proofErr w:type="spellStart"/>
          <w:r w:rsidRPr="003E33FD">
            <w:rPr>
              <w:rFonts w:ascii="Finlandica" w:hAnsi="Finlandica"/>
              <w:b/>
              <w:color w:val="002EA2"/>
              <w:lang w:val="fi-FI"/>
            </w:rPr>
            <w:t>address</w:t>
          </w:r>
          <w:proofErr w:type="spellEnd"/>
          <w:r w:rsidRPr="003E33FD">
            <w:rPr>
              <w:rFonts w:ascii="Finlandica" w:hAnsi="Finlandica"/>
              <w:color w:val="002EA2"/>
              <w:lang w:val="fi-FI"/>
            </w:rPr>
            <w:t>:</w:t>
          </w:r>
        </w:p>
        <w:p w:rsidR="00811E82" w:rsidRPr="003E33FD" w:rsidRDefault="00811E82" w:rsidP="00091958">
          <w:pPr>
            <w:pStyle w:val="Alatunniste"/>
            <w:rPr>
              <w:rFonts w:ascii="Finlandica" w:hAnsi="Finlandica"/>
              <w:lang w:val="fi-FI"/>
            </w:rPr>
          </w:pPr>
          <w:r w:rsidRPr="003E33FD">
            <w:rPr>
              <w:rFonts w:ascii="Finlandica" w:hAnsi="Finlandica"/>
              <w:lang w:val="fi-FI"/>
            </w:rPr>
            <w:t xml:space="preserve">Porkkalankatu 1, Helsinki </w:t>
          </w:r>
        </w:p>
        <w:p w:rsidR="00811E82" w:rsidRPr="003E33FD" w:rsidRDefault="00811E82" w:rsidP="00DD2840">
          <w:pPr>
            <w:pStyle w:val="Alatunniste"/>
            <w:rPr>
              <w:rFonts w:ascii="Finlandica" w:hAnsi="Finlandica"/>
              <w:lang w:val="fi-FI"/>
            </w:rPr>
          </w:pPr>
          <w:r w:rsidRPr="003E33FD">
            <w:rPr>
              <w:rFonts w:ascii="Finlandica" w:hAnsi="Finlandica"/>
              <w:lang w:val="fi-FI"/>
            </w:rPr>
            <w:t>FI-00181 Finland</w:t>
          </w:r>
        </w:p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11E82" w:rsidRPr="001C6A63" w:rsidRDefault="00811E82" w:rsidP="00091958">
          <w:pPr>
            <w:pStyle w:val="Alatunniste"/>
            <w:rPr>
              <w:rFonts w:ascii="Finlandica" w:hAnsi="Finlandica"/>
              <w:b/>
              <w:color w:val="002EA2"/>
            </w:rPr>
          </w:pPr>
          <w:r w:rsidRPr="001C6A63">
            <w:rPr>
              <w:rFonts w:ascii="Finlandica" w:hAnsi="Finlandica"/>
              <w:b/>
              <w:color w:val="002EA2"/>
            </w:rPr>
            <w:t xml:space="preserve">www.businessfinland.fi </w:t>
          </w:r>
        </w:p>
        <w:p w:rsidR="00811E82" w:rsidRPr="003E33FD" w:rsidRDefault="00811E82" w:rsidP="00091958">
          <w:pPr>
            <w:pStyle w:val="Alatunniste"/>
            <w:rPr>
              <w:rFonts w:ascii="Finlandica" w:hAnsi="Finlandica"/>
            </w:rPr>
          </w:pPr>
          <w:r w:rsidRPr="003E33FD">
            <w:rPr>
              <w:rFonts w:ascii="Finlandica" w:hAnsi="Finlandica"/>
            </w:rPr>
            <w:t xml:space="preserve">tel. </w:t>
          </w:r>
          <w:r w:rsidR="003E33FD" w:rsidRPr="003E33FD">
            <w:rPr>
              <w:rFonts w:ascii="Finlandica" w:hAnsi="Finlandica"/>
            </w:rPr>
            <w:t>+358 29 50 55000</w:t>
          </w:r>
        </w:p>
        <w:p w:rsidR="00811E82" w:rsidRPr="003E33FD" w:rsidRDefault="003E33FD" w:rsidP="00DD2840">
          <w:pPr>
            <w:pStyle w:val="Alatunniste"/>
            <w:rPr>
              <w:rFonts w:ascii="Finlandica" w:hAnsi="Finlandica"/>
            </w:rPr>
          </w:pPr>
          <w:r w:rsidRPr="003E33FD">
            <w:rPr>
              <w:rFonts w:ascii="Finlandica" w:hAnsi="Finlandica"/>
            </w:rPr>
            <w:t>kirjaamo@businessfinland.fi</w:t>
          </w:r>
        </w:p>
      </w:tc>
      <w:tc>
        <w:tcPr>
          <w:tcW w:w="297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B262A3" w:rsidRPr="00B262A3" w:rsidRDefault="00B262A3" w:rsidP="00091958">
          <w:pPr>
            <w:pStyle w:val="Alatunniste"/>
            <w:rPr>
              <w:rFonts w:ascii="Finlandica" w:hAnsi="Finlandica"/>
              <w:b/>
              <w:color w:val="002EA2"/>
            </w:rPr>
          </w:pPr>
          <w:r w:rsidRPr="00B262A3">
            <w:rPr>
              <w:rFonts w:ascii="Finlandica" w:hAnsi="Finlandica"/>
              <w:b/>
              <w:color w:val="002EA2"/>
            </w:rPr>
            <w:t>Innovation Funding Agency Business Finland</w:t>
          </w:r>
        </w:p>
        <w:p w:rsidR="00811E82" w:rsidRPr="00717B63" w:rsidRDefault="00811E82" w:rsidP="00091958">
          <w:pPr>
            <w:pStyle w:val="Alatunniste"/>
            <w:rPr>
              <w:rFonts w:ascii="Finlandica" w:hAnsi="Finlandica"/>
            </w:rPr>
          </w:pPr>
          <w:r w:rsidRPr="00717B63">
            <w:rPr>
              <w:rFonts w:ascii="Finlandica" w:hAnsi="Finlandica"/>
            </w:rPr>
            <w:t xml:space="preserve">P.O.Box 69, </w:t>
          </w:r>
          <w:r w:rsidR="003E33FD" w:rsidRPr="00717B63">
            <w:rPr>
              <w:rFonts w:ascii="Finlandica" w:hAnsi="Finlandica"/>
            </w:rPr>
            <w:t>FI-</w:t>
          </w:r>
          <w:r w:rsidRPr="00717B63">
            <w:rPr>
              <w:rFonts w:ascii="Finlandica" w:hAnsi="Finlandica"/>
            </w:rPr>
            <w:t>00101 Helsinki, Finland</w:t>
          </w:r>
        </w:p>
        <w:p w:rsidR="00811E82" w:rsidRPr="003E33FD" w:rsidRDefault="00432AED" w:rsidP="00DD2840">
          <w:pPr>
            <w:pStyle w:val="Alatunniste"/>
            <w:rPr>
              <w:rFonts w:ascii="Finlandica" w:hAnsi="Finlandica"/>
            </w:rPr>
          </w:pPr>
          <w:r>
            <w:rPr>
              <w:rFonts w:ascii="Finlandica" w:hAnsi="Finlandica"/>
            </w:rPr>
            <w:t>B</w:t>
          </w:r>
          <w:r w:rsidR="00811E82" w:rsidRPr="003E33FD">
            <w:rPr>
              <w:rFonts w:ascii="Finlandica" w:hAnsi="Finlandica"/>
            </w:rPr>
            <w:t>usiness ID 0512696-4</w:t>
          </w:r>
        </w:p>
      </w:tc>
      <w:tc>
        <w:tcPr>
          <w:tcW w:w="2546" w:type="dxa"/>
          <w:tcBorders>
            <w:left w:val="single" w:sz="4" w:space="0" w:color="auto"/>
          </w:tcBorders>
        </w:tcPr>
        <w:p w:rsidR="00811E82" w:rsidRPr="00E119C3" w:rsidRDefault="00432AED" w:rsidP="00091958">
          <w:pPr>
            <w:pStyle w:val="Alatunniste"/>
            <w:rPr>
              <w:rFonts w:ascii="Finlandica" w:hAnsi="Finlandica"/>
              <w:b/>
              <w:color w:val="002EA2"/>
              <w:lang w:val="sv-FI"/>
            </w:rPr>
          </w:pPr>
          <w:r w:rsidRPr="00E119C3">
            <w:rPr>
              <w:rFonts w:ascii="Finlandica" w:hAnsi="Finlandica"/>
              <w:b/>
              <w:color w:val="002EA2"/>
              <w:lang w:val="sv-FI"/>
            </w:rPr>
            <w:t>Business Finland Oy</w:t>
          </w:r>
        </w:p>
        <w:p w:rsidR="00811E82" w:rsidRPr="00E119C3" w:rsidRDefault="00811E82" w:rsidP="003E33FD">
          <w:pPr>
            <w:pStyle w:val="Alatunniste"/>
            <w:rPr>
              <w:rFonts w:ascii="Finlandica" w:hAnsi="Finlandica"/>
              <w:lang w:val="sv-FI"/>
            </w:rPr>
          </w:pPr>
          <w:r w:rsidRPr="00E119C3">
            <w:rPr>
              <w:rFonts w:ascii="Finlandica" w:hAnsi="Finlandica"/>
              <w:lang w:val="sv-FI"/>
            </w:rPr>
            <w:t xml:space="preserve">P.O.Box 358, </w:t>
          </w:r>
          <w:r w:rsidR="003E33FD" w:rsidRPr="00E119C3">
            <w:rPr>
              <w:rFonts w:ascii="Finlandica" w:hAnsi="Finlandica"/>
              <w:lang w:val="sv-FI"/>
            </w:rPr>
            <w:t xml:space="preserve">FI-00181 Helsinki, </w:t>
          </w:r>
          <w:r w:rsidRPr="00E119C3">
            <w:rPr>
              <w:rFonts w:ascii="Finlandica" w:hAnsi="Finlandica"/>
              <w:lang w:val="sv-FI"/>
            </w:rPr>
            <w:t>Finland</w:t>
          </w:r>
        </w:p>
        <w:p w:rsidR="003E33FD" w:rsidRPr="00432AED" w:rsidRDefault="00432AED" w:rsidP="00432AED">
          <w:pPr>
            <w:pStyle w:val="Alatunniste"/>
            <w:rPr>
              <w:rFonts w:ascii="Finlandica" w:hAnsi="Finlandica"/>
              <w:lang w:val="fi-FI"/>
            </w:rPr>
          </w:pPr>
          <w:r w:rsidRPr="00432AED">
            <w:rPr>
              <w:rFonts w:ascii="Finlandica" w:hAnsi="Finlandica"/>
              <w:bCs/>
              <w:lang w:eastAsia="zh-CN"/>
            </w:rPr>
            <w:t>Business ID 2725690-3</w:t>
          </w:r>
        </w:p>
      </w:tc>
    </w:tr>
  </w:tbl>
  <w:p w:rsidR="00BC3625" w:rsidRDefault="00BC362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126"/>
      <w:gridCol w:w="176"/>
      <w:gridCol w:w="1152"/>
      <w:gridCol w:w="1507"/>
      <w:gridCol w:w="737"/>
      <w:gridCol w:w="1106"/>
      <w:gridCol w:w="220"/>
      <w:gridCol w:w="1764"/>
    </w:tblGrid>
    <w:tr w:rsidR="009C3EFA" w:rsidRPr="00A052CF" w:rsidTr="00D721D5">
      <w:tc>
        <w:tcPr>
          <w:tcW w:w="3862" w:type="dxa"/>
          <w:gridSpan w:val="3"/>
          <w:tcBorders>
            <w:top w:val="single" w:sz="2" w:space="0" w:color="auto"/>
          </w:tcBorders>
        </w:tcPr>
        <w:p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152" w:type="dxa"/>
          <w:tcBorders>
            <w:top w:val="single" w:sz="2" w:space="0" w:color="auto"/>
          </w:tcBorders>
        </w:tcPr>
        <w:p w:rsidR="009C3EFA" w:rsidRPr="00A052CF" w:rsidRDefault="009C3EFA" w:rsidP="003F2746">
          <w:pPr>
            <w:rPr>
              <w:sz w:val="15"/>
            </w:rPr>
          </w:pPr>
        </w:p>
      </w:tc>
      <w:tc>
        <w:tcPr>
          <w:tcW w:w="2244" w:type="dxa"/>
          <w:gridSpan w:val="2"/>
          <w:tcBorders>
            <w:top w:val="single" w:sz="2" w:space="0" w:color="auto"/>
          </w:tcBorders>
        </w:tcPr>
        <w:p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326" w:type="dxa"/>
          <w:gridSpan w:val="2"/>
          <w:tcBorders>
            <w:top w:val="single" w:sz="2" w:space="0" w:color="auto"/>
          </w:tcBorders>
        </w:tcPr>
        <w:p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764" w:type="dxa"/>
          <w:tcBorders>
            <w:top w:val="single" w:sz="2" w:space="0" w:color="auto"/>
          </w:tcBorders>
        </w:tcPr>
        <w:p w:rsidR="009C3EFA" w:rsidRPr="00A052CF" w:rsidRDefault="009C3EFA" w:rsidP="003F2746">
          <w:pPr>
            <w:rPr>
              <w:sz w:val="15"/>
            </w:rPr>
          </w:pPr>
        </w:p>
      </w:tc>
    </w:tr>
    <w:tr w:rsidR="009C3EFA" w:rsidRPr="00A052CF" w:rsidTr="00E20183">
      <w:tc>
        <w:tcPr>
          <w:tcW w:w="1560" w:type="dxa"/>
        </w:tcPr>
        <w:p w:rsidR="009C3EFA" w:rsidRPr="00A052CF" w:rsidRDefault="009C3EFA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Tekes</w:t>
          </w:r>
        </w:p>
      </w:tc>
      <w:tc>
        <w:tcPr>
          <w:tcW w:w="2126" w:type="dxa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Osoite/</w:t>
          </w:r>
          <w:proofErr w:type="spellStart"/>
          <w:r w:rsidRPr="00A052CF">
            <w:rPr>
              <w:sz w:val="15"/>
            </w:rPr>
            <w:t>Address</w:t>
          </w:r>
          <w:proofErr w:type="spellEnd"/>
          <w:r w:rsidRPr="00A052CF">
            <w:rPr>
              <w:sz w:val="15"/>
            </w:rPr>
            <w:t>/</w:t>
          </w:r>
          <w:proofErr w:type="spellStart"/>
          <w:r w:rsidRPr="00A052CF">
            <w:rPr>
              <w:sz w:val="15"/>
            </w:rPr>
            <w:t>Adress</w:t>
          </w:r>
          <w:proofErr w:type="spellEnd"/>
        </w:p>
      </w:tc>
      <w:tc>
        <w:tcPr>
          <w:tcW w:w="2835" w:type="dxa"/>
          <w:gridSpan w:val="3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Posti/Post/Mail</w:t>
          </w:r>
        </w:p>
      </w:tc>
      <w:tc>
        <w:tcPr>
          <w:tcW w:w="1843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Puh./Tel.</w:t>
          </w:r>
        </w:p>
      </w:tc>
      <w:tc>
        <w:tcPr>
          <w:tcW w:w="1984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:rsidTr="00E20183">
      <w:tc>
        <w:tcPr>
          <w:tcW w:w="1560" w:type="dxa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Kyllikinportti 2</w:t>
          </w:r>
        </w:p>
      </w:tc>
      <w:tc>
        <w:tcPr>
          <w:tcW w:w="2835" w:type="dxa"/>
          <w:gridSpan w:val="3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PL 69, 00101 Helsinki</w:t>
          </w:r>
        </w:p>
      </w:tc>
      <w:tc>
        <w:tcPr>
          <w:tcW w:w="1843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:rsidTr="00E20183">
      <w:tc>
        <w:tcPr>
          <w:tcW w:w="1560" w:type="dxa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:rsidR="009C3EFA" w:rsidRPr="00A052CF" w:rsidRDefault="009C3EFA" w:rsidP="00E20183">
          <w:pPr>
            <w:rPr>
              <w:sz w:val="15"/>
            </w:rPr>
          </w:pPr>
          <w:proofErr w:type="spellStart"/>
          <w:r w:rsidRPr="00A052CF">
            <w:rPr>
              <w:sz w:val="15"/>
            </w:rPr>
            <w:t>Kyllikkiporten</w:t>
          </w:r>
          <w:proofErr w:type="spellEnd"/>
          <w:r w:rsidRPr="00A052CF">
            <w:rPr>
              <w:sz w:val="15"/>
            </w:rPr>
            <w:t xml:space="preserve"> 2</w:t>
          </w:r>
        </w:p>
      </w:tc>
      <w:tc>
        <w:tcPr>
          <w:tcW w:w="2835" w:type="dxa"/>
          <w:gridSpan w:val="3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PB 69, 00101 Helsingfors</w:t>
          </w:r>
        </w:p>
      </w:tc>
      <w:tc>
        <w:tcPr>
          <w:tcW w:w="1843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:rsidTr="00E20183">
      <w:tc>
        <w:tcPr>
          <w:tcW w:w="1560" w:type="dxa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Kyllikinportti 2</w:t>
          </w:r>
        </w:p>
      </w:tc>
      <w:tc>
        <w:tcPr>
          <w:tcW w:w="2835" w:type="dxa"/>
          <w:gridSpan w:val="3"/>
        </w:tcPr>
        <w:p w:rsidR="009C3EFA" w:rsidRPr="007F01B2" w:rsidRDefault="009C3EFA" w:rsidP="00E20183">
          <w:pPr>
            <w:rPr>
              <w:sz w:val="15"/>
            </w:rPr>
          </w:pPr>
          <w:r w:rsidRPr="007F01B2">
            <w:rPr>
              <w:sz w:val="15"/>
            </w:rPr>
            <w:t>P.O. Box 69, FI-00101 Helsinki</w:t>
          </w:r>
        </w:p>
      </w:tc>
      <w:tc>
        <w:tcPr>
          <w:tcW w:w="1843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 xml:space="preserve">+358 </w:t>
          </w:r>
          <w:r w:rsidRPr="00A052CF">
            <w:rPr>
              <w:bCs/>
              <w:sz w:val="15"/>
            </w:rPr>
            <w:t>29 50 55000</w:t>
          </w:r>
        </w:p>
      </w:tc>
      <w:tc>
        <w:tcPr>
          <w:tcW w:w="1984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kirjaamo@tekes.fi</w:t>
          </w:r>
        </w:p>
      </w:tc>
    </w:tr>
    <w:tr w:rsidR="009C3EFA" w:rsidRPr="00A052CF" w:rsidTr="00E20183">
      <w:tc>
        <w:tcPr>
          <w:tcW w:w="1560" w:type="dxa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:rsidTr="00E20183">
      <w:tc>
        <w:tcPr>
          <w:tcW w:w="1560" w:type="dxa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:rsidR="009C3EFA" w:rsidRPr="00A052CF" w:rsidRDefault="009C3EFA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www.tekes.fi</w:t>
          </w:r>
        </w:p>
      </w:tc>
    </w:tr>
  </w:tbl>
  <w:p w:rsidR="00E349F9" w:rsidRPr="00A052CF" w:rsidRDefault="00E349F9" w:rsidP="00A5247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625" w:rsidRPr="00BC3625" w:rsidRDefault="00BC3625" w:rsidP="00BC362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17" w:rsidRDefault="000A1917" w:rsidP="00CE31C1">
      <w:r>
        <w:separator/>
      </w:r>
    </w:p>
  </w:footnote>
  <w:footnote w:type="continuationSeparator" w:id="0">
    <w:p w:rsidR="000A1917" w:rsidRDefault="000A1917" w:rsidP="00CE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1C6A63" w:rsidRPr="00F30BCE" w:rsidTr="003F2746">
      <w:tc>
        <w:tcPr>
          <w:tcW w:w="5216" w:type="dxa"/>
          <w:vMerge w:val="restart"/>
        </w:tcPr>
        <w:p w:rsidR="001C6A63" w:rsidRPr="00F30BCE" w:rsidRDefault="001C6A63" w:rsidP="003F2746">
          <w:pPr>
            <w:pStyle w:val="Yltunniste"/>
          </w:pPr>
        </w:p>
      </w:tc>
      <w:sdt>
        <w:sdtPr>
          <w:rPr>
            <w:rFonts w:ascii="Finlandica" w:hAnsi="Finlandica"/>
            <w:b/>
            <w:sz w:val="18"/>
          </w:rPr>
          <w:id w:val="1829327158"/>
        </w:sdtPr>
        <w:sdtEndPr/>
        <w:sdtContent>
          <w:tc>
            <w:tcPr>
              <w:tcW w:w="2609" w:type="dxa"/>
            </w:tcPr>
            <w:p w:rsidR="001C6A63" w:rsidRPr="005A6BD8" w:rsidRDefault="000A1917" w:rsidP="000A1917">
              <w:pPr>
                <w:pStyle w:val="Yltunniste"/>
                <w:rPr>
                  <w:b/>
                </w:rPr>
              </w:pPr>
              <w:r>
                <w:rPr>
                  <w:rFonts w:ascii="Finlandica" w:hAnsi="Finlandica"/>
                  <w:b/>
                  <w:sz w:val="18"/>
                </w:rPr>
                <w:t>Lausunto</w:t>
              </w:r>
            </w:p>
          </w:tc>
        </w:sdtContent>
      </w:sdt>
      <w:tc>
        <w:tcPr>
          <w:tcW w:w="1304" w:type="dxa"/>
        </w:tcPr>
        <w:p w:rsidR="001C6A63" w:rsidRPr="00F30BCE" w:rsidRDefault="001C6A63" w:rsidP="003F2746">
          <w:pPr>
            <w:pStyle w:val="Yltunniste"/>
          </w:pPr>
        </w:p>
      </w:tc>
      <w:tc>
        <w:tcPr>
          <w:tcW w:w="1216" w:type="dxa"/>
        </w:tcPr>
        <w:p w:rsidR="001C6A63" w:rsidRPr="00F30BCE" w:rsidRDefault="001C6A63" w:rsidP="003F2746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72F1B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F72F1B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1C6A63" w:rsidRPr="00F30BCE" w:rsidTr="003F2746">
      <w:tc>
        <w:tcPr>
          <w:tcW w:w="5216" w:type="dxa"/>
          <w:vMerge/>
        </w:tcPr>
        <w:p w:rsidR="001C6A63" w:rsidRPr="00F30BCE" w:rsidRDefault="001C6A63" w:rsidP="003F2746">
          <w:pPr>
            <w:pStyle w:val="Yltunniste"/>
          </w:pPr>
        </w:p>
      </w:tc>
      <w:tc>
        <w:tcPr>
          <w:tcW w:w="2609" w:type="dxa"/>
        </w:tcPr>
        <w:p w:rsidR="001C6A63" w:rsidRPr="00F30BCE" w:rsidRDefault="001C6A63" w:rsidP="003F2746">
          <w:pPr>
            <w:pStyle w:val="Yltunniste"/>
          </w:pPr>
        </w:p>
      </w:tc>
      <w:tc>
        <w:tcPr>
          <w:tcW w:w="2520" w:type="dxa"/>
          <w:gridSpan w:val="2"/>
        </w:tcPr>
        <w:p w:rsidR="001C6A63" w:rsidRPr="00F30BCE" w:rsidRDefault="001C6A63" w:rsidP="003F2746">
          <w:pPr>
            <w:pStyle w:val="Yltunniste"/>
          </w:pPr>
        </w:p>
      </w:tc>
    </w:tr>
    <w:tr w:rsidR="001C6A63" w:rsidRPr="00F30BCE" w:rsidTr="003F2746">
      <w:tc>
        <w:tcPr>
          <w:tcW w:w="5216" w:type="dxa"/>
          <w:vMerge/>
        </w:tcPr>
        <w:p w:rsidR="001C6A63" w:rsidRPr="00F30BCE" w:rsidRDefault="001C6A63" w:rsidP="003F2746">
          <w:pPr>
            <w:pStyle w:val="Yltunniste"/>
          </w:pPr>
        </w:p>
      </w:tc>
      <w:tc>
        <w:tcPr>
          <w:tcW w:w="2609" w:type="dxa"/>
        </w:tcPr>
        <w:p w:rsidR="001C6A63" w:rsidRPr="00F30BCE" w:rsidRDefault="001C6A63" w:rsidP="003F2746">
          <w:pPr>
            <w:pStyle w:val="Yltunniste"/>
          </w:pPr>
        </w:p>
      </w:tc>
      <w:tc>
        <w:tcPr>
          <w:tcW w:w="2520" w:type="dxa"/>
          <w:gridSpan w:val="2"/>
        </w:tcPr>
        <w:p w:rsidR="001C6A63" w:rsidRPr="00F30BCE" w:rsidRDefault="001C6A63" w:rsidP="003F2746">
          <w:pPr>
            <w:pStyle w:val="Yltunniste"/>
          </w:pPr>
        </w:p>
      </w:tc>
    </w:tr>
    <w:tr w:rsidR="001C6A63" w:rsidRPr="00F30BCE" w:rsidTr="000B74E6">
      <w:tc>
        <w:tcPr>
          <w:tcW w:w="5216" w:type="dxa"/>
          <w:tcMar>
            <w:left w:w="0" w:type="dxa"/>
          </w:tcMar>
        </w:tcPr>
        <w:p w:rsidR="001C6A63" w:rsidRPr="003E33FD" w:rsidRDefault="001C6A63" w:rsidP="00D721D5">
          <w:pPr>
            <w:pStyle w:val="Yltunniste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:rsidR="001C6A63" w:rsidRPr="00F30BCE" w:rsidRDefault="000A1917" w:rsidP="000A1917">
          <w:pPr>
            <w:pStyle w:val="Yltunniste"/>
          </w:pPr>
          <w:r>
            <w:rPr>
              <w:rFonts w:ascii="Finlandica" w:hAnsi="Finlandica"/>
              <w:noProof/>
              <w:sz w:val="18"/>
            </w:rPr>
            <w:t>1.3.2018</w:t>
          </w:r>
        </w:p>
      </w:tc>
      <w:tc>
        <w:tcPr>
          <w:tcW w:w="2520" w:type="dxa"/>
          <w:gridSpan w:val="2"/>
        </w:tcPr>
        <w:sdt>
          <w:sdtPr>
            <w:rPr>
              <w:rFonts w:ascii="Finlandica" w:hAnsi="Finlandica"/>
              <w:sz w:val="18"/>
            </w:rPr>
            <w:id w:val="721718942"/>
          </w:sdtPr>
          <w:sdtEndPr/>
          <w:sdtContent>
            <w:p w:rsidR="001C6A63" w:rsidRPr="003E33FD" w:rsidRDefault="000A1917" w:rsidP="000A1917">
              <w:pPr>
                <w:pStyle w:val="Yltunniste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>7/060/2018</w:t>
              </w:r>
            </w:p>
          </w:sdtContent>
        </w:sdt>
      </w:tc>
    </w:tr>
    <w:tr w:rsidR="001C6A63" w:rsidRPr="00F30BCE" w:rsidTr="000B74E6">
      <w:tc>
        <w:tcPr>
          <w:tcW w:w="5216" w:type="dxa"/>
          <w:tcMar>
            <w:left w:w="0" w:type="dxa"/>
          </w:tcMar>
        </w:tcPr>
        <w:p w:rsidR="001C6A63" w:rsidRPr="00F30BCE" w:rsidRDefault="001C6A63" w:rsidP="00432AED">
          <w:pPr>
            <w:pStyle w:val="Yltunniste"/>
          </w:pPr>
        </w:p>
      </w:tc>
      <w:tc>
        <w:tcPr>
          <w:tcW w:w="2609" w:type="dxa"/>
        </w:tcPr>
        <w:p w:rsidR="001C6A63" w:rsidRPr="00F30BCE" w:rsidRDefault="001C6A63" w:rsidP="001C4019">
          <w:pPr>
            <w:pStyle w:val="Yltunniste"/>
          </w:pPr>
        </w:p>
      </w:tc>
      <w:sdt>
        <w:sdtPr>
          <w:rPr>
            <w:rFonts w:ascii="Finlandica" w:hAnsi="Finlandica"/>
            <w:sz w:val="18"/>
          </w:rPr>
          <w:id w:val="-1790039773"/>
        </w:sdtPr>
        <w:sdtEndPr/>
        <w:sdtContent>
          <w:tc>
            <w:tcPr>
              <w:tcW w:w="2520" w:type="dxa"/>
              <w:gridSpan w:val="2"/>
            </w:tcPr>
            <w:p w:rsidR="001C6A63" w:rsidRPr="003E33FD" w:rsidRDefault="00F72F1B" w:rsidP="00CF02D4">
              <w:pPr>
                <w:pStyle w:val="Yltunniste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>2004512</w:t>
              </w:r>
            </w:p>
          </w:tc>
        </w:sdtContent>
      </w:sdt>
    </w:tr>
  </w:tbl>
  <w:p w:rsidR="001C6A63" w:rsidRPr="00F30BCE" w:rsidRDefault="001C6A63" w:rsidP="005403B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2576" behindDoc="0" locked="0" layoutInCell="1" allowOverlap="1" wp14:anchorId="0BA2E085" wp14:editId="028C0A7D">
          <wp:simplePos x="0" y="0"/>
          <wp:positionH relativeFrom="column">
            <wp:posOffset>3810</wp:posOffset>
          </wp:positionH>
          <wp:positionV relativeFrom="paragraph">
            <wp:posOffset>-793662</wp:posOffset>
          </wp:positionV>
          <wp:extent cx="997200" cy="424624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42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0FBD" w:rsidRPr="00DE62B0" w:rsidRDefault="00200FBD" w:rsidP="00DE62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1C6A63" w:rsidRPr="00F30BCE" w:rsidTr="003F2746">
      <w:tc>
        <w:tcPr>
          <w:tcW w:w="5216" w:type="dxa"/>
          <w:vMerge w:val="restart"/>
        </w:tcPr>
        <w:p w:rsidR="001C6A63" w:rsidRPr="00F30BCE" w:rsidRDefault="001C6A63" w:rsidP="003F2746">
          <w:pPr>
            <w:pStyle w:val="Yltunniste"/>
          </w:pPr>
        </w:p>
      </w:tc>
      <w:sdt>
        <w:sdtPr>
          <w:rPr>
            <w:rFonts w:ascii="Finlandica" w:hAnsi="Finlandica"/>
            <w:b/>
            <w:sz w:val="18"/>
          </w:rPr>
          <w:id w:val="2068374738"/>
        </w:sdtPr>
        <w:sdtEndPr/>
        <w:sdtContent>
          <w:tc>
            <w:tcPr>
              <w:tcW w:w="2609" w:type="dxa"/>
            </w:tcPr>
            <w:p w:rsidR="001C6A63" w:rsidRPr="005A6BD8" w:rsidRDefault="001C6A63" w:rsidP="00432AED">
              <w:pPr>
                <w:pStyle w:val="Yltunniste"/>
                <w:rPr>
                  <w:b/>
                </w:rPr>
              </w:pPr>
              <w:proofErr w:type="spellStart"/>
              <w:r w:rsidRPr="005A6BD8">
                <w:rPr>
                  <w:rFonts w:ascii="Finlandica" w:hAnsi="Finlandica"/>
                  <w:b/>
                  <w:sz w:val="18"/>
                </w:rPr>
                <w:t>Document</w:t>
              </w:r>
              <w:proofErr w:type="spellEnd"/>
              <w:r w:rsidRPr="005A6BD8">
                <w:rPr>
                  <w:rFonts w:ascii="Finlandica" w:hAnsi="Finlandica"/>
                  <w:b/>
                  <w:sz w:val="18"/>
                </w:rPr>
                <w:t xml:space="preserve"> </w:t>
              </w:r>
              <w:proofErr w:type="spellStart"/>
              <w:r w:rsidRPr="005A6BD8">
                <w:rPr>
                  <w:rFonts w:ascii="Finlandica" w:hAnsi="Finlandica"/>
                  <w:b/>
                  <w:sz w:val="18"/>
                </w:rPr>
                <w:t>type</w:t>
              </w:r>
              <w:proofErr w:type="spellEnd"/>
            </w:p>
          </w:tc>
        </w:sdtContent>
      </w:sdt>
      <w:tc>
        <w:tcPr>
          <w:tcW w:w="1304" w:type="dxa"/>
        </w:tcPr>
        <w:p w:rsidR="001C6A63" w:rsidRPr="00F30BCE" w:rsidRDefault="001C6A63" w:rsidP="003F2746">
          <w:pPr>
            <w:pStyle w:val="Yltunniste"/>
          </w:pPr>
        </w:p>
      </w:tc>
      <w:tc>
        <w:tcPr>
          <w:tcW w:w="1216" w:type="dxa"/>
        </w:tcPr>
        <w:p w:rsidR="001C6A63" w:rsidRPr="00F30BCE" w:rsidRDefault="001C6A63" w:rsidP="003F2746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0A1917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1C6A63" w:rsidRPr="00F30BCE" w:rsidTr="003F2746">
      <w:tc>
        <w:tcPr>
          <w:tcW w:w="5216" w:type="dxa"/>
          <w:vMerge/>
        </w:tcPr>
        <w:p w:rsidR="001C6A63" w:rsidRPr="00F30BCE" w:rsidRDefault="001C6A63" w:rsidP="003F2746">
          <w:pPr>
            <w:pStyle w:val="Yltunniste"/>
          </w:pPr>
        </w:p>
      </w:tc>
      <w:tc>
        <w:tcPr>
          <w:tcW w:w="2609" w:type="dxa"/>
        </w:tcPr>
        <w:p w:rsidR="001C6A63" w:rsidRPr="00F30BCE" w:rsidRDefault="001C6A63" w:rsidP="003F2746">
          <w:pPr>
            <w:pStyle w:val="Yltunniste"/>
          </w:pPr>
        </w:p>
      </w:tc>
      <w:tc>
        <w:tcPr>
          <w:tcW w:w="2520" w:type="dxa"/>
          <w:gridSpan w:val="2"/>
        </w:tcPr>
        <w:p w:rsidR="001C6A63" w:rsidRPr="00F30BCE" w:rsidRDefault="001C6A63" w:rsidP="003F2746">
          <w:pPr>
            <w:pStyle w:val="Yltunniste"/>
          </w:pPr>
        </w:p>
      </w:tc>
    </w:tr>
    <w:tr w:rsidR="001C6A63" w:rsidRPr="00F30BCE" w:rsidTr="003F2746">
      <w:tc>
        <w:tcPr>
          <w:tcW w:w="5216" w:type="dxa"/>
          <w:vMerge/>
        </w:tcPr>
        <w:p w:rsidR="001C6A63" w:rsidRPr="00F30BCE" w:rsidRDefault="001C6A63" w:rsidP="003F2746">
          <w:pPr>
            <w:pStyle w:val="Yltunniste"/>
          </w:pPr>
        </w:p>
      </w:tc>
      <w:tc>
        <w:tcPr>
          <w:tcW w:w="2609" w:type="dxa"/>
        </w:tcPr>
        <w:p w:rsidR="001C6A63" w:rsidRPr="00F30BCE" w:rsidRDefault="001C6A63" w:rsidP="003F2746">
          <w:pPr>
            <w:pStyle w:val="Yltunniste"/>
          </w:pPr>
        </w:p>
      </w:tc>
      <w:tc>
        <w:tcPr>
          <w:tcW w:w="2520" w:type="dxa"/>
          <w:gridSpan w:val="2"/>
        </w:tcPr>
        <w:p w:rsidR="001C6A63" w:rsidRPr="00F30BCE" w:rsidRDefault="001C6A63" w:rsidP="003F2746">
          <w:pPr>
            <w:pStyle w:val="Yltunniste"/>
          </w:pPr>
        </w:p>
      </w:tc>
    </w:tr>
    <w:tr w:rsidR="001C6A63" w:rsidRPr="00F30BCE" w:rsidTr="000B74E6">
      <w:tc>
        <w:tcPr>
          <w:tcW w:w="5216" w:type="dxa"/>
          <w:tcMar>
            <w:left w:w="0" w:type="dxa"/>
          </w:tcMar>
        </w:tcPr>
        <w:p w:rsidR="001C6A63" w:rsidRPr="003E33FD" w:rsidRDefault="001C6A63" w:rsidP="00D721D5">
          <w:pPr>
            <w:pStyle w:val="Yltunniste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:rsidR="001C6A63" w:rsidRPr="00F30BCE" w:rsidRDefault="00F72F1B" w:rsidP="00AC2B59">
          <w:pPr>
            <w:pStyle w:val="Yltunniste"/>
          </w:pPr>
          <w:sdt>
            <w:sdtPr>
              <w:rPr>
                <w:noProof/>
              </w:rPr>
              <w:alias w:val="Publish Date"/>
              <w:tag w:val="PublishDate"/>
              <w:id w:val="-1045763374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1C6A63" w:rsidRPr="003E33FD">
                <w:rPr>
                  <w:rFonts w:ascii="Finlandica" w:hAnsi="Finlandica"/>
                  <w:noProof/>
                  <w:sz w:val="18"/>
                </w:rPr>
                <w:t>Date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Finlandica" w:hAnsi="Finlandica"/>
              <w:sz w:val="18"/>
            </w:rPr>
            <w:id w:val="-237640684"/>
          </w:sdtPr>
          <w:sdtEndPr/>
          <w:sdtContent>
            <w:p w:rsidR="001C6A63" w:rsidRPr="003E33FD" w:rsidRDefault="001C6A63" w:rsidP="009077A3">
              <w:pPr>
                <w:pStyle w:val="Yltunniste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Case </w:t>
              </w:r>
              <w:proofErr w:type="spellStart"/>
              <w:r>
                <w:rPr>
                  <w:rFonts w:ascii="Finlandica" w:hAnsi="Finlandica"/>
                  <w:sz w:val="18"/>
                </w:rPr>
                <w:t>number</w:t>
              </w:r>
              <w:proofErr w:type="spellEnd"/>
            </w:p>
          </w:sdtContent>
        </w:sdt>
      </w:tc>
    </w:tr>
    <w:tr w:rsidR="001C6A63" w:rsidRPr="00F30BCE" w:rsidTr="000B74E6">
      <w:sdt>
        <w:sdtPr>
          <w:rPr>
            <w:rFonts w:ascii="Finlandica" w:hAnsi="Finlandica"/>
            <w:sz w:val="18"/>
          </w:rPr>
          <w:id w:val="777999837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:rsidR="001C6A63" w:rsidRPr="00F30BCE" w:rsidRDefault="001C6A63" w:rsidP="00432AED">
              <w:pPr>
                <w:pStyle w:val="Yltunniste"/>
              </w:pPr>
              <w:r>
                <w:rPr>
                  <w:rFonts w:ascii="Finlandica" w:hAnsi="Finlandica"/>
                  <w:sz w:val="18"/>
                </w:rPr>
                <w:t xml:space="preserve">Business </w:t>
              </w:r>
              <w:proofErr w:type="spellStart"/>
              <w:r>
                <w:rPr>
                  <w:rFonts w:ascii="Finlandica" w:hAnsi="Finlandica"/>
                  <w:sz w:val="18"/>
                </w:rPr>
                <w:t>Unit</w:t>
              </w:r>
              <w:proofErr w:type="spellEnd"/>
            </w:p>
          </w:tc>
        </w:sdtContent>
      </w:sdt>
      <w:tc>
        <w:tcPr>
          <w:tcW w:w="2609" w:type="dxa"/>
        </w:tcPr>
        <w:p w:rsidR="001C6A63" w:rsidRPr="00F30BCE" w:rsidRDefault="001C6A63" w:rsidP="001C4019">
          <w:pPr>
            <w:pStyle w:val="Yltunniste"/>
          </w:pPr>
        </w:p>
      </w:tc>
      <w:sdt>
        <w:sdtPr>
          <w:rPr>
            <w:rFonts w:ascii="Finlandica" w:hAnsi="Finlandica"/>
            <w:sz w:val="18"/>
          </w:rPr>
          <w:id w:val="1434242258"/>
        </w:sdtPr>
        <w:sdtEndPr/>
        <w:sdtContent>
          <w:tc>
            <w:tcPr>
              <w:tcW w:w="2520" w:type="dxa"/>
              <w:gridSpan w:val="2"/>
            </w:tcPr>
            <w:p w:rsidR="001C6A63" w:rsidRPr="003E33FD" w:rsidRDefault="001C6A63" w:rsidP="009077A3">
              <w:pPr>
                <w:pStyle w:val="Yltunniste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 xml:space="preserve">DM </w:t>
              </w:r>
              <w:proofErr w:type="spellStart"/>
              <w:r>
                <w:rPr>
                  <w:rFonts w:ascii="Finlandica" w:hAnsi="Finlandica"/>
                  <w:sz w:val="18"/>
                </w:rPr>
                <w:t>number</w:t>
              </w:r>
              <w:proofErr w:type="spellEnd"/>
            </w:p>
          </w:tc>
        </w:sdtContent>
      </w:sdt>
    </w:tr>
  </w:tbl>
  <w:p w:rsidR="001C6A63" w:rsidRPr="00F30BCE" w:rsidRDefault="001C6A63" w:rsidP="005403B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4624" behindDoc="0" locked="0" layoutInCell="1" allowOverlap="1" wp14:anchorId="345BBF8F" wp14:editId="35DF8B8F">
          <wp:simplePos x="0" y="0"/>
          <wp:positionH relativeFrom="column">
            <wp:posOffset>3810</wp:posOffset>
          </wp:positionH>
          <wp:positionV relativeFrom="paragraph">
            <wp:posOffset>-791541</wp:posOffset>
          </wp:positionV>
          <wp:extent cx="996950" cy="42418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49F9" w:rsidRDefault="00E349F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46A11"/>
    <w:multiLevelType w:val="multilevel"/>
    <w:tmpl w:val="F73A360A"/>
    <w:styleLink w:val="Tekesnumerointi"/>
    <w:lvl w:ilvl="0">
      <w:start w:val="1"/>
      <w:numFmt w:val="decimal"/>
      <w:pStyle w:val="Numeroituluettelo"/>
      <w:lvlText w:val="%1"/>
      <w:lvlJc w:val="left"/>
      <w:pPr>
        <w:ind w:left="3005" w:hanging="39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3" w15:restartNumberingAfterBreak="0">
    <w:nsid w:val="0CC51348"/>
    <w:multiLevelType w:val="hybridMultilevel"/>
    <w:tmpl w:val="C5F0009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3932055E"/>
    <w:multiLevelType w:val="multilevel"/>
    <w:tmpl w:val="28E409B2"/>
    <w:styleLink w:val="Tekes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5" w15:restartNumberingAfterBreak="0">
    <w:nsid w:val="3C041B65"/>
    <w:multiLevelType w:val="multilevel"/>
    <w:tmpl w:val="F73A360A"/>
    <w:numStyleLink w:val="Tekesnumerointi"/>
  </w:abstractNum>
  <w:abstractNum w:abstractNumId="6" w15:restartNumberingAfterBreak="0">
    <w:nsid w:val="71B049B6"/>
    <w:multiLevelType w:val="multilevel"/>
    <w:tmpl w:val="F73A360A"/>
    <w:numStyleLink w:val="Tekesnumerointi"/>
  </w:abstractNum>
  <w:abstractNum w:abstractNumId="7" w15:restartNumberingAfterBreak="0">
    <w:nsid w:val="79270EAA"/>
    <w:multiLevelType w:val="hybridMultilevel"/>
    <w:tmpl w:val="85325F2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i-FI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17"/>
    <w:rsid w:val="0000042C"/>
    <w:rsid w:val="00017997"/>
    <w:rsid w:val="000260B8"/>
    <w:rsid w:val="000502C9"/>
    <w:rsid w:val="00091958"/>
    <w:rsid w:val="0009398D"/>
    <w:rsid w:val="00093B36"/>
    <w:rsid w:val="000A1917"/>
    <w:rsid w:val="000B1B0B"/>
    <w:rsid w:val="000B74E6"/>
    <w:rsid w:val="000D059C"/>
    <w:rsid w:val="000F761E"/>
    <w:rsid w:val="000F7E3A"/>
    <w:rsid w:val="00105F20"/>
    <w:rsid w:val="00113950"/>
    <w:rsid w:val="00134C25"/>
    <w:rsid w:val="001875A1"/>
    <w:rsid w:val="001969CB"/>
    <w:rsid w:val="001A1CA2"/>
    <w:rsid w:val="001C3D59"/>
    <w:rsid w:val="001C4019"/>
    <w:rsid w:val="001C6A63"/>
    <w:rsid w:val="001F22E8"/>
    <w:rsid w:val="00200FBD"/>
    <w:rsid w:val="00233E07"/>
    <w:rsid w:val="002419D2"/>
    <w:rsid w:val="0025161E"/>
    <w:rsid w:val="0026391B"/>
    <w:rsid w:val="00263BF0"/>
    <w:rsid w:val="0028325F"/>
    <w:rsid w:val="00294CAD"/>
    <w:rsid w:val="002B3B67"/>
    <w:rsid w:val="002B52C9"/>
    <w:rsid w:val="002C0E0F"/>
    <w:rsid w:val="00315A8F"/>
    <w:rsid w:val="0031724B"/>
    <w:rsid w:val="003549A5"/>
    <w:rsid w:val="00361386"/>
    <w:rsid w:val="00365BAB"/>
    <w:rsid w:val="003773E3"/>
    <w:rsid w:val="00397909"/>
    <w:rsid w:val="003A073D"/>
    <w:rsid w:val="003C4701"/>
    <w:rsid w:val="003E03D1"/>
    <w:rsid w:val="003E2082"/>
    <w:rsid w:val="003E33FD"/>
    <w:rsid w:val="003E3B03"/>
    <w:rsid w:val="003F2746"/>
    <w:rsid w:val="00415D5C"/>
    <w:rsid w:val="00432AED"/>
    <w:rsid w:val="00462C62"/>
    <w:rsid w:val="00463CF9"/>
    <w:rsid w:val="00476A92"/>
    <w:rsid w:val="004B6D54"/>
    <w:rsid w:val="004C0123"/>
    <w:rsid w:val="004C618C"/>
    <w:rsid w:val="004D5319"/>
    <w:rsid w:val="004F3A99"/>
    <w:rsid w:val="004F439F"/>
    <w:rsid w:val="00500A01"/>
    <w:rsid w:val="00507D9A"/>
    <w:rsid w:val="005167C9"/>
    <w:rsid w:val="005176E2"/>
    <w:rsid w:val="005327D7"/>
    <w:rsid w:val="00536001"/>
    <w:rsid w:val="005403BB"/>
    <w:rsid w:val="0055432A"/>
    <w:rsid w:val="005625A9"/>
    <w:rsid w:val="005629D4"/>
    <w:rsid w:val="00573C1E"/>
    <w:rsid w:val="00577DC4"/>
    <w:rsid w:val="005A6BD8"/>
    <w:rsid w:val="005F687B"/>
    <w:rsid w:val="00607C84"/>
    <w:rsid w:val="00623D4A"/>
    <w:rsid w:val="006240E5"/>
    <w:rsid w:val="00633C22"/>
    <w:rsid w:val="00636961"/>
    <w:rsid w:val="006803E4"/>
    <w:rsid w:val="0069529F"/>
    <w:rsid w:val="00695B65"/>
    <w:rsid w:val="006B0688"/>
    <w:rsid w:val="006C211E"/>
    <w:rsid w:val="006C3EF1"/>
    <w:rsid w:val="006D72CB"/>
    <w:rsid w:val="006F7E6B"/>
    <w:rsid w:val="00717B63"/>
    <w:rsid w:val="007605CE"/>
    <w:rsid w:val="00761CB4"/>
    <w:rsid w:val="0077440E"/>
    <w:rsid w:val="00780201"/>
    <w:rsid w:val="007936C4"/>
    <w:rsid w:val="007A0368"/>
    <w:rsid w:val="007E40D3"/>
    <w:rsid w:val="007E4B06"/>
    <w:rsid w:val="007F01B2"/>
    <w:rsid w:val="00801E6A"/>
    <w:rsid w:val="00805DF0"/>
    <w:rsid w:val="00811E82"/>
    <w:rsid w:val="0081368E"/>
    <w:rsid w:val="00815E77"/>
    <w:rsid w:val="00870181"/>
    <w:rsid w:val="0088366D"/>
    <w:rsid w:val="0088734C"/>
    <w:rsid w:val="008A77CA"/>
    <w:rsid w:val="008B082E"/>
    <w:rsid w:val="008D1B4F"/>
    <w:rsid w:val="008D72FA"/>
    <w:rsid w:val="008E46A0"/>
    <w:rsid w:val="009003B2"/>
    <w:rsid w:val="00901D04"/>
    <w:rsid w:val="00902563"/>
    <w:rsid w:val="00904AB8"/>
    <w:rsid w:val="009068DF"/>
    <w:rsid w:val="009077A3"/>
    <w:rsid w:val="00910EDD"/>
    <w:rsid w:val="009134BA"/>
    <w:rsid w:val="0091693E"/>
    <w:rsid w:val="009838EF"/>
    <w:rsid w:val="009C1561"/>
    <w:rsid w:val="009C3EFA"/>
    <w:rsid w:val="009E03C7"/>
    <w:rsid w:val="009E7311"/>
    <w:rsid w:val="00A052CF"/>
    <w:rsid w:val="00A110BF"/>
    <w:rsid w:val="00A30A2F"/>
    <w:rsid w:val="00A5247E"/>
    <w:rsid w:val="00A713C2"/>
    <w:rsid w:val="00A7176E"/>
    <w:rsid w:val="00A71C2D"/>
    <w:rsid w:val="00A776F7"/>
    <w:rsid w:val="00AB58DA"/>
    <w:rsid w:val="00AC2B59"/>
    <w:rsid w:val="00AD2ED4"/>
    <w:rsid w:val="00AD6685"/>
    <w:rsid w:val="00B05D85"/>
    <w:rsid w:val="00B262A3"/>
    <w:rsid w:val="00B26EBE"/>
    <w:rsid w:val="00B35A05"/>
    <w:rsid w:val="00B66E57"/>
    <w:rsid w:val="00B67FCE"/>
    <w:rsid w:val="00B7464E"/>
    <w:rsid w:val="00B9603C"/>
    <w:rsid w:val="00BA30AC"/>
    <w:rsid w:val="00BB4780"/>
    <w:rsid w:val="00BC3625"/>
    <w:rsid w:val="00BD0C99"/>
    <w:rsid w:val="00BE5C40"/>
    <w:rsid w:val="00C214C1"/>
    <w:rsid w:val="00C32A81"/>
    <w:rsid w:val="00C3488D"/>
    <w:rsid w:val="00C441B8"/>
    <w:rsid w:val="00C458AD"/>
    <w:rsid w:val="00C65CA4"/>
    <w:rsid w:val="00C80E1B"/>
    <w:rsid w:val="00CA3E42"/>
    <w:rsid w:val="00CA5D7F"/>
    <w:rsid w:val="00CA6295"/>
    <w:rsid w:val="00CB1E4D"/>
    <w:rsid w:val="00CC2DA9"/>
    <w:rsid w:val="00CD0AA6"/>
    <w:rsid w:val="00CE31C1"/>
    <w:rsid w:val="00CF02D4"/>
    <w:rsid w:val="00CF35AF"/>
    <w:rsid w:val="00D06B51"/>
    <w:rsid w:val="00D071C9"/>
    <w:rsid w:val="00D16CBB"/>
    <w:rsid w:val="00D53EB6"/>
    <w:rsid w:val="00D64F56"/>
    <w:rsid w:val="00D721D5"/>
    <w:rsid w:val="00DB3FE7"/>
    <w:rsid w:val="00DC221D"/>
    <w:rsid w:val="00DD2840"/>
    <w:rsid w:val="00DE62B0"/>
    <w:rsid w:val="00DF27B5"/>
    <w:rsid w:val="00DF77F6"/>
    <w:rsid w:val="00E119C3"/>
    <w:rsid w:val="00E22E73"/>
    <w:rsid w:val="00E349F9"/>
    <w:rsid w:val="00E411DD"/>
    <w:rsid w:val="00E53BAC"/>
    <w:rsid w:val="00E6037F"/>
    <w:rsid w:val="00E62B2F"/>
    <w:rsid w:val="00E80DC6"/>
    <w:rsid w:val="00EA67DC"/>
    <w:rsid w:val="00EA6C89"/>
    <w:rsid w:val="00EB7DE6"/>
    <w:rsid w:val="00EC6430"/>
    <w:rsid w:val="00ED6231"/>
    <w:rsid w:val="00EE0DF5"/>
    <w:rsid w:val="00EF3AE7"/>
    <w:rsid w:val="00EF3D18"/>
    <w:rsid w:val="00F20E6B"/>
    <w:rsid w:val="00F30BCE"/>
    <w:rsid w:val="00F52434"/>
    <w:rsid w:val="00F60C8E"/>
    <w:rsid w:val="00F72F1B"/>
    <w:rsid w:val="00F75636"/>
    <w:rsid w:val="00F77F49"/>
    <w:rsid w:val="00FA3635"/>
    <w:rsid w:val="00FB5F60"/>
    <w:rsid w:val="00FB611A"/>
    <w:rsid w:val="00FD3D3B"/>
    <w:rsid w:val="00FF5DC3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B2EF16"/>
  <w15:docId w15:val="{4F6BB5BD-1327-4D3F-B04B-33E53A24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HAnsi"/>
        <w:szCs w:val="16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636961"/>
  </w:style>
  <w:style w:type="paragraph" w:styleId="Otsikko1">
    <w:name w:val="heading 1"/>
    <w:basedOn w:val="Normaali"/>
    <w:next w:val="Leipteksti"/>
    <w:link w:val="Otsikko1Char"/>
    <w:uiPriority w:val="9"/>
    <w:qFormat/>
    <w:rsid w:val="006C211E"/>
    <w:pPr>
      <w:keepNext/>
      <w:keepLines/>
      <w:spacing w:after="220"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6C211E"/>
    <w:pPr>
      <w:keepNext/>
      <w:keepLines/>
      <w:spacing w:after="22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6C211E"/>
    <w:pPr>
      <w:keepNext/>
      <w:keepLines/>
      <w:spacing w:after="22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6F7E6B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6F7E6B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6240E5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695B65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695B65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00042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E31C1"/>
  </w:style>
  <w:style w:type="character" w:customStyle="1" w:styleId="YltunnisteChar">
    <w:name w:val="Ylätunniste Char"/>
    <w:basedOn w:val="Kappaleenoletusfontti"/>
    <w:link w:val="Yltunniste"/>
    <w:uiPriority w:val="99"/>
    <w:rsid w:val="00CE31C1"/>
  </w:style>
  <w:style w:type="paragraph" w:styleId="Alatunniste">
    <w:name w:val="footer"/>
    <w:basedOn w:val="Normaali"/>
    <w:link w:val="AlatunnisteChar"/>
    <w:uiPriority w:val="99"/>
    <w:qFormat/>
    <w:rsid w:val="00FF5DC3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F5DC3"/>
    <w:rPr>
      <w:sz w:val="14"/>
    </w:rPr>
  </w:style>
  <w:style w:type="table" w:styleId="TaulukkoRuudukko">
    <w:name w:val="Table Grid"/>
    <w:basedOn w:val="Normaalitaulukko"/>
    <w:uiPriority w:val="59"/>
    <w:rsid w:val="00233E07"/>
    <w:tblPr>
      <w:tblBorders>
        <w:top w:val="single" w:sz="4" w:space="0" w:color="004B8D" w:themeColor="text1"/>
        <w:left w:val="single" w:sz="4" w:space="0" w:color="004B8D" w:themeColor="text1"/>
        <w:bottom w:val="single" w:sz="4" w:space="0" w:color="004B8D" w:themeColor="text1"/>
        <w:right w:val="single" w:sz="4" w:space="0" w:color="004B8D" w:themeColor="text1"/>
        <w:insideH w:val="single" w:sz="4" w:space="0" w:color="004B8D" w:themeColor="text1"/>
        <w:insideV w:val="single" w:sz="4" w:space="0" w:color="004B8D" w:themeColor="text1"/>
      </w:tblBorders>
    </w:tblPr>
  </w:style>
  <w:style w:type="character" w:styleId="Paikkamerkkiteksti">
    <w:name w:val="Placeholder Text"/>
    <w:basedOn w:val="Kappaleenoletusfontti"/>
    <w:uiPriority w:val="99"/>
    <w:rsid w:val="00233E07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33E07"/>
    <w:rPr>
      <w:rFonts w:ascii="Tahoma" w:hAnsi="Tahoma" w:cs="Tahoma"/>
      <w:sz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3E07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6C211E"/>
    <w:pPr>
      <w:keepNext/>
      <w:keepLines/>
      <w:spacing w:after="220"/>
      <w:contextualSpacing/>
    </w:pPr>
    <w:rPr>
      <w:rFonts w:eastAsiaTheme="majorEastAsia"/>
      <w:b/>
      <w:sz w:val="2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C211E"/>
    <w:rPr>
      <w:rFonts w:eastAsiaTheme="majorEastAsia"/>
      <w:b/>
      <w:sz w:val="2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6C211E"/>
    <w:rPr>
      <w:rFonts w:eastAsiaTheme="majorEastAsia" w:cstheme="majorBidi"/>
      <w:b/>
      <w:bCs/>
      <w:szCs w:val="28"/>
    </w:rPr>
  </w:style>
  <w:style w:type="paragraph" w:styleId="Leipteksti">
    <w:name w:val="Body Text"/>
    <w:basedOn w:val="Normaali"/>
    <w:link w:val="LeiptekstiChar"/>
    <w:qFormat/>
    <w:rsid w:val="009C1561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rsid w:val="00636961"/>
  </w:style>
  <w:style w:type="character" w:customStyle="1" w:styleId="Otsikko2Char">
    <w:name w:val="Otsikko 2 Char"/>
    <w:basedOn w:val="Kappaleenoletusfontti"/>
    <w:link w:val="Otsikko2"/>
    <w:uiPriority w:val="9"/>
    <w:rsid w:val="006C211E"/>
    <w:rPr>
      <w:rFonts w:eastAsiaTheme="majorEastAsia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6C211E"/>
    <w:rPr>
      <w:rFonts w:eastAsiaTheme="majorEastAsia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6F7E6B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6F7E6B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6240E5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695B65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695B65"/>
    <w:rPr>
      <w:rFonts w:asciiTheme="majorHAnsi" w:eastAsiaTheme="majorEastAsia" w:hAnsiTheme="majorHAnsi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00042C"/>
    <w:rPr>
      <w:rFonts w:asciiTheme="majorHAnsi" w:eastAsiaTheme="majorEastAsia" w:hAnsiTheme="majorHAnsi" w:cstheme="majorBidi"/>
      <w:iCs/>
      <w:szCs w:val="20"/>
    </w:rPr>
  </w:style>
  <w:style w:type="numbering" w:customStyle="1" w:styleId="Tekesluettelomerkit">
    <w:name w:val="Tekes luettelomerkit"/>
    <w:uiPriority w:val="99"/>
    <w:rsid w:val="00B9603C"/>
    <w:pPr>
      <w:numPr>
        <w:numId w:val="3"/>
      </w:numPr>
    </w:pPr>
  </w:style>
  <w:style w:type="numbering" w:customStyle="1" w:styleId="Tekesnumerointi">
    <w:name w:val="Tekes numerointi"/>
    <w:uiPriority w:val="99"/>
    <w:rsid w:val="005F687B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31724B"/>
    <w:pPr>
      <w:numPr>
        <w:numId w:val="3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5F687B"/>
    <w:pPr>
      <w:numPr>
        <w:numId w:val="6"/>
      </w:numPr>
      <w:spacing w:after="220"/>
      <w:contextualSpacing/>
    </w:pPr>
  </w:style>
  <w:style w:type="table" w:customStyle="1" w:styleId="Eireunaviivaa">
    <w:name w:val="Ei reunaviivaa"/>
    <w:basedOn w:val="Normaalitaulukko"/>
    <w:uiPriority w:val="99"/>
    <w:qFormat/>
    <w:rsid w:val="00263BF0"/>
    <w:tblPr/>
  </w:style>
  <w:style w:type="character" w:styleId="Hyperlinkki">
    <w:name w:val="Hyperlink"/>
    <w:basedOn w:val="Kappaleenoletusfontti"/>
    <w:uiPriority w:val="99"/>
    <w:unhideWhenUsed/>
    <w:rsid w:val="00FA3635"/>
    <w:rPr>
      <w:color w:val="3366CC" w:themeColor="hyperlink"/>
      <w:u w:val="single"/>
    </w:rPr>
  </w:style>
  <w:style w:type="paragraph" w:styleId="Luettelokappale">
    <w:name w:val="List Paragraph"/>
    <w:basedOn w:val="Normaali"/>
    <w:uiPriority w:val="34"/>
    <w:unhideWhenUsed/>
    <w:qFormat/>
    <w:rsid w:val="00B26EBE"/>
    <w:pPr>
      <w:ind w:left="720"/>
      <w:contextualSpacing/>
    </w:pPr>
  </w:style>
  <w:style w:type="table" w:customStyle="1" w:styleId="Noborders">
    <w:name w:val="No borders"/>
    <w:basedOn w:val="Normaalitaulukko"/>
    <w:uiPriority w:val="99"/>
    <w:qFormat/>
    <w:rsid w:val="00091958"/>
    <w:rPr>
      <w:rFonts w:asciiTheme="minorHAnsi" w:hAnsiTheme="minorHAnsi" w:cstheme="minorBidi"/>
      <w:sz w:val="22"/>
      <w:szCs w:val="22"/>
      <w:lang w:val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edosto\ohjelma\BusinessFinlandmallit\BF_Word_Template.dotx" TargetMode="External"/></Relationships>
</file>

<file path=word/theme/theme1.xml><?xml version="1.0" encoding="utf-8"?>
<a:theme xmlns:a="http://schemas.openxmlformats.org/drawingml/2006/main" name="Tekes teema">
  <a:themeElements>
    <a:clrScheme name="Tekes Yleinen">
      <a:dk1>
        <a:srgbClr val="004B8D"/>
      </a:dk1>
      <a:lt1>
        <a:sysClr val="window" lastClr="FFFFFF"/>
      </a:lt1>
      <a:dk2>
        <a:srgbClr val="004B8D"/>
      </a:dk2>
      <a:lt2>
        <a:srgbClr val="000000"/>
      </a:lt2>
      <a:accent1>
        <a:srgbClr val="00B6E7"/>
      </a:accent1>
      <a:accent2>
        <a:srgbClr val="0080C8"/>
      </a:accent2>
      <a:accent3>
        <a:srgbClr val="EB9328"/>
      </a:accent3>
      <a:accent4>
        <a:srgbClr val="99CC33"/>
      </a:accent4>
      <a:accent5>
        <a:srgbClr val="CC0033"/>
      </a:accent5>
      <a:accent6>
        <a:srgbClr val="7F7F7F"/>
      </a:accent6>
      <a:hlink>
        <a:srgbClr val="3366CC"/>
      </a:hlink>
      <a:folHlink>
        <a:srgbClr val="7F7F7F"/>
      </a:folHlink>
    </a:clrScheme>
    <a:fontScheme name="Tekes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rgbClr val="FFFFFF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690E9437310A4389D52A116EC92C06" ma:contentTypeVersion="1" ma:contentTypeDescription="Upload an image." ma:contentTypeScope="" ma:versionID="f7b5e3ee089202663b43c7117ffbd488">
  <xsd:schema xmlns:xsd="http://www.w3.org/2001/XMLSchema" xmlns:xs="http://www.w3.org/2001/XMLSchema" xmlns:p="http://schemas.microsoft.com/office/2006/metadata/properties" xmlns:ns1="http://schemas.microsoft.com/sharepoint/v3" xmlns:ns2="36E133A6-E431-4F2A-B890-186FB9394B87" xmlns:ns3="http://schemas.microsoft.com/sharepoint/v3/fields" targetNamespace="http://schemas.microsoft.com/office/2006/metadata/properties" ma:root="true" ma:fieldsID="72c0b09ab2f5a409f843ec69c2cd3918" ns1:_="" ns2:_="" ns3:_="">
    <xsd:import namespace="http://schemas.microsoft.com/sharepoint/v3"/>
    <xsd:import namespace="36E133A6-E431-4F2A-B890-186FB9394B8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133A6-E431-4F2A-B890-186FB9394B8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6E133A6-E431-4F2A-B890-186FB9394B8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E393-CBA3-43E4-891A-5D3DE6F1D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E133A6-E431-4F2A-B890-186FB9394B8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51398-7E1A-45E3-A88D-228BE08E141E}">
  <ds:schemaRefs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/fields"/>
    <ds:schemaRef ds:uri="36E133A6-E431-4F2A-B890-186FB9394B8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3116AB1-1A46-4B28-A7FA-B33D3F0F2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2557FC-6FFF-4D29-A4CC-4C9FA3A3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BF_Word_Template</Template>
  <TotalTime>5</TotalTime>
  <Pages>1</Pages>
  <Words>228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maria.singh@tekes.fi</Manager>
  <Company>Business Finland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Grönroos Ari</dc:creator>
  <cp:keywords/>
  <dc:description/>
  <cp:lastModifiedBy>Grönroos Ari</cp:lastModifiedBy>
  <cp:revision>3</cp:revision>
  <cp:lastPrinted>2017-12-22T08:48:00Z</cp:lastPrinted>
  <dcterms:created xsi:type="dcterms:W3CDTF">2018-03-01T17:15:00Z</dcterms:created>
  <dcterms:modified xsi:type="dcterms:W3CDTF">2018-03-01T17:18:00Z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0x0101009148F5A04DDD49CBA7127AADA5FB792B00AADE34325A8B49CDA8BB4DB53328F214009C690E9437310A4389D52A116EC92C06</vt:lpwstr>
  </property>
</Properties>
</file>