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ABD36" w14:textId="2BFA8E67" w:rsidR="00113B89" w:rsidRDefault="009F7CDD" w:rsidP="008F0FD5">
      <w:bookmarkStart w:id="0" w:name="_GoBack"/>
      <w:bookmarkEnd w:id="0"/>
      <w:r>
        <w:t>Työ- ja elinkeinoministeriö</w:t>
      </w:r>
    </w:p>
    <w:p w14:paraId="4635D524" w14:textId="151298FD" w:rsidR="00DB38AB" w:rsidRDefault="00B06E42" w:rsidP="008F0FD5">
      <w:r>
        <w:t>kirjaamo@tem.fi</w:t>
      </w:r>
    </w:p>
    <w:p w14:paraId="5552AFDD" w14:textId="0E7BDFB2" w:rsidR="00245989" w:rsidRPr="005900E1" w:rsidRDefault="00B06E42" w:rsidP="00245989">
      <w:bookmarkStart w:id="1" w:name="Teksti2"/>
      <w:r>
        <w:t>paula.laine-nordstrom@tem.fi</w:t>
      </w:r>
    </w:p>
    <w:p w14:paraId="6031990F" w14:textId="77777777" w:rsidR="00245989" w:rsidRPr="005900E1" w:rsidRDefault="00245989" w:rsidP="00245989">
      <w:bookmarkStart w:id="2" w:name="Teksti4"/>
      <w:bookmarkEnd w:id="1"/>
    </w:p>
    <w:bookmarkEnd w:id="2"/>
    <w:p w14:paraId="69C9C43D" w14:textId="77777777" w:rsidR="00113B89" w:rsidRPr="005900E1" w:rsidRDefault="00113B89" w:rsidP="00FA0892"/>
    <w:p w14:paraId="7C7A58A9" w14:textId="77777777" w:rsidR="00437F90" w:rsidRPr="005900E1" w:rsidRDefault="00437F90" w:rsidP="00FA0892"/>
    <w:p w14:paraId="7CA838F0" w14:textId="77777777" w:rsidR="00EE6CE3" w:rsidRPr="005900E1" w:rsidRDefault="00EE6CE3" w:rsidP="00FA0892"/>
    <w:p w14:paraId="5C9D3E9B" w14:textId="77777777" w:rsidR="00EE6CE3" w:rsidRPr="005900E1" w:rsidRDefault="00EE6CE3" w:rsidP="00FA0892"/>
    <w:p w14:paraId="62F6EEC0" w14:textId="542815BE" w:rsidR="00CD5CBB" w:rsidRDefault="00B06E42" w:rsidP="00FA0892">
      <w:r>
        <w:t>Lausuntopyyntönne 10.11.2017/Dnro TEM/1611/00.04.01/2016</w:t>
      </w:r>
    </w:p>
    <w:p w14:paraId="20D7082C" w14:textId="77777777" w:rsidR="00B06E42" w:rsidRPr="005900E1" w:rsidRDefault="00B06E42" w:rsidP="00FA0892"/>
    <w:p w14:paraId="5AAB869F" w14:textId="52846ED5" w:rsidR="00B06E42" w:rsidRDefault="00B06E42" w:rsidP="00C53931">
      <w:pPr>
        <w:pStyle w:val="Otsikko"/>
      </w:pPr>
      <w:r>
        <w:t>Liikesalaisuuskäytännön yhdenmukaistaminen</w:t>
      </w:r>
    </w:p>
    <w:p w14:paraId="36322506" w14:textId="487C112B" w:rsidR="00CD5CBB" w:rsidRPr="00B06E42" w:rsidRDefault="00761D82" w:rsidP="00C53931">
      <w:pPr>
        <w:pStyle w:val="Otsikko"/>
        <w:rPr>
          <w:b w:val="0"/>
          <w:sz w:val="22"/>
        </w:rPr>
      </w:pPr>
      <w:r w:rsidRPr="00B06E42">
        <w:rPr>
          <w:b w:val="0"/>
          <w:sz w:val="22"/>
        </w:rPr>
        <w:t>Lainsäädännössä käytetyt liikesalaisuuden käsitteet, muistio 09112017</w:t>
      </w:r>
      <w:r w:rsidR="001453C2" w:rsidRPr="00B06E42">
        <w:rPr>
          <w:b w:val="0"/>
          <w:sz w:val="22"/>
        </w:rPr>
        <w:t xml:space="preserve"> </w:t>
      </w:r>
    </w:p>
    <w:p w14:paraId="1C7F3A6F" w14:textId="351E179A" w:rsidR="00B06E42" w:rsidRDefault="00B06E42" w:rsidP="00B06E42">
      <w:pPr>
        <w:pStyle w:val="Sisennettyleipteksti"/>
        <w:spacing w:after="0"/>
        <w:ind w:left="2384"/>
      </w:pPr>
      <w:r>
        <w:t>Lausunnon pääkohdat</w:t>
      </w:r>
    </w:p>
    <w:p w14:paraId="6971E5F0" w14:textId="006E249D" w:rsidR="00AE4AFC" w:rsidRDefault="00B004AA" w:rsidP="00B06E42">
      <w:pPr>
        <w:pStyle w:val="Sisennettyleipteksti"/>
        <w:numPr>
          <w:ilvl w:val="0"/>
          <w:numId w:val="37"/>
        </w:numPr>
        <w:spacing w:after="0"/>
      </w:pPr>
      <w:r>
        <w:t>Akava pitää liikesalaisuuksia koskevien termien yhdenmukaistamista lainsäädännössä tarpeettomana</w:t>
      </w:r>
      <w:r w:rsidR="00AE4AFC">
        <w:t>.</w:t>
      </w:r>
      <w:r>
        <w:t xml:space="preserve"> Liikesalaisuuden peruskäsitettä </w:t>
      </w:r>
      <w:r w:rsidR="0089149B">
        <w:t>ei olla muuttamassa.</w:t>
      </w:r>
    </w:p>
    <w:p w14:paraId="1A0EAD2E" w14:textId="67203407" w:rsidR="009F7CDD" w:rsidRDefault="00B004AA" w:rsidP="00B06E42">
      <w:pPr>
        <w:pStyle w:val="Sisennettyleipteksti"/>
        <w:numPr>
          <w:ilvl w:val="0"/>
          <w:numId w:val="37"/>
        </w:numPr>
        <w:spacing w:after="0"/>
      </w:pPr>
      <w:r>
        <w:t xml:space="preserve">Pelkän terminologisen yhdenmukaistamisen vuoksi </w:t>
      </w:r>
      <w:r w:rsidR="0089149B">
        <w:t xml:space="preserve">lukuisia lakimuutoksia </w:t>
      </w:r>
      <w:r>
        <w:t>ei voi pitää perusteltuna. Erityisesti pitäisi välttää sitä, että eduskunnan huomio kiinnitetään liikesalaisuuslain kokonaisuudesta liikesalaisuuden käsitettä koskevaan terminologiseen kielipeliin</w:t>
      </w:r>
      <w:r w:rsidR="006C7D38">
        <w:t>.</w:t>
      </w:r>
    </w:p>
    <w:p w14:paraId="08FED554" w14:textId="3CC745BA" w:rsidR="009F7CDD" w:rsidRDefault="0089149B" w:rsidP="00B06E42">
      <w:pPr>
        <w:pStyle w:val="Sisennettyleipteksti"/>
        <w:numPr>
          <w:ilvl w:val="0"/>
          <w:numId w:val="37"/>
        </w:numPr>
        <w:spacing w:after="0"/>
      </w:pPr>
      <w:r>
        <w:t>Liikesalaisuuden käsitteeseen liittyvä todellinen käytännön ongelma on liikesalaisuuslaissa esitetty tahto rinnastaa jopa täysin julkiset tiedot, eli ns. luottamukselliset tekniset ohjeet, liikesalaisuuksiin. Akava kannustaa lainsäätäjää selvästi rajoittamaan tätä pyrkimystä laajentaa liikesalaisuuksien sääntelyn laajentamista kaikkeen mahdolliseen tietoon</w:t>
      </w:r>
      <w:r w:rsidR="006C7D38">
        <w:t>.</w:t>
      </w:r>
    </w:p>
    <w:p w14:paraId="43CACF6E" w14:textId="77777777" w:rsidR="00B06E42" w:rsidRDefault="00B06E42" w:rsidP="00B06E42">
      <w:pPr>
        <w:pStyle w:val="Sisennettyleipteksti"/>
        <w:spacing w:after="0"/>
        <w:ind w:left="2384"/>
      </w:pPr>
    </w:p>
    <w:p w14:paraId="319DC80E" w14:textId="38ADCE36" w:rsidR="00526A16" w:rsidRDefault="00DB38AB" w:rsidP="00B06E42">
      <w:pPr>
        <w:pStyle w:val="Sisennettyleipteksti"/>
        <w:ind w:left="2384"/>
      </w:pPr>
      <w:r>
        <w:t>Lausuntopyynnössä pyydetään näkemyksiä</w:t>
      </w:r>
      <w:r w:rsidR="00B004AA">
        <w:t xml:space="preserve"> liikesalaisuutta tarkoittavien eri termien </w:t>
      </w:r>
      <w:r>
        <w:t>terminologis</w:t>
      </w:r>
      <w:r w:rsidR="00B06E42">
        <w:t>es</w:t>
      </w:r>
      <w:r>
        <w:t xml:space="preserve">ta yhdenmukaistamisesta. Lisäksi lausuntopyynnössä pyydetään näkemystä siitä, onko mahdollista yhdenmukaistaa </w:t>
      </w:r>
      <w:r w:rsidR="00B004AA">
        <w:t>näitä termejä</w:t>
      </w:r>
      <w:r>
        <w:t xml:space="preserve"> liikesalaisuuslain säätämisen yhteydessä</w:t>
      </w:r>
      <w:r w:rsidR="00526A16" w:rsidRPr="00526A16">
        <w:t>.</w:t>
      </w:r>
    </w:p>
    <w:p w14:paraId="3CC338E3" w14:textId="46EA1B7A" w:rsidR="008D7802" w:rsidRPr="008D7802" w:rsidRDefault="001B0416" w:rsidP="00B06E42">
      <w:pPr>
        <w:pStyle w:val="Sisennettyleipteksti"/>
        <w:ind w:left="2384"/>
      </w:pPr>
      <w:r w:rsidRPr="001B0416">
        <w:t xml:space="preserve">Akava kiittää mahdollisuudesta lausua </w:t>
      </w:r>
      <w:r w:rsidR="00761D82">
        <w:t xml:space="preserve">muistiosta </w:t>
      </w:r>
      <w:r w:rsidRPr="001B0416">
        <w:t>ja toteaa seuraavaa.</w:t>
      </w:r>
    </w:p>
    <w:p w14:paraId="15AC06FA" w14:textId="5DCABEF5" w:rsidR="00A14E72" w:rsidRDefault="00A14E72" w:rsidP="00B06E42">
      <w:pPr>
        <w:pStyle w:val="Sisennettyleipteksti"/>
        <w:ind w:left="2384"/>
      </w:pPr>
      <w:r w:rsidRPr="008D7802">
        <w:t>Akava</w:t>
      </w:r>
      <w:r w:rsidR="00526A16">
        <w:t xml:space="preserve">n mielestä </w:t>
      </w:r>
      <w:r w:rsidR="00DB38AB">
        <w:t xml:space="preserve">muistiossa esitetty lista eri laeissa esiintyvistä </w:t>
      </w:r>
      <w:r w:rsidR="00F44629">
        <w:t>pykälistä</w:t>
      </w:r>
      <w:r w:rsidR="00DB38AB">
        <w:t xml:space="preserve">, joissa mainitaan </w:t>
      </w:r>
      <w:r w:rsidR="00F44629">
        <w:t>liike- ja ammattisalaisuudet, yrityssalaisuudet tai liikesalaisuudet, on sinällään mielenkiintoinen ja informatiivinen</w:t>
      </w:r>
      <w:r w:rsidRPr="008D7802">
        <w:t>.</w:t>
      </w:r>
    </w:p>
    <w:p w14:paraId="19C2CAA7" w14:textId="5A932972" w:rsidR="00F44629" w:rsidRDefault="00F44629" w:rsidP="00B06E42">
      <w:pPr>
        <w:pStyle w:val="Sisennettyleipteksti"/>
        <w:ind w:left="2384"/>
      </w:pPr>
      <w:r>
        <w:t xml:space="preserve">Työryhmän ehdottamassa liikesalaisuuslakia koskevassa mietinnössä todetaan, että liikesalaisuuden käsitteen sisältöä, eli </w:t>
      </w:r>
      <w:r w:rsidR="000F4505">
        <w:t xml:space="preserve">liikesalaisuutta koskevan peruskäsitteen määrittävää </w:t>
      </w:r>
      <w:r>
        <w:t xml:space="preserve">määritelmää, ei ehdoteta muutettavaksi, vaikka terminologisesti ehdotetussa laissa käytetäänkin liike- ja ammattisalaisuuden sijasta liikesalaisuus -termiä. </w:t>
      </w:r>
      <w:r w:rsidRPr="00F44629">
        <w:t>Määritelmäpykälän perustelujen mukaan liikesalaisuuden määritelmä kattaisi</w:t>
      </w:r>
      <w:r w:rsidR="00786110">
        <w:t xml:space="preserve"> jatkossakin mm.</w:t>
      </w:r>
      <w:r w:rsidRPr="00F44629">
        <w:t xml:space="preserve"> myös ammattisalaisuuden.</w:t>
      </w:r>
      <w:r>
        <w:t xml:space="preserve"> </w:t>
      </w:r>
    </w:p>
    <w:p w14:paraId="42CDC77F" w14:textId="6B692668" w:rsidR="00F44629" w:rsidRDefault="00F44629" w:rsidP="00B06E42">
      <w:pPr>
        <w:pStyle w:val="Sisennettyleipteksti"/>
        <w:ind w:left="2384"/>
      </w:pPr>
      <w:r>
        <w:lastRenderedPageBreak/>
        <w:t xml:space="preserve">Työ- ja elinkeinoministeriön muistiossa ei esitetä, että oikeuskäytännössä olisi esiintynyt ongelmia </w:t>
      </w:r>
      <w:r w:rsidR="000F4505">
        <w:t>liikesalaisuuksia koskevan perus</w:t>
      </w:r>
      <w:r>
        <w:t>käsitteen määrittelyssä tai hahmottamisessa, vaikka eri laeissa onkin käytetty erilaista termejä käsitettä kuvaamaan.</w:t>
      </w:r>
    </w:p>
    <w:p w14:paraId="54205B78" w14:textId="11C98509" w:rsidR="000F4505" w:rsidRDefault="000F4505" w:rsidP="00B06E42">
      <w:pPr>
        <w:pStyle w:val="Sisennettyleipteksti"/>
        <w:ind w:left="2384"/>
      </w:pPr>
      <w:r>
        <w:t xml:space="preserve">Vaikka termi liike- ja ammattisalaisuus muutettaisiin termiksi liikesalaisuus, ei se muuta termin tarkoittamaa liikesalaisuuden käsitettä. </w:t>
      </w:r>
      <w:r w:rsidR="00987C74">
        <w:t>Liikesalaisuuden peruskäsit</w:t>
      </w:r>
      <w:r w:rsidR="00B3575D">
        <w:t>e</w:t>
      </w:r>
      <w:r w:rsidR="00987C74">
        <w:t xml:space="preserve"> ja sen määritelmä ei eroa oikeudellisesti muista lainsäädännössä esiintyvistä liikesalaisuutta tarkoittavista termeistä.</w:t>
      </w:r>
    </w:p>
    <w:p w14:paraId="4176D71B" w14:textId="730F3EB8" w:rsidR="00F44629" w:rsidRDefault="000F4505" w:rsidP="00B06E42">
      <w:pPr>
        <w:pStyle w:val="Sisennettyleipteksti"/>
        <w:ind w:left="2384"/>
      </w:pPr>
      <w:r>
        <w:t>Liikesalaisuuden käsite perustuu TRIPS-sopimukse</w:t>
      </w:r>
      <w:r w:rsidR="00987C74">
        <w:t xml:space="preserve">n 39 artiklan 2 kohtaan ja tätä samaa liikesalaisuuden peruskäsitettä liikesalaisuusdirektiivissä myös käytetään. TRIPS-sopimuksen liikesalaisuuden käsite on myös ollut perustana Suomen lainsäädännössä </w:t>
      </w:r>
      <w:r w:rsidR="004D07DB">
        <w:t xml:space="preserve">jo aiemmin </w:t>
      </w:r>
      <w:r w:rsidR="00987C74">
        <w:t>käytetyn liikesalaisuuskäsitteen perustana.</w:t>
      </w:r>
    </w:p>
    <w:p w14:paraId="47A79D50" w14:textId="0BF6E95B" w:rsidR="00736985" w:rsidRDefault="004D07DB" w:rsidP="00B06E42">
      <w:pPr>
        <w:pStyle w:val="Sisennettyleipteksti"/>
        <w:ind w:left="2384"/>
      </w:pPr>
      <w:r>
        <w:t>Lainsäädännössä esiintyvien termien katsottaneen oikeuskäytännössä joka tapauksessa</w:t>
      </w:r>
      <w:r w:rsidR="00B3575D">
        <w:t xml:space="preserve"> jatkossakin</w:t>
      </w:r>
      <w:r>
        <w:t xml:space="preserve"> tarkoittavan TRIPS-sopimuksessa määriteltyä liikesalaisuuden </w:t>
      </w:r>
      <w:r w:rsidR="0055196F">
        <w:t>perus</w:t>
      </w:r>
      <w:r>
        <w:t>käsitettä. Terminologinen yhdenmukaistaminen ei muuta tätä. Akava pitää liikesalaisuuksia koskevien termien yhdenmukais</w:t>
      </w:r>
      <w:r w:rsidR="00EC6C36">
        <w:t>uut</w:t>
      </w:r>
      <w:r>
        <w:t xml:space="preserve">ta lainsäädännössä tarpeettomana. </w:t>
      </w:r>
    </w:p>
    <w:p w14:paraId="1C35675F" w14:textId="3602395F" w:rsidR="004D07DB" w:rsidRDefault="004D07DB" w:rsidP="00B06E42">
      <w:pPr>
        <w:pStyle w:val="Sisennettyleipteksti"/>
        <w:ind w:left="2384"/>
      </w:pPr>
      <w:r>
        <w:t>Termien yhdenmukaistaminen tarkoittaisi erittäin laajan lakimuutosrykelmän saattamista eduskunnan käsiteltäväksi. Pelkän terminologisen yhdenmukaistamisen vuoksi tätä ei voi pitää perusteltuna. Erityisesti pitäisi välttää sitä, että eduskunnan huomio kiinnitetään liikesalaisuuslain kokonaisuudesta liikesalaisuuden käsitettä koskevaan terminologiseen kielipeliin.</w:t>
      </w:r>
    </w:p>
    <w:p w14:paraId="64087DDE" w14:textId="7E6C8B0C" w:rsidR="00B004AA" w:rsidRDefault="00B004AA" w:rsidP="00B06E42">
      <w:pPr>
        <w:pStyle w:val="Sisennettyleipteksti"/>
        <w:ind w:left="2384"/>
      </w:pPr>
      <w:r>
        <w:t xml:space="preserve">Liikesalaisuuden käsitteeseen liittyvä todellinen käytännön </w:t>
      </w:r>
      <w:r w:rsidR="00786110">
        <w:t>ongelma on liikesalaisuuslaissa esitetty tahto rinnastaa</w:t>
      </w:r>
      <w:r>
        <w:t xml:space="preserve"> jopa täysin </w:t>
      </w:r>
      <w:r w:rsidR="00786110">
        <w:t>julkiset</w:t>
      </w:r>
      <w:r>
        <w:t xml:space="preserve"> tiedot, eli ns.</w:t>
      </w:r>
      <w:r w:rsidR="00786110">
        <w:t xml:space="preserve"> </w:t>
      </w:r>
      <w:r>
        <w:t xml:space="preserve">luottamukselliset </w:t>
      </w:r>
      <w:r w:rsidR="00786110">
        <w:t>tekniset ohjeet</w:t>
      </w:r>
      <w:r>
        <w:t>,</w:t>
      </w:r>
      <w:r w:rsidR="00786110">
        <w:t xml:space="preserve"> liikesalaisuuksiin. </w:t>
      </w:r>
      <w:r>
        <w:t>Luottamuksellisia t</w:t>
      </w:r>
      <w:r w:rsidR="00786110">
        <w:t xml:space="preserve">eknisiä ohjeita koskeva </w:t>
      </w:r>
      <w:r>
        <w:t xml:space="preserve">ehdotettu lain säännös on hyvin </w:t>
      </w:r>
      <w:r w:rsidR="00F844C4">
        <w:t>avoin ja selvästi laajempi kuin liikesalaisuuksia koskeva määritelmä.</w:t>
      </w:r>
      <w:r w:rsidR="00786110">
        <w:t xml:space="preserve"> </w:t>
      </w:r>
    </w:p>
    <w:p w14:paraId="20C97E02" w14:textId="3E4AC511" w:rsidR="0089149B" w:rsidRDefault="00786110" w:rsidP="00B06E42">
      <w:pPr>
        <w:pStyle w:val="Sisennettyleipteksti"/>
        <w:ind w:left="2384"/>
      </w:pPr>
      <w:r>
        <w:t xml:space="preserve">Lisäksi käytännössä on hyvin tavallista, että työnantajat pyrkivät laajentamaan liikesalaisuuksien salassapidon koskemaan kaikkea muutakin luottamuksellista, vaikkakin julkista aineistoa. Akava </w:t>
      </w:r>
      <w:r w:rsidR="00B004AA">
        <w:t xml:space="preserve">kannustaa </w:t>
      </w:r>
      <w:r>
        <w:t>lainsäätäjä</w:t>
      </w:r>
      <w:r w:rsidR="00B004AA">
        <w:t>ä</w:t>
      </w:r>
      <w:r>
        <w:t xml:space="preserve"> selvästi rajoittamaan tätä </w:t>
      </w:r>
      <w:r w:rsidR="00B004AA">
        <w:t>pyrkimystä laajentaa liikesalaisuuksi</w:t>
      </w:r>
      <w:r w:rsidR="003C75BA">
        <w:t>in soveltuvaa su</w:t>
      </w:r>
      <w:r w:rsidR="00AC3AE6">
        <w:t>ojaa</w:t>
      </w:r>
      <w:r w:rsidR="003C75BA">
        <w:t xml:space="preserve"> </w:t>
      </w:r>
      <w:r w:rsidR="00B004AA">
        <w:t xml:space="preserve">kaikkeen mahdolliseen tietoon. </w:t>
      </w:r>
    </w:p>
    <w:p w14:paraId="1780AC87" w14:textId="6ED81269" w:rsidR="00CD5CBB" w:rsidRPr="00EC1DB6" w:rsidRDefault="00DC304C" w:rsidP="00B06E42">
      <w:pPr>
        <w:pStyle w:val="Allekirjoitus"/>
        <w:ind w:left="2384"/>
      </w:pPr>
      <w:r w:rsidRPr="00EC1DB6">
        <w:t>Akava ry</w:t>
      </w:r>
    </w:p>
    <w:p w14:paraId="3E6773D0" w14:textId="77777777" w:rsidR="00CD5CBB" w:rsidRPr="00EC1DB6" w:rsidRDefault="00CD5CBB" w:rsidP="00B06E42">
      <w:pPr>
        <w:pStyle w:val="Allekirjoitus"/>
        <w:ind w:left="2384"/>
      </w:pPr>
    </w:p>
    <w:p w14:paraId="21D2C8F5" w14:textId="77777777" w:rsidR="00CD5CBB" w:rsidRPr="00EC1DB6" w:rsidRDefault="00CD5CBB" w:rsidP="00B06E42">
      <w:pPr>
        <w:pStyle w:val="Allekirjoitus"/>
        <w:ind w:left="2384"/>
      </w:pPr>
    </w:p>
    <w:p w14:paraId="2E74230A" w14:textId="77777777" w:rsidR="00CD5CBB" w:rsidRPr="00EC1DB6" w:rsidRDefault="00CD5CBB" w:rsidP="00B06E42">
      <w:pPr>
        <w:pStyle w:val="Allekirjoitus"/>
        <w:ind w:left="2384"/>
      </w:pPr>
    </w:p>
    <w:p w14:paraId="38710DC6" w14:textId="1A2557B6" w:rsidR="00CD5CBB" w:rsidRDefault="00EC6C36" w:rsidP="00B06E42">
      <w:pPr>
        <w:pStyle w:val="Allekirjoitus"/>
        <w:ind w:left="2384"/>
      </w:pPr>
      <w:r>
        <w:t>Sture Fjäder</w:t>
      </w:r>
      <w:r>
        <w:tab/>
        <w:t>Pekka Piispanen</w:t>
      </w:r>
    </w:p>
    <w:p w14:paraId="67452732" w14:textId="1F23157B" w:rsidR="008F0FD5" w:rsidRPr="008F0FD5" w:rsidRDefault="00EC6C36" w:rsidP="00B06E42">
      <w:pPr>
        <w:pStyle w:val="Allekirjoitus"/>
        <w:ind w:left="2384"/>
      </w:pPr>
      <w:r>
        <w:t>puheenjohtaja</w:t>
      </w:r>
      <w:r>
        <w:tab/>
        <w:t>johtaja</w:t>
      </w:r>
    </w:p>
    <w:sectPr w:rsidR="008F0FD5" w:rsidRPr="008F0FD5" w:rsidSect="001B133F">
      <w:headerReference w:type="default" r:id="rId9"/>
      <w:footerReference w:type="default" r:id="rId10"/>
      <w:headerReference w:type="first" r:id="rId11"/>
      <w:pgSz w:w="11906" w:h="16838" w:code="9"/>
      <w:pgMar w:top="624" w:right="1134" w:bottom="1871" w:left="1134" w:header="62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DC352" w14:textId="77777777" w:rsidR="00786BF2" w:rsidRDefault="00786BF2">
      <w:r>
        <w:separator/>
      </w:r>
    </w:p>
    <w:p w14:paraId="136AF3AA" w14:textId="77777777" w:rsidR="00786BF2" w:rsidRDefault="00786BF2"/>
  </w:endnote>
  <w:endnote w:type="continuationSeparator" w:id="0">
    <w:p w14:paraId="2366BA74" w14:textId="77777777" w:rsidR="00786BF2" w:rsidRDefault="00786BF2">
      <w:r>
        <w:continuationSeparator/>
      </w:r>
    </w:p>
    <w:p w14:paraId="370BC5E3" w14:textId="77777777" w:rsidR="00786BF2" w:rsidRDefault="00786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0B84D" w14:textId="77777777" w:rsidR="004D07DB" w:rsidRPr="002428FC" w:rsidRDefault="004D07DB" w:rsidP="002428FC">
    <w:pPr>
      <w:pStyle w:val="Alatunniste"/>
    </w:pPr>
    <w:r w:rsidRPr="002428FC">
      <w:rPr>
        <w:noProof/>
      </w:rPr>
      <w:drawing>
        <wp:anchor distT="0" distB="0" distL="114300" distR="114300" simplePos="0" relativeHeight="251662336" behindDoc="0" locked="0" layoutInCell="1" allowOverlap="1" wp14:anchorId="3C500B6A" wp14:editId="65D2BCD8">
          <wp:simplePos x="0" y="0"/>
          <wp:positionH relativeFrom="page">
            <wp:posOffset>5589270</wp:posOffset>
          </wp:positionH>
          <wp:positionV relativeFrom="page">
            <wp:posOffset>9673590</wp:posOffset>
          </wp:positionV>
          <wp:extent cx="1598295" cy="8636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va-Logo-RGB.jpg"/>
                  <pic:cNvPicPr/>
                </pic:nvPicPr>
                <pic:blipFill>
                  <a:blip r:embed="rId1"/>
                  <a:stretch>
                    <a:fillRect/>
                  </a:stretch>
                </pic:blipFill>
                <pic:spPr>
                  <a:xfrm>
                    <a:off x="0" y="0"/>
                    <a:ext cx="1598295" cy="863600"/>
                  </a:xfrm>
                  <a:prstGeom prst="rect">
                    <a:avLst/>
                  </a:prstGeom>
                </pic:spPr>
              </pic:pic>
            </a:graphicData>
          </a:graphic>
          <wp14:sizeRelH relativeFrom="margin">
            <wp14:pctWidth>0</wp14:pctWidth>
          </wp14:sizeRelH>
          <wp14:sizeRelV relativeFrom="margin">
            <wp14:pctHeight>0</wp14:pctHeight>
          </wp14:sizeRelV>
        </wp:anchor>
      </w:drawing>
    </w:r>
    <w:r w:rsidRPr="002428FC">
      <w:t>Rautatieläisenkatu 6</w:t>
    </w:r>
    <w:r w:rsidRPr="002428FC">
      <w:tab/>
      <w:t>puh. 020 7489 400</w:t>
    </w:r>
  </w:p>
  <w:p w14:paraId="7DBB3776" w14:textId="77777777" w:rsidR="004D07DB" w:rsidRPr="002428FC" w:rsidRDefault="004D07DB" w:rsidP="002428FC">
    <w:pPr>
      <w:pStyle w:val="Alatunniste"/>
    </w:pPr>
    <w:r w:rsidRPr="002428FC">
      <w:t>00520 Helsinki</w:t>
    </w:r>
    <w:r w:rsidRPr="002428FC">
      <w:tab/>
      <w:t>www.akava.fi</w:t>
    </w:r>
  </w:p>
  <w:p w14:paraId="124BB3BD" w14:textId="77777777" w:rsidR="004D07DB" w:rsidRPr="002428FC" w:rsidRDefault="004D07DB" w:rsidP="002428FC">
    <w:pPr>
      <w:pStyle w:val="Alatunniste"/>
    </w:pPr>
  </w:p>
  <w:p w14:paraId="7D3B1586" w14:textId="77777777" w:rsidR="004D07DB" w:rsidRDefault="004D07D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F1715" w14:textId="77777777" w:rsidR="00786BF2" w:rsidRDefault="00786BF2">
      <w:r>
        <w:separator/>
      </w:r>
    </w:p>
    <w:p w14:paraId="286582A2" w14:textId="77777777" w:rsidR="00786BF2" w:rsidRDefault="00786BF2"/>
  </w:footnote>
  <w:footnote w:type="continuationSeparator" w:id="0">
    <w:p w14:paraId="1C2BC25C" w14:textId="77777777" w:rsidR="00786BF2" w:rsidRDefault="00786BF2">
      <w:r>
        <w:continuationSeparator/>
      </w:r>
    </w:p>
    <w:p w14:paraId="55CC1684" w14:textId="77777777" w:rsidR="00786BF2" w:rsidRDefault="00786B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1EE81" w14:textId="1A878CD2" w:rsidR="004D07DB" w:rsidRPr="0068616D" w:rsidRDefault="004D07DB" w:rsidP="00960E87">
    <w:pPr>
      <w:pStyle w:val="Yltunniste"/>
    </w:pPr>
    <w:r w:rsidRPr="00960E87">
      <w:rPr>
        <w:b/>
      </w:rPr>
      <w:t>Akava ry</w:t>
    </w:r>
    <w:r>
      <w:tab/>
    </w:r>
    <w:r>
      <w:rPr>
        <w:rStyle w:val="Lihavoi"/>
      </w:rPr>
      <w:t>Lausunto</w:t>
    </w:r>
    <w:r>
      <w:tab/>
    </w:r>
    <w:r>
      <w:tab/>
    </w:r>
    <w:r>
      <w:fldChar w:fldCharType="begin"/>
    </w:r>
    <w:r>
      <w:instrText xml:space="preserve"> PAGE </w:instrText>
    </w:r>
    <w:r>
      <w:fldChar w:fldCharType="separate"/>
    </w:r>
    <w:r w:rsidR="00F12FA2">
      <w:rPr>
        <w:noProof/>
      </w:rPr>
      <w:t>1</w:t>
    </w:r>
    <w:r>
      <w:rPr>
        <w:noProof/>
      </w:rPr>
      <w:fldChar w:fldCharType="end"/>
    </w:r>
    <w:r w:rsidRPr="00113B89">
      <w:t xml:space="preserve"> (</w:t>
    </w:r>
    <w:fldSimple w:instr=" NUMPAGES ">
      <w:r w:rsidR="00F12FA2">
        <w:rPr>
          <w:noProof/>
        </w:rPr>
        <w:t>2</w:t>
      </w:r>
    </w:fldSimple>
    <w:r w:rsidRPr="00113B89">
      <w:t>)</w:t>
    </w:r>
  </w:p>
  <w:p w14:paraId="6E978D19" w14:textId="77777777" w:rsidR="004D07DB" w:rsidRPr="0037527F" w:rsidRDefault="004D07DB" w:rsidP="00960E87">
    <w:pPr>
      <w:pStyle w:val="Yltunniste"/>
    </w:pPr>
  </w:p>
  <w:p w14:paraId="470CE7CD" w14:textId="481D1223" w:rsidR="004D07DB" w:rsidRDefault="004D07DB" w:rsidP="005A0043">
    <w:pPr>
      <w:pStyle w:val="Yltunniste"/>
    </w:pPr>
    <w:r>
      <w:tab/>
    </w:r>
    <w:r>
      <w:tab/>
      <w:t xml:space="preserve">Dnro </w:t>
    </w:r>
    <w:r w:rsidR="00B06E42">
      <w:t>150</w:t>
    </w:r>
    <w:r>
      <w:t>/</w:t>
    </w:r>
    <w:r w:rsidR="00B06E42">
      <w:t>62</w:t>
    </w:r>
    <w:r>
      <w:t>/2017</w:t>
    </w:r>
  </w:p>
  <w:p w14:paraId="552576B8" w14:textId="451F72A6" w:rsidR="004D07DB" w:rsidRDefault="004D07DB" w:rsidP="00960E87">
    <w:pPr>
      <w:pStyle w:val="Yltunniste"/>
    </w:pPr>
    <w:r>
      <w:rPr>
        <w:rStyle w:val="YltunnisteChar"/>
      </w:rPr>
      <w:t>Vesa Vuorenkoski</w:t>
    </w:r>
    <w:r>
      <w:tab/>
    </w:r>
    <w:sdt>
      <w:sdtPr>
        <w:id w:val="149008865"/>
        <w:placeholder>
          <w:docPart w:val="E855C862733342F09BCBB0C7135B33BD"/>
        </w:placeholder>
        <w:date w:fullDate="2017-12-20T00:00:00Z">
          <w:dateFormat w:val="d.M.yyyy"/>
          <w:lid w:val="fi-FI"/>
          <w:storeMappedDataAs w:val="dateTime"/>
          <w:calendar w:val="gregorian"/>
        </w:date>
      </w:sdtPr>
      <w:sdtEndPr/>
      <w:sdtContent>
        <w:r w:rsidR="0089149B">
          <w:t>20.12.2017</w:t>
        </w:r>
      </w:sdtContent>
    </w:sdt>
  </w:p>
  <w:p w14:paraId="1948431E" w14:textId="77777777" w:rsidR="004D07DB" w:rsidRDefault="004D07DB" w:rsidP="00960E87">
    <w:pPr>
      <w:pStyle w:val="Yltunniste"/>
    </w:pPr>
  </w:p>
  <w:p w14:paraId="04439A50" w14:textId="77777777" w:rsidR="004D07DB" w:rsidRDefault="004D07DB" w:rsidP="00960E87">
    <w:pPr>
      <w:pStyle w:val="Yltunniste"/>
    </w:pPr>
  </w:p>
  <w:p w14:paraId="30839C52" w14:textId="77777777" w:rsidR="004D07DB" w:rsidRDefault="004D07DB" w:rsidP="00960E87">
    <w:pPr>
      <w:pStyle w:val="Yltunniste"/>
    </w:pPr>
    <w:r>
      <w:rPr>
        <w:noProof/>
      </w:rPr>
      <mc:AlternateContent>
        <mc:Choice Requires="wps">
          <w:drawing>
            <wp:anchor distT="0" distB="0" distL="114300" distR="114300" simplePos="0" relativeHeight="251658752" behindDoc="0" locked="0" layoutInCell="1" allowOverlap="1" wp14:anchorId="1517BB0E" wp14:editId="4A6FC11B">
              <wp:simplePos x="0" y="0"/>
              <wp:positionH relativeFrom="column">
                <wp:posOffset>7147560</wp:posOffset>
              </wp:positionH>
              <wp:positionV relativeFrom="paragraph">
                <wp:posOffset>888365</wp:posOffset>
              </wp:positionV>
              <wp:extent cx="51435" cy="8712835"/>
              <wp:effectExtent l="13335" t="1206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 cy="871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E4F283" id="_x0000_t32" coordsize="21600,21600" o:spt="32" o:oned="t" path="m,l21600,21600e" filled="f">
              <v:path arrowok="t" fillok="f" o:connecttype="none"/>
              <o:lock v:ext="edit" shapetype="t"/>
            </v:shapetype>
            <v:shape id="AutoShape 2" o:spid="_x0000_s1026" type="#_x0000_t32" style="position:absolute;margin-left:562.8pt;margin-top:69.95pt;width:4.05pt;height:686.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00841" w14:textId="77777777" w:rsidR="004D07DB" w:rsidRDefault="004D07DB" w:rsidP="00960E87">
    <w:pPr>
      <w:pStyle w:val="Yltunniste"/>
    </w:pPr>
  </w:p>
  <w:p w14:paraId="53D9ABBC" w14:textId="77777777" w:rsidR="004D07DB" w:rsidRDefault="004D07DB" w:rsidP="00960E87">
    <w:pPr>
      <w:pStyle w:val="Yltunniste"/>
    </w:pPr>
  </w:p>
  <w:p w14:paraId="609E2A87" w14:textId="77777777" w:rsidR="004D07DB" w:rsidRDefault="004D07DB" w:rsidP="00960E8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2AF848"/>
    <w:lvl w:ilvl="0">
      <w:start w:val="1"/>
      <w:numFmt w:val="decimal"/>
      <w:lvlText w:val="%1."/>
      <w:lvlJc w:val="left"/>
      <w:pPr>
        <w:tabs>
          <w:tab w:val="num" w:pos="1492"/>
        </w:tabs>
        <w:ind w:left="1492" w:hanging="360"/>
      </w:pPr>
    </w:lvl>
  </w:abstractNum>
  <w:abstractNum w:abstractNumId="1">
    <w:nsid w:val="FFFFFF7D"/>
    <w:multiLevelType w:val="singleLevel"/>
    <w:tmpl w:val="233E477C"/>
    <w:lvl w:ilvl="0">
      <w:start w:val="1"/>
      <w:numFmt w:val="decimal"/>
      <w:lvlText w:val="%1."/>
      <w:lvlJc w:val="left"/>
      <w:pPr>
        <w:tabs>
          <w:tab w:val="num" w:pos="1209"/>
        </w:tabs>
        <w:ind w:left="1209" w:hanging="360"/>
      </w:pPr>
    </w:lvl>
  </w:abstractNum>
  <w:abstractNum w:abstractNumId="2">
    <w:nsid w:val="FFFFFF7E"/>
    <w:multiLevelType w:val="singleLevel"/>
    <w:tmpl w:val="4A841612"/>
    <w:lvl w:ilvl="0">
      <w:start w:val="1"/>
      <w:numFmt w:val="decimal"/>
      <w:lvlText w:val="%1."/>
      <w:lvlJc w:val="left"/>
      <w:pPr>
        <w:tabs>
          <w:tab w:val="num" w:pos="926"/>
        </w:tabs>
        <w:ind w:left="926" w:hanging="360"/>
      </w:pPr>
    </w:lvl>
  </w:abstractNum>
  <w:abstractNum w:abstractNumId="3">
    <w:nsid w:val="FFFFFF7F"/>
    <w:multiLevelType w:val="singleLevel"/>
    <w:tmpl w:val="DEE6C110"/>
    <w:lvl w:ilvl="0">
      <w:start w:val="1"/>
      <w:numFmt w:val="decimal"/>
      <w:lvlText w:val="%1"/>
      <w:lvlJc w:val="left"/>
      <w:pPr>
        <w:ind w:left="1664" w:hanging="360"/>
      </w:pPr>
      <w:rPr>
        <w:rFonts w:hint="default"/>
      </w:rPr>
    </w:lvl>
  </w:abstractNum>
  <w:abstractNum w:abstractNumId="4">
    <w:nsid w:val="FFFFFF80"/>
    <w:multiLevelType w:val="singleLevel"/>
    <w:tmpl w:val="B55049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14A4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DCF8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20F3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7C25A0"/>
    <w:lvl w:ilvl="0">
      <w:start w:val="1"/>
      <w:numFmt w:val="decimal"/>
      <w:pStyle w:val="Numeroituluettelo"/>
      <w:lvlText w:val="%1"/>
      <w:lvlJc w:val="left"/>
      <w:pPr>
        <w:ind w:left="2968" w:hanging="360"/>
      </w:pPr>
      <w:rPr>
        <w:rFonts w:hint="default"/>
      </w:rPr>
    </w:lvl>
  </w:abstractNum>
  <w:abstractNum w:abstractNumId="9">
    <w:nsid w:val="FFFFFF89"/>
    <w:multiLevelType w:val="singleLevel"/>
    <w:tmpl w:val="F028DD7C"/>
    <w:lvl w:ilvl="0">
      <w:start w:val="1"/>
      <w:numFmt w:val="bullet"/>
      <w:lvlText w:val=""/>
      <w:lvlJc w:val="left"/>
      <w:pPr>
        <w:tabs>
          <w:tab w:val="num" w:pos="360"/>
        </w:tabs>
        <w:ind w:left="360" w:hanging="360"/>
      </w:pPr>
      <w:rPr>
        <w:rFonts w:ascii="Symbol" w:hAnsi="Symbol" w:hint="default"/>
      </w:rPr>
    </w:lvl>
  </w:abstractNum>
  <w:abstractNum w:abstractNumId="10">
    <w:nsid w:val="01D90085"/>
    <w:multiLevelType w:val="hybridMultilevel"/>
    <w:tmpl w:val="5A448086"/>
    <w:lvl w:ilvl="0" w:tplc="99D646A8">
      <w:start w:val="1"/>
      <w:numFmt w:val="bullet"/>
      <w:lvlText w:val="-"/>
      <w:lvlJc w:val="left"/>
      <w:pPr>
        <w:ind w:left="1984" w:hanging="360"/>
      </w:pPr>
      <w:rPr>
        <w:rFonts w:ascii="Arial" w:hAnsi="Arial" w:hint="default"/>
      </w:rPr>
    </w:lvl>
    <w:lvl w:ilvl="1" w:tplc="040B0003" w:tentative="1">
      <w:start w:val="1"/>
      <w:numFmt w:val="bullet"/>
      <w:lvlText w:val="o"/>
      <w:lvlJc w:val="left"/>
      <w:pPr>
        <w:ind w:left="2704" w:hanging="360"/>
      </w:pPr>
      <w:rPr>
        <w:rFonts w:ascii="Courier New" w:hAnsi="Courier New" w:cs="Courier New" w:hint="default"/>
      </w:rPr>
    </w:lvl>
    <w:lvl w:ilvl="2" w:tplc="040B0005" w:tentative="1">
      <w:start w:val="1"/>
      <w:numFmt w:val="bullet"/>
      <w:lvlText w:val=""/>
      <w:lvlJc w:val="left"/>
      <w:pPr>
        <w:ind w:left="3424" w:hanging="360"/>
      </w:pPr>
      <w:rPr>
        <w:rFonts w:ascii="Wingdings" w:hAnsi="Wingdings" w:hint="default"/>
      </w:rPr>
    </w:lvl>
    <w:lvl w:ilvl="3" w:tplc="040B0001" w:tentative="1">
      <w:start w:val="1"/>
      <w:numFmt w:val="bullet"/>
      <w:lvlText w:val=""/>
      <w:lvlJc w:val="left"/>
      <w:pPr>
        <w:ind w:left="4144" w:hanging="360"/>
      </w:pPr>
      <w:rPr>
        <w:rFonts w:ascii="Symbol" w:hAnsi="Symbol" w:hint="default"/>
      </w:rPr>
    </w:lvl>
    <w:lvl w:ilvl="4" w:tplc="040B0003" w:tentative="1">
      <w:start w:val="1"/>
      <w:numFmt w:val="bullet"/>
      <w:lvlText w:val="o"/>
      <w:lvlJc w:val="left"/>
      <w:pPr>
        <w:ind w:left="4864" w:hanging="360"/>
      </w:pPr>
      <w:rPr>
        <w:rFonts w:ascii="Courier New" w:hAnsi="Courier New" w:cs="Courier New" w:hint="default"/>
      </w:rPr>
    </w:lvl>
    <w:lvl w:ilvl="5" w:tplc="040B0005" w:tentative="1">
      <w:start w:val="1"/>
      <w:numFmt w:val="bullet"/>
      <w:lvlText w:val=""/>
      <w:lvlJc w:val="left"/>
      <w:pPr>
        <w:ind w:left="5584" w:hanging="360"/>
      </w:pPr>
      <w:rPr>
        <w:rFonts w:ascii="Wingdings" w:hAnsi="Wingdings" w:hint="default"/>
      </w:rPr>
    </w:lvl>
    <w:lvl w:ilvl="6" w:tplc="040B0001" w:tentative="1">
      <w:start w:val="1"/>
      <w:numFmt w:val="bullet"/>
      <w:lvlText w:val=""/>
      <w:lvlJc w:val="left"/>
      <w:pPr>
        <w:ind w:left="6304" w:hanging="360"/>
      </w:pPr>
      <w:rPr>
        <w:rFonts w:ascii="Symbol" w:hAnsi="Symbol" w:hint="default"/>
      </w:rPr>
    </w:lvl>
    <w:lvl w:ilvl="7" w:tplc="040B0003" w:tentative="1">
      <w:start w:val="1"/>
      <w:numFmt w:val="bullet"/>
      <w:lvlText w:val="o"/>
      <w:lvlJc w:val="left"/>
      <w:pPr>
        <w:ind w:left="7024" w:hanging="360"/>
      </w:pPr>
      <w:rPr>
        <w:rFonts w:ascii="Courier New" w:hAnsi="Courier New" w:cs="Courier New" w:hint="default"/>
      </w:rPr>
    </w:lvl>
    <w:lvl w:ilvl="8" w:tplc="040B0005" w:tentative="1">
      <w:start w:val="1"/>
      <w:numFmt w:val="bullet"/>
      <w:lvlText w:val=""/>
      <w:lvlJc w:val="left"/>
      <w:pPr>
        <w:ind w:left="7744" w:hanging="360"/>
      </w:pPr>
      <w:rPr>
        <w:rFonts w:ascii="Wingdings" w:hAnsi="Wingdings" w:hint="default"/>
      </w:rPr>
    </w:lvl>
  </w:abstractNum>
  <w:abstractNum w:abstractNumId="11">
    <w:nsid w:val="106945B1"/>
    <w:multiLevelType w:val="multilevel"/>
    <w:tmpl w:val="B268CF6E"/>
    <w:numStyleLink w:val="Monitasoinennumerointi"/>
  </w:abstractNum>
  <w:abstractNum w:abstractNumId="12">
    <w:nsid w:val="13F25C66"/>
    <w:multiLevelType w:val="multilevel"/>
    <w:tmpl w:val="B268CF6E"/>
    <w:numStyleLink w:val="Monitasoinennumerointi"/>
  </w:abstractNum>
  <w:abstractNum w:abstractNumId="13">
    <w:nsid w:val="1BE976F0"/>
    <w:multiLevelType w:val="multilevel"/>
    <w:tmpl w:val="B268CF6E"/>
    <w:numStyleLink w:val="Monitasoinennumerointi"/>
  </w:abstractNum>
  <w:abstractNum w:abstractNumId="14">
    <w:nsid w:val="1DAC1946"/>
    <w:multiLevelType w:val="hybridMultilevel"/>
    <w:tmpl w:val="D6EA6B36"/>
    <w:lvl w:ilvl="0" w:tplc="6F50CF9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0A72EDC"/>
    <w:multiLevelType w:val="hybridMultilevel"/>
    <w:tmpl w:val="D3223660"/>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16">
    <w:nsid w:val="3C193FE1"/>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nsid w:val="491B5521"/>
    <w:multiLevelType w:val="hybridMultilevel"/>
    <w:tmpl w:val="4A809AD8"/>
    <w:lvl w:ilvl="0" w:tplc="EA22DDA6">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8">
    <w:nsid w:val="4EC073C5"/>
    <w:multiLevelType w:val="hybridMultilevel"/>
    <w:tmpl w:val="5AE0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536107D9"/>
    <w:multiLevelType w:val="multilevel"/>
    <w:tmpl w:val="B268CF6E"/>
    <w:numStyleLink w:val="Monitasoinennumerointi"/>
  </w:abstractNum>
  <w:abstractNum w:abstractNumId="20">
    <w:nsid w:val="5A3F75D5"/>
    <w:multiLevelType w:val="multilevel"/>
    <w:tmpl w:val="B268CF6E"/>
    <w:numStyleLink w:val="Monitasoinennumerointi"/>
  </w:abstractNum>
  <w:abstractNum w:abstractNumId="21">
    <w:nsid w:val="5AE3068F"/>
    <w:multiLevelType w:val="multilevel"/>
    <w:tmpl w:val="B268CF6E"/>
    <w:styleLink w:val="Monitasoinennumerointi"/>
    <w:lvl w:ilvl="0">
      <w:start w:val="1"/>
      <w:numFmt w:val="decimal"/>
      <w:pStyle w:val="Otsikko1"/>
      <w:lvlText w:val="%1"/>
      <w:lvlJc w:val="left"/>
      <w:pPr>
        <w:tabs>
          <w:tab w:val="num" w:pos="680"/>
        </w:tabs>
        <w:ind w:left="680" w:hanging="680"/>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1304"/>
        </w:tabs>
        <w:ind w:left="1304" w:hanging="1304"/>
      </w:pPr>
      <w:rPr>
        <w:rFonts w:hint="default"/>
      </w:rPr>
    </w:lvl>
    <w:lvl w:ilvl="3">
      <w:start w:val="1"/>
      <w:numFmt w:val="decimal"/>
      <w:pStyle w:val="Otsikko4"/>
      <w:lvlText w:val="%1.%2.%3.%4"/>
      <w:lvlJc w:val="left"/>
      <w:pPr>
        <w:tabs>
          <w:tab w:val="num" w:pos="1304"/>
        </w:tabs>
        <w:ind w:left="1304" w:hanging="1304"/>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2">
    <w:nsid w:val="67CA75B0"/>
    <w:multiLevelType w:val="hybridMultilevel"/>
    <w:tmpl w:val="31888980"/>
    <w:lvl w:ilvl="0" w:tplc="9826792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6CE14755"/>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4">
    <w:nsid w:val="6ED12846"/>
    <w:multiLevelType w:val="hybridMultilevel"/>
    <w:tmpl w:val="7CC40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6FF0212C"/>
    <w:multiLevelType w:val="hybridMultilevel"/>
    <w:tmpl w:val="C4FA4A46"/>
    <w:lvl w:ilvl="0" w:tplc="E9946308">
      <w:start w:val="1"/>
      <w:numFmt w:val="bullet"/>
      <w:pStyle w:val="Luetelmaviiva"/>
      <w:lvlText w:val="–"/>
      <w:lvlJc w:val="left"/>
      <w:pPr>
        <w:ind w:left="2968" w:hanging="360"/>
      </w:pPr>
      <w:rPr>
        <w:rFonts w:ascii="Arial"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6">
    <w:nsid w:val="75D12B46"/>
    <w:multiLevelType w:val="multilevel"/>
    <w:tmpl w:val="B268CF6E"/>
    <w:numStyleLink w:val="Monitasoinennumerointi"/>
  </w:abstractNum>
  <w:abstractNum w:abstractNumId="27">
    <w:nsid w:val="788F50FC"/>
    <w:multiLevelType w:val="hybridMultilevel"/>
    <w:tmpl w:val="09DEE154"/>
    <w:lvl w:ilvl="0" w:tplc="D590A45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nsid w:val="7A427C65"/>
    <w:multiLevelType w:val="hybridMultilevel"/>
    <w:tmpl w:val="E050FD64"/>
    <w:lvl w:ilvl="0" w:tplc="344A78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9">
    <w:nsid w:val="7E0F4FE0"/>
    <w:multiLevelType w:val="hybridMultilevel"/>
    <w:tmpl w:val="96C23228"/>
    <w:lvl w:ilvl="0" w:tplc="34C4A3D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4"/>
  </w:num>
  <w:num w:numId="13">
    <w:abstractNumId w:val="14"/>
  </w:num>
  <w:num w:numId="14">
    <w:abstractNumId w:val="22"/>
  </w:num>
  <w:num w:numId="15">
    <w:abstractNumId w:val="17"/>
  </w:num>
  <w:num w:numId="16">
    <w:abstractNumId w:val="17"/>
    <w:lvlOverride w:ilvl="0">
      <w:startOverride w:val="1"/>
    </w:lvlOverride>
  </w:num>
  <w:num w:numId="17">
    <w:abstractNumId w:val="28"/>
  </w:num>
  <w:num w:numId="18">
    <w:abstractNumId w:val="23"/>
  </w:num>
  <w:num w:numId="19">
    <w:abstractNumId w:val="16"/>
  </w:num>
  <w:num w:numId="20">
    <w:abstractNumId w:val="27"/>
  </w:num>
  <w:num w:numId="21">
    <w:abstractNumId w:val="8"/>
  </w:num>
  <w:num w:numId="22">
    <w:abstractNumId w:val="10"/>
  </w:num>
  <w:num w:numId="23">
    <w:abstractNumId w:val="3"/>
  </w:num>
  <w:num w:numId="24">
    <w:abstractNumId w:val="3"/>
    <w:lvlOverride w:ilvl="0">
      <w:startOverride w:val="1"/>
    </w:lvlOverride>
  </w:num>
  <w:num w:numId="25">
    <w:abstractNumId w:val="29"/>
  </w:num>
  <w:num w:numId="26">
    <w:abstractNumId w:val="29"/>
    <w:lvlOverride w:ilvl="0">
      <w:startOverride w:val="1"/>
    </w:lvlOverride>
  </w:num>
  <w:num w:numId="27">
    <w:abstractNumId w:val="25"/>
  </w:num>
  <w:num w:numId="28">
    <w:abstractNumId w:val="29"/>
    <w:lvlOverride w:ilvl="0">
      <w:startOverride w:val="1"/>
    </w:lvlOverride>
  </w:num>
  <w:num w:numId="29">
    <w:abstractNumId w:val="25"/>
    <w:lvlOverride w:ilvl="0">
      <w:startOverride w:val="1"/>
    </w:lvlOverride>
  </w:num>
  <w:num w:numId="30">
    <w:abstractNumId w:val="26"/>
  </w:num>
  <w:num w:numId="31">
    <w:abstractNumId w:val="21"/>
  </w:num>
  <w:num w:numId="32">
    <w:abstractNumId w:val="20"/>
  </w:num>
  <w:num w:numId="33">
    <w:abstractNumId w:val="11"/>
  </w:num>
  <w:num w:numId="34">
    <w:abstractNumId w:val="12"/>
  </w:num>
  <w:num w:numId="35">
    <w:abstractNumId w:val="19"/>
  </w:num>
  <w:num w:numId="36">
    <w:abstractNumId w:val="1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130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FC"/>
    <w:rsid w:val="0000309A"/>
    <w:rsid w:val="00003324"/>
    <w:rsid w:val="00010D14"/>
    <w:rsid w:val="00021E86"/>
    <w:rsid w:val="00023FE5"/>
    <w:rsid w:val="000241B5"/>
    <w:rsid w:val="0002458E"/>
    <w:rsid w:val="00026B29"/>
    <w:rsid w:val="000301BD"/>
    <w:rsid w:val="00030691"/>
    <w:rsid w:val="0003623C"/>
    <w:rsid w:val="0003696A"/>
    <w:rsid w:val="00037C22"/>
    <w:rsid w:val="00046089"/>
    <w:rsid w:val="00047AA4"/>
    <w:rsid w:val="00047AA7"/>
    <w:rsid w:val="00052B9B"/>
    <w:rsid w:val="00053EAD"/>
    <w:rsid w:val="000562AC"/>
    <w:rsid w:val="00062427"/>
    <w:rsid w:val="00065137"/>
    <w:rsid w:val="00073526"/>
    <w:rsid w:val="00073C22"/>
    <w:rsid w:val="00076A61"/>
    <w:rsid w:val="00080804"/>
    <w:rsid w:val="00094C0C"/>
    <w:rsid w:val="00097073"/>
    <w:rsid w:val="000A06FD"/>
    <w:rsid w:val="000A6170"/>
    <w:rsid w:val="000C3004"/>
    <w:rsid w:val="000C3D01"/>
    <w:rsid w:val="000C7B64"/>
    <w:rsid w:val="000D1D4D"/>
    <w:rsid w:val="000D216F"/>
    <w:rsid w:val="000D44DE"/>
    <w:rsid w:val="000D7161"/>
    <w:rsid w:val="000E2A6F"/>
    <w:rsid w:val="000E51D6"/>
    <w:rsid w:val="000E5BCB"/>
    <w:rsid w:val="000F4505"/>
    <w:rsid w:val="000F7642"/>
    <w:rsid w:val="00101750"/>
    <w:rsid w:val="00104807"/>
    <w:rsid w:val="0010517E"/>
    <w:rsid w:val="00107C58"/>
    <w:rsid w:val="00111400"/>
    <w:rsid w:val="00113B89"/>
    <w:rsid w:val="00123ED3"/>
    <w:rsid w:val="001245CE"/>
    <w:rsid w:val="00125CBF"/>
    <w:rsid w:val="001337AF"/>
    <w:rsid w:val="001453C2"/>
    <w:rsid w:val="00146348"/>
    <w:rsid w:val="00152B49"/>
    <w:rsid w:val="001560BE"/>
    <w:rsid w:val="001567D8"/>
    <w:rsid w:val="001571F9"/>
    <w:rsid w:val="00162858"/>
    <w:rsid w:val="001634D2"/>
    <w:rsid w:val="0017318C"/>
    <w:rsid w:val="00183A8D"/>
    <w:rsid w:val="00184429"/>
    <w:rsid w:val="001853D9"/>
    <w:rsid w:val="00193CA7"/>
    <w:rsid w:val="001A0892"/>
    <w:rsid w:val="001A7F40"/>
    <w:rsid w:val="001B0416"/>
    <w:rsid w:val="001B133F"/>
    <w:rsid w:val="001D623D"/>
    <w:rsid w:val="001D7793"/>
    <w:rsid w:val="001E13F6"/>
    <w:rsid w:val="001E2FB9"/>
    <w:rsid w:val="001E554B"/>
    <w:rsid w:val="001E6265"/>
    <w:rsid w:val="001F2C96"/>
    <w:rsid w:val="001F64EC"/>
    <w:rsid w:val="001F709D"/>
    <w:rsid w:val="00207222"/>
    <w:rsid w:val="00212E05"/>
    <w:rsid w:val="00215255"/>
    <w:rsid w:val="00227CA3"/>
    <w:rsid w:val="002336D7"/>
    <w:rsid w:val="002428FC"/>
    <w:rsid w:val="00242C10"/>
    <w:rsid w:val="0024311E"/>
    <w:rsid w:val="00244051"/>
    <w:rsid w:val="00245989"/>
    <w:rsid w:val="00251A7E"/>
    <w:rsid w:val="00262AFD"/>
    <w:rsid w:val="002679AA"/>
    <w:rsid w:val="00274FC1"/>
    <w:rsid w:val="00275273"/>
    <w:rsid w:val="00286EF0"/>
    <w:rsid w:val="00287B52"/>
    <w:rsid w:val="002908CA"/>
    <w:rsid w:val="0029173A"/>
    <w:rsid w:val="002953BA"/>
    <w:rsid w:val="002A1C8F"/>
    <w:rsid w:val="002A6A82"/>
    <w:rsid w:val="002B1A6B"/>
    <w:rsid w:val="002B4750"/>
    <w:rsid w:val="002B6071"/>
    <w:rsid w:val="002B682B"/>
    <w:rsid w:val="002C76A0"/>
    <w:rsid w:val="002E1E7D"/>
    <w:rsid w:val="002E2FB3"/>
    <w:rsid w:val="002E62BB"/>
    <w:rsid w:val="002F11A3"/>
    <w:rsid w:val="002F427C"/>
    <w:rsid w:val="00304790"/>
    <w:rsid w:val="00305E19"/>
    <w:rsid w:val="003067F1"/>
    <w:rsid w:val="0030712E"/>
    <w:rsid w:val="00312A75"/>
    <w:rsid w:val="00313C0A"/>
    <w:rsid w:val="00320274"/>
    <w:rsid w:val="00322958"/>
    <w:rsid w:val="00330CAA"/>
    <w:rsid w:val="0034390F"/>
    <w:rsid w:val="003441C9"/>
    <w:rsid w:val="003449C5"/>
    <w:rsid w:val="0034652F"/>
    <w:rsid w:val="00346A3F"/>
    <w:rsid w:val="003571A6"/>
    <w:rsid w:val="00366E10"/>
    <w:rsid w:val="0037527F"/>
    <w:rsid w:val="003771C1"/>
    <w:rsid w:val="00386369"/>
    <w:rsid w:val="00392A4D"/>
    <w:rsid w:val="003A1809"/>
    <w:rsid w:val="003A23E8"/>
    <w:rsid w:val="003A4A49"/>
    <w:rsid w:val="003B0155"/>
    <w:rsid w:val="003B0C92"/>
    <w:rsid w:val="003B226B"/>
    <w:rsid w:val="003B7984"/>
    <w:rsid w:val="003C75BA"/>
    <w:rsid w:val="003D5DB4"/>
    <w:rsid w:val="003E37C5"/>
    <w:rsid w:val="003F09BE"/>
    <w:rsid w:val="003F0C3D"/>
    <w:rsid w:val="003F5B79"/>
    <w:rsid w:val="0040275C"/>
    <w:rsid w:val="00406AA2"/>
    <w:rsid w:val="00410083"/>
    <w:rsid w:val="0041242C"/>
    <w:rsid w:val="0042535E"/>
    <w:rsid w:val="0043005D"/>
    <w:rsid w:val="0043442F"/>
    <w:rsid w:val="0043473B"/>
    <w:rsid w:val="00434B3D"/>
    <w:rsid w:val="00437F90"/>
    <w:rsid w:val="004404E0"/>
    <w:rsid w:val="00440DA5"/>
    <w:rsid w:val="004437E3"/>
    <w:rsid w:val="00454DA7"/>
    <w:rsid w:val="00466D20"/>
    <w:rsid w:val="004736CC"/>
    <w:rsid w:val="004745E5"/>
    <w:rsid w:val="004747FA"/>
    <w:rsid w:val="00474C1C"/>
    <w:rsid w:val="0047501E"/>
    <w:rsid w:val="00477271"/>
    <w:rsid w:val="00482BAD"/>
    <w:rsid w:val="00486B11"/>
    <w:rsid w:val="00491524"/>
    <w:rsid w:val="004921DA"/>
    <w:rsid w:val="004A1A51"/>
    <w:rsid w:val="004A210A"/>
    <w:rsid w:val="004A232C"/>
    <w:rsid w:val="004B3786"/>
    <w:rsid w:val="004B3A1D"/>
    <w:rsid w:val="004C447B"/>
    <w:rsid w:val="004C5A29"/>
    <w:rsid w:val="004D07DB"/>
    <w:rsid w:val="004D0E77"/>
    <w:rsid w:val="004D6904"/>
    <w:rsid w:val="004D7D87"/>
    <w:rsid w:val="004E250A"/>
    <w:rsid w:val="004E2830"/>
    <w:rsid w:val="004E3C23"/>
    <w:rsid w:val="004F1FEF"/>
    <w:rsid w:val="004F3D18"/>
    <w:rsid w:val="00504BCE"/>
    <w:rsid w:val="005116DB"/>
    <w:rsid w:val="00515761"/>
    <w:rsid w:val="00523B5F"/>
    <w:rsid w:val="00526A16"/>
    <w:rsid w:val="00527965"/>
    <w:rsid w:val="0053354B"/>
    <w:rsid w:val="005365C3"/>
    <w:rsid w:val="005367DE"/>
    <w:rsid w:val="00536E30"/>
    <w:rsid w:val="005401CA"/>
    <w:rsid w:val="0055196F"/>
    <w:rsid w:val="00554D69"/>
    <w:rsid w:val="00556B3E"/>
    <w:rsid w:val="00562DCB"/>
    <w:rsid w:val="00564AE0"/>
    <w:rsid w:val="00565594"/>
    <w:rsid w:val="00565B59"/>
    <w:rsid w:val="00573C08"/>
    <w:rsid w:val="00574AAA"/>
    <w:rsid w:val="00575756"/>
    <w:rsid w:val="00585DD3"/>
    <w:rsid w:val="00586359"/>
    <w:rsid w:val="005900E1"/>
    <w:rsid w:val="005A0043"/>
    <w:rsid w:val="005C0B59"/>
    <w:rsid w:val="005D03AC"/>
    <w:rsid w:val="005D0A68"/>
    <w:rsid w:val="005D4024"/>
    <w:rsid w:val="005D570C"/>
    <w:rsid w:val="005E0641"/>
    <w:rsid w:val="005E3DB2"/>
    <w:rsid w:val="005E62F7"/>
    <w:rsid w:val="005E6412"/>
    <w:rsid w:val="005F4122"/>
    <w:rsid w:val="006031F1"/>
    <w:rsid w:val="00604A08"/>
    <w:rsid w:val="006079F3"/>
    <w:rsid w:val="0061252D"/>
    <w:rsid w:val="0061261D"/>
    <w:rsid w:val="00614595"/>
    <w:rsid w:val="006208E8"/>
    <w:rsid w:val="006210A6"/>
    <w:rsid w:val="0062146D"/>
    <w:rsid w:val="0063191A"/>
    <w:rsid w:val="00637905"/>
    <w:rsid w:val="00641955"/>
    <w:rsid w:val="00653A8C"/>
    <w:rsid w:val="00681B56"/>
    <w:rsid w:val="00683106"/>
    <w:rsid w:val="00683740"/>
    <w:rsid w:val="00683F74"/>
    <w:rsid w:val="0068616D"/>
    <w:rsid w:val="00692A2D"/>
    <w:rsid w:val="00695683"/>
    <w:rsid w:val="006A1899"/>
    <w:rsid w:val="006A2AAD"/>
    <w:rsid w:val="006B1FF3"/>
    <w:rsid w:val="006B48F7"/>
    <w:rsid w:val="006C35D3"/>
    <w:rsid w:val="006C7CEB"/>
    <w:rsid w:val="006C7D38"/>
    <w:rsid w:val="006D033C"/>
    <w:rsid w:val="006D6DAE"/>
    <w:rsid w:val="006E3998"/>
    <w:rsid w:val="006F2CC9"/>
    <w:rsid w:val="006F3406"/>
    <w:rsid w:val="00703798"/>
    <w:rsid w:val="0072013A"/>
    <w:rsid w:val="00736985"/>
    <w:rsid w:val="007438EB"/>
    <w:rsid w:val="00744092"/>
    <w:rsid w:val="00746C91"/>
    <w:rsid w:val="007508B6"/>
    <w:rsid w:val="00753F31"/>
    <w:rsid w:val="007567EA"/>
    <w:rsid w:val="00757672"/>
    <w:rsid w:val="00760E8F"/>
    <w:rsid w:val="00761D82"/>
    <w:rsid w:val="00775F89"/>
    <w:rsid w:val="007762FA"/>
    <w:rsid w:val="00776E19"/>
    <w:rsid w:val="007777B1"/>
    <w:rsid w:val="007849AC"/>
    <w:rsid w:val="00786003"/>
    <w:rsid w:val="0078602B"/>
    <w:rsid w:val="00786110"/>
    <w:rsid w:val="00786BF2"/>
    <w:rsid w:val="007918F4"/>
    <w:rsid w:val="0079464D"/>
    <w:rsid w:val="00794DBE"/>
    <w:rsid w:val="00797123"/>
    <w:rsid w:val="00797D99"/>
    <w:rsid w:val="007A07E5"/>
    <w:rsid w:val="007A3332"/>
    <w:rsid w:val="007A725D"/>
    <w:rsid w:val="007B03C5"/>
    <w:rsid w:val="007C1E15"/>
    <w:rsid w:val="007C2754"/>
    <w:rsid w:val="007C41E0"/>
    <w:rsid w:val="007C6873"/>
    <w:rsid w:val="007D5980"/>
    <w:rsid w:val="008055B4"/>
    <w:rsid w:val="00807B30"/>
    <w:rsid w:val="0081254A"/>
    <w:rsid w:val="00813978"/>
    <w:rsid w:val="008160B3"/>
    <w:rsid w:val="00817BDA"/>
    <w:rsid w:val="00820A7A"/>
    <w:rsid w:val="0082171E"/>
    <w:rsid w:val="00821B06"/>
    <w:rsid w:val="00824A39"/>
    <w:rsid w:val="00827E1A"/>
    <w:rsid w:val="008315A7"/>
    <w:rsid w:val="00833F17"/>
    <w:rsid w:val="008369D0"/>
    <w:rsid w:val="008376DE"/>
    <w:rsid w:val="008405E8"/>
    <w:rsid w:val="00841FFC"/>
    <w:rsid w:val="0084220D"/>
    <w:rsid w:val="008431AC"/>
    <w:rsid w:val="00850C92"/>
    <w:rsid w:val="00862855"/>
    <w:rsid w:val="00864372"/>
    <w:rsid w:val="00876A03"/>
    <w:rsid w:val="00877BAD"/>
    <w:rsid w:val="0089149B"/>
    <w:rsid w:val="0089533B"/>
    <w:rsid w:val="0089581C"/>
    <w:rsid w:val="008960FA"/>
    <w:rsid w:val="008A03DE"/>
    <w:rsid w:val="008A24B9"/>
    <w:rsid w:val="008B120B"/>
    <w:rsid w:val="008B7227"/>
    <w:rsid w:val="008C1696"/>
    <w:rsid w:val="008C1A23"/>
    <w:rsid w:val="008C1FA1"/>
    <w:rsid w:val="008D157E"/>
    <w:rsid w:val="008D2B59"/>
    <w:rsid w:val="008D3022"/>
    <w:rsid w:val="008D36DE"/>
    <w:rsid w:val="008D404D"/>
    <w:rsid w:val="008D7802"/>
    <w:rsid w:val="008E1996"/>
    <w:rsid w:val="008E26AF"/>
    <w:rsid w:val="008E6E6B"/>
    <w:rsid w:val="008F0FD5"/>
    <w:rsid w:val="008F3670"/>
    <w:rsid w:val="008F39F1"/>
    <w:rsid w:val="009017F3"/>
    <w:rsid w:val="009048D5"/>
    <w:rsid w:val="00904CAD"/>
    <w:rsid w:val="00905E9C"/>
    <w:rsid w:val="00914EC7"/>
    <w:rsid w:val="0092179E"/>
    <w:rsid w:val="00922BE7"/>
    <w:rsid w:val="009313C4"/>
    <w:rsid w:val="0093406C"/>
    <w:rsid w:val="009340A4"/>
    <w:rsid w:val="0094352F"/>
    <w:rsid w:val="009507BD"/>
    <w:rsid w:val="0095231E"/>
    <w:rsid w:val="009533AA"/>
    <w:rsid w:val="0095597E"/>
    <w:rsid w:val="00957906"/>
    <w:rsid w:val="00960E87"/>
    <w:rsid w:val="00961EBF"/>
    <w:rsid w:val="00962960"/>
    <w:rsid w:val="00964883"/>
    <w:rsid w:val="009753C9"/>
    <w:rsid w:val="00975C91"/>
    <w:rsid w:val="00981229"/>
    <w:rsid w:val="0098325C"/>
    <w:rsid w:val="0098366B"/>
    <w:rsid w:val="00983693"/>
    <w:rsid w:val="009856FA"/>
    <w:rsid w:val="0098630E"/>
    <w:rsid w:val="00986D4B"/>
    <w:rsid w:val="00987C74"/>
    <w:rsid w:val="0099145C"/>
    <w:rsid w:val="00991822"/>
    <w:rsid w:val="00992BA2"/>
    <w:rsid w:val="00993EAE"/>
    <w:rsid w:val="00994A5E"/>
    <w:rsid w:val="009A35BF"/>
    <w:rsid w:val="009A75F8"/>
    <w:rsid w:val="009B0091"/>
    <w:rsid w:val="009B649F"/>
    <w:rsid w:val="009C0A85"/>
    <w:rsid w:val="009C10E0"/>
    <w:rsid w:val="009C1A52"/>
    <w:rsid w:val="009C2C12"/>
    <w:rsid w:val="009D5E18"/>
    <w:rsid w:val="009E0FAA"/>
    <w:rsid w:val="009E2526"/>
    <w:rsid w:val="009F09BB"/>
    <w:rsid w:val="009F4C50"/>
    <w:rsid w:val="009F7CDD"/>
    <w:rsid w:val="00A035ED"/>
    <w:rsid w:val="00A1168B"/>
    <w:rsid w:val="00A12C81"/>
    <w:rsid w:val="00A13224"/>
    <w:rsid w:val="00A14450"/>
    <w:rsid w:val="00A14E72"/>
    <w:rsid w:val="00A270A2"/>
    <w:rsid w:val="00A31BC9"/>
    <w:rsid w:val="00A33D26"/>
    <w:rsid w:val="00A451E5"/>
    <w:rsid w:val="00A53B00"/>
    <w:rsid w:val="00A6071F"/>
    <w:rsid w:val="00A62CCF"/>
    <w:rsid w:val="00A71820"/>
    <w:rsid w:val="00A74A24"/>
    <w:rsid w:val="00A76BCF"/>
    <w:rsid w:val="00A85E68"/>
    <w:rsid w:val="00A9089A"/>
    <w:rsid w:val="00A90DE5"/>
    <w:rsid w:val="00A92D8D"/>
    <w:rsid w:val="00A949AE"/>
    <w:rsid w:val="00A96538"/>
    <w:rsid w:val="00AA5EDE"/>
    <w:rsid w:val="00AA6678"/>
    <w:rsid w:val="00AA6EEB"/>
    <w:rsid w:val="00AB32F6"/>
    <w:rsid w:val="00AC08D3"/>
    <w:rsid w:val="00AC3AE6"/>
    <w:rsid w:val="00AE0187"/>
    <w:rsid w:val="00AE217C"/>
    <w:rsid w:val="00AE2F27"/>
    <w:rsid w:val="00AE4AFC"/>
    <w:rsid w:val="00AF05C8"/>
    <w:rsid w:val="00AF1BA0"/>
    <w:rsid w:val="00AF74B5"/>
    <w:rsid w:val="00B00078"/>
    <w:rsid w:val="00B004AA"/>
    <w:rsid w:val="00B00717"/>
    <w:rsid w:val="00B055EF"/>
    <w:rsid w:val="00B06E42"/>
    <w:rsid w:val="00B1153E"/>
    <w:rsid w:val="00B25DEA"/>
    <w:rsid w:val="00B27081"/>
    <w:rsid w:val="00B31853"/>
    <w:rsid w:val="00B3575D"/>
    <w:rsid w:val="00B373BA"/>
    <w:rsid w:val="00B4029E"/>
    <w:rsid w:val="00B46CAE"/>
    <w:rsid w:val="00B57C44"/>
    <w:rsid w:val="00B61C75"/>
    <w:rsid w:val="00B63981"/>
    <w:rsid w:val="00B71A7A"/>
    <w:rsid w:val="00B7342B"/>
    <w:rsid w:val="00B75B08"/>
    <w:rsid w:val="00B75C4E"/>
    <w:rsid w:val="00B769C7"/>
    <w:rsid w:val="00B771BD"/>
    <w:rsid w:val="00B81DDA"/>
    <w:rsid w:val="00B828CF"/>
    <w:rsid w:val="00B8643E"/>
    <w:rsid w:val="00B87CFF"/>
    <w:rsid w:val="00B90FED"/>
    <w:rsid w:val="00B93686"/>
    <w:rsid w:val="00B950BD"/>
    <w:rsid w:val="00B96946"/>
    <w:rsid w:val="00BA0927"/>
    <w:rsid w:val="00BA5BD1"/>
    <w:rsid w:val="00BA689F"/>
    <w:rsid w:val="00BB2153"/>
    <w:rsid w:val="00BC05F7"/>
    <w:rsid w:val="00BC191D"/>
    <w:rsid w:val="00BC1AE4"/>
    <w:rsid w:val="00BD35D1"/>
    <w:rsid w:val="00BE4121"/>
    <w:rsid w:val="00BE5861"/>
    <w:rsid w:val="00BF47C3"/>
    <w:rsid w:val="00BF5AC7"/>
    <w:rsid w:val="00C1328B"/>
    <w:rsid w:val="00C13709"/>
    <w:rsid w:val="00C15655"/>
    <w:rsid w:val="00C26840"/>
    <w:rsid w:val="00C30293"/>
    <w:rsid w:val="00C32030"/>
    <w:rsid w:val="00C42F2E"/>
    <w:rsid w:val="00C44428"/>
    <w:rsid w:val="00C45E6A"/>
    <w:rsid w:val="00C47F14"/>
    <w:rsid w:val="00C51D8A"/>
    <w:rsid w:val="00C53931"/>
    <w:rsid w:val="00C55E7C"/>
    <w:rsid w:val="00C672D9"/>
    <w:rsid w:val="00C700A7"/>
    <w:rsid w:val="00C70BB6"/>
    <w:rsid w:val="00C770FC"/>
    <w:rsid w:val="00C82453"/>
    <w:rsid w:val="00C83087"/>
    <w:rsid w:val="00C84357"/>
    <w:rsid w:val="00C87535"/>
    <w:rsid w:val="00C91DB2"/>
    <w:rsid w:val="00CA645B"/>
    <w:rsid w:val="00CB065C"/>
    <w:rsid w:val="00CB4DD4"/>
    <w:rsid w:val="00CB5DF9"/>
    <w:rsid w:val="00CB62E2"/>
    <w:rsid w:val="00CC398A"/>
    <w:rsid w:val="00CD5CBB"/>
    <w:rsid w:val="00CE2740"/>
    <w:rsid w:val="00CE4041"/>
    <w:rsid w:val="00CF3B76"/>
    <w:rsid w:val="00CF7982"/>
    <w:rsid w:val="00D04D2F"/>
    <w:rsid w:val="00D04D49"/>
    <w:rsid w:val="00D17A4E"/>
    <w:rsid w:val="00D33E6E"/>
    <w:rsid w:val="00D35483"/>
    <w:rsid w:val="00D37AC1"/>
    <w:rsid w:val="00D44639"/>
    <w:rsid w:val="00D44C4D"/>
    <w:rsid w:val="00D50C36"/>
    <w:rsid w:val="00D5405A"/>
    <w:rsid w:val="00D56970"/>
    <w:rsid w:val="00D61B4A"/>
    <w:rsid w:val="00D80308"/>
    <w:rsid w:val="00D813CB"/>
    <w:rsid w:val="00D8593A"/>
    <w:rsid w:val="00D87B5C"/>
    <w:rsid w:val="00D91556"/>
    <w:rsid w:val="00D9330E"/>
    <w:rsid w:val="00DA19CA"/>
    <w:rsid w:val="00DB2086"/>
    <w:rsid w:val="00DB38AB"/>
    <w:rsid w:val="00DC1C8D"/>
    <w:rsid w:val="00DC304C"/>
    <w:rsid w:val="00DC64F5"/>
    <w:rsid w:val="00DE2CAA"/>
    <w:rsid w:val="00DE3D2D"/>
    <w:rsid w:val="00DF0636"/>
    <w:rsid w:val="00DF0854"/>
    <w:rsid w:val="00DF0A50"/>
    <w:rsid w:val="00DF63A5"/>
    <w:rsid w:val="00E20AFB"/>
    <w:rsid w:val="00E23062"/>
    <w:rsid w:val="00E3439B"/>
    <w:rsid w:val="00E44202"/>
    <w:rsid w:val="00E44512"/>
    <w:rsid w:val="00E44B15"/>
    <w:rsid w:val="00E52F8E"/>
    <w:rsid w:val="00E53435"/>
    <w:rsid w:val="00E54EA7"/>
    <w:rsid w:val="00E56E48"/>
    <w:rsid w:val="00E67007"/>
    <w:rsid w:val="00E90AC2"/>
    <w:rsid w:val="00E9112F"/>
    <w:rsid w:val="00E9115B"/>
    <w:rsid w:val="00EA091B"/>
    <w:rsid w:val="00EB31DC"/>
    <w:rsid w:val="00EB33C1"/>
    <w:rsid w:val="00EB43D9"/>
    <w:rsid w:val="00EB6977"/>
    <w:rsid w:val="00EB74D3"/>
    <w:rsid w:val="00EC1DB6"/>
    <w:rsid w:val="00EC28DA"/>
    <w:rsid w:val="00EC5EC0"/>
    <w:rsid w:val="00EC6C36"/>
    <w:rsid w:val="00EC6DA0"/>
    <w:rsid w:val="00ED05BB"/>
    <w:rsid w:val="00ED5B9C"/>
    <w:rsid w:val="00EE0472"/>
    <w:rsid w:val="00EE6CE3"/>
    <w:rsid w:val="00EF13DE"/>
    <w:rsid w:val="00F01584"/>
    <w:rsid w:val="00F027FF"/>
    <w:rsid w:val="00F06F6A"/>
    <w:rsid w:val="00F11FEF"/>
    <w:rsid w:val="00F12556"/>
    <w:rsid w:val="00F12FA2"/>
    <w:rsid w:val="00F13E71"/>
    <w:rsid w:val="00F161EB"/>
    <w:rsid w:val="00F231D9"/>
    <w:rsid w:val="00F26312"/>
    <w:rsid w:val="00F273B0"/>
    <w:rsid w:val="00F310DC"/>
    <w:rsid w:val="00F3769B"/>
    <w:rsid w:val="00F441A0"/>
    <w:rsid w:val="00F44629"/>
    <w:rsid w:val="00F47EE9"/>
    <w:rsid w:val="00F55C65"/>
    <w:rsid w:val="00F5732E"/>
    <w:rsid w:val="00F61673"/>
    <w:rsid w:val="00F7385F"/>
    <w:rsid w:val="00F770E1"/>
    <w:rsid w:val="00F80CE4"/>
    <w:rsid w:val="00F81CC5"/>
    <w:rsid w:val="00F844C4"/>
    <w:rsid w:val="00F85A88"/>
    <w:rsid w:val="00F865D2"/>
    <w:rsid w:val="00F87AED"/>
    <w:rsid w:val="00F94260"/>
    <w:rsid w:val="00F94D0F"/>
    <w:rsid w:val="00F971F8"/>
    <w:rsid w:val="00FA0892"/>
    <w:rsid w:val="00FA191A"/>
    <w:rsid w:val="00FA2E74"/>
    <w:rsid w:val="00FB6DDF"/>
    <w:rsid w:val="00FB7EA5"/>
    <w:rsid w:val="00FC10E5"/>
    <w:rsid w:val="00FC5004"/>
    <w:rsid w:val="00FD2626"/>
    <w:rsid w:val="00FD3C0C"/>
    <w:rsid w:val="00FE2EBF"/>
    <w:rsid w:val="00FE3C06"/>
    <w:rsid w:val="00FE53F6"/>
    <w:rsid w:val="00FF17F1"/>
    <w:rsid w:val="00FF5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1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19"/>
    <w:lsdException w:name="List Number" w:semiHidden="0" w:uiPriority="0" w:unhideWhenUsed="0" w:qFormat="1"/>
    <w:lsdException w:name="List Number 2" w:unhideWhenUsed="0" w:qFormat="1"/>
    <w:lsdException w:name="Title" w:semiHidden="0" w:uiPriority="2" w:unhideWhenUsed="0"/>
    <w:lsdException w:name="Default Paragraph Font" w:uiPriority="1"/>
    <w:lsdException w:name="Body Text Indent" w:unhideWhenUsed="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5"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ali">
    <w:name w:val="Normal"/>
    <w:qFormat/>
    <w:rsid w:val="002B1A6B"/>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D44C4D"/>
    <w:pPr>
      <w:tabs>
        <w:tab w:val="left" w:pos="1758"/>
      </w:tabs>
    </w:pPr>
    <w:rPr>
      <w:rFonts w:eastAsia="Times New Roman"/>
      <w:color w:val="0046AD"/>
      <w:sz w:val="16"/>
    </w:rPr>
  </w:style>
  <w:style w:type="character" w:customStyle="1" w:styleId="AlatunnisteChar">
    <w:name w:val="Alatunniste Char"/>
    <w:basedOn w:val="Kappaleenoletusfontti"/>
    <w:link w:val="Alatunniste"/>
    <w:uiPriority w:val="19"/>
    <w:semiHidden/>
    <w:rsid w:val="002B1A6B"/>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n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 w:type="paragraph" w:styleId="NormaaliWWW">
    <w:name w:val="Normal (Web)"/>
    <w:basedOn w:val="Normaali"/>
    <w:uiPriority w:val="99"/>
    <w:semiHidden/>
    <w:unhideWhenUsed/>
    <w:rsid w:val="008D780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19"/>
    <w:lsdException w:name="List Number" w:semiHidden="0" w:uiPriority="0" w:unhideWhenUsed="0" w:qFormat="1"/>
    <w:lsdException w:name="List Number 2" w:unhideWhenUsed="0" w:qFormat="1"/>
    <w:lsdException w:name="Title" w:semiHidden="0" w:uiPriority="2" w:unhideWhenUsed="0"/>
    <w:lsdException w:name="Default Paragraph Font" w:uiPriority="1"/>
    <w:lsdException w:name="Body Text Indent" w:unhideWhenUsed="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5"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ali">
    <w:name w:val="Normal"/>
    <w:qFormat/>
    <w:rsid w:val="002B1A6B"/>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D44C4D"/>
    <w:pPr>
      <w:tabs>
        <w:tab w:val="left" w:pos="1758"/>
      </w:tabs>
    </w:pPr>
    <w:rPr>
      <w:rFonts w:eastAsia="Times New Roman"/>
      <w:color w:val="0046AD"/>
      <w:sz w:val="16"/>
    </w:rPr>
  </w:style>
  <w:style w:type="character" w:customStyle="1" w:styleId="AlatunnisteChar">
    <w:name w:val="Alatunniste Char"/>
    <w:basedOn w:val="Kappaleenoletusfontti"/>
    <w:link w:val="Alatunniste"/>
    <w:uiPriority w:val="19"/>
    <w:semiHidden/>
    <w:rsid w:val="002B1A6B"/>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n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 w:type="paragraph" w:styleId="NormaaliWWW">
    <w:name w:val="Normal (Web)"/>
    <w:basedOn w:val="Normaali"/>
    <w:uiPriority w:val="99"/>
    <w:semiHidden/>
    <w:unhideWhenUsed/>
    <w:rsid w:val="008D780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kava\Kirje%20ja%20lausun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55C862733342F09BCBB0C7135B33BD"/>
        <w:category>
          <w:name w:val="Yleiset"/>
          <w:gallery w:val="placeholder"/>
        </w:category>
        <w:types>
          <w:type w:val="bbPlcHdr"/>
        </w:types>
        <w:behaviors>
          <w:behavior w:val="content"/>
        </w:behaviors>
        <w:guid w:val="{6B1F39E1-DFD1-48F1-9744-DA60DAC5359D}"/>
      </w:docPartPr>
      <w:docPartBody>
        <w:p w:rsidR="001A1864" w:rsidRDefault="001A1864">
          <w:pPr>
            <w:pStyle w:val="E855C862733342F09BCBB0C7135B33BD"/>
          </w:pPr>
          <w:r>
            <w:rPr>
              <w:rStyle w:val="Paikkamerkkiteksti"/>
            </w:rPr>
            <w:t>[tehtävänimike]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64"/>
    <w:rsid w:val="001A1864"/>
    <w:rsid w:val="0023545B"/>
    <w:rsid w:val="007D5474"/>
    <w:rsid w:val="0094100F"/>
    <w:rsid w:val="00A32A1A"/>
    <w:rsid w:val="00B254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037BB9B3BACC4EA2B91CCBD1D669C5FB">
    <w:name w:val="037BB9B3BACC4EA2B91CCBD1D669C5FB"/>
  </w:style>
  <w:style w:type="paragraph" w:customStyle="1" w:styleId="D435084E57E241A4BC56400D56A60C51">
    <w:name w:val="D435084E57E241A4BC56400D56A60C51"/>
  </w:style>
  <w:style w:type="paragraph" w:customStyle="1" w:styleId="6B8143553648435A994902B842BD7BA4">
    <w:name w:val="6B8143553648435A994902B842BD7BA4"/>
  </w:style>
  <w:style w:type="paragraph" w:customStyle="1" w:styleId="EF22335BA8304CBAA5DD220B527F479A">
    <w:name w:val="EF22335BA8304CBAA5DD220B527F479A"/>
  </w:style>
  <w:style w:type="paragraph" w:customStyle="1" w:styleId="A26781082A9F4A92A2A83B704A19F77D">
    <w:name w:val="A26781082A9F4A92A2A83B704A19F77D"/>
  </w:style>
  <w:style w:type="paragraph" w:customStyle="1" w:styleId="FBA7535E5D7E49DDB0795EBEAD4E4E0B">
    <w:name w:val="FBA7535E5D7E49DDB0795EBEAD4E4E0B"/>
  </w:style>
  <w:style w:type="paragraph" w:customStyle="1" w:styleId="AEC449153B5444A1B8933B2737487505">
    <w:name w:val="AEC449153B5444A1B8933B2737487505"/>
  </w:style>
  <w:style w:type="paragraph" w:customStyle="1" w:styleId="0A766B29DC6C4CB685BA35666A8B4F14">
    <w:name w:val="0A766B29DC6C4CB685BA35666A8B4F14"/>
  </w:style>
  <w:style w:type="paragraph" w:customStyle="1" w:styleId="711FC518D56A4510B4BAE06A1C5C46C2">
    <w:name w:val="711FC518D56A4510B4BAE06A1C5C46C2"/>
  </w:style>
  <w:style w:type="paragraph" w:customStyle="1" w:styleId="E855C862733342F09BCBB0C7135B33BD">
    <w:name w:val="E855C862733342F09BCBB0C7135B33BD"/>
  </w:style>
  <w:style w:type="paragraph" w:customStyle="1" w:styleId="ABC31812D12548D98F8DDFAC5F802AB1">
    <w:name w:val="ABC31812D12548D98F8DDFAC5F802AB1"/>
  </w:style>
  <w:style w:type="paragraph" w:customStyle="1" w:styleId="6AC0E10B99034492A9505A50AFC956A6">
    <w:name w:val="6AC0E10B99034492A9505A50AFC956A6"/>
  </w:style>
  <w:style w:type="paragraph" w:customStyle="1" w:styleId="8C78716CEDC64B57B9357A223D4B62F1">
    <w:name w:val="8C78716CEDC64B57B9357A223D4B62F1"/>
  </w:style>
  <w:style w:type="paragraph" w:customStyle="1" w:styleId="460668F0E6E24ACAAACB05A0B88389C8">
    <w:name w:val="460668F0E6E24ACAAACB05A0B88389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037BB9B3BACC4EA2B91CCBD1D669C5FB">
    <w:name w:val="037BB9B3BACC4EA2B91CCBD1D669C5FB"/>
  </w:style>
  <w:style w:type="paragraph" w:customStyle="1" w:styleId="D435084E57E241A4BC56400D56A60C51">
    <w:name w:val="D435084E57E241A4BC56400D56A60C51"/>
  </w:style>
  <w:style w:type="paragraph" w:customStyle="1" w:styleId="6B8143553648435A994902B842BD7BA4">
    <w:name w:val="6B8143553648435A994902B842BD7BA4"/>
  </w:style>
  <w:style w:type="paragraph" w:customStyle="1" w:styleId="EF22335BA8304CBAA5DD220B527F479A">
    <w:name w:val="EF22335BA8304CBAA5DD220B527F479A"/>
  </w:style>
  <w:style w:type="paragraph" w:customStyle="1" w:styleId="A26781082A9F4A92A2A83B704A19F77D">
    <w:name w:val="A26781082A9F4A92A2A83B704A19F77D"/>
  </w:style>
  <w:style w:type="paragraph" w:customStyle="1" w:styleId="FBA7535E5D7E49DDB0795EBEAD4E4E0B">
    <w:name w:val="FBA7535E5D7E49DDB0795EBEAD4E4E0B"/>
  </w:style>
  <w:style w:type="paragraph" w:customStyle="1" w:styleId="AEC449153B5444A1B8933B2737487505">
    <w:name w:val="AEC449153B5444A1B8933B2737487505"/>
  </w:style>
  <w:style w:type="paragraph" w:customStyle="1" w:styleId="0A766B29DC6C4CB685BA35666A8B4F14">
    <w:name w:val="0A766B29DC6C4CB685BA35666A8B4F14"/>
  </w:style>
  <w:style w:type="paragraph" w:customStyle="1" w:styleId="711FC518D56A4510B4BAE06A1C5C46C2">
    <w:name w:val="711FC518D56A4510B4BAE06A1C5C46C2"/>
  </w:style>
  <w:style w:type="paragraph" w:customStyle="1" w:styleId="E855C862733342F09BCBB0C7135B33BD">
    <w:name w:val="E855C862733342F09BCBB0C7135B33BD"/>
  </w:style>
  <w:style w:type="paragraph" w:customStyle="1" w:styleId="ABC31812D12548D98F8DDFAC5F802AB1">
    <w:name w:val="ABC31812D12548D98F8DDFAC5F802AB1"/>
  </w:style>
  <w:style w:type="paragraph" w:customStyle="1" w:styleId="6AC0E10B99034492A9505A50AFC956A6">
    <w:name w:val="6AC0E10B99034492A9505A50AFC956A6"/>
  </w:style>
  <w:style w:type="paragraph" w:customStyle="1" w:styleId="8C78716CEDC64B57B9357A223D4B62F1">
    <w:name w:val="8C78716CEDC64B57B9357A223D4B62F1"/>
  </w:style>
  <w:style w:type="paragraph" w:customStyle="1" w:styleId="460668F0E6E24ACAAACB05A0B88389C8">
    <w:name w:val="460668F0E6E24ACAAACB05A0B8838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kava">
  <a:themeElements>
    <a:clrScheme name="Akava">
      <a:dk1>
        <a:srgbClr val="000000"/>
      </a:dk1>
      <a:lt1>
        <a:sysClr val="window" lastClr="FFFFFF"/>
      </a:lt1>
      <a:dk2>
        <a:srgbClr val="0046AD"/>
      </a:dk2>
      <a:lt2>
        <a:srgbClr val="F5F0EB"/>
      </a:lt2>
      <a:accent1>
        <a:srgbClr val="00A5AF"/>
      </a:accent1>
      <a:accent2>
        <a:srgbClr val="AF1469"/>
      </a:accent2>
      <a:accent3>
        <a:srgbClr val="FFCD00"/>
      </a:accent3>
      <a:accent4>
        <a:srgbClr val="0046AD"/>
      </a:accent4>
      <a:accent5>
        <a:srgbClr val="A0C31E"/>
      </a:accent5>
      <a:accent6>
        <a:srgbClr val="646E6E"/>
      </a:accent6>
      <a:hlink>
        <a:srgbClr val="00A5AF"/>
      </a:hlink>
      <a:folHlink>
        <a:srgbClr val="00A5AF"/>
      </a:folHlink>
    </a:clrScheme>
    <a:fontScheme name="Akav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E1A88-1942-40A4-B938-6C452DAB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 ja lausunto.dotx</Template>
  <TotalTime>0</TotalTime>
  <Pages>2</Pages>
  <Words>475</Words>
  <Characters>3853</Characters>
  <Application>Microsoft Office Word</Application>
  <DocSecurity>0</DocSecurity>
  <Lines>32</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2017-12-21T08:50:00Z</dcterms:created>
  <dcterms:modified xsi:type="dcterms:W3CDTF">2017-12-21T08:50:00Z</dcterms:modified>
</cp:coreProperties>
</file>