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49" w:rsidRPr="006A56E1" w:rsidRDefault="00911200" w:rsidP="00DD5249">
      <w:pPr>
        <w:rPr>
          <w:rFonts w:cstheme="minorHAnsi"/>
        </w:rPr>
      </w:pPr>
      <w:bookmarkStart w:id="0" w:name="Henkilon_nimi"/>
      <w:bookmarkStart w:id="1" w:name="_GoBack"/>
      <w:bookmarkEnd w:id="1"/>
      <w:r>
        <w:rPr>
          <w:rFonts w:cstheme="minorHAnsi"/>
        </w:rPr>
        <w:t>Opetus- ja kulttuuriministeriö</w:t>
      </w:r>
    </w:p>
    <w:p w:rsidR="00DD5249" w:rsidRPr="00322698" w:rsidRDefault="00911200" w:rsidP="00DD5249">
      <w:pPr>
        <w:rPr>
          <w:rFonts w:cstheme="minorHAnsi"/>
        </w:rPr>
      </w:pPr>
    </w:p>
    <w:p w:rsidR="00DD5249" w:rsidRPr="006A56E1" w:rsidRDefault="00911200" w:rsidP="000F2AA0">
      <w:pPr>
        <w:spacing w:after="720"/>
        <w:rPr>
          <w:rFonts w:cstheme="minorHAnsi"/>
        </w:rPr>
      </w:pPr>
      <w:r>
        <w:rPr>
          <w:rFonts w:cstheme="minorHAnsi"/>
        </w:rPr>
        <w:t>kirjaamo@minedu.fi</w:t>
      </w:r>
    </w:p>
    <w:p w:rsidR="00DD5249" w:rsidRPr="007A70BB" w:rsidRDefault="00911200" w:rsidP="00302C6C">
      <w:r>
        <w:t>Opetus- ja kulttuuriministeriön lausuntopyyntö 24.3.2017, OKM/32/040/2015</w:t>
      </w:r>
    </w:p>
    <w:p w:rsidR="00DD5249" w:rsidRPr="001571BA" w:rsidRDefault="00911200" w:rsidP="001571BA">
      <w:pPr>
        <w:pStyle w:val="Otsikko"/>
      </w:pPr>
      <w:r w:rsidRPr="001571BA">
        <w:fldChar w:fldCharType="begin"/>
      </w:r>
      <w:r>
        <w:instrText xml:space="preserve"> DOCPROPERTY  ams_title  \* MERGEFORMAT </w:instrText>
      </w:r>
      <w:r w:rsidRPr="001571BA">
        <w:fldChar w:fldCharType="separate"/>
      </w:r>
      <w:r w:rsidRPr="001571BA">
        <w:t>Lausunto ehdotuksesta museopoliittiseksi ohjelmaksi</w:t>
      </w:r>
      <w:r w:rsidRPr="001571BA">
        <w:fldChar w:fldCharType="end"/>
      </w:r>
    </w:p>
    <w:p w:rsidR="004509C2" w:rsidRDefault="00911200" w:rsidP="00BA1EB9">
      <w:pPr>
        <w:pStyle w:val="Teksti"/>
      </w:pPr>
      <w:r>
        <w:t xml:space="preserve">Opetus- ja kulttuuriministeriö on </w:t>
      </w:r>
      <w:r>
        <w:t>pyytänyt muun muassa Opetushallitukselta lausuntoa työryhmän ehdotuksesta museopoliittiseksi ohjelmaksi. Opetushallitus esittää lausuntonaan seuraavaa.</w:t>
      </w:r>
    </w:p>
    <w:p w:rsidR="004509C2" w:rsidRDefault="00911200" w:rsidP="00BA1EB9">
      <w:pPr>
        <w:pStyle w:val="Teksti"/>
      </w:pPr>
    </w:p>
    <w:p w:rsidR="004509C2" w:rsidRDefault="00911200" w:rsidP="00BA1EB9">
      <w:pPr>
        <w:pStyle w:val="Teksti"/>
      </w:pPr>
      <w:r>
        <w:t>Ehdotus museopoliittiseksi ohjelmaksi on kattava selvitys, joka ottaa hyvin huomioon eri kehittämisnäkö</w:t>
      </w:r>
      <w:r>
        <w:t>kulmia. Opetushallitus pitää työryhmän ehdotusta kannatettavana.</w:t>
      </w:r>
    </w:p>
    <w:p w:rsidR="00D16D7C" w:rsidRDefault="00911200" w:rsidP="00BA1EB9">
      <w:pPr>
        <w:pStyle w:val="Teksti"/>
      </w:pPr>
    </w:p>
    <w:p w:rsidR="00D16D7C" w:rsidRDefault="00911200" w:rsidP="00BA1EB9">
      <w:pPr>
        <w:pStyle w:val="Teksti"/>
      </w:pPr>
      <w:r>
        <w:t>Ammatillinen koulutus ja tutkinnot antavat mahdollisuuden kehittää museotoimintaa ja museoiden henkilökunnan osaamista. Opetushallitus on antanut 1.3.2017 voimaan tulleet tutkinnon perusteet</w:t>
      </w:r>
      <w:r>
        <w:t xml:space="preserve">, jotka ensimmäistä kertaa antavat museomestareille mahdollisuuden suorittaa ammatillisesti johdettuihin museoihin kohdistetun tutkinnon, Käsityömestarin erikoisammattitutkinnon, museotekniikan osaamisalan (museomestari). </w:t>
      </w:r>
    </w:p>
    <w:p w:rsidR="00427171" w:rsidRDefault="00911200" w:rsidP="00BA1EB9">
      <w:pPr>
        <w:pStyle w:val="Teksti"/>
      </w:pPr>
    </w:p>
    <w:p w:rsidR="00427171" w:rsidRDefault="00911200" w:rsidP="00BA1EB9">
      <w:pPr>
        <w:pStyle w:val="Teksti"/>
      </w:pPr>
      <w:r>
        <w:t>Ammatilliset tutkinnot kehittyvä</w:t>
      </w:r>
      <w:r>
        <w:t xml:space="preserve">t ja niihin voidaan rakentaa kohdennettua osaamista suoraan museoalan tarpeisiin ja välillisesti heidän tarpeitaan varten joustavilla opintopoluilla. </w:t>
      </w:r>
      <w:r>
        <w:t xml:space="preserve">Yhteistyö museoalan toimijoiden kanssa on alkanut opetusalalla. </w:t>
      </w:r>
    </w:p>
    <w:p w:rsidR="001F32C1" w:rsidRDefault="00911200" w:rsidP="00BA1EB9">
      <w:pPr>
        <w:pStyle w:val="Teksti"/>
      </w:pPr>
    </w:p>
    <w:p w:rsidR="001F32C1" w:rsidRDefault="00911200" w:rsidP="00BA1EB9">
      <w:pPr>
        <w:pStyle w:val="Teksti"/>
      </w:pPr>
      <w:r>
        <w:t xml:space="preserve">Opetushallitus toteaa, että vuoden 2017 </w:t>
      </w:r>
      <w:r>
        <w:t xml:space="preserve">alusta on aloittanut toimintansa Osaamisen ennakointifoorumi. Se on jatkoa aiemmalle koulutustoimikuntajärjestelmälle. </w:t>
      </w:r>
      <w:r>
        <w:t xml:space="preserve">Osaamisen ennakointifoorumin toimikausi on 2017-2020. Järjestelmä koostuu ohjausryhmästä, ennakointiryhmästä ja asiantuntijaverkostosta. </w:t>
      </w:r>
      <w:r>
        <w:t xml:space="preserve">Sen tehtävänä edistää </w:t>
      </w:r>
      <w:r>
        <w:t xml:space="preserve">yhteistyössä opetus- ja kulttuuriministeriön sekä Opetushallituksen kanssa koulutuksen ja työelämän vuorovaikutusta. </w:t>
      </w:r>
    </w:p>
    <w:p w:rsidR="006C7363" w:rsidRDefault="00911200" w:rsidP="00BA1EB9">
      <w:pPr>
        <w:pStyle w:val="Teksti"/>
      </w:pPr>
    </w:p>
    <w:p w:rsidR="006C7363" w:rsidRDefault="00911200" w:rsidP="00BA1EB9">
      <w:pPr>
        <w:pStyle w:val="Teksti"/>
      </w:pPr>
      <w:r>
        <w:t>Ennakointiryhmiä on yhdeksän ja ne edustavat eri aloja. Ne ovat mukana sekä laadullisessa että määrällisessä ennako</w:t>
      </w:r>
      <w:r>
        <w:t>intityössä. Opetushallitus tekee ennakoinnin toimintasuunnitelman kauden alussa kuultuaan ennakointiryhmiä ja ohjausryhmää sekä organisoi ennakointityön. Ennakointiryhmien keskeisenä tehtävänä on yhtäältä osallistua oman alansa osaamis- ja koulutustarpeide</w:t>
      </w:r>
      <w:r>
        <w:t xml:space="preserve">n ennakointiin sekä toisaalta kehittää koulutusta. </w:t>
      </w:r>
    </w:p>
    <w:p w:rsidR="006C7363" w:rsidRDefault="00911200" w:rsidP="00BA1EB9">
      <w:pPr>
        <w:pStyle w:val="Teksti"/>
      </w:pPr>
    </w:p>
    <w:p w:rsidR="006C7363" w:rsidRDefault="00911200" w:rsidP="00BA1EB9">
      <w:pPr>
        <w:pStyle w:val="Teksti"/>
      </w:pPr>
      <w:r>
        <w:t xml:space="preserve">Ehdotuksen sivulla 22 olevissa toimenpide-ehdotuksissa muun muassa todetaan, että museoalaa koskeva osaamisen tarveselvitys laaditaan vuoteen 2020 mennessä ja sen pohjalta </w:t>
      </w:r>
      <w:r>
        <w:t>tehdään kansallinen osaamis- js</w:t>
      </w:r>
      <w:r>
        <w:t xml:space="preserve"> liikkuvuusohjelma </w:t>
      </w:r>
      <w:r>
        <w:lastRenderedPageBreak/>
        <w:t xml:space="preserve">(Suomen museoliitto). </w:t>
      </w:r>
      <w:r>
        <w:t xml:space="preserve">Opetushallitus ilmoittaa olevansa halukas olemaan mukana tässä toimenpide-ehdotuksessa tarkoitetussa kehittämistyössä. </w:t>
      </w:r>
    </w:p>
    <w:p w:rsidR="00DA0C28" w:rsidRDefault="00911200" w:rsidP="00BA1EB9">
      <w:pPr>
        <w:pStyle w:val="Teksti"/>
      </w:pPr>
    </w:p>
    <w:p w:rsidR="00DA0C28" w:rsidRDefault="00911200" w:rsidP="00BA1EB9">
      <w:pPr>
        <w:pStyle w:val="Teksti"/>
      </w:pPr>
      <w:r>
        <w:t>Rahoituksen osalta nykyjärjestelmää päivitettäisiin, mutta rahoitus katettaisiin pääosin valti</w:t>
      </w:r>
      <w:r>
        <w:t>on varoin myös tulevaisuudessa. Rahoitusjärjestelmän uudistamiselle asetetaan ohjelmaehdotuksessa paljon odotuksia ja se onkin ilmeisen tarpeellinen. Muutoksessa tulee ottaa huomioon, mikä on realistista toteuttaa uuden rahoitusjärjestelmän kautta</w:t>
      </w:r>
      <w:r>
        <w:t>. Ohjelma</w:t>
      </w:r>
      <w:r>
        <w:t>ehdotuksessa todetaan, että nykyiset valtionosuuden edellytykset ovat pääosin oikeita ja tarpeellisia, mutta käsitteet täsmennetään ja saatetaan ajan tasalle. Tämä on hyvä lähtökohta kehittämistyölle. Työryhmän ehdottamat muutokset museolakiin osaltaan täs</w:t>
      </w:r>
      <w:r>
        <w:t>mentäisivät toimintaa.</w:t>
      </w:r>
    </w:p>
    <w:p w:rsidR="00C62FCA" w:rsidRDefault="00911200" w:rsidP="00E26245">
      <w:pPr>
        <w:pStyle w:val="Teksti"/>
        <w:ind w:left="0"/>
      </w:pPr>
    </w:p>
    <w:p w:rsidR="00BA1EB9" w:rsidRDefault="00911200" w:rsidP="00BA1EB9">
      <w:pPr>
        <w:pStyle w:val="Teksti"/>
        <w:spacing w:after="720"/>
      </w:pPr>
    </w:p>
    <w:tbl>
      <w:tblPr>
        <w:tblStyle w:val="TaulukkoRuudukko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3685"/>
        <w:gridCol w:w="3635"/>
      </w:tblGrid>
      <w:tr w:rsidR="00D53188" w:rsidTr="000F2AA0">
        <w:trPr>
          <w:trHeight w:hRule="exact" w:val="340"/>
        </w:trPr>
        <w:tc>
          <w:tcPr>
            <w:tcW w:w="2608" w:type="dxa"/>
            <w:vAlign w:val="center"/>
          </w:tcPr>
          <w:p w:rsidR="006D0EE0" w:rsidRDefault="00911200" w:rsidP="00C62FCA"/>
        </w:tc>
        <w:tc>
          <w:tcPr>
            <w:tcW w:w="3685" w:type="dxa"/>
            <w:vAlign w:val="center"/>
          </w:tcPr>
          <w:p w:rsidR="006D0EE0" w:rsidRDefault="00911200" w:rsidP="00C62FCA"/>
        </w:tc>
        <w:tc>
          <w:tcPr>
            <w:tcW w:w="3635" w:type="dxa"/>
            <w:vAlign w:val="center"/>
          </w:tcPr>
          <w:p w:rsidR="006D0EE0" w:rsidRDefault="00911200" w:rsidP="00C62FCA"/>
        </w:tc>
      </w:tr>
      <w:tr w:rsidR="00D53188" w:rsidTr="000F2AA0">
        <w:trPr>
          <w:trHeight w:hRule="exact" w:val="624"/>
        </w:trPr>
        <w:tc>
          <w:tcPr>
            <w:tcW w:w="2608" w:type="dxa"/>
          </w:tcPr>
          <w:p w:rsidR="001571BA" w:rsidRDefault="00911200" w:rsidP="00C62FCA"/>
        </w:tc>
        <w:tc>
          <w:tcPr>
            <w:tcW w:w="3685" w:type="dxa"/>
          </w:tcPr>
          <w:p w:rsidR="001571BA" w:rsidRDefault="00911200" w:rsidP="00C62FCA">
            <w:r>
              <w:fldChar w:fldCharType="begin"/>
            </w:r>
            <w:r>
              <w:instrText xml:space="preserve"> DOCPROPERTY  ams_solvers[0]-ams_user-user_name-ams_title  \* MERGEFORMAT </w:instrText>
            </w:r>
            <w:r>
              <w:fldChar w:fldCharType="separate"/>
            </w:r>
            <w:r>
              <w:t>Pääjohtaja</w:t>
            </w:r>
            <w:r>
              <w:fldChar w:fldCharType="end"/>
            </w:r>
          </w:p>
        </w:tc>
        <w:tc>
          <w:tcPr>
            <w:tcW w:w="3635" w:type="dxa"/>
          </w:tcPr>
          <w:p w:rsidR="001571BA" w:rsidRDefault="00911200" w:rsidP="00C62FCA">
            <w:r w:rsidRPr="00390206">
              <w:fldChar w:fldCharType="begin"/>
            </w:r>
            <w:r>
              <w:instrText xml:space="preserve"> DOCPROPERTY  ams_solvers[0]  \* MERGEFORMAT </w:instrText>
            </w:r>
            <w:r w:rsidRPr="00390206">
              <w:fldChar w:fldCharType="separate"/>
            </w:r>
            <w:r w:rsidRPr="00390206">
              <w:t>Olli-Pekka Heinonen</w:t>
            </w:r>
            <w:r w:rsidRPr="00390206">
              <w:fldChar w:fldCharType="end"/>
            </w:r>
          </w:p>
        </w:tc>
      </w:tr>
      <w:tr w:rsidR="00D53188" w:rsidTr="000F2AA0">
        <w:trPr>
          <w:trHeight w:hRule="exact" w:val="340"/>
        </w:trPr>
        <w:tc>
          <w:tcPr>
            <w:tcW w:w="2608" w:type="dxa"/>
            <w:vAlign w:val="center"/>
          </w:tcPr>
          <w:p w:rsidR="006D0EE0" w:rsidRDefault="00911200" w:rsidP="00C62FCA"/>
        </w:tc>
        <w:tc>
          <w:tcPr>
            <w:tcW w:w="3685" w:type="dxa"/>
            <w:vAlign w:val="center"/>
          </w:tcPr>
          <w:p w:rsidR="006D0EE0" w:rsidRDefault="00911200" w:rsidP="00C62FCA"/>
        </w:tc>
        <w:tc>
          <w:tcPr>
            <w:tcW w:w="3635" w:type="dxa"/>
            <w:vAlign w:val="center"/>
          </w:tcPr>
          <w:p w:rsidR="006D0EE0" w:rsidRDefault="00911200" w:rsidP="00C62FCA"/>
        </w:tc>
      </w:tr>
      <w:tr w:rsidR="00D53188" w:rsidTr="000F2AA0">
        <w:trPr>
          <w:trHeight w:hRule="exact" w:val="624"/>
        </w:trPr>
        <w:tc>
          <w:tcPr>
            <w:tcW w:w="2608" w:type="dxa"/>
          </w:tcPr>
          <w:p w:rsidR="001571BA" w:rsidRDefault="00911200" w:rsidP="00C62FCA"/>
        </w:tc>
        <w:tc>
          <w:tcPr>
            <w:tcW w:w="3685" w:type="dxa"/>
          </w:tcPr>
          <w:p w:rsidR="001571BA" w:rsidRDefault="00911200" w:rsidP="00C62FCA">
            <w:r>
              <w:fldChar w:fldCharType="begin"/>
            </w:r>
            <w:r>
              <w:instrText xml:space="preserve"> DOCPROPERTY  parentcase-ams_draftsman-ams_user-user_name-ams_title  \* MERGEFORMAT </w:instrText>
            </w:r>
            <w:r>
              <w:fldChar w:fldCharType="separate"/>
            </w:r>
            <w:r>
              <w:t>Kouluneuvos</w:t>
            </w:r>
            <w:r>
              <w:fldChar w:fldCharType="end"/>
            </w:r>
          </w:p>
        </w:tc>
        <w:tc>
          <w:tcPr>
            <w:tcW w:w="3635" w:type="dxa"/>
          </w:tcPr>
          <w:p w:rsidR="001571BA" w:rsidRDefault="00911200" w:rsidP="00C62FCA">
            <w:r>
              <w:fldChar w:fldCharType="begin"/>
            </w:r>
            <w:r>
              <w:instrText xml:space="preserve"> DOCPROPERTY  parentcase-ams_draftsman  \* MERGEFORMAT </w:instrText>
            </w:r>
            <w:r>
              <w:fldChar w:fldCharType="separate"/>
            </w:r>
            <w:r>
              <w:t xml:space="preserve">Ulla </w:t>
            </w:r>
            <w:proofErr w:type="spellStart"/>
            <w:r>
              <w:t>Vanttaja</w:t>
            </w:r>
            <w:proofErr w:type="spellEnd"/>
            <w:r>
              <w:fldChar w:fldCharType="end"/>
            </w:r>
          </w:p>
        </w:tc>
      </w:tr>
      <w:tr w:rsidR="00D53188" w:rsidTr="000F2AA0">
        <w:trPr>
          <w:trHeight w:hRule="exact" w:val="624"/>
        </w:trPr>
        <w:tc>
          <w:tcPr>
            <w:tcW w:w="2608" w:type="dxa"/>
          </w:tcPr>
          <w:p w:rsidR="00E85331" w:rsidRDefault="00911200" w:rsidP="00C62FCA"/>
        </w:tc>
        <w:tc>
          <w:tcPr>
            <w:tcW w:w="3685" w:type="dxa"/>
          </w:tcPr>
          <w:p w:rsidR="00E85331" w:rsidRDefault="00911200" w:rsidP="00C62FCA"/>
        </w:tc>
        <w:tc>
          <w:tcPr>
            <w:tcW w:w="3635" w:type="dxa"/>
          </w:tcPr>
          <w:p w:rsidR="00E85331" w:rsidRDefault="00911200" w:rsidP="00C62FCA"/>
        </w:tc>
      </w:tr>
      <w:tr w:rsidR="00D53188" w:rsidTr="000F2AA0">
        <w:trPr>
          <w:trHeight w:hRule="exact" w:val="624"/>
        </w:trPr>
        <w:tc>
          <w:tcPr>
            <w:tcW w:w="2608" w:type="dxa"/>
          </w:tcPr>
          <w:p w:rsidR="009A07B0" w:rsidRDefault="00911200" w:rsidP="00C62FCA"/>
        </w:tc>
        <w:tc>
          <w:tcPr>
            <w:tcW w:w="7320" w:type="dxa"/>
            <w:gridSpan w:val="2"/>
          </w:tcPr>
          <w:p w:rsidR="009A07B0" w:rsidRDefault="00911200" w:rsidP="00C62FCA">
            <w:pPr>
              <w:pStyle w:val="Teksti"/>
              <w:ind w:left="0"/>
            </w:pPr>
            <w:r>
              <w:fldChar w:fldCharType="begin"/>
            </w:r>
            <w:r>
              <w:instrText xml:space="preserve"> DOCPROPERTY  ams_approvaldescription  \* MERGEFORMAT </w:instrText>
            </w:r>
            <w:r>
              <w:fldChar w:fldCharType="separate"/>
            </w:r>
            <w:r>
              <w:t xml:space="preserve">Tämä asiakirja on </w:t>
            </w:r>
            <w:r>
              <w:t>sähköisesti hyväksytty Opetushallituksen asianhallintajärjestelmässä.</w:t>
            </w:r>
            <w:r>
              <w:fldChar w:fldCharType="end"/>
            </w:r>
          </w:p>
          <w:p w:rsidR="009A07B0" w:rsidRDefault="00911200" w:rsidP="00C62FCA">
            <w:pPr>
              <w:pStyle w:val="Teksti"/>
              <w:ind w:left="0"/>
            </w:pPr>
          </w:p>
        </w:tc>
      </w:tr>
      <w:bookmarkEnd w:id="0"/>
    </w:tbl>
    <w:p w:rsidR="00AF663F" w:rsidRPr="00160429" w:rsidRDefault="00911200" w:rsidP="000A282B">
      <w:pPr>
        <w:pStyle w:val="Liitteet"/>
        <w:spacing w:before="720"/>
        <w:rPr>
          <w:rStyle w:val="TekstiChar"/>
        </w:rPr>
      </w:pPr>
    </w:p>
    <w:sectPr w:rsidR="00AF663F" w:rsidRPr="00160429" w:rsidSect="00C62FCA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1985" w:right="851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00" w:rsidRDefault="00911200">
      <w:r>
        <w:separator/>
      </w:r>
    </w:p>
  </w:endnote>
  <w:endnote w:type="continuationSeparator" w:id="0">
    <w:p w:rsidR="00911200" w:rsidRDefault="0091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5A" w:rsidRDefault="00911200" w:rsidP="00FE475A">
    <w:pPr>
      <w:pStyle w:val="Alatunniste"/>
    </w:pPr>
  </w:p>
  <w:p w:rsidR="00743F76" w:rsidRDefault="00911200" w:rsidP="00FE475A">
    <w:pPr>
      <w:pStyle w:val="Alatunniste"/>
    </w:pPr>
  </w:p>
  <w:p w:rsidR="00743F76" w:rsidRDefault="00911200" w:rsidP="00FE475A">
    <w:pPr>
      <w:pStyle w:val="Alatunniste"/>
    </w:pPr>
  </w:p>
  <w:p w:rsidR="00FE475A" w:rsidRDefault="00911200" w:rsidP="00FE475A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D53188" w:rsidTr="00407F72">
      <w:trPr>
        <w:cantSplit/>
        <w:trHeight w:hRule="exact" w:val="397"/>
      </w:trPr>
      <w:tc>
        <w:tcPr>
          <w:tcW w:w="1456" w:type="dxa"/>
        </w:tcPr>
        <w:p w:rsidR="00407F72" w:rsidRPr="000377CB" w:rsidRDefault="00911200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407F72" w:rsidRDefault="00911200" w:rsidP="00FE475A">
          <w:pPr>
            <w:pStyle w:val="Alatunniste"/>
          </w:pPr>
          <w:r>
            <w:t>Hakaniemenranta 6, PL 380</w:t>
          </w:r>
        </w:p>
        <w:p w:rsidR="00407F72" w:rsidRDefault="00911200" w:rsidP="00FE475A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407F72" w:rsidRDefault="00911200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407F72" w:rsidRDefault="00911200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407F72" w:rsidRPr="000377CB" w:rsidRDefault="00911200" w:rsidP="00FE475A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407F72" w:rsidRPr="000377CB" w:rsidRDefault="00911200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407F72" w:rsidRDefault="00911200" w:rsidP="00FE475A">
          <w:pPr>
            <w:pStyle w:val="Alatunniste"/>
          </w:pPr>
          <w:r>
            <w:t>Hagnäskajen 6, PB 380</w:t>
          </w:r>
        </w:p>
        <w:p w:rsidR="00407F72" w:rsidRDefault="00911200" w:rsidP="00FE475A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407F72" w:rsidRDefault="00911200" w:rsidP="00FE475A">
          <w:pPr>
            <w:pStyle w:val="Alatunniste"/>
          </w:pPr>
          <w:r>
            <w:t>telefon 0295 331 000</w:t>
          </w:r>
        </w:p>
        <w:p w:rsidR="00407F72" w:rsidRDefault="00911200" w:rsidP="00FE475A">
          <w:pPr>
            <w:pStyle w:val="Alatunniste"/>
          </w:pPr>
          <w:r>
            <w:t>oph.fi</w:t>
          </w:r>
        </w:p>
      </w:tc>
    </w:tr>
  </w:tbl>
  <w:p w:rsidR="00B1253D" w:rsidRPr="00FE475A" w:rsidRDefault="00911200" w:rsidP="00FE475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00" w:rsidRDefault="00911200">
      <w:r>
        <w:separator/>
      </w:r>
    </w:p>
  </w:footnote>
  <w:footnote w:type="continuationSeparator" w:id="0">
    <w:p w:rsidR="00911200" w:rsidRDefault="0091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3D" w:rsidRDefault="00911200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253D" w:rsidRDefault="00911200" w:rsidP="0032517F">
    <w:pPr>
      <w:ind w:right="360"/>
    </w:pPr>
  </w:p>
  <w:p w:rsidR="00B1253D" w:rsidRDefault="00911200"/>
  <w:p w:rsidR="00B1253D" w:rsidRDefault="009112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53188" w:rsidTr="00353B36">
      <w:trPr>
        <w:cantSplit/>
        <w:trHeight w:hRule="exact" w:val="255"/>
      </w:trPr>
      <w:tc>
        <w:tcPr>
          <w:tcW w:w="5203" w:type="dxa"/>
        </w:tcPr>
        <w:p w:rsidR="003653A9" w:rsidRPr="009B38B8" w:rsidRDefault="00911200" w:rsidP="003653A9">
          <w:pPr>
            <w:pStyle w:val="Yltunniste"/>
          </w:pPr>
        </w:p>
      </w:tc>
      <w:tc>
        <w:tcPr>
          <w:tcW w:w="2673" w:type="dxa"/>
        </w:tcPr>
        <w:p w:rsidR="003653A9" w:rsidRPr="00390206" w:rsidRDefault="00911200" w:rsidP="003653A9">
          <w:pPr>
            <w:pStyle w:val="Asiakirjatyyppi"/>
          </w:pPr>
          <w:r>
            <w:fldChar w:fldCharType="begin"/>
          </w:r>
          <w:r>
            <w:instrText xml:space="preserve"> DOCPROPERTY  ams_documenttype  \* MERGEFORMAT </w:instrText>
          </w:r>
          <w:r>
            <w:fldChar w:fldCharType="separate"/>
          </w:r>
          <w:r>
            <w:t>Lausunto</w:t>
          </w:r>
          <w:r>
            <w:fldChar w:fldCharType="end"/>
          </w:r>
        </w:p>
      </w:tc>
      <w:tc>
        <w:tcPr>
          <w:tcW w:w="1428" w:type="dxa"/>
        </w:tcPr>
        <w:p w:rsidR="003653A9" w:rsidRPr="00390206" w:rsidRDefault="00911200" w:rsidP="003653A9">
          <w:pPr>
            <w:pStyle w:val="Yltunniste"/>
          </w:pPr>
        </w:p>
      </w:tc>
      <w:tc>
        <w:tcPr>
          <w:tcW w:w="840" w:type="dxa"/>
        </w:tcPr>
        <w:p w:rsidR="003653A9" w:rsidRPr="009B38B8" w:rsidRDefault="00911200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B964E9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B964E9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D53188" w:rsidTr="00353B36">
      <w:trPr>
        <w:cantSplit/>
        <w:trHeight w:hRule="exact" w:val="255"/>
      </w:trPr>
      <w:tc>
        <w:tcPr>
          <w:tcW w:w="5203" w:type="dxa"/>
        </w:tcPr>
        <w:p w:rsidR="00647696" w:rsidRPr="009B38B8" w:rsidRDefault="00911200" w:rsidP="00647696">
          <w:pPr>
            <w:pStyle w:val="Yltunniste"/>
          </w:pPr>
        </w:p>
      </w:tc>
      <w:tc>
        <w:tcPr>
          <w:tcW w:w="2673" w:type="dxa"/>
        </w:tcPr>
        <w:p w:rsidR="00647696" w:rsidRPr="00390206" w:rsidRDefault="00911200" w:rsidP="00647696">
          <w:pPr>
            <w:pStyle w:val="Yltunniste"/>
          </w:pPr>
        </w:p>
      </w:tc>
      <w:tc>
        <w:tcPr>
          <w:tcW w:w="1428" w:type="dxa"/>
        </w:tcPr>
        <w:p w:rsidR="00647696" w:rsidRPr="00390206" w:rsidRDefault="00911200" w:rsidP="00647696">
          <w:pPr>
            <w:pStyle w:val="Yltunniste"/>
          </w:pPr>
        </w:p>
      </w:tc>
      <w:tc>
        <w:tcPr>
          <w:tcW w:w="840" w:type="dxa"/>
        </w:tcPr>
        <w:p w:rsidR="00647696" w:rsidRPr="009B38B8" w:rsidRDefault="00911200" w:rsidP="00353B36">
          <w:pPr>
            <w:pStyle w:val="Yltunniste"/>
          </w:pPr>
        </w:p>
      </w:tc>
    </w:tr>
    <w:tr w:rsidR="00D53188" w:rsidTr="0096258B">
      <w:trPr>
        <w:cantSplit/>
        <w:trHeight w:hRule="exact" w:val="255"/>
      </w:trPr>
      <w:tc>
        <w:tcPr>
          <w:tcW w:w="5203" w:type="dxa"/>
        </w:tcPr>
        <w:p w:rsidR="00353B36" w:rsidRPr="009B38B8" w:rsidRDefault="00911200" w:rsidP="00647696">
          <w:pPr>
            <w:pStyle w:val="Yltunniste"/>
          </w:pPr>
        </w:p>
      </w:tc>
      <w:tc>
        <w:tcPr>
          <w:tcW w:w="2673" w:type="dxa"/>
        </w:tcPr>
        <w:p w:rsidR="00353B36" w:rsidRPr="00390206" w:rsidRDefault="00911200" w:rsidP="00647696">
          <w:pPr>
            <w:pStyle w:val="Yltunniste"/>
          </w:pPr>
          <w:r>
            <w:fldChar w:fldCharType="begin"/>
          </w:r>
          <w:r>
            <w:instrText xml:space="preserve"> DOCPROPERTY  ams_recorddate  \* MERGEFORMAT </w:instrText>
          </w:r>
          <w:r>
            <w:fldChar w:fldCharType="separate"/>
          </w:r>
          <w:r>
            <w:t>05.05.2017</w:t>
          </w:r>
          <w:r>
            <w:fldChar w:fldCharType="end"/>
          </w:r>
        </w:p>
      </w:tc>
      <w:tc>
        <w:tcPr>
          <w:tcW w:w="2268" w:type="dxa"/>
          <w:gridSpan w:val="2"/>
        </w:tcPr>
        <w:p w:rsidR="00353B36" w:rsidRPr="009B38B8" w:rsidRDefault="00911200" w:rsidP="00353B36">
          <w:pPr>
            <w:pStyle w:val="Yltunniste"/>
          </w:pPr>
          <w:r>
            <w:fldChar w:fldCharType="begin"/>
          </w:r>
          <w:r>
            <w:instrText xml:space="preserve"> DOCPROPERTY  parentcase-ams_nativeid  \* MERGEFORMAT </w:instrText>
          </w:r>
          <w:r>
            <w:fldChar w:fldCharType="separate"/>
          </w:r>
          <w:r>
            <w:t>OPH-849-2017</w:t>
          </w:r>
          <w:r>
            <w:fldChar w:fldCharType="end"/>
          </w:r>
        </w:p>
      </w:tc>
    </w:tr>
    <w:tr w:rsidR="00D53188" w:rsidTr="00353B36">
      <w:trPr>
        <w:cantSplit/>
        <w:trHeight w:hRule="exact" w:val="255"/>
      </w:trPr>
      <w:tc>
        <w:tcPr>
          <w:tcW w:w="5203" w:type="dxa"/>
        </w:tcPr>
        <w:p w:rsidR="00647696" w:rsidRPr="009B38B8" w:rsidRDefault="00911200" w:rsidP="00647696">
          <w:pPr>
            <w:pStyle w:val="Yltunniste"/>
          </w:pPr>
        </w:p>
      </w:tc>
      <w:tc>
        <w:tcPr>
          <w:tcW w:w="2673" w:type="dxa"/>
        </w:tcPr>
        <w:p w:rsidR="00647696" w:rsidRPr="00390206" w:rsidRDefault="00911200" w:rsidP="00647696">
          <w:pPr>
            <w:pStyle w:val="Yltunniste"/>
          </w:pPr>
        </w:p>
      </w:tc>
      <w:tc>
        <w:tcPr>
          <w:tcW w:w="1428" w:type="dxa"/>
        </w:tcPr>
        <w:p w:rsidR="00647696" w:rsidRPr="00390206" w:rsidRDefault="00911200" w:rsidP="00647696">
          <w:pPr>
            <w:pStyle w:val="Yltunniste"/>
          </w:pPr>
        </w:p>
      </w:tc>
      <w:tc>
        <w:tcPr>
          <w:tcW w:w="840" w:type="dxa"/>
        </w:tcPr>
        <w:p w:rsidR="00647696" w:rsidRPr="009B38B8" w:rsidRDefault="00911200" w:rsidP="00353B36">
          <w:pPr>
            <w:pStyle w:val="Yltunniste"/>
          </w:pPr>
        </w:p>
      </w:tc>
    </w:tr>
  </w:tbl>
  <w:p w:rsidR="00B1253D" w:rsidRPr="00647696" w:rsidRDefault="00911200" w:rsidP="00647696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53188" w:rsidTr="00353B36">
      <w:trPr>
        <w:cantSplit/>
        <w:trHeight w:hRule="exact" w:val="255"/>
      </w:trPr>
      <w:tc>
        <w:tcPr>
          <w:tcW w:w="5203" w:type="dxa"/>
        </w:tcPr>
        <w:p w:rsidR="00DD5249" w:rsidRPr="009B38B8" w:rsidRDefault="00911200" w:rsidP="00DD5249">
          <w:pPr>
            <w:pStyle w:val="Yltunniste"/>
          </w:pPr>
        </w:p>
      </w:tc>
      <w:tc>
        <w:tcPr>
          <w:tcW w:w="2673" w:type="dxa"/>
        </w:tcPr>
        <w:p w:rsidR="00DD5249" w:rsidRPr="00390206" w:rsidRDefault="00911200" w:rsidP="002125CA">
          <w:pPr>
            <w:pStyle w:val="Asiakirjatyyppi"/>
          </w:pPr>
          <w:r>
            <w:fldChar w:fldCharType="begin"/>
          </w:r>
          <w:r>
            <w:instrText xml:space="preserve"> DOCPROPERTY  ams_documenttype  \* MERGEFORMAT </w:instrText>
          </w:r>
          <w:r>
            <w:fldChar w:fldCharType="separate"/>
          </w:r>
          <w:r>
            <w:t>Lausunto</w:t>
          </w:r>
          <w:r>
            <w:fldChar w:fldCharType="end"/>
          </w:r>
        </w:p>
      </w:tc>
      <w:tc>
        <w:tcPr>
          <w:tcW w:w="1428" w:type="dxa"/>
        </w:tcPr>
        <w:p w:rsidR="00DD5249" w:rsidRPr="00390206" w:rsidRDefault="00911200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911200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B964E9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B964E9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D53188" w:rsidTr="00353B36">
      <w:trPr>
        <w:cantSplit/>
        <w:trHeight w:hRule="exact" w:val="255"/>
      </w:trPr>
      <w:tc>
        <w:tcPr>
          <w:tcW w:w="5203" w:type="dxa"/>
        </w:tcPr>
        <w:p w:rsidR="00DD5249" w:rsidRPr="009B38B8" w:rsidRDefault="00911200" w:rsidP="00DD5249">
          <w:pPr>
            <w:pStyle w:val="Yltunniste"/>
          </w:pPr>
        </w:p>
      </w:tc>
      <w:tc>
        <w:tcPr>
          <w:tcW w:w="2673" w:type="dxa"/>
        </w:tcPr>
        <w:p w:rsidR="00DD5249" w:rsidRPr="00390206" w:rsidRDefault="00911200" w:rsidP="00DD5249">
          <w:pPr>
            <w:pStyle w:val="Yltunniste"/>
          </w:pPr>
        </w:p>
      </w:tc>
      <w:tc>
        <w:tcPr>
          <w:tcW w:w="1428" w:type="dxa"/>
        </w:tcPr>
        <w:p w:rsidR="00DD5249" w:rsidRPr="00390206" w:rsidRDefault="00911200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911200" w:rsidP="00353B36">
          <w:pPr>
            <w:pStyle w:val="Yltunniste"/>
          </w:pPr>
        </w:p>
      </w:tc>
    </w:tr>
    <w:tr w:rsidR="00D53188" w:rsidTr="00353B36">
      <w:trPr>
        <w:cantSplit/>
        <w:trHeight w:hRule="exact" w:val="255"/>
      </w:trPr>
      <w:tc>
        <w:tcPr>
          <w:tcW w:w="5203" w:type="dxa"/>
        </w:tcPr>
        <w:p w:rsidR="00353B36" w:rsidRPr="009B38B8" w:rsidRDefault="00911200" w:rsidP="00DD5249">
          <w:pPr>
            <w:pStyle w:val="Yltunniste"/>
          </w:pPr>
        </w:p>
      </w:tc>
      <w:tc>
        <w:tcPr>
          <w:tcW w:w="2673" w:type="dxa"/>
        </w:tcPr>
        <w:p w:rsidR="00353B36" w:rsidRPr="00390206" w:rsidRDefault="00911200" w:rsidP="00DD5249">
          <w:pPr>
            <w:pStyle w:val="Yltunniste"/>
          </w:pPr>
          <w:r>
            <w:fldChar w:fldCharType="begin"/>
          </w:r>
          <w:r>
            <w:instrText xml:space="preserve"> DOCPROPERTY  ams_recorddate  \* MERGEFORMAT </w:instrText>
          </w:r>
          <w:r>
            <w:fldChar w:fldCharType="separate"/>
          </w:r>
          <w:r>
            <w:t>05.05.2017</w:t>
          </w:r>
          <w:r>
            <w:fldChar w:fldCharType="end"/>
          </w:r>
        </w:p>
      </w:tc>
      <w:tc>
        <w:tcPr>
          <w:tcW w:w="2268" w:type="dxa"/>
          <w:gridSpan w:val="2"/>
        </w:tcPr>
        <w:p w:rsidR="00353B36" w:rsidRPr="009B38B8" w:rsidRDefault="00911200" w:rsidP="00353B36">
          <w:pPr>
            <w:pStyle w:val="Yltunniste"/>
          </w:pPr>
          <w:r>
            <w:fldChar w:fldCharType="begin"/>
          </w:r>
          <w:r>
            <w:instrText xml:space="preserve"> DOCPROPERTY  parentcase-ams_nativeid  \* MERGEFORMAT </w:instrText>
          </w:r>
          <w:r>
            <w:fldChar w:fldCharType="separate"/>
          </w:r>
          <w:r>
            <w:t>OPH-849-2017</w:t>
          </w:r>
          <w:r>
            <w:fldChar w:fldCharType="end"/>
          </w:r>
        </w:p>
      </w:tc>
    </w:tr>
    <w:tr w:rsidR="00D53188" w:rsidTr="00353B36">
      <w:trPr>
        <w:cantSplit/>
        <w:trHeight w:hRule="exact" w:val="255"/>
      </w:trPr>
      <w:tc>
        <w:tcPr>
          <w:tcW w:w="5203" w:type="dxa"/>
        </w:tcPr>
        <w:p w:rsidR="00DD5249" w:rsidRPr="009B38B8" w:rsidRDefault="00911200" w:rsidP="00DD5249">
          <w:pPr>
            <w:pStyle w:val="Yltunniste"/>
          </w:pPr>
        </w:p>
      </w:tc>
      <w:tc>
        <w:tcPr>
          <w:tcW w:w="2673" w:type="dxa"/>
        </w:tcPr>
        <w:p w:rsidR="00DD5249" w:rsidRPr="00390206" w:rsidRDefault="00911200" w:rsidP="00DD5249">
          <w:pPr>
            <w:pStyle w:val="Yltunniste"/>
          </w:pPr>
        </w:p>
      </w:tc>
      <w:tc>
        <w:tcPr>
          <w:tcW w:w="1428" w:type="dxa"/>
        </w:tcPr>
        <w:p w:rsidR="00DD5249" w:rsidRPr="00390206" w:rsidRDefault="00911200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911200" w:rsidP="00353B36">
          <w:pPr>
            <w:pStyle w:val="Yltunniste"/>
          </w:pPr>
        </w:p>
      </w:tc>
    </w:tr>
    <w:tr w:rsidR="00D53188" w:rsidTr="00BF35D5">
      <w:trPr>
        <w:cantSplit/>
        <w:trHeight w:hRule="exact" w:val="255"/>
      </w:trPr>
      <w:tc>
        <w:tcPr>
          <w:tcW w:w="5203" w:type="dxa"/>
        </w:tcPr>
        <w:p w:rsidR="00BF35D5" w:rsidRPr="009B38B8" w:rsidRDefault="00911200" w:rsidP="00DD5249">
          <w:pPr>
            <w:pStyle w:val="Yltunniste"/>
          </w:pPr>
        </w:p>
      </w:tc>
      <w:tc>
        <w:tcPr>
          <w:tcW w:w="4941" w:type="dxa"/>
          <w:gridSpan w:val="3"/>
        </w:tcPr>
        <w:p w:rsidR="00BF35D5" w:rsidRPr="009B38B8" w:rsidRDefault="00911200" w:rsidP="00BF35D5">
          <w:pPr>
            <w:pStyle w:val="Yltunniste"/>
          </w:pPr>
          <w:r>
            <w:fldChar w:fldCharType="begin"/>
          </w:r>
          <w:r>
            <w:instrText xml:space="preserve"> DOCPROPERTY  ams_publicityclass_str  \* MERGEFORMAT </w:instrText>
          </w:r>
          <w:r>
            <w:fldChar w:fldCharType="end"/>
          </w:r>
        </w:p>
      </w:tc>
    </w:tr>
    <w:tr w:rsidR="00D53188" w:rsidTr="00BF35D5">
      <w:trPr>
        <w:cantSplit/>
        <w:trHeight w:hRule="exact" w:val="255"/>
      </w:trPr>
      <w:tc>
        <w:tcPr>
          <w:tcW w:w="5203" w:type="dxa"/>
        </w:tcPr>
        <w:p w:rsidR="00BF35D5" w:rsidRPr="009B38B8" w:rsidRDefault="00911200" w:rsidP="00DD5249">
          <w:pPr>
            <w:pStyle w:val="Yltunniste"/>
          </w:pPr>
        </w:p>
      </w:tc>
      <w:tc>
        <w:tcPr>
          <w:tcW w:w="4941" w:type="dxa"/>
          <w:gridSpan w:val="3"/>
        </w:tcPr>
        <w:p w:rsidR="00BF35D5" w:rsidRPr="009B38B8" w:rsidRDefault="00911200" w:rsidP="00BF35D5">
          <w:pPr>
            <w:pStyle w:val="Yltunniste"/>
          </w:pPr>
          <w:r>
            <w:fldChar w:fldCharType="begin"/>
          </w:r>
          <w:r>
            <w:instrText xml:space="preserve"> DOCPROPERTY  ams_protectionlevel  \* MERGEFORMAT </w:instrText>
          </w:r>
          <w:r>
            <w:fldChar w:fldCharType="end"/>
          </w:r>
        </w:p>
      </w:tc>
    </w:tr>
    <w:tr w:rsidR="00D53188" w:rsidTr="00BF35D5">
      <w:trPr>
        <w:cantSplit/>
        <w:trHeight w:hRule="exact" w:val="255"/>
      </w:trPr>
      <w:tc>
        <w:tcPr>
          <w:tcW w:w="5203" w:type="dxa"/>
        </w:tcPr>
        <w:p w:rsidR="00BF35D5" w:rsidRPr="009B38B8" w:rsidRDefault="00911200" w:rsidP="00DD5249">
          <w:pPr>
            <w:pStyle w:val="Yltunniste"/>
          </w:pPr>
        </w:p>
      </w:tc>
      <w:tc>
        <w:tcPr>
          <w:tcW w:w="4941" w:type="dxa"/>
          <w:gridSpan w:val="3"/>
        </w:tcPr>
        <w:p w:rsidR="00BF35D5" w:rsidRPr="009B38B8" w:rsidRDefault="00911200" w:rsidP="00BF35D5">
          <w:pPr>
            <w:pStyle w:val="Yltunniste"/>
          </w:pPr>
          <w:r>
            <w:fldChar w:fldCharType="begin"/>
          </w:r>
          <w:r>
            <w:instrText xml:space="preserve"> DOCPROPERTY  ams_securityreason  \* MERGEFORMAT </w:instrText>
          </w:r>
          <w:r>
            <w:fldChar w:fldCharType="end"/>
          </w:r>
        </w:p>
      </w:tc>
    </w:tr>
  </w:tbl>
  <w:p w:rsidR="00B1253D" w:rsidRPr="00302C6C" w:rsidRDefault="00911200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4E063EF"/>
    <w:multiLevelType w:val="multilevel"/>
    <w:tmpl w:val="43CAF3D8"/>
    <w:numStyleLink w:val="Otsikko1num"/>
  </w:abstractNum>
  <w:abstractNum w:abstractNumId="2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0743CA"/>
    <w:multiLevelType w:val="hybridMultilevel"/>
    <w:tmpl w:val="B5622338"/>
    <w:lvl w:ilvl="0" w:tplc="2D16ED52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818E5EE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8D208DB0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1E121AA4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7D9E9150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564275F4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B4B6630C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3B98C148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7F28C7BE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88"/>
    <w:rsid w:val="00911200"/>
    <w:rsid w:val="00B964E9"/>
    <w:rsid w:val="00D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Note Heading" w:semiHidden="0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Note Heading" w:semiHidden="0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D97F-60A5-4E61-B9F9-49AF0F595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DCD71-D1F9-4DFF-A0E7-C4ACF84D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Laitinen Veli-Matti</cp:lastModifiedBy>
  <cp:revision>2</cp:revision>
  <cp:lastPrinted>2017-04-27T12:43:00Z</cp:lastPrinted>
  <dcterms:created xsi:type="dcterms:W3CDTF">2017-05-08T06:52:00Z</dcterms:created>
  <dcterms:modified xsi:type="dcterms:W3CDTF">2017-05-08T06:52:00Z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approvaldescription">
    <vt:lpwstr>Tämä asiakirja on sähköisesti hyväksytty Opetushallituksen asianhallintajärjestelmässä.</vt:lpwstr>
  </property>
  <property fmtid="{D5CDD505-2E9C-101B-9397-08002B2CF9AE}" pid="3" name="ams_documenttype">
    <vt:lpwstr>Lausunto</vt:lpwstr>
  </property>
  <property fmtid="{D5CDD505-2E9C-101B-9397-08002B2CF9AE}" pid="4" name="ams_protectionlevel">
    <vt:lpwstr/>
  </property>
  <property fmtid="{D5CDD505-2E9C-101B-9397-08002B2CF9AE}" pid="5" name="ams_publicityclass_str">
    <vt:lpwstr/>
  </property>
  <property fmtid="{D5CDD505-2E9C-101B-9397-08002B2CF9AE}" pid="6" name="ams_recorddate">
    <vt:lpwstr>05.05.2017</vt:lpwstr>
  </property>
  <property fmtid="{D5CDD505-2E9C-101B-9397-08002B2CF9AE}" pid="7" name="ams_securityreason">
    <vt:lpwstr/>
  </property>
  <property fmtid="{D5CDD505-2E9C-101B-9397-08002B2CF9AE}" pid="8" name="ams_solvers[0]">
    <vt:lpwstr>Olli-Pekka Heinonen</vt:lpwstr>
  </property>
  <property fmtid="{D5CDD505-2E9C-101B-9397-08002B2CF9AE}" pid="9" name="ams_solvers[0]-ams_user-user_name-ams_title">
    <vt:lpwstr>Pääjohtaja</vt:lpwstr>
  </property>
  <property fmtid="{D5CDD505-2E9C-101B-9397-08002B2CF9AE}" pid="10" name="ams_solvers[1]">
    <vt:lpwstr/>
  </property>
  <property fmtid="{D5CDD505-2E9C-101B-9397-08002B2CF9AE}" pid="11" name="ams_solvers[1]-ams_user-user_name-ams_title">
    <vt:lpwstr/>
  </property>
  <property fmtid="{D5CDD505-2E9C-101B-9397-08002B2CF9AE}" pid="12" name="ams_solvers[2]">
    <vt:lpwstr/>
  </property>
  <property fmtid="{D5CDD505-2E9C-101B-9397-08002B2CF9AE}" pid="13" name="ams_solvers[2]-ams_user-user_name-ams_title">
    <vt:lpwstr/>
  </property>
  <property fmtid="{D5CDD505-2E9C-101B-9397-08002B2CF9AE}" pid="14" name="ams_solvers[3]">
    <vt:lpwstr/>
  </property>
  <property fmtid="{D5CDD505-2E9C-101B-9397-08002B2CF9AE}" pid="15" name="ams_solvers[3]-ams_user-user_name-ams_title">
    <vt:lpwstr/>
  </property>
  <property fmtid="{D5CDD505-2E9C-101B-9397-08002B2CF9AE}" pid="16" name="ams_solvers[4]">
    <vt:lpwstr/>
  </property>
  <property fmtid="{D5CDD505-2E9C-101B-9397-08002B2CF9AE}" pid="17" name="ams_solvers[4]-ams_user-user_name-ams_title">
    <vt:lpwstr/>
  </property>
  <property fmtid="{D5CDD505-2E9C-101B-9397-08002B2CF9AE}" pid="18" name="ams_solvers[5]">
    <vt:lpwstr/>
  </property>
  <property fmtid="{D5CDD505-2E9C-101B-9397-08002B2CF9AE}" pid="19" name="ams_solvers[5]-ams_user-user_name-ams_title">
    <vt:lpwstr/>
  </property>
  <property fmtid="{D5CDD505-2E9C-101B-9397-08002B2CF9AE}" pid="20" name="ams_solvers[6]">
    <vt:lpwstr/>
  </property>
  <property fmtid="{D5CDD505-2E9C-101B-9397-08002B2CF9AE}" pid="21" name="ams_solvers[6]-ams_user-user_name-ams_title">
    <vt:lpwstr/>
  </property>
  <property fmtid="{D5CDD505-2E9C-101B-9397-08002B2CF9AE}" pid="22" name="ams_solvers[7]">
    <vt:lpwstr/>
  </property>
  <property fmtid="{D5CDD505-2E9C-101B-9397-08002B2CF9AE}" pid="23" name="ams_solvers[7]-ams_user-user_name-ams_title">
    <vt:lpwstr/>
  </property>
  <property fmtid="{D5CDD505-2E9C-101B-9397-08002B2CF9AE}" pid="24" name="ams_solvers[8]">
    <vt:lpwstr/>
  </property>
  <property fmtid="{D5CDD505-2E9C-101B-9397-08002B2CF9AE}" pid="25" name="ams_solvers[8]-ams_user-user_name-ams_title">
    <vt:lpwstr/>
  </property>
  <property fmtid="{D5CDD505-2E9C-101B-9397-08002B2CF9AE}" pid="26" name="ams_solvers[9]">
    <vt:lpwstr/>
  </property>
  <property fmtid="{D5CDD505-2E9C-101B-9397-08002B2CF9AE}" pid="27" name="ams_solvers[9]-ams_user-user_name-ams_title">
    <vt:lpwstr/>
  </property>
  <property fmtid="{D5CDD505-2E9C-101B-9397-08002B2CF9AE}" pid="28" name="ams_title">
    <vt:lpwstr>Lausunto ehdotuksesta museopoliittiseksi ohjelmaksi</vt:lpwstr>
  </property>
  <property fmtid="{D5CDD505-2E9C-101B-9397-08002B2CF9AE}" pid="29" name="parentcase-ams_draftsman">
    <vt:lpwstr>Ulla Vanttaja</vt:lpwstr>
  </property>
  <property fmtid="{D5CDD505-2E9C-101B-9397-08002B2CF9AE}" pid="30" name="parentcase-ams_draftsman-ams_user-user_name-ams_title">
    <vt:lpwstr>Kouluneuvos</vt:lpwstr>
  </property>
  <property fmtid="{D5CDD505-2E9C-101B-9397-08002B2CF9AE}" pid="31" name="parentcase-ams_nativeid">
    <vt:lpwstr>OPH-849-2017</vt:lpwstr>
  </property>
</Properties>
</file>