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19B" w:rsidRPr="00AD2C86" w:rsidRDefault="0022319B" w:rsidP="006F4EFF">
      <w:r w:rsidRPr="00AD2C86">
        <w:t xml:space="preserve"> </w:t>
      </w:r>
    </w:p>
    <w:p w:rsidR="0022319B" w:rsidRPr="00AD2C86" w:rsidRDefault="0022319B" w:rsidP="004A6B72"/>
    <w:p w:rsidR="0022319B" w:rsidRPr="00AD2C86" w:rsidRDefault="0022319B" w:rsidP="004A6B72"/>
    <w:p w:rsidR="0022319B" w:rsidRPr="00AD2C86" w:rsidRDefault="0022319B" w:rsidP="004A6B72">
      <w:r w:rsidRPr="00AD2C86">
        <w:t>Oikeusministeriö</w:t>
      </w:r>
    </w:p>
    <w:p w:rsidR="0022319B" w:rsidRPr="00AD2C86" w:rsidRDefault="0022319B" w:rsidP="004A6B72">
      <w:r w:rsidRPr="00AD2C86">
        <w:t>Lainvalmisteluosasto</w:t>
      </w:r>
    </w:p>
    <w:p w:rsidR="0022319B" w:rsidRPr="00AD2C86" w:rsidRDefault="0022319B" w:rsidP="004A6B72"/>
    <w:p w:rsidR="0022319B" w:rsidRPr="00AD2C86" w:rsidRDefault="0022319B" w:rsidP="004A6B72"/>
    <w:p w:rsidR="0022319B" w:rsidRPr="00AD2C86" w:rsidRDefault="0022319B" w:rsidP="004A6B72">
      <w:pPr>
        <w:rPr>
          <w:b/>
        </w:rPr>
      </w:pPr>
    </w:p>
    <w:p w:rsidR="0022319B" w:rsidRPr="00AD2C86" w:rsidRDefault="0022319B" w:rsidP="004A6B72">
      <w:pPr>
        <w:rPr>
          <w:b/>
        </w:rPr>
      </w:pPr>
      <w:r w:rsidRPr="00AD2C86">
        <w:rPr>
          <w:b/>
        </w:rPr>
        <w:t>Asia</w:t>
      </w:r>
      <w:r w:rsidRPr="00AD2C86">
        <w:rPr>
          <w:b/>
        </w:rPr>
        <w:tab/>
        <w:t>Lausunto säätiölainsäädännön kehittämistä koskevasta lakiesityksestä</w:t>
      </w:r>
    </w:p>
    <w:p w:rsidR="0022319B" w:rsidRPr="00AD2C86" w:rsidRDefault="0022319B" w:rsidP="004A6B72">
      <w:pPr>
        <w:rPr>
          <w:b/>
        </w:rPr>
      </w:pPr>
      <w:r w:rsidRPr="00AD2C86">
        <w:rPr>
          <w:b/>
        </w:rPr>
        <w:t>Viite</w:t>
      </w:r>
      <w:r w:rsidRPr="00AD2C86">
        <w:rPr>
          <w:b/>
        </w:rPr>
        <w:tab/>
        <w:t>Säätiölain uudistamistyöryhmän mietintö (23/2013)</w:t>
      </w:r>
    </w:p>
    <w:p w:rsidR="0022319B" w:rsidRPr="00AD2C86" w:rsidRDefault="0022319B" w:rsidP="004A6B72">
      <w:pPr>
        <w:rPr>
          <w:b/>
        </w:rPr>
      </w:pPr>
    </w:p>
    <w:p w:rsidR="0022319B" w:rsidRPr="00AD2C86" w:rsidRDefault="0022319B" w:rsidP="004A6B72">
      <w:pPr>
        <w:rPr>
          <w:b/>
        </w:rPr>
      </w:pPr>
    </w:p>
    <w:p w:rsidR="0022319B" w:rsidRPr="00AD2C86" w:rsidRDefault="0022319B" w:rsidP="004A6B72">
      <w:r w:rsidRPr="00AD2C86">
        <w:t>Lausuntona säätiölain uudistamisryhmän mietintöön Takuu-Säätiö toteaa kunnioittavasti seuraavaa:</w:t>
      </w:r>
    </w:p>
    <w:p w:rsidR="0022319B" w:rsidRPr="00AD2C86" w:rsidRDefault="0022319B" w:rsidP="004A6B72">
      <w:pPr>
        <w:rPr>
          <w:b/>
        </w:rPr>
      </w:pPr>
    </w:p>
    <w:p w:rsidR="0022319B" w:rsidRPr="00AD2C86" w:rsidRDefault="0022319B" w:rsidP="004A6B72">
      <w:pPr>
        <w:rPr>
          <w:b/>
        </w:rPr>
      </w:pPr>
      <w:r w:rsidRPr="00AD2C86">
        <w:rPr>
          <w:b/>
        </w:rPr>
        <w:t>Yleistä</w:t>
      </w:r>
    </w:p>
    <w:p w:rsidR="0022319B" w:rsidRPr="00AD2C86" w:rsidRDefault="0022319B" w:rsidP="004A6B72">
      <w:pPr>
        <w:rPr>
          <w:b/>
        </w:rPr>
      </w:pPr>
    </w:p>
    <w:p w:rsidR="0022319B" w:rsidRPr="00AD2C86" w:rsidRDefault="0022319B" w:rsidP="00AD2C86">
      <w:pPr>
        <w:tabs>
          <w:tab w:val="left" w:pos="709"/>
        </w:tabs>
        <w:ind w:left="709"/>
      </w:pPr>
      <w:r w:rsidRPr="00AD2C86">
        <w:t>Lakiehdotuksen tavoitteet tähtäävät kansalaisyhteiskunnan vahvistamiseen, säätiöiden tehokkuuden, joustavuuden ja ennakoitavuuden parantamiseen, tarpeettomien rajoitteiden poistamiseen, jatkuvarahoitteisten toiminnallisten säätiöiden ominaispiirteiden huomioon ottamiseen, hallinnon ja valvonnan järjestämiseen uusin keinoin, hallinnollisen taakan keventämiseen ja avoimuuden lisäämiseen. Näiden tavoitteiden toteuttamisessa on säätiölain uudistamisryhmä mielestämme onnistunut työssään hyvin. Ehdotettu kokonaisuudistus on tarkoituksenmukainen ja yhdenmukaistaa säätiölainsäädäntöä muun</w:t>
      </w:r>
      <w:r>
        <w:t>, sitä lähellä olevan,</w:t>
      </w:r>
      <w:r w:rsidRPr="00AD2C86">
        <w:t xml:space="preserve"> lainsäädännön kanssa. Lain rakennetta ja kunkin lainkohdan otsikointia pidämme selkeänä ja onnistuneena. </w:t>
      </w:r>
    </w:p>
    <w:p w:rsidR="0022319B" w:rsidRPr="00AD2C86" w:rsidRDefault="0022319B" w:rsidP="00AD2C86">
      <w:pPr>
        <w:tabs>
          <w:tab w:val="left" w:pos="709"/>
        </w:tabs>
        <w:ind w:left="709"/>
      </w:pPr>
    </w:p>
    <w:p w:rsidR="0022319B" w:rsidRPr="00AD2C86" w:rsidRDefault="0022319B" w:rsidP="00AD2C86">
      <w:pPr>
        <w:tabs>
          <w:tab w:val="left" w:pos="709"/>
        </w:tabs>
        <w:ind w:left="709"/>
      </w:pPr>
      <w:r w:rsidRPr="00AD2C86">
        <w:t xml:space="preserve">Takuu-Säätiön arvion mukaan ehdotettu lainsäädäntö on rakenteeltaan selkeä ja jättää kuitenkin riittävästi valinnanvaraa säätiötä toimintamuodokseen harkitseville säännellä toimintansa tarkoituksenmukaisella tavalla. Ehdotetun lainsäädännön etuna on sen ennakoiva luonne, jossa toiminta tulee riittävästi säädellyksi myös niissä tapauksissa, joissa sääntöjen laatijalla ei ole riittävää taitoa tai tietoja ennakoida tulevia tilanteita. </w:t>
      </w:r>
    </w:p>
    <w:p w:rsidR="0022319B" w:rsidRPr="00AD2C86" w:rsidRDefault="0022319B" w:rsidP="004A6B72"/>
    <w:p w:rsidR="0022319B" w:rsidRPr="00AD2C86" w:rsidRDefault="0022319B" w:rsidP="004A6B72"/>
    <w:p w:rsidR="0022319B" w:rsidRPr="00AD2C86" w:rsidRDefault="0022319B" w:rsidP="004A6B72">
      <w:pPr>
        <w:rPr>
          <w:b/>
        </w:rPr>
      </w:pPr>
      <w:r w:rsidRPr="00AD2C86">
        <w:rPr>
          <w:b/>
        </w:rPr>
        <w:t xml:space="preserve">Toiminnan yleiset periaatteet ja perustaminen </w:t>
      </w:r>
      <w:bookmarkStart w:id="0" w:name="_GoBack"/>
      <w:bookmarkEnd w:id="0"/>
    </w:p>
    <w:p w:rsidR="0022319B" w:rsidRPr="00AD2C86" w:rsidRDefault="0022319B" w:rsidP="004A6B72">
      <w:pPr>
        <w:rPr>
          <w:b/>
        </w:rPr>
      </w:pPr>
    </w:p>
    <w:p w:rsidR="0022319B" w:rsidRPr="00AD2C86" w:rsidRDefault="0022319B" w:rsidP="004A6B72">
      <w:pPr>
        <w:pStyle w:val="ListParagraph"/>
        <w:numPr>
          <w:ilvl w:val="0"/>
          <w:numId w:val="12"/>
        </w:numPr>
      </w:pPr>
      <w:r w:rsidRPr="00AD2C86">
        <w:t xml:space="preserve">Takuu-Säätiön mielestä säätiöiden toiminnan tosiasiallisten erojen huomioon ottaminen lainsäädännössä (eri säätiötyyppien määrittely ja niitä koskevat erityissäännökset) on tarpeen, etenkin kun kysymys on varojen sijoittamisesta, liiketoiminnan harjoittamisesta ja säätiön tarkoituksen muuttamisesta. Lausunnon kohteena olevassa lakiesityksessä nämä näkemykset on otettu riittävästi huomioon. Säätiön tarkoituksena ei voi olla taloudellisen edun tuottaminen lähipiirille eikä liiketoiminnan harjoittaminen. </w:t>
      </w:r>
    </w:p>
    <w:p w:rsidR="0022319B" w:rsidRPr="00AD2C86" w:rsidRDefault="0022319B" w:rsidP="001365B7">
      <w:pPr>
        <w:pStyle w:val="ListParagraph"/>
        <w:ind w:left="720"/>
      </w:pPr>
    </w:p>
    <w:p w:rsidR="0022319B" w:rsidRPr="00AD2C86" w:rsidRDefault="0022319B" w:rsidP="001365B7">
      <w:pPr>
        <w:pStyle w:val="ListParagraph"/>
        <w:ind w:left="720"/>
      </w:pPr>
      <w:r w:rsidRPr="00AD2C86">
        <w:t>Peruspääoman osalta arvioimme, ettei yleistä tarvetta säätiöpääoman korottamiseen nykyisestä 25 000 eurosta ole ja että sen sijaan olisi jatkotyössä mielestämme tarkoituksenmukaista pohtia, pitäisikö pääomavaatimus määritellä porrastettuna erityyppisille säätiöille. Lakiehdotuksessa kysymys on ratkaistu siten, että peruspääoman kiinteä määrittely on poistettu kokonaan ja sen tilalle on otettu peruspääoman sitominen riittäviin käyttövaroihin perustamista seuraavan kolmen vuoden ajalle laadittavan toiminta- ja taloussuunnitelman mukaisesti.</w:t>
      </w:r>
    </w:p>
    <w:p w:rsidR="0022319B" w:rsidRPr="00AD2C86" w:rsidRDefault="0022319B" w:rsidP="004A6B72">
      <w:pPr>
        <w:rPr>
          <w:b/>
        </w:rPr>
      </w:pPr>
    </w:p>
    <w:p w:rsidR="0022319B" w:rsidRPr="00AD2C86" w:rsidRDefault="0022319B" w:rsidP="00983BC7">
      <w:pPr>
        <w:pStyle w:val="ListParagraph"/>
        <w:numPr>
          <w:ilvl w:val="0"/>
          <w:numId w:val="11"/>
        </w:numPr>
      </w:pPr>
      <w:r w:rsidRPr="00AD2C86">
        <w:t>Lakiehdotuksen sijoitus-</w:t>
      </w:r>
      <w:r>
        <w:t xml:space="preserve"> </w:t>
      </w:r>
      <w:r w:rsidRPr="00AD2C86">
        <w:t xml:space="preserve">ja liiketoimintaa koskevat säännökset </w:t>
      </w:r>
      <w:r>
        <w:t xml:space="preserve">tarkentavat </w:t>
      </w:r>
      <w:r w:rsidRPr="00AD2C86">
        <w:t xml:space="preserve">nykyisin vallinnutta epäselvyyttä toimintojen sallittavuudesta ja </w:t>
      </w:r>
      <w:r>
        <w:t xml:space="preserve">mahdollistavat nykyistä laajemmin edellytyksen </w:t>
      </w:r>
      <w:r w:rsidRPr="00AD2C86">
        <w:t xml:space="preserve">säätiön oman liiketoiminnan harjoittamiselle ilman erillistä yhtiöittämistä. </w:t>
      </w:r>
    </w:p>
    <w:p w:rsidR="0022319B" w:rsidRPr="00AD2C86" w:rsidRDefault="0022319B" w:rsidP="00983BC7">
      <w:pPr>
        <w:pStyle w:val="ListParagraph"/>
        <w:ind w:left="720"/>
      </w:pPr>
    </w:p>
    <w:p w:rsidR="0022319B" w:rsidRPr="00AD2C86" w:rsidRDefault="0022319B" w:rsidP="00983BC7">
      <w:pPr>
        <w:pStyle w:val="ListParagraph"/>
        <w:ind w:left="720"/>
      </w:pPr>
      <w:r w:rsidRPr="00AD2C86">
        <w:t xml:space="preserve">Liiketoiminta ei Takuu-Säätiön näkemyksen mukaan voi olla minkään säätiön ainoana tarkoituksena, mutta toimintamuotona se </w:t>
      </w:r>
      <w:r>
        <w:t>saattaa lisätä eräiden</w:t>
      </w:r>
      <w:r w:rsidRPr="00AD2C86">
        <w:t xml:space="preserve"> säätiöiden liikkumavaraa ja olla tapa </w:t>
      </w:r>
      <w:r>
        <w:t>toteuttaa</w:t>
      </w:r>
      <w:r w:rsidRPr="00AD2C86">
        <w:t xml:space="preserve"> säätiön tarkoitusta. Säätiöiden harjoittaman liiketoiminnan suhteen on Takuu-Säätiön näkemyksen mukaan on tärkeää huolehtia toimivasta valvonnasta </w:t>
      </w:r>
      <w:r>
        <w:t>sekä</w:t>
      </w:r>
      <w:r w:rsidRPr="00AD2C86">
        <w:t xml:space="preserve"> säätiön toiminnan avoimuude</w:t>
      </w:r>
      <w:r>
        <w:t>n toteutumise</w:t>
      </w:r>
      <w:r w:rsidRPr="00AD2C86">
        <w:t xml:space="preserve">sta liiketoiminnan </w:t>
      </w:r>
      <w:r>
        <w:t>ja</w:t>
      </w:r>
      <w:r w:rsidRPr="00AD2C86">
        <w:t xml:space="preserve"> yleishyödyllisen toiminnan </w:t>
      </w:r>
      <w:r>
        <w:t>suhteen</w:t>
      </w:r>
      <w:r w:rsidRPr="00AD2C86">
        <w:t xml:space="preserve">, etenkin jos säätiö saa yleishyödyllisen toiminnan toteuttamiseen julkisia avustuksia. </w:t>
      </w:r>
    </w:p>
    <w:p w:rsidR="0022319B" w:rsidRPr="00AD2C86" w:rsidRDefault="0022319B" w:rsidP="00983BC7">
      <w:pPr>
        <w:pStyle w:val="ListParagraph"/>
        <w:ind w:left="720"/>
      </w:pPr>
    </w:p>
    <w:p w:rsidR="0022319B" w:rsidRPr="00AD2C86" w:rsidRDefault="0022319B" w:rsidP="00983BC7">
      <w:pPr>
        <w:pStyle w:val="ListParagraph"/>
        <w:ind w:left="720"/>
      </w:pPr>
      <w:r w:rsidRPr="00AD2C86">
        <w:t>Vaatimus sijoitustoiminnan suunnitelmalliisuudesta, liiketoiminnan katsomisen yhdeksi varainhankintamuodoksi ja lähipiirin määrittely palvelevat nähdäksemme hyvin lakiehdotuksen tavoitteita ja säätiöiden käytännön toimintaa.</w:t>
      </w:r>
    </w:p>
    <w:p w:rsidR="0022319B" w:rsidRPr="00AD2C86" w:rsidRDefault="0022319B" w:rsidP="00983BC7"/>
    <w:p w:rsidR="0022319B" w:rsidRPr="00AD2C86" w:rsidRDefault="0022319B" w:rsidP="004A6B72"/>
    <w:p w:rsidR="0022319B" w:rsidRPr="00AD2C86" w:rsidRDefault="0022319B" w:rsidP="004A6B72">
      <w:pPr>
        <w:rPr>
          <w:b/>
        </w:rPr>
      </w:pPr>
      <w:r w:rsidRPr="00AD2C86">
        <w:rPr>
          <w:b/>
        </w:rPr>
        <w:t xml:space="preserve">Hallinto, tilinpäätös, toimintakertomus ja tilintarkastus </w:t>
      </w:r>
    </w:p>
    <w:p w:rsidR="0022319B" w:rsidRPr="00AD2C86" w:rsidRDefault="0022319B" w:rsidP="004A6B72">
      <w:pPr>
        <w:rPr>
          <w:b/>
        </w:rPr>
      </w:pPr>
    </w:p>
    <w:p w:rsidR="0022319B" w:rsidRPr="00AD2C86" w:rsidRDefault="0022319B" w:rsidP="001B63FA">
      <w:pPr>
        <w:pStyle w:val="ListParagraph"/>
        <w:numPr>
          <w:ilvl w:val="0"/>
          <w:numId w:val="12"/>
        </w:numPr>
      </w:pPr>
      <w:r w:rsidRPr="00AD2C86">
        <w:t xml:space="preserve">Lausunnon kohteena olevaan lakiehdotukseen on otettu mukaan muuta yhteisölainsäädäntöä vastaavasti säätiön hallintoa ja sen vastuuta koskevat säännökset. Esitys on Takuu-Säätiön näkemyksen mukaan selventävä ja luo nykyistä paremman pohjan vastuukysymysten ja toiminnan avoimuuden arvioimiselle. Pidämme erittäin hyvänä, että säätiön johto on määritelty laissa ja johdon päätöksenteko, oikeudet, velvollisuudet ja vastuu on säännelty yksityiskohtaisesti. </w:t>
      </w:r>
      <w:r>
        <w:t>T</w:t>
      </w:r>
      <w:r w:rsidRPr="00AD2C86">
        <w:t xml:space="preserve">oimitusjohtaja-toimielimen </w:t>
      </w:r>
      <w:r>
        <w:t xml:space="preserve">rajaus </w:t>
      </w:r>
      <w:r w:rsidRPr="00AD2C86">
        <w:t xml:space="preserve">on Takuu-Säätiön arvion mukaan oikeassa suhteessa </w:t>
      </w:r>
      <w:r>
        <w:t>muihin ehdotetun uuden lain määrittelyihin</w:t>
      </w:r>
      <w:r w:rsidRPr="00AD2C86">
        <w:t xml:space="preserve">. Yhtä lailla Takuu-Säätiö pitää tarkoituksenmukaisena ehdotettuja tarkennuksia luottamuselinten ja -henkilöitten päätöksentekoon, velvollisuuksiin, oikeuksiin, vastuisiin ja rooliin. </w:t>
      </w:r>
    </w:p>
    <w:p w:rsidR="0022319B" w:rsidRPr="00AD2C86" w:rsidRDefault="0022319B" w:rsidP="004A6B72"/>
    <w:p w:rsidR="0022319B" w:rsidRPr="00AD2C86" w:rsidRDefault="0022319B" w:rsidP="004A6B72">
      <w:pPr>
        <w:rPr>
          <w:b/>
        </w:rPr>
      </w:pPr>
    </w:p>
    <w:p w:rsidR="0022319B" w:rsidRPr="00AD2C86" w:rsidRDefault="0022319B" w:rsidP="004A6B72">
      <w:pPr>
        <w:rPr>
          <w:b/>
        </w:rPr>
      </w:pPr>
      <w:r w:rsidRPr="00AD2C86">
        <w:rPr>
          <w:b/>
        </w:rPr>
        <w:t>Sääntöjen muuttaminen sekä säätiön sulautuminen ja purkaminen</w:t>
      </w:r>
    </w:p>
    <w:p w:rsidR="0022319B" w:rsidRPr="00AD2C86" w:rsidRDefault="0022319B" w:rsidP="004A6B72">
      <w:pPr>
        <w:rPr>
          <w:b/>
        </w:rPr>
      </w:pPr>
    </w:p>
    <w:p w:rsidR="0022319B" w:rsidRPr="00AD2C86" w:rsidRDefault="0022319B" w:rsidP="0058557F">
      <w:pPr>
        <w:pStyle w:val="ListParagraph"/>
        <w:numPr>
          <w:ilvl w:val="0"/>
          <w:numId w:val="13"/>
        </w:numPr>
        <w:rPr>
          <w:b/>
        </w:rPr>
      </w:pPr>
      <w:r w:rsidRPr="00AD2C86">
        <w:t xml:space="preserve">Säätiön tarkoituksen muuttaminen on nykyisen lainsäädännön puitteissa ollut vaikeaa. Nyt käsittelyssä olevan lakiehdotuksen mahdollistamat muutokset, koskien uusien säätiöiden perustamisvaihetta, tuovat tähän Takuu-Säätiön näkemyksen mukaan tarpeellisen lisän. Käytännössä on mahdollista, että jo nyt olemassa olevien säätiöiden sääntöjen muuttamiseen olisi tarkoituksen osalta tarpeita lakiehdotukseen otettuja tapauksia laajemmin. Tämän vuoksi toivomme jatkotyössä arvioitavan käsittelyssä olevaa lakiesitystä tältä osin vielä vahvemmin. </w:t>
      </w:r>
    </w:p>
    <w:p w:rsidR="0022319B" w:rsidRPr="00AD2C86" w:rsidRDefault="0022319B" w:rsidP="004A6B72">
      <w:pPr>
        <w:rPr>
          <w:b/>
        </w:rPr>
      </w:pPr>
    </w:p>
    <w:p w:rsidR="0022319B" w:rsidRPr="00AD2C86" w:rsidRDefault="0022319B" w:rsidP="004A6B72">
      <w:pPr>
        <w:rPr>
          <w:b/>
        </w:rPr>
      </w:pPr>
    </w:p>
    <w:p w:rsidR="0022319B" w:rsidRPr="00AD2C86" w:rsidRDefault="0022319B" w:rsidP="004A6B72">
      <w:pPr>
        <w:rPr>
          <w:b/>
        </w:rPr>
      </w:pPr>
      <w:r w:rsidRPr="00AD2C86">
        <w:rPr>
          <w:b/>
        </w:rPr>
        <w:t>Seuraamukset ja oikeussuoja</w:t>
      </w:r>
    </w:p>
    <w:p w:rsidR="0022319B" w:rsidRPr="00AD2C86" w:rsidRDefault="0022319B" w:rsidP="004A6B72">
      <w:pPr>
        <w:rPr>
          <w:b/>
        </w:rPr>
      </w:pPr>
    </w:p>
    <w:p w:rsidR="0022319B" w:rsidRPr="00AD2C86" w:rsidRDefault="0022319B" w:rsidP="0058557F">
      <w:pPr>
        <w:pStyle w:val="ListParagraph"/>
        <w:numPr>
          <w:ilvl w:val="0"/>
          <w:numId w:val="13"/>
        </w:numPr>
      </w:pPr>
      <w:r w:rsidRPr="00AD2C86">
        <w:t>Lakiehdotukseen otetut päätösten moite- ja mitättömyyssäännöt ovat yhdenmukaiset nykyisen yhteisölainsäädännön kanssa ja niillä muodoin Takuu-Säätiön mielestä kannatettavia. Vahingonkorvausvelvollisuutta koskevat säännökset selventävät nykyistä tilannetta, etenkin</w:t>
      </w:r>
      <w:r>
        <w:t xml:space="preserve"> </w:t>
      </w:r>
      <w:r w:rsidRPr="00AD2C86">
        <w:t>kun kysymys on nimenomaan säätiölakiin perustuvista rikkomuksista.</w:t>
      </w:r>
    </w:p>
    <w:p w:rsidR="0022319B" w:rsidRPr="00AD2C86" w:rsidRDefault="0022319B" w:rsidP="004A6B72">
      <w:pPr>
        <w:rPr>
          <w:b/>
        </w:rPr>
      </w:pPr>
    </w:p>
    <w:p w:rsidR="0022319B" w:rsidRPr="00AD2C86" w:rsidRDefault="0022319B" w:rsidP="004A6B72">
      <w:pPr>
        <w:rPr>
          <w:b/>
        </w:rPr>
      </w:pPr>
    </w:p>
    <w:p w:rsidR="0022319B" w:rsidRPr="00AD2C86" w:rsidRDefault="0022319B" w:rsidP="004A6B72">
      <w:pPr>
        <w:rPr>
          <w:b/>
        </w:rPr>
      </w:pPr>
      <w:r w:rsidRPr="00AD2C86">
        <w:rPr>
          <w:b/>
        </w:rPr>
        <w:t>Valvonta ja säätiörekisteri</w:t>
      </w:r>
    </w:p>
    <w:p w:rsidR="0022319B" w:rsidRPr="00AD2C86" w:rsidRDefault="0022319B" w:rsidP="004A6B72">
      <w:pPr>
        <w:rPr>
          <w:b/>
        </w:rPr>
      </w:pPr>
    </w:p>
    <w:p w:rsidR="0022319B" w:rsidRPr="00AD2C86" w:rsidRDefault="0022319B" w:rsidP="00926F7A">
      <w:pPr>
        <w:pStyle w:val="ListParagraph"/>
        <w:numPr>
          <w:ilvl w:val="0"/>
          <w:numId w:val="13"/>
        </w:numPr>
      </w:pPr>
      <w:r w:rsidRPr="00AD2C86">
        <w:t>Säätiöiden valvonta on Takuu-Säätiön arvion mukaan tärkeää saattaa lainsäädännöllisesti yhteismitalliseen tilaan. Toisaalta voidaan todeta, että etenkin jatkuvarahoitteisissa säätiöissä rahoittajien ja muiden viranomaisten toimesta tapahtuva valvonta on jo nyt varsin perusteellista. Etenkin sosiaali- ja terveysalan säätiöissä on väärinkäytösten osuus ja mahdollisuus Takuu-Säätiön arvion mukaan vähäistä. Mietinnössä ehdotetut säännökset lisäävät säätiöiden valvontaa erityisesti ulkopuolelta ostettavan valvonnan suuntaan. Tilintarkastajat ovat epäilemättä suunniteltujen valvontakohteitten kannalta osaava taho, mutta niiden roolin kasvattaminen lisää jo nykyisellään monen säätiön toimintavolyymiin suhteutettuna korkeita tilintarkastuspalkkioita Toivomme, että uuden lain tilinpäätös- ja valvontavaatimusten tuomat lisäkustannukset säätiöille pyritään vielä selvittämään niin, etteivät ne jää yksinomaan säätiöiden maksettaviksi.</w:t>
      </w:r>
    </w:p>
    <w:p w:rsidR="0022319B" w:rsidRPr="00AD2C86" w:rsidRDefault="0022319B" w:rsidP="00926F7A"/>
    <w:p w:rsidR="0022319B" w:rsidRPr="00AD2C86" w:rsidRDefault="0022319B" w:rsidP="00926F7A">
      <w:pPr>
        <w:pStyle w:val="ListParagraph"/>
        <w:numPr>
          <w:ilvl w:val="0"/>
          <w:numId w:val="13"/>
        </w:numPr>
      </w:pPr>
      <w:r w:rsidRPr="00AD2C86">
        <w:t xml:space="preserve">Patentti- ja rekisterihallituksen säätiörekisterin oikeudet poistaa säätiö tarvittaessa rekisteristä ilman selvitysmenettelyä mahdollistaa säätiörekisterin ajantasaistamisen toimivien säätiöiden osalta nykyistä paremmin. Pidämme myös Takuu-Säätiössä sääntöjen ja niiden muutosten ennakkotarkastusta tervetulleena lisänä säätiölakiin. </w:t>
      </w:r>
    </w:p>
    <w:p w:rsidR="0022319B" w:rsidRPr="00AD2C86" w:rsidRDefault="0022319B" w:rsidP="00926F7A"/>
    <w:p w:rsidR="0022319B" w:rsidRPr="00AD2C86" w:rsidRDefault="0022319B" w:rsidP="004A6B72">
      <w:pPr>
        <w:rPr>
          <w:b/>
        </w:rPr>
      </w:pPr>
    </w:p>
    <w:p w:rsidR="0022319B" w:rsidRPr="00AD2C86" w:rsidRDefault="0022319B" w:rsidP="004A6B72"/>
    <w:p w:rsidR="0022319B" w:rsidRPr="00AD2C86" w:rsidRDefault="0022319B" w:rsidP="004A6B72"/>
    <w:p w:rsidR="0022319B" w:rsidRPr="00AD2C86" w:rsidRDefault="0022319B" w:rsidP="004A6B72">
      <w:r w:rsidRPr="00AD2C86">
        <w:t>Helsingissä</w:t>
      </w:r>
      <w:r>
        <w:t xml:space="preserve"> 28</w:t>
      </w:r>
      <w:r w:rsidRPr="00AD2C86">
        <w:t>. päivänä</w:t>
      </w:r>
      <w:r>
        <w:t xml:space="preserve"> kesä</w:t>
      </w:r>
      <w:r w:rsidRPr="00AD2C86">
        <w:t>kuuta 2013</w:t>
      </w:r>
    </w:p>
    <w:p w:rsidR="0022319B" w:rsidRPr="00AD2C86" w:rsidRDefault="0022319B" w:rsidP="004A6B72"/>
    <w:p w:rsidR="0022319B" w:rsidRPr="00AD2C86" w:rsidRDefault="0022319B" w:rsidP="004A6B72">
      <w:r w:rsidRPr="00AD2C86">
        <w:t>TAKUU-SÄÄTIÖ</w:t>
      </w:r>
    </w:p>
    <w:p w:rsidR="0022319B" w:rsidRPr="00AD2C86" w:rsidRDefault="0022319B" w:rsidP="004A6B72"/>
    <w:p w:rsidR="0022319B" w:rsidRPr="00AD2C86" w:rsidRDefault="0022319B" w:rsidP="004A6B72"/>
    <w:p w:rsidR="0022319B" w:rsidRPr="00AD2C86" w:rsidRDefault="0022319B" w:rsidP="004A6B72">
      <w:r w:rsidRPr="00D603C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uva 4" o:spid="_x0000_i1027" type="#_x0000_t75" style="width:111pt;height:56.25pt;visibility:visible">
            <v:imagedata r:id="rId7" o:title=""/>
          </v:shape>
        </w:pict>
      </w:r>
      <w:r>
        <w:tab/>
      </w:r>
      <w:r>
        <w:tab/>
      </w:r>
      <w:r w:rsidRPr="004928D7">
        <w:rPr>
          <w:rFonts w:cs="Arial"/>
          <w:noProof/>
          <w:szCs w:val="20"/>
        </w:rPr>
        <w:pict>
          <v:shape id="Kuva 5" o:spid="_x0000_i1028" type="#_x0000_t75" style="width:136.5pt;height:42.75pt;visibility:visible">
            <v:imagedata r:id="rId8" o:title=""/>
          </v:shape>
        </w:pict>
      </w:r>
    </w:p>
    <w:p w:rsidR="0022319B" w:rsidRPr="00AD2C86" w:rsidRDefault="0022319B" w:rsidP="004A6B72"/>
    <w:p w:rsidR="0022319B" w:rsidRPr="00AD2C86" w:rsidRDefault="0022319B" w:rsidP="004A6B72">
      <w:r w:rsidRPr="00AD2C86">
        <w:t>Jukka Mäki</w:t>
      </w:r>
      <w:r w:rsidRPr="00AD2C86">
        <w:tab/>
      </w:r>
      <w:r w:rsidRPr="00AD2C86">
        <w:tab/>
      </w:r>
      <w:r w:rsidRPr="00AD2C86">
        <w:tab/>
        <w:t>Juha A. Pantzar</w:t>
      </w:r>
    </w:p>
    <w:p w:rsidR="0022319B" w:rsidRPr="00AD2C86" w:rsidRDefault="0022319B" w:rsidP="004A6B72">
      <w:r w:rsidRPr="00AD2C86">
        <w:t>Hallituksen puheenjohtaja</w:t>
      </w:r>
      <w:r w:rsidRPr="00AD2C86">
        <w:tab/>
      </w:r>
      <w:r w:rsidRPr="00AD2C86">
        <w:tab/>
        <w:t>Toiminnanjohtaja</w:t>
      </w:r>
    </w:p>
    <w:p w:rsidR="0022319B" w:rsidRPr="00AD2C86" w:rsidRDefault="0022319B" w:rsidP="004A6B72"/>
    <w:sectPr w:rsidR="0022319B" w:rsidRPr="00AD2C86" w:rsidSect="006C57A6">
      <w:headerReference w:type="default" r:id="rId9"/>
      <w:footerReference w:type="default" r:id="rId10"/>
      <w:pgSz w:w="11906" w:h="16838" w:code="9"/>
      <w:pgMar w:top="567" w:right="567" w:bottom="567" w:left="1134" w:header="510" w:footer="0" w:gutter="0"/>
      <w:pgNumType w:start="1"/>
      <w:cols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19B" w:rsidRDefault="0022319B">
      <w:r>
        <w:separator/>
      </w:r>
    </w:p>
  </w:endnote>
  <w:endnote w:type="continuationSeparator" w:id="0">
    <w:p w:rsidR="0022319B" w:rsidRDefault="0022319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l?r ??fc"/>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19B" w:rsidRDefault="0022319B" w:rsidP="00272D75">
    <w:pPr>
      <w:rPr>
        <w:b/>
        <w:sz w:val="16"/>
        <w:szCs w:val="16"/>
      </w:rPr>
    </w:pPr>
    <w:r>
      <w:rPr>
        <w:noProof/>
      </w:rPr>
      <w:pict>
        <v:line id="Line 1" o:spid="_x0000_s2050" style="position:absolute;flip:y;z-index:251657216;visibility:visible" from="0,4.55pt" to="511.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" strokecolor="#333" strokeweight=".5pt"/>
      </w:pict>
    </w:r>
  </w:p>
  <w:p w:rsidR="0022319B" w:rsidRPr="004E1021" w:rsidRDefault="0022319B" w:rsidP="00272D75">
    <w:pPr>
      <w:tabs>
        <w:tab w:val="left" w:pos="2700"/>
      </w:tabs>
      <w:rPr>
        <w:b/>
        <w:color w:val="333333"/>
      </w:rPr>
    </w:pPr>
    <w:r w:rsidRPr="004E1021">
      <w:rPr>
        <w:b/>
        <w:color w:val="333333"/>
        <w:sz w:val="16"/>
        <w:szCs w:val="16"/>
      </w:rPr>
      <w:t>Takuu-Säätiö</w:t>
    </w:r>
  </w:p>
  <w:p w:rsidR="0022319B" w:rsidRPr="004E08EE" w:rsidRDefault="0022319B" w:rsidP="00272D75">
    <w:pPr>
      <w:tabs>
        <w:tab w:val="left" w:pos="1870"/>
        <w:tab w:val="left" w:pos="2520"/>
        <w:tab w:val="left" w:pos="4140"/>
        <w:tab w:val="left" w:pos="4860"/>
      </w:tabs>
      <w:rPr>
        <w:color w:val="333333"/>
        <w:sz w:val="16"/>
        <w:szCs w:val="16"/>
      </w:rPr>
    </w:pPr>
    <w:r>
      <w:rPr>
        <w:color w:val="333333"/>
        <w:sz w:val="16"/>
        <w:szCs w:val="16"/>
      </w:rPr>
      <w:t>Asemamiehenkatu 4</w:t>
    </w:r>
    <w:r w:rsidRPr="004E1021">
      <w:rPr>
        <w:color w:val="333333"/>
        <w:sz w:val="16"/>
        <w:szCs w:val="16"/>
      </w:rPr>
      <w:tab/>
    </w:r>
    <w:r>
      <w:rPr>
        <w:color w:val="333333"/>
        <w:sz w:val="16"/>
        <w:szCs w:val="16"/>
      </w:rPr>
      <w:t>Puhelin</w:t>
    </w:r>
    <w:r w:rsidRPr="004E1021">
      <w:rPr>
        <w:b/>
        <w:color w:val="333333"/>
        <w:sz w:val="16"/>
        <w:szCs w:val="16"/>
      </w:rPr>
      <w:tab/>
    </w:r>
    <w:r>
      <w:rPr>
        <w:color w:val="333333"/>
        <w:sz w:val="16"/>
        <w:szCs w:val="16"/>
      </w:rPr>
      <w:t xml:space="preserve">09 </w:t>
    </w:r>
    <w:r w:rsidRPr="002F44DD">
      <w:rPr>
        <w:color w:val="333333"/>
        <w:sz w:val="16"/>
        <w:szCs w:val="16"/>
      </w:rPr>
      <w:t>6126 340</w:t>
    </w:r>
    <w:r w:rsidRPr="004E1021">
      <w:rPr>
        <w:color w:val="333333"/>
        <w:sz w:val="16"/>
        <w:szCs w:val="16"/>
      </w:rPr>
      <w:tab/>
    </w:r>
    <w:r w:rsidRPr="00195712">
      <w:rPr>
        <w:color w:val="333333"/>
        <w:sz w:val="16"/>
        <w:szCs w:val="16"/>
      </w:rPr>
      <w:t>S-posti</w:t>
    </w:r>
    <w:r w:rsidRPr="004E1021">
      <w:rPr>
        <w:color w:val="333333"/>
        <w:sz w:val="16"/>
        <w:szCs w:val="16"/>
      </w:rPr>
      <w:tab/>
    </w:r>
    <w:r>
      <w:rPr>
        <w:color w:val="333333"/>
        <w:sz w:val="16"/>
        <w:szCs w:val="16"/>
      </w:rPr>
      <w:t>info</w:t>
    </w:r>
    <w:r w:rsidRPr="00FB2A95">
      <w:rPr>
        <w:color w:val="333333"/>
        <w:sz w:val="16"/>
        <w:szCs w:val="16"/>
      </w:rPr>
      <w:t xml:space="preserve">@takuu-saatio.fi </w:t>
    </w:r>
    <w:r>
      <w:rPr>
        <w:color w:val="333333"/>
        <w:sz w:val="16"/>
        <w:szCs w:val="16"/>
      </w:rPr>
      <w:t>tai</w:t>
    </w:r>
    <w:r w:rsidRPr="004E08EE">
      <w:rPr>
        <w:color w:val="333333"/>
        <w:sz w:val="16"/>
        <w:szCs w:val="16"/>
      </w:rPr>
      <w:t xml:space="preserve"> etunimi.sukunimi@takuu-saatio.fi</w:t>
    </w:r>
  </w:p>
  <w:p w:rsidR="0022319B" w:rsidRPr="004E1021" w:rsidRDefault="0022319B" w:rsidP="00272D75">
    <w:pPr>
      <w:tabs>
        <w:tab w:val="left" w:pos="1870"/>
        <w:tab w:val="left" w:pos="2520"/>
        <w:tab w:val="left" w:pos="4140"/>
        <w:tab w:val="left" w:pos="4860"/>
      </w:tabs>
      <w:rPr>
        <w:color w:val="333333"/>
      </w:rPr>
    </w:pPr>
    <w:r>
      <w:rPr>
        <w:color w:val="333333"/>
        <w:sz w:val="16"/>
        <w:szCs w:val="16"/>
      </w:rPr>
      <w:t>0052</w:t>
    </w:r>
    <w:r w:rsidRPr="004E1021">
      <w:rPr>
        <w:color w:val="333333"/>
        <w:sz w:val="16"/>
        <w:szCs w:val="16"/>
      </w:rPr>
      <w:t xml:space="preserve">0 HELSINKI </w:t>
    </w:r>
    <w:r w:rsidRPr="004E1021">
      <w:rPr>
        <w:color w:val="333333"/>
        <w:sz w:val="16"/>
        <w:szCs w:val="16"/>
      </w:rPr>
      <w:tab/>
    </w:r>
    <w:r w:rsidRPr="00195712">
      <w:rPr>
        <w:color w:val="333333"/>
        <w:sz w:val="16"/>
        <w:szCs w:val="16"/>
      </w:rPr>
      <w:t>Faksi</w:t>
    </w:r>
    <w:r>
      <w:rPr>
        <w:color w:val="333333"/>
        <w:sz w:val="16"/>
        <w:szCs w:val="16"/>
      </w:rPr>
      <w:tab/>
      <w:t>09</w:t>
    </w:r>
    <w:r w:rsidRPr="004E1021">
      <w:rPr>
        <w:color w:val="333333"/>
        <w:sz w:val="16"/>
        <w:szCs w:val="16"/>
      </w:rPr>
      <w:t xml:space="preserve"> 6126 3458</w:t>
    </w:r>
    <w:r w:rsidRPr="004E1021">
      <w:rPr>
        <w:color w:val="333333"/>
        <w:sz w:val="16"/>
        <w:szCs w:val="16"/>
      </w:rPr>
      <w:tab/>
    </w:r>
    <w:r>
      <w:rPr>
        <w:color w:val="333333"/>
        <w:sz w:val="16"/>
        <w:szCs w:val="16"/>
      </w:rPr>
      <w:t>Internet</w:t>
    </w:r>
    <w:r w:rsidRPr="004E1021">
      <w:rPr>
        <w:color w:val="333333"/>
        <w:sz w:val="16"/>
        <w:szCs w:val="16"/>
      </w:rPr>
      <w:tab/>
    </w:r>
    <w:r w:rsidRPr="00FB2A95">
      <w:rPr>
        <w:color w:val="333333"/>
        <w:sz w:val="16"/>
        <w:szCs w:val="16"/>
      </w:rPr>
      <w:t>www.takuu-saatio.fi</w:t>
    </w:r>
  </w:p>
  <w:p w:rsidR="0022319B" w:rsidRPr="00D931C0" w:rsidRDefault="0022319B" w:rsidP="00272D75"/>
  <w:p w:rsidR="0022319B" w:rsidRDefault="002231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19B" w:rsidRDefault="0022319B">
      <w:r>
        <w:separator/>
      </w:r>
    </w:p>
  </w:footnote>
  <w:footnote w:type="continuationSeparator" w:id="0">
    <w:p w:rsidR="0022319B" w:rsidRDefault="002231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19B" w:rsidRDefault="0022319B" w:rsidP="001B624D">
    <w:pPr>
      <w:pStyle w:val="Header"/>
      <w:tabs>
        <w:tab w:val="clear" w:pos="4819"/>
        <w:tab w:val="left" w:pos="5103"/>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uva 2" o:spid="_x0000_s2049" type="#_x0000_t75" alt="takuusaatio_screen" style="position:absolute;margin-left:0;margin-top:2.85pt;width:74.85pt;height:27.2pt;z-index:251658240;visibility:visible">
          <v:imagedata r:id="rId1" o:title=""/>
        </v:shape>
      </w:pict>
    </w:r>
  </w:p>
  <w:p w:rsidR="0022319B" w:rsidRDefault="0022319B" w:rsidP="005A74D3">
    <w:pPr>
      <w:tabs>
        <w:tab w:val="left" w:pos="5170"/>
        <w:tab w:val="left" w:pos="7810"/>
        <w:tab w:val="left" w:pos="9130"/>
      </w:tabs>
      <w:ind w:right="-245"/>
      <w:jc w:val="both"/>
      <w:rPr>
        <w:b/>
        <w:sz w:val="20"/>
        <w:szCs w:val="20"/>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r>
      <w:rPr>
        <w:rStyle w:val="PageNumber"/>
      </w:rPr>
      <w:t>)</w:t>
    </w:r>
    <w:r>
      <w:rPr>
        <w:rStyle w:val="PageNumber"/>
      </w:rPr>
      <w:tab/>
    </w:r>
    <w:r w:rsidRPr="004A6B72">
      <w:rPr>
        <w:rStyle w:val="PageNumber"/>
        <w:b/>
      </w:rPr>
      <w:t>LAUSUNTO</w:t>
    </w:r>
    <w:r>
      <w:rPr>
        <w:rStyle w:val="PageNumber"/>
      </w:rPr>
      <w:tab/>
    </w:r>
    <w:r>
      <w:rPr>
        <w:rStyle w:val="PageNumber"/>
      </w:rPr>
      <w:tab/>
    </w:r>
    <w:r>
      <w:rPr>
        <w:rStyle w:val="PageNumber"/>
      </w:rPr>
      <w:tab/>
    </w:r>
  </w:p>
  <w:p w:rsidR="0022319B" w:rsidRDefault="0022319B" w:rsidP="00272D75">
    <w:pPr>
      <w:jc w:val="both"/>
      <w:rPr>
        <w:b/>
        <w:sz w:val="20"/>
        <w:szCs w:val="20"/>
      </w:rPr>
    </w:pPr>
    <w:r w:rsidRPr="00273263">
      <w:rPr>
        <w:b/>
        <w:sz w:val="20"/>
        <w:szCs w:val="20"/>
      </w:rPr>
      <w:pict>
        <v:rect id="_x0000_i1026" style="width:510.25pt;height:1pt" o:hralign="center" o:hrstd="t" o:hrnoshade="t" o:hr="t" fillcolor="#4d4d4d" stroked="f"/>
      </w:pict>
    </w:r>
  </w:p>
  <w:p w:rsidR="0022319B" w:rsidRDefault="0022319B" w:rsidP="00272D75">
    <w:pPr>
      <w:jc w:val="both"/>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6F4EFF">
      <w:rPr>
        <w:b/>
        <w:sz w:val="20"/>
        <w:szCs w:val="20"/>
      </w:rPr>
      <w:t xml:space="preserve">Sivu </w:t>
    </w:r>
    <w:r w:rsidRPr="006F4EFF">
      <w:rPr>
        <w:b/>
        <w:sz w:val="20"/>
        <w:szCs w:val="20"/>
      </w:rPr>
      <w:fldChar w:fldCharType="begin"/>
    </w:r>
    <w:r w:rsidRPr="006F4EFF">
      <w:rPr>
        <w:b/>
        <w:sz w:val="20"/>
        <w:szCs w:val="20"/>
      </w:rPr>
      <w:instrText>PAGE  \* Arabic  \* MERGEFORMAT</w:instrText>
    </w:r>
    <w:r w:rsidRPr="006F4EFF">
      <w:rPr>
        <w:b/>
        <w:sz w:val="20"/>
        <w:szCs w:val="20"/>
      </w:rPr>
      <w:fldChar w:fldCharType="separate"/>
    </w:r>
    <w:r>
      <w:rPr>
        <w:b/>
        <w:noProof/>
        <w:sz w:val="20"/>
        <w:szCs w:val="20"/>
      </w:rPr>
      <w:t>1</w:t>
    </w:r>
    <w:r w:rsidRPr="006F4EFF">
      <w:rPr>
        <w:b/>
        <w:sz w:val="20"/>
        <w:szCs w:val="20"/>
      </w:rPr>
      <w:fldChar w:fldCharType="end"/>
    </w:r>
    <w:r w:rsidRPr="006F4EFF">
      <w:rPr>
        <w:b/>
        <w:sz w:val="20"/>
        <w:szCs w:val="20"/>
      </w:rPr>
      <w:t xml:space="preserve"> / </w:t>
    </w:r>
    <w:fldSimple w:instr="NUMPAGES  \* Arabic  \* MERGEFORMAT">
      <w:r>
        <w:rPr>
          <w:b/>
          <w:noProof/>
          <w:sz w:val="20"/>
          <w:szCs w:val="20"/>
        </w:rPr>
        <w:t>3</w:t>
      </w:r>
    </w:fldSimple>
  </w:p>
  <w:p w:rsidR="0022319B" w:rsidRDefault="0022319B" w:rsidP="00272D75">
    <w:pP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B3FF5"/>
    <w:multiLevelType w:val="hybridMultilevel"/>
    <w:tmpl w:val="E1168CFC"/>
    <w:lvl w:ilvl="0" w:tplc="DCCC058A">
      <w:start w:val="27"/>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1A322B98"/>
    <w:multiLevelType w:val="multilevel"/>
    <w:tmpl w:val="197877F0"/>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2">
    <w:nsid w:val="24A32820"/>
    <w:multiLevelType w:val="hybridMultilevel"/>
    <w:tmpl w:val="E4A895AA"/>
    <w:lvl w:ilvl="0" w:tplc="25323CA0">
      <w:start w:val="6"/>
      <w:numFmt w:val="bullet"/>
      <w:lvlText w:val="-"/>
      <w:lvlJc w:val="left"/>
      <w:pPr>
        <w:ind w:left="720" w:hanging="360"/>
      </w:pPr>
      <w:rPr>
        <w:rFonts w:ascii="Arial" w:eastAsia="Times New Roman" w:hAnsi="Arial" w:hint="default"/>
        <w:b/>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28155D4F"/>
    <w:multiLevelType w:val="hybridMultilevel"/>
    <w:tmpl w:val="951AAEF4"/>
    <w:lvl w:ilvl="0" w:tplc="25323CA0">
      <w:start w:val="6"/>
      <w:numFmt w:val="bullet"/>
      <w:lvlText w:val="-"/>
      <w:lvlJc w:val="left"/>
      <w:pPr>
        <w:ind w:left="720" w:hanging="360"/>
      </w:pPr>
      <w:rPr>
        <w:rFonts w:ascii="Arial" w:eastAsia="Times New Roman" w:hAnsi="Arial" w:hint="default"/>
        <w:b/>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4C814903"/>
    <w:multiLevelType w:val="hybridMultilevel"/>
    <w:tmpl w:val="6AC8EA30"/>
    <w:lvl w:ilvl="0" w:tplc="6BFAF004">
      <w:start w:val="6"/>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 w:numId="11">
    <w:abstractNumId w:val="4"/>
  </w:num>
  <w:num w:numId="12">
    <w:abstractNumId w:val="3"/>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0004"/>
  <w:defaultTabStop w:val="1304"/>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5D63"/>
    <w:rsid w:val="000019E9"/>
    <w:rsid w:val="000076F6"/>
    <w:rsid w:val="000171D3"/>
    <w:rsid w:val="00017839"/>
    <w:rsid w:val="00043F86"/>
    <w:rsid w:val="00070A54"/>
    <w:rsid w:val="00090F25"/>
    <w:rsid w:val="000A77B4"/>
    <w:rsid w:val="000D64A6"/>
    <w:rsid w:val="000F5C17"/>
    <w:rsid w:val="0012237D"/>
    <w:rsid w:val="00132A94"/>
    <w:rsid w:val="001365B7"/>
    <w:rsid w:val="00136EF8"/>
    <w:rsid w:val="00142782"/>
    <w:rsid w:val="00152E43"/>
    <w:rsid w:val="00195712"/>
    <w:rsid w:val="001B469B"/>
    <w:rsid w:val="001B624D"/>
    <w:rsid w:val="001B63FA"/>
    <w:rsid w:val="001C2F87"/>
    <w:rsid w:val="00206A8B"/>
    <w:rsid w:val="00222C1A"/>
    <w:rsid w:val="0022319B"/>
    <w:rsid w:val="0022601D"/>
    <w:rsid w:val="00245B4C"/>
    <w:rsid w:val="00272D75"/>
    <w:rsid w:val="00273263"/>
    <w:rsid w:val="002867B9"/>
    <w:rsid w:val="002A228C"/>
    <w:rsid w:val="002C291C"/>
    <w:rsid w:val="002D748F"/>
    <w:rsid w:val="002E1956"/>
    <w:rsid w:val="002F44DD"/>
    <w:rsid w:val="003009B9"/>
    <w:rsid w:val="0033178F"/>
    <w:rsid w:val="00344804"/>
    <w:rsid w:val="00352777"/>
    <w:rsid w:val="00361088"/>
    <w:rsid w:val="0036313D"/>
    <w:rsid w:val="00386064"/>
    <w:rsid w:val="0039594A"/>
    <w:rsid w:val="003A071E"/>
    <w:rsid w:val="003B017C"/>
    <w:rsid w:val="003B3108"/>
    <w:rsid w:val="003C2729"/>
    <w:rsid w:val="003D0528"/>
    <w:rsid w:val="003F2714"/>
    <w:rsid w:val="00427A2C"/>
    <w:rsid w:val="004306B2"/>
    <w:rsid w:val="00456A81"/>
    <w:rsid w:val="00465AB6"/>
    <w:rsid w:val="00466044"/>
    <w:rsid w:val="004662E1"/>
    <w:rsid w:val="004723D1"/>
    <w:rsid w:val="0047632D"/>
    <w:rsid w:val="004928D7"/>
    <w:rsid w:val="00497748"/>
    <w:rsid w:val="004A6B72"/>
    <w:rsid w:val="004E00EB"/>
    <w:rsid w:val="004E08EE"/>
    <w:rsid w:val="004E1021"/>
    <w:rsid w:val="004E549D"/>
    <w:rsid w:val="00510EB1"/>
    <w:rsid w:val="005231A0"/>
    <w:rsid w:val="00525FC0"/>
    <w:rsid w:val="00526B87"/>
    <w:rsid w:val="005647B4"/>
    <w:rsid w:val="00567699"/>
    <w:rsid w:val="005751CE"/>
    <w:rsid w:val="0058277E"/>
    <w:rsid w:val="0058557F"/>
    <w:rsid w:val="0059181A"/>
    <w:rsid w:val="00593CB0"/>
    <w:rsid w:val="005A74D3"/>
    <w:rsid w:val="005D3D4F"/>
    <w:rsid w:val="005E0C11"/>
    <w:rsid w:val="00621657"/>
    <w:rsid w:val="006647A5"/>
    <w:rsid w:val="006C57A6"/>
    <w:rsid w:val="006C6AF6"/>
    <w:rsid w:val="006F4EFF"/>
    <w:rsid w:val="00700846"/>
    <w:rsid w:val="00750189"/>
    <w:rsid w:val="0078537F"/>
    <w:rsid w:val="007C319E"/>
    <w:rsid w:val="007D0200"/>
    <w:rsid w:val="007D1DD2"/>
    <w:rsid w:val="007D73C2"/>
    <w:rsid w:val="00833971"/>
    <w:rsid w:val="00840A19"/>
    <w:rsid w:val="00873BA5"/>
    <w:rsid w:val="00881ACC"/>
    <w:rsid w:val="008876A9"/>
    <w:rsid w:val="008B1246"/>
    <w:rsid w:val="00923956"/>
    <w:rsid w:val="00926F7A"/>
    <w:rsid w:val="00931D87"/>
    <w:rsid w:val="009803BB"/>
    <w:rsid w:val="009816AA"/>
    <w:rsid w:val="009823D9"/>
    <w:rsid w:val="00983BC7"/>
    <w:rsid w:val="0098588E"/>
    <w:rsid w:val="009A1DF5"/>
    <w:rsid w:val="009B7EAB"/>
    <w:rsid w:val="009C3722"/>
    <w:rsid w:val="009E0227"/>
    <w:rsid w:val="009E156C"/>
    <w:rsid w:val="009E1E6C"/>
    <w:rsid w:val="009F078D"/>
    <w:rsid w:val="009F7ED2"/>
    <w:rsid w:val="00A03F43"/>
    <w:rsid w:val="00A12FC6"/>
    <w:rsid w:val="00A20C23"/>
    <w:rsid w:val="00A43C26"/>
    <w:rsid w:val="00A6427F"/>
    <w:rsid w:val="00A71C14"/>
    <w:rsid w:val="00A97968"/>
    <w:rsid w:val="00AA70F1"/>
    <w:rsid w:val="00AB2BD9"/>
    <w:rsid w:val="00AD2C86"/>
    <w:rsid w:val="00AF62B9"/>
    <w:rsid w:val="00B07497"/>
    <w:rsid w:val="00B801FD"/>
    <w:rsid w:val="00B825A2"/>
    <w:rsid w:val="00BA4F56"/>
    <w:rsid w:val="00BA76BD"/>
    <w:rsid w:val="00BD2B5E"/>
    <w:rsid w:val="00BE49F4"/>
    <w:rsid w:val="00BF02F5"/>
    <w:rsid w:val="00BF2382"/>
    <w:rsid w:val="00BF5807"/>
    <w:rsid w:val="00C032E2"/>
    <w:rsid w:val="00C05D63"/>
    <w:rsid w:val="00C24625"/>
    <w:rsid w:val="00C47A44"/>
    <w:rsid w:val="00C56DA0"/>
    <w:rsid w:val="00C6246D"/>
    <w:rsid w:val="00C66402"/>
    <w:rsid w:val="00C673C1"/>
    <w:rsid w:val="00C90BDF"/>
    <w:rsid w:val="00CB25C9"/>
    <w:rsid w:val="00CD2301"/>
    <w:rsid w:val="00CF1B87"/>
    <w:rsid w:val="00CF4125"/>
    <w:rsid w:val="00D00560"/>
    <w:rsid w:val="00D22119"/>
    <w:rsid w:val="00D3357A"/>
    <w:rsid w:val="00D43653"/>
    <w:rsid w:val="00D603C2"/>
    <w:rsid w:val="00D931C0"/>
    <w:rsid w:val="00DF500E"/>
    <w:rsid w:val="00E14F03"/>
    <w:rsid w:val="00E304D0"/>
    <w:rsid w:val="00E44A33"/>
    <w:rsid w:val="00E55E03"/>
    <w:rsid w:val="00E71527"/>
    <w:rsid w:val="00E9342F"/>
    <w:rsid w:val="00EA0297"/>
    <w:rsid w:val="00EA6DDD"/>
    <w:rsid w:val="00EE2FEE"/>
    <w:rsid w:val="00EE3867"/>
    <w:rsid w:val="00EE5987"/>
    <w:rsid w:val="00EF39D4"/>
    <w:rsid w:val="00F4379C"/>
    <w:rsid w:val="00F47834"/>
    <w:rsid w:val="00F47BD7"/>
    <w:rsid w:val="00F630EC"/>
    <w:rsid w:val="00F764EB"/>
    <w:rsid w:val="00F80D6D"/>
    <w:rsid w:val="00F8722A"/>
    <w:rsid w:val="00F955F4"/>
    <w:rsid w:val="00FB2A95"/>
    <w:rsid w:val="00FC6886"/>
    <w:rsid w:val="00FE0F08"/>
    <w:rsid w:val="00FF5487"/>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sz w:val="22"/>
        <w:szCs w:val="22"/>
        <w:lang w:val="fi-FI" w:eastAsia="fi-FI"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A0297"/>
    <w:rPr>
      <w:rFonts w:eastAsia="Times New Roman"/>
    </w:rPr>
  </w:style>
  <w:style w:type="paragraph" w:styleId="Heading1">
    <w:name w:val="heading 1"/>
    <w:basedOn w:val="Normal"/>
    <w:next w:val="BodyText"/>
    <w:link w:val="Heading1Char"/>
    <w:autoRedefine/>
    <w:uiPriority w:val="99"/>
    <w:qFormat/>
    <w:rsid w:val="0022601D"/>
    <w:pPr>
      <w:keepNext/>
      <w:numPr>
        <w:numId w:val="9"/>
      </w:numPr>
      <w:spacing w:before="360" w:after="120"/>
      <w:outlineLvl w:val="0"/>
    </w:pPr>
    <w:rPr>
      <w:rFonts w:cs="Arial"/>
      <w:b/>
      <w:bCs/>
      <w:caps/>
      <w:kern w:val="32"/>
    </w:rPr>
  </w:style>
  <w:style w:type="paragraph" w:styleId="Heading2">
    <w:name w:val="heading 2"/>
    <w:basedOn w:val="Normal"/>
    <w:next w:val="BodyText"/>
    <w:link w:val="Heading2Char"/>
    <w:autoRedefine/>
    <w:uiPriority w:val="99"/>
    <w:qFormat/>
    <w:rsid w:val="0022601D"/>
    <w:pPr>
      <w:keepNext/>
      <w:numPr>
        <w:ilvl w:val="1"/>
        <w:numId w:val="9"/>
      </w:numPr>
      <w:spacing w:before="240" w:after="120"/>
      <w:outlineLvl w:val="1"/>
    </w:pPr>
    <w:rPr>
      <w:rFonts w:cs="Arial"/>
      <w:b/>
      <w:bCs/>
      <w:iCs/>
      <w:szCs w:val="28"/>
    </w:rPr>
  </w:style>
  <w:style w:type="paragraph" w:styleId="Heading3">
    <w:name w:val="heading 3"/>
    <w:basedOn w:val="Normal"/>
    <w:next w:val="BodyText"/>
    <w:link w:val="Heading3Char"/>
    <w:autoRedefine/>
    <w:uiPriority w:val="99"/>
    <w:qFormat/>
    <w:rsid w:val="0022601D"/>
    <w:pPr>
      <w:keepNext/>
      <w:numPr>
        <w:ilvl w:val="2"/>
        <w:numId w:val="9"/>
      </w:numPr>
      <w:spacing w:before="240" w:after="120"/>
      <w:outlineLvl w:val="2"/>
    </w:pPr>
    <w:rPr>
      <w:rFonts w:cs="Arial"/>
      <w:b/>
      <w:bCs/>
      <w:szCs w:val="26"/>
    </w:rPr>
  </w:style>
  <w:style w:type="paragraph" w:styleId="Heading4">
    <w:name w:val="heading 4"/>
    <w:basedOn w:val="Normal"/>
    <w:next w:val="BodyText"/>
    <w:link w:val="Heading4Char"/>
    <w:autoRedefine/>
    <w:uiPriority w:val="99"/>
    <w:qFormat/>
    <w:rsid w:val="0022601D"/>
    <w:pPr>
      <w:keepNext/>
      <w:numPr>
        <w:ilvl w:val="3"/>
        <w:numId w:val="9"/>
      </w:numPr>
      <w:spacing w:before="240" w:after="120"/>
      <w:outlineLvl w:val="3"/>
    </w:pPr>
    <w:rPr>
      <w:b/>
      <w:bCs/>
      <w:szCs w:val="28"/>
    </w:rPr>
  </w:style>
  <w:style w:type="paragraph" w:styleId="Heading5">
    <w:name w:val="heading 5"/>
    <w:basedOn w:val="Normal"/>
    <w:next w:val="Normal"/>
    <w:link w:val="Heading5Char"/>
    <w:uiPriority w:val="99"/>
    <w:qFormat/>
    <w:rsid w:val="0022601D"/>
    <w:pPr>
      <w:numPr>
        <w:ilvl w:val="4"/>
        <w:numId w:val="9"/>
      </w:numPr>
      <w:spacing w:before="240" w:after="60"/>
      <w:outlineLvl w:val="4"/>
    </w:pPr>
    <w:rPr>
      <w:b/>
      <w:bCs/>
      <w:i/>
      <w:iCs/>
      <w:sz w:val="26"/>
      <w:szCs w:val="26"/>
    </w:rPr>
  </w:style>
  <w:style w:type="paragraph" w:styleId="Heading6">
    <w:name w:val="heading 6"/>
    <w:basedOn w:val="Normal"/>
    <w:next w:val="Normal"/>
    <w:link w:val="Heading6Char"/>
    <w:uiPriority w:val="99"/>
    <w:qFormat/>
    <w:rsid w:val="0022601D"/>
    <w:pPr>
      <w:numPr>
        <w:ilvl w:val="5"/>
        <w:numId w:val="9"/>
      </w:numPr>
      <w:spacing w:before="240" w:after="60"/>
      <w:outlineLvl w:val="5"/>
    </w:pPr>
    <w:rPr>
      <w:rFonts w:ascii="Times New Roman" w:hAnsi="Times New Roman"/>
      <w:b/>
      <w:bCs/>
    </w:rPr>
  </w:style>
  <w:style w:type="paragraph" w:styleId="Heading7">
    <w:name w:val="heading 7"/>
    <w:basedOn w:val="Normal"/>
    <w:next w:val="Normal"/>
    <w:link w:val="Heading7Char"/>
    <w:uiPriority w:val="99"/>
    <w:qFormat/>
    <w:rsid w:val="0022601D"/>
    <w:pPr>
      <w:numPr>
        <w:ilvl w:val="6"/>
        <w:numId w:val="9"/>
      </w:num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qFormat/>
    <w:rsid w:val="0022601D"/>
    <w:pPr>
      <w:numPr>
        <w:ilvl w:val="7"/>
        <w:numId w:val="9"/>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uiPriority w:val="99"/>
    <w:qFormat/>
    <w:rsid w:val="0022601D"/>
    <w:pPr>
      <w:numPr>
        <w:ilvl w:val="8"/>
        <w:numId w:val="9"/>
      </w:numPr>
      <w:spacing w:before="240" w:after="60"/>
      <w:outlineLvl w:val="8"/>
    </w:pPr>
    <w:rPr>
      <w:rFonts w:cs="Aria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2601D"/>
    <w:rPr>
      <w:rFonts w:ascii="Arial" w:hAnsi="Arial" w:cs="Arial"/>
      <w:b/>
      <w:bCs/>
      <w:caps/>
      <w:kern w:val="32"/>
      <w:sz w:val="20"/>
      <w:szCs w:val="20"/>
      <w:lang w:val="fi-FI" w:eastAsia="fi-FI" w:bidi="ar-SA"/>
    </w:rPr>
  </w:style>
  <w:style w:type="character" w:customStyle="1" w:styleId="Heading2Char">
    <w:name w:val="Heading 2 Char"/>
    <w:basedOn w:val="DefaultParagraphFont"/>
    <w:link w:val="Heading2"/>
    <w:uiPriority w:val="99"/>
    <w:locked/>
    <w:rsid w:val="0022601D"/>
    <w:rPr>
      <w:rFonts w:ascii="Arial" w:hAnsi="Arial" w:cs="Arial"/>
      <w:b/>
      <w:bCs/>
      <w:iCs/>
      <w:sz w:val="28"/>
      <w:szCs w:val="28"/>
      <w:lang w:val="fi-FI" w:eastAsia="fi-FI" w:bidi="ar-SA"/>
    </w:rPr>
  </w:style>
  <w:style w:type="character" w:customStyle="1" w:styleId="Heading3Char">
    <w:name w:val="Heading 3 Char"/>
    <w:basedOn w:val="DefaultParagraphFont"/>
    <w:link w:val="Heading3"/>
    <w:uiPriority w:val="99"/>
    <w:locked/>
    <w:rsid w:val="0022601D"/>
    <w:rPr>
      <w:rFonts w:ascii="Arial" w:hAnsi="Arial" w:cs="Arial"/>
      <w:b/>
      <w:bCs/>
      <w:sz w:val="26"/>
      <w:szCs w:val="26"/>
      <w:lang w:val="fi-FI" w:eastAsia="fi-FI" w:bidi="ar-SA"/>
    </w:rPr>
  </w:style>
  <w:style w:type="character" w:customStyle="1" w:styleId="Heading4Char">
    <w:name w:val="Heading 4 Char"/>
    <w:basedOn w:val="DefaultParagraphFont"/>
    <w:link w:val="Heading4"/>
    <w:uiPriority w:val="99"/>
    <w:locked/>
    <w:rsid w:val="0022601D"/>
    <w:rPr>
      <w:rFonts w:ascii="Arial" w:hAnsi="Arial" w:cs="Times New Roman"/>
      <w:b/>
      <w:bCs/>
      <w:sz w:val="28"/>
      <w:szCs w:val="28"/>
      <w:lang w:val="fi-FI" w:eastAsia="fi-FI" w:bidi="ar-SA"/>
    </w:rPr>
  </w:style>
  <w:style w:type="character" w:customStyle="1" w:styleId="Heading5Char">
    <w:name w:val="Heading 5 Char"/>
    <w:basedOn w:val="DefaultParagraphFont"/>
    <w:link w:val="Heading5"/>
    <w:uiPriority w:val="99"/>
    <w:locked/>
    <w:rsid w:val="0022601D"/>
    <w:rPr>
      <w:rFonts w:ascii="Arial" w:hAnsi="Arial" w:cs="Times New Roman"/>
      <w:b/>
      <w:bCs/>
      <w:i/>
      <w:iCs/>
      <w:sz w:val="26"/>
      <w:szCs w:val="26"/>
      <w:lang w:val="fi-FI" w:eastAsia="fi-FI" w:bidi="ar-SA"/>
    </w:rPr>
  </w:style>
  <w:style w:type="character" w:customStyle="1" w:styleId="Heading6Char">
    <w:name w:val="Heading 6 Char"/>
    <w:basedOn w:val="DefaultParagraphFont"/>
    <w:link w:val="Heading6"/>
    <w:uiPriority w:val="99"/>
    <w:locked/>
    <w:rsid w:val="0022601D"/>
    <w:rPr>
      <w:rFonts w:ascii="Times New Roman" w:hAnsi="Times New Roman" w:cs="Times New Roman"/>
      <w:b/>
      <w:bCs/>
      <w:lang w:val="fi-FI" w:eastAsia="fi-FI" w:bidi="ar-SA"/>
    </w:rPr>
  </w:style>
  <w:style w:type="character" w:customStyle="1" w:styleId="Heading7Char">
    <w:name w:val="Heading 7 Char"/>
    <w:basedOn w:val="DefaultParagraphFont"/>
    <w:link w:val="Heading7"/>
    <w:uiPriority w:val="99"/>
    <w:locked/>
    <w:rsid w:val="0022601D"/>
    <w:rPr>
      <w:rFonts w:ascii="Times New Roman" w:hAnsi="Times New Roman" w:cs="Times New Roman"/>
      <w:sz w:val="24"/>
      <w:szCs w:val="24"/>
      <w:lang w:val="fi-FI" w:eastAsia="fi-FI" w:bidi="ar-SA"/>
    </w:rPr>
  </w:style>
  <w:style w:type="character" w:customStyle="1" w:styleId="Heading8Char">
    <w:name w:val="Heading 8 Char"/>
    <w:basedOn w:val="DefaultParagraphFont"/>
    <w:link w:val="Heading8"/>
    <w:uiPriority w:val="99"/>
    <w:locked/>
    <w:rsid w:val="0022601D"/>
    <w:rPr>
      <w:rFonts w:ascii="Times New Roman" w:hAnsi="Times New Roman" w:cs="Times New Roman"/>
      <w:i/>
      <w:iCs/>
      <w:sz w:val="24"/>
      <w:szCs w:val="24"/>
      <w:lang w:val="fi-FI" w:eastAsia="fi-FI" w:bidi="ar-SA"/>
    </w:rPr>
  </w:style>
  <w:style w:type="character" w:customStyle="1" w:styleId="Heading9Char">
    <w:name w:val="Heading 9 Char"/>
    <w:basedOn w:val="DefaultParagraphFont"/>
    <w:link w:val="Heading9"/>
    <w:uiPriority w:val="99"/>
    <w:locked/>
    <w:rsid w:val="0022601D"/>
    <w:rPr>
      <w:rFonts w:ascii="Arial" w:hAnsi="Arial" w:cs="Arial"/>
      <w:lang w:val="fi-FI" w:eastAsia="fi-FI" w:bidi="ar-SA"/>
    </w:rPr>
  </w:style>
  <w:style w:type="paragraph" w:styleId="Title">
    <w:name w:val="Title"/>
    <w:basedOn w:val="Normal"/>
    <w:link w:val="TitleChar"/>
    <w:uiPriority w:val="99"/>
    <w:qFormat/>
    <w:rsid w:val="0022601D"/>
    <w:pPr>
      <w:spacing w:before="240" w:after="60"/>
      <w:outlineLvl w:val="0"/>
    </w:pPr>
    <w:rPr>
      <w:rFonts w:cs="Arial"/>
      <w:b/>
      <w:bCs/>
      <w:kern w:val="28"/>
      <w:szCs w:val="32"/>
    </w:rPr>
  </w:style>
  <w:style w:type="character" w:customStyle="1" w:styleId="TitleChar">
    <w:name w:val="Title Char"/>
    <w:basedOn w:val="DefaultParagraphFont"/>
    <w:link w:val="Title"/>
    <w:uiPriority w:val="99"/>
    <w:locked/>
    <w:rsid w:val="0022601D"/>
    <w:rPr>
      <w:rFonts w:ascii="Arial" w:hAnsi="Arial" w:cs="Arial"/>
      <w:b/>
      <w:bCs/>
      <w:kern w:val="28"/>
      <w:sz w:val="32"/>
      <w:szCs w:val="32"/>
      <w:lang w:val="fi-FI" w:eastAsia="fi-FI" w:bidi="ar-SA"/>
    </w:rPr>
  </w:style>
  <w:style w:type="paragraph" w:styleId="Subtitle">
    <w:name w:val="Subtitle"/>
    <w:basedOn w:val="Normal"/>
    <w:next w:val="Normal"/>
    <w:link w:val="SubtitleChar"/>
    <w:uiPriority w:val="99"/>
    <w:qFormat/>
    <w:rsid w:val="0022601D"/>
    <w:pPr>
      <w:spacing w:after="60"/>
      <w:jc w:val="center"/>
      <w:outlineLvl w:val="1"/>
    </w:pPr>
    <w:rPr>
      <w:rFonts w:ascii="Cambria" w:hAnsi="Cambria"/>
      <w:sz w:val="24"/>
      <w:szCs w:val="24"/>
    </w:rPr>
  </w:style>
  <w:style w:type="character" w:customStyle="1" w:styleId="SubtitleChar">
    <w:name w:val="Subtitle Char"/>
    <w:basedOn w:val="DefaultParagraphFont"/>
    <w:link w:val="Subtitle"/>
    <w:uiPriority w:val="99"/>
    <w:locked/>
    <w:rsid w:val="0022601D"/>
    <w:rPr>
      <w:rFonts w:ascii="Cambria" w:hAnsi="Cambria" w:cs="Times New Roman"/>
      <w:sz w:val="24"/>
      <w:szCs w:val="24"/>
      <w:lang w:val="fi-FI" w:eastAsia="fi-FI" w:bidi="ar-SA"/>
    </w:rPr>
  </w:style>
  <w:style w:type="character" w:styleId="Strong">
    <w:name w:val="Strong"/>
    <w:basedOn w:val="DefaultParagraphFont"/>
    <w:uiPriority w:val="99"/>
    <w:qFormat/>
    <w:rsid w:val="0022601D"/>
    <w:rPr>
      <w:rFonts w:cs="Times New Roman"/>
      <w:b/>
      <w:bCs/>
    </w:rPr>
  </w:style>
  <w:style w:type="character" w:styleId="Emphasis">
    <w:name w:val="Emphasis"/>
    <w:basedOn w:val="DefaultParagraphFont"/>
    <w:uiPriority w:val="99"/>
    <w:qFormat/>
    <w:rsid w:val="0022601D"/>
    <w:rPr>
      <w:rFonts w:cs="Times New Roman"/>
      <w:i/>
      <w:iCs/>
    </w:rPr>
  </w:style>
  <w:style w:type="paragraph" w:styleId="NoSpacing">
    <w:name w:val="No Spacing"/>
    <w:basedOn w:val="Normal"/>
    <w:uiPriority w:val="99"/>
    <w:qFormat/>
    <w:rsid w:val="0022601D"/>
  </w:style>
  <w:style w:type="paragraph" w:styleId="ListParagraph">
    <w:name w:val="List Paragraph"/>
    <w:basedOn w:val="Normal"/>
    <w:uiPriority w:val="99"/>
    <w:qFormat/>
    <w:rsid w:val="0022601D"/>
    <w:pPr>
      <w:ind w:left="1304"/>
    </w:pPr>
  </w:style>
  <w:style w:type="paragraph" w:styleId="Quote">
    <w:name w:val="Quote"/>
    <w:basedOn w:val="Normal"/>
    <w:next w:val="Normal"/>
    <w:link w:val="QuoteChar"/>
    <w:uiPriority w:val="99"/>
    <w:qFormat/>
    <w:rsid w:val="0022601D"/>
    <w:rPr>
      <w:i/>
      <w:iCs/>
      <w:color w:val="000000"/>
    </w:rPr>
  </w:style>
  <w:style w:type="character" w:customStyle="1" w:styleId="QuoteChar">
    <w:name w:val="Quote Char"/>
    <w:basedOn w:val="DefaultParagraphFont"/>
    <w:link w:val="Quote"/>
    <w:uiPriority w:val="99"/>
    <w:locked/>
    <w:rsid w:val="0022601D"/>
    <w:rPr>
      <w:rFonts w:ascii="Arial" w:hAnsi="Arial" w:cs="Times New Roman"/>
      <w:i/>
      <w:iCs/>
      <w:color w:val="000000"/>
      <w:sz w:val="20"/>
      <w:lang w:val="fi-FI" w:eastAsia="fi-FI" w:bidi="ar-SA"/>
    </w:rPr>
  </w:style>
  <w:style w:type="paragraph" w:styleId="IntenseQuote">
    <w:name w:val="Intense Quote"/>
    <w:basedOn w:val="Normal"/>
    <w:next w:val="Normal"/>
    <w:link w:val="IntenseQuoteChar"/>
    <w:uiPriority w:val="99"/>
    <w:qFormat/>
    <w:rsid w:val="0022601D"/>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22601D"/>
    <w:rPr>
      <w:rFonts w:ascii="Arial" w:hAnsi="Arial" w:cs="Times New Roman"/>
      <w:b/>
      <w:bCs/>
      <w:i/>
      <w:iCs/>
      <w:color w:val="4F81BD"/>
      <w:sz w:val="20"/>
      <w:lang w:val="fi-FI" w:eastAsia="fi-FI" w:bidi="ar-SA"/>
    </w:rPr>
  </w:style>
  <w:style w:type="character" w:styleId="SubtleEmphasis">
    <w:name w:val="Subtle Emphasis"/>
    <w:basedOn w:val="DefaultParagraphFont"/>
    <w:uiPriority w:val="99"/>
    <w:qFormat/>
    <w:rsid w:val="0022601D"/>
    <w:rPr>
      <w:i/>
      <w:color w:val="808080"/>
    </w:rPr>
  </w:style>
  <w:style w:type="character" w:styleId="IntenseEmphasis">
    <w:name w:val="Intense Emphasis"/>
    <w:basedOn w:val="DefaultParagraphFont"/>
    <w:uiPriority w:val="99"/>
    <w:qFormat/>
    <w:rsid w:val="0022601D"/>
    <w:rPr>
      <w:rFonts w:cs="Times New Roman"/>
      <w:b/>
      <w:bCs/>
      <w:i/>
      <w:iCs/>
      <w:color w:val="4F81BD"/>
    </w:rPr>
  </w:style>
  <w:style w:type="character" w:styleId="SubtleReference">
    <w:name w:val="Subtle Reference"/>
    <w:basedOn w:val="DefaultParagraphFont"/>
    <w:uiPriority w:val="99"/>
    <w:qFormat/>
    <w:rsid w:val="0022601D"/>
    <w:rPr>
      <w:rFonts w:cs="Times New Roman"/>
      <w:smallCaps/>
      <w:color w:val="C0504D"/>
      <w:u w:val="single"/>
    </w:rPr>
  </w:style>
  <w:style w:type="character" w:styleId="IntenseReference">
    <w:name w:val="Intense Reference"/>
    <w:basedOn w:val="DefaultParagraphFont"/>
    <w:uiPriority w:val="99"/>
    <w:qFormat/>
    <w:rsid w:val="0022601D"/>
    <w:rPr>
      <w:rFonts w:cs="Times New Roman"/>
      <w:b/>
      <w:bCs/>
      <w:smallCaps/>
      <w:color w:val="C0504D"/>
      <w:spacing w:val="5"/>
      <w:u w:val="single"/>
    </w:rPr>
  </w:style>
  <w:style w:type="character" w:styleId="BookTitle">
    <w:name w:val="Book Title"/>
    <w:basedOn w:val="DefaultParagraphFont"/>
    <w:uiPriority w:val="99"/>
    <w:qFormat/>
    <w:rsid w:val="0022601D"/>
    <w:rPr>
      <w:rFonts w:cs="Times New Roman"/>
      <w:b/>
      <w:bCs/>
      <w:smallCaps/>
      <w:spacing w:val="5"/>
    </w:rPr>
  </w:style>
  <w:style w:type="paragraph" w:styleId="TOCHeading">
    <w:name w:val="TOC Heading"/>
    <w:basedOn w:val="Heading1"/>
    <w:next w:val="Normal"/>
    <w:uiPriority w:val="99"/>
    <w:qFormat/>
    <w:rsid w:val="0022601D"/>
    <w:pPr>
      <w:keepLines/>
      <w:numPr>
        <w:numId w:val="0"/>
      </w:numPr>
      <w:spacing w:before="480" w:after="0" w:line="276" w:lineRule="auto"/>
      <w:outlineLvl w:val="9"/>
    </w:pPr>
    <w:rPr>
      <w:rFonts w:ascii="Cambria" w:hAnsi="Cambria"/>
      <w:caps w:val="0"/>
      <w:color w:val="365F91"/>
      <w:kern w:val="0"/>
      <w:sz w:val="28"/>
      <w:szCs w:val="28"/>
      <w:lang w:eastAsia="en-US"/>
    </w:rPr>
  </w:style>
  <w:style w:type="paragraph" w:styleId="BodyText">
    <w:name w:val="Body Text"/>
    <w:basedOn w:val="Normal"/>
    <w:link w:val="BodyTextChar"/>
    <w:autoRedefine/>
    <w:uiPriority w:val="99"/>
    <w:rsid w:val="0022601D"/>
    <w:pPr>
      <w:spacing w:after="120"/>
    </w:pPr>
    <w:rPr>
      <w:rFonts w:cs="Arial"/>
    </w:rPr>
  </w:style>
  <w:style w:type="character" w:customStyle="1" w:styleId="BodyTextChar">
    <w:name w:val="Body Text Char"/>
    <w:basedOn w:val="DefaultParagraphFont"/>
    <w:link w:val="BodyText"/>
    <w:uiPriority w:val="99"/>
    <w:locked/>
    <w:rsid w:val="0022601D"/>
    <w:rPr>
      <w:rFonts w:ascii="Arial" w:hAnsi="Arial" w:cs="Arial"/>
      <w:sz w:val="20"/>
      <w:szCs w:val="20"/>
      <w:lang w:val="fi-FI" w:eastAsia="fi-FI" w:bidi="ar-SA"/>
    </w:rPr>
  </w:style>
  <w:style w:type="paragraph" w:styleId="TOC1">
    <w:name w:val="toc 1"/>
    <w:basedOn w:val="Normal"/>
    <w:next w:val="Normal"/>
    <w:autoRedefine/>
    <w:uiPriority w:val="99"/>
    <w:semiHidden/>
    <w:rsid w:val="0022601D"/>
    <w:pPr>
      <w:tabs>
        <w:tab w:val="left" w:pos="800"/>
        <w:tab w:val="right" w:leader="dot" w:pos="10195"/>
      </w:tabs>
      <w:suppressAutoHyphens/>
      <w:spacing w:before="120" w:after="120" w:line="360" w:lineRule="auto"/>
    </w:pPr>
    <w:rPr>
      <w:b/>
      <w:bCs/>
      <w:caps/>
    </w:rPr>
  </w:style>
  <w:style w:type="paragraph" w:styleId="TOC2">
    <w:name w:val="toc 2"/>
    <w:basedOn w:val="Normal"/>
    <w:next w:val="Normal"/>
    <w:autoRedefine/>
    <w:uiPriority w:val="99"/>
    <w:semiHidden/>
    <w:rsid w:val="0022601D"/>
    <w:pPr>
      <w:tabs>
        <w:tab w:val="left" w:pos="800"/>
        <w:tab w:val="right" w:leader="dot" w:pos="10195"/>
      </w:tabs>
      <w:spacing w:line="360" w:lineRule="auto"/>
      <w:ind w:left="113"/>
    </w:pPr>
  </w:style>
  <w:style w:type="paragraph" w:styleId="TOC3">
    <w:name w:val="toc 3"/>
    <w:basedOn w:val="Normal"/>
    <w:next w:val="Normal"/>
    <w:autoRedefine/>
    <w:uiPriority w:val="99"/>
    <w:semiHidden/>
    <w:rsid w:val="0022601D"/>
    <w:pPr>
      <w:spacing w:line="360" w:lineRule="auto"/>
      <w:ind w:left="227"/>
    </w:pPr>
    <w:rPr>
      <w:iCs/>
    </w:rPr>
  </w:style>
  <w:style w:type="paragraph" w:styleId="TOC4">
    <w:name w:val="toc 4"/>
    <w:basedOn w:val="Normal"/>
    <w:next w:val="Normal"/>
    <w:autoRedefine/>
    <w:uiPriority w:val="99"/>
    <w:semiHidden/>
    <w:rsid w:val="0022601D"/>
    <w:pPr>
      <w:spacing w:line="360" w:lineRule="auto"/>
      <w:ind w:left="227"/>
    </w:pPr>
    <w:rPr>
      <w:szCs w:val="18"/>
    </w:rPr>
  </w:style>
  <w:style w:type="paragraph" w:styleId="TOC5">
    <w:name w:val="toc 5"/>
    <w:basedOn w:val="Normal"/>
    <w:next w:val="Normal"/>
    <w:autoRedefine/>
    <w:uiPriority w:val="99"/>
    <w:semiHidden/>
    <w:rsid w:val="0022601D"/>
    <w:pPr>
      <w:ind w:left="800"/>
    </w:pPr>
    <w:rPr>
      <w:rFonts w:ascii="Times New Roman" w:hAnsi="Times New Roman"/>
      <w:sz w:val="18"/>
      <w:szCs w:val="18"/>
    </w:rPr>
  </w:style>
  <w:style w:type="paragraph" w:styleId="TOC6">
    <w:name w:val="toc 6"/>
    <w:basedOn w:val="Normal"/>
    <w:next w:val="Normal"/>
    <w:autoRedefine/>
    <w:uiPriority w:val="99"/>
    <w:semiHidden/>
    <w:rsid w:val="0022601D"/>
    <w:pPr>
      <w:ind w:left="1000"/>
    </w:pPr>
    <w:rPr>
      <w:rFonts w:ascii="Times New Roman" w:hAnsi="Times New Roman"/>
      <w:sz w:val="18"/>
      <w:szCs w:val="18"/>
    </w:rPr>
  </w:style>
  <w:style w:type="paragraph" w:styleId="TOC7">
    <w:name w:val="toc 7"/>
    <w:basedOn w:val="Normal"/>
    <w:next w:val="Normal"/>
    <w:autoRedefine/>
    <w:uiPriority w:val="99"/>
    <w:semiHidden/>
    <w:rsid w:val="0022601D"/>
    <w:pPr>
      <w:ind w:left="1200"/>
    </w:pPr>
    <w:rPr>
      <w:rFonts w:ascii="Times New Roman" w:hAnsi="Times New Roman"/>
      <w:sz w:val="18"/>
      <w:szCs w:val="18"/>
    </w:rPr>
  </w:style>
  <w:style w:type="paragraph" w:styleId="TOC8">
    <w:name w:val="toc 8"/>
    <w:basedOn w:val="Normal"/>
    <w:next w:val="Normal"/>
    <w:autoRedefine/>
    <w:uiPriority w:val="99"/>
    <w:semiHidden/>
    <w:rsid w:val="0022601D"/>
    <w:pPr>
      <w:ind w:left="1400"/>
    </w:pPr>
    <w:rPr>
      <w:rFonts w:ascii="Times New Roman" w:hAnsi="Times New Roman"/>
      <w:sz w:val="18"/>
      <w:szCs w:val="18"/>
    </w:rPr>
  </w:style>
  <w:style w:type="paragraph" w:styleId="TOC9">
    <w:name w:val="toc 9"/>
    <w:basedOn w:val="Normal"/>
    <w:next w:val="Normal"/>
    <w:autoRedefine/>
    <w:uiPriority w:val="99"/>
    <w:semiHidden/>
    <w:rsid w:val="0022601D"/>
    <w:pPr>
      <w:ind w:left="1600"/>
    </w:pPr>
    <w:rPr>
      <w:rFonts w:ascii="Times New Roman" w:hAnsi="Times New Roman"/>
      <w:sz w:val="18"/>
      <w:szCs w:val="18"/>
    </w:rPr>
  </w:style>
  <w:style w:type="paragraph" w:styleId="CommentText">
    <w:name w:val="annotation text"/>
    <w:basedOn w:val="Normal"/>
    <w:link w:val="CommentTextChar"/>
    <w:uiPriority w:val="99"/>
    <w:semiHidden/>
    <w:rsid w:val="0022601D"/>
  </w:style>
  <w:style w:type="character" w:customStyle="1" w:styleId="CommentTextChar">
    <w:name w:val="Comment Text Char"/>
    <w:basedOn w:val="DefaultParagraphFont"/>
    <w:link w:val="CommentText"/>
    <w:uiPriority w:val="99"/>
    <w:semiHidden/>
    <w:locked/>
    <w:rsid w:val="0022601D"/>
    <w:rPr>
      <w:rFonts w:ascii="Arial" w:hAnsi="Arial" w:cs="Times New Roman"/>
      <w:sz w:val="20"/>
      <w:szCs w:val="20"/>
      <w:lang w:val="fi-FI" w:eastAsia="fi-FI" w:bidi="ar-SA"/>
    </w:rPr>
  </w:style>
  <w:style w:type="paragraph" w:styleId="Header">
    <w:name w:val="header"/>
    <w:basedOn w:val="Normal"/>
    <w:link w:val="HeaderChar"/>
    <w:uiPriority w:val="99"/>
    <w:rsid w:val="0022601D"/>
    <w:pPr>
      <w:tabs>
        <w:tab w:val="center" w:pos="4819"/>
        <w:tab w:val="right" w:pos="9638"/>
      </w:tabs>
    </w:pPr>
  </w:style>
  <w:style w:type="character" w:customStyle="1" w:styleId="HeaderChar">
    <w:name w:val="Header Char"/>
    <w:basedOn w:val="DefaultParagraphFont"/>
    <w:link w:val="Header"/>
    <w:uiPriority w:val="99"/>
    <w:locked/>
    <w:rsid w:val="0022601D"/>
    <w:rPr>
      <w:rFonts w:ascii="Arial" w:hAnsi="Arial" w:cs="Times New Roman"/>
      <w:sz w:val="20"/>
      <w:lang w:val="fi-FI" w:eastAsia="fi-FI" w:bidi="ar-SA"/>
    </w:rPr>
  </w:style>
  <w:style w:type="paragraph" w:styleId="Footer">
    <w:name w:val="footer"/>
    <w:basedOn w:val="Normal"/>
    <w:link w:val="FooterChar"/>
    <w:uiPriority w:val="99"/>
    <w:rsid w:val="0022601D"/>
    <w:pPr>
      <w:tabs>
        <w:tab w:val="center" w:pos="4819"/>
        <w:tab w:val="right" w:pos="9638"/>
      </w:tabs>
    </w:pPr>
  </w:style>
  <w:style w:type="character" w:customStyle="1" w:styleId="FooterChar">
    <w:name w:val="Footer Char"/>
    <w:basedOn w:val="DefaultParagraphFont"/>
    <w:link w:val="Footer"/>
    <w:uiPriority w:val="99"/>
    <w:locked/>
    <w:rsid w:val="0022601D"/>
    <w:rPr>
      <w:rFonts w:ascii="Arial" w:hAnsi="Arial" w:cs="Times New Roman"/>
      <w:sz w:val="20"/>
      <w:lang w:val="fi-FI" w:eastAsia="fi-FI" w:bidi="ar-SA"/>
    </w:rPr>
  </w:style>
  <w:style w:type="character" w:styleId="CommentReference">
    <w:name w:val="annotation reference"/>
    <w:basedOn w:val="DefaultParagraphFont"/>
    <w:uiPriority w:val="99"/>
    <w:semiHidden/>
    <w:rsid w:val="0022601D"/>
    <w:rPr>
      <w:rFonts w:cs="Times New Roman"/>
      <w:sz w:val="16"/>
      <w:szCs w:val="16"/>
    </w:rPr>
  </w:style>
  <w:style w:type="character" w:styleId="PageNumber">
    <w:name w:val="page number"/>
    <w:basedOn w:val="DefaultParagraphFont"/>
    <w:uiPriority w:val="99"/>
    <w:rsid w:val="0022601D"/>
    <w:rPr>
      <w:rFonts w:cs="Times New Roman"/>
    </w:rPr>
  </w:style>
  <w:style w:type="paragraph" w:styleId="BodyText2">
    <w:name w:val="Body Text 2"/>
    <w:basedOn w:val="Normal"/>
    <w:link w:val="BodyText2Char"/>
    <w:uiPriority w:val="99"/>
    <w:rsid w:val="0022601D"/>
    <w:pPr>
      <w:spacing w:before="120" w:after="240" w:line="480" w:lineRule="auto"/>
    </w:pPr>
  </w:style>
  <w:style w:type="character" w:customStyle="1" w:styleId="BodyText2Char">
    <w:name w:val="Body Text 2 Char"/>
    <w:basedOn w:val="DefaultParagraphFont"/>
    <w:link w:val="BodyText2"/>
    <w:uiPriority w:val="99"/>
    <w:locked/>
    <w:rsid w:val="0022601D"/>
    <w:rPr>
      <w:rFonts w:ascii="Arial" w:hAnsi="Arial" w:cs="Times New Roman"/>
      <w:sz w:val="20"/>
      <w:lang w:val="fi-FI" w:eastAsia="fi-FI" w:bidi="ar-SA"/>
    </w:rPr>
  </w:style>
  <w:style w:type="character" w:styleId="Hyperlink">
    <w:name w:val="Hyperlink"/>
    <w:basedOn w:val="DefaultParagraphFont"/>
    <w:uiPriority w:val="99"/>
    <w:rsid w:val="0022601D"/>
    <w:rPr>
      <w:rFonts w:cs="Times New Roman"/>
      <w:color w:val="0000FF"/>
      <w:u w:val="single"/>
    </w:rPr>
  </w:style>
  <w:style w:type="paragraph" w:styleId="DocumentMap">
    <w:name w:val="Document Map"/>
    <w:basedOn w:val="Normal"/>
    <w:link w:val="DocumentMapChar"/>
    <w:uiPriority w:val="99"/>
    <w:semiHidden/>
    <w:rsid w:val="0022601D"/>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2601D"/>
    <w:rPr>
      <w:rFonts w:ascii="Tahoma" w:hAnsi="Tahoma" w:cs="Tahoma"/>
      <w:sz w:val="20"/>
      <w:shd w:val="clear" w:color="auto" w:fill="000080"/>
      <w:lang w:val="fi-FI" w:eastAsia="fi-FI" w:bidi="ar-SA"/>
    </w:rPr>
  </w:style>
  <w:style w:type="paragraph" w:styleId="NormalWeb">
    <w:name w:val="Normal (Web)"/>
    <w:basedOn w:val="Normal"/>
    <w:uiPriority w:val="99"/>
    <w:rsid w:val="0022601D"/>
    <w:rPr>
      <w:rFonts w:ascii="Times New Roman" w:hAnsi="Times New Roman"/>
      <w:color w:val="333333"/>
      <w:sz w:val="24"/>
      <w:szCs w:val="24"/>
    </w:rPr>
  </w:style>
  <w:style w:type="paragraph" w:styleId="CommentSubject">
    <w:name w:val="annotation subject"/>
    <w:basedOn w:val="CommentText"/>
    <w:next w:val="CommentText"/>
    <w:link w:val="CommentSubjectChar"/>
    <w:uiPriority w:val="99"/>
    <w:semiHidden/>
    <w:rsid w:val="0022601D"/>
    <w:rPr>
      <w:b/>
      <w:bCs/>
    </w:rPr>
  </w:style>
  <w:style w:type="character" w:customStyle="1" w:styleId="CommentSubjectChar">
    <w:name w:val="Comment Subject Char"/>
    <w:basedOn w:val="CommentTextChar"/>
    <w:link w:val="CommentSubject"/>
    <w:uiPriority w:val="99"/>
    <w:semiHidden/>
    <w:locked/>
    <w:rsid w:val="0022601D"/>
    <w:rPr>
      <w:b/>
      <w:bCs/>
    </w:rPr>
  </w:style>
  <w:style w:type="paragraph" w:styleId="BalloonText">
    <w:name w:val="Balloon Text"/>
    <w:basedOn w:val="Normal"/>
    <w:link w:val="BalloonTextChar"/>
    <w:uiPriority w:val="99"/>
    <w:semiHidden/>
    <w:rsid w:val="0022601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601D"/>
    <w:rPr>
      <w:rFonts w:ascii="Tahoma" w:hAnsi="Tahoma" w:cs="Tahoma"/>
      <w:sz w:val="16"/>
      <w:szCs w:val="16"/>
      <w:lang w:val="fi-FI" w:eastAsia="fi-FI" w:bidi="ar-SA"/>
    </w:rPr>
  </w:style>
  <w:style w:type="table" w:styleId="TableGrid">
    <w:name w:val="Table Grid"/>
    <w:basedOn w:val="TableNormal"/>
    <w:uiPriority w:val="99"/>
    <w:rsid w:val="0022601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OTSIKKO">
    <w:name w:val="PÄÄOTSIKKO"/>
    <w:basedOn w:val="Normal"/>
    <w:next w:val="Heading1"/>
    <w:autoRedefine/>
    <w:uiPriority w:val="99"/>
    <w:rsid w:val="0022601D"/>
    <w:pPr>
      <w:keepLines/>
      <w:spacing w:before="240" w:after="240"/>
      <w:ind w:right="-57"/>
    </w:pPr>
    <w:rPr>
      <w:b/>
      <w:caps/>
      <w:sz w:val="24"/>
      <w:szCs w:val="24"/>
    </w:rPr>
  </w:style>
  <w:style w:type="paragraph" w:customStyle="1" w:styleId="1111Otsikko4">
    <w:name w:val="1.1.1.1 Otsikko 4"/>
    <w:basedOn w:val="Normal"/>
    <w:next w:val="BodyText"/>
    <w:uiPriority w:val="99"/>
    <w:rsid w:val="0022601D"/>
    <w:pPr>
      <w:tabs>
        <w:tab w:val="left" w:pos="900"/>
      </w:tabs>
      <w:spacing w:before="120" w:after="120"/>
    </w:pPr>
  </w:style>
  <w:style w:type="paragraph" w:customStyle="1" w:styleId="KIRJEOTSIKKO">
    <w:name w:val="KIRJEOTSIKKO"/>
    <w:basedOn w:val="Normal"/>
    <w:next w:val="Normal"/>
    <w:autoRedefine/>
    <w:uiPriority w:val="99"/>
    <w:rsid w:val="00EA0297"/>
    <w:rPr>
      <w:rFonts w:eastAsia="MS Mincho" w:cs="MS Mincho"/>
      <w:b/>
      <w:caps/>
      <w:noProof/>
    </w:rPr>
  </w:style>
  <w:style w:type="paragraph" w:customStyle="1" w:styleId="LIITE">
    <w:name w:val="LIITE"/>
    <w:basedOn w:val="Normal"/>
    <w:next w:val="Normal"/>
    <w:link w:val="LIITEChar"/>
    <w:autoRedefine/>
    <w:uiPriority w:val="99"/>
    <w:rsid w:val="00EA0297"/>
    <w:pPr>
      <w:tabs>
        <w:tab w:val="left" w:pos="2530"/>
      </w:tabs>
    </w:pPr>
    <w:rPr>
      <w:caps/>
    </w:rPr>
  </w:style>
  <w:style w:type="paragraph" w:customStyle="1" w:styleId="TyyliVasen457cm">
    <w:name w:val="Tyyli Vasen:  457 cm"/>
    <w:basedOn w:val="Normal"/>
    <w:next w:val="Normal"/>
    <w:autoRedefine/>
    <w:uiPriority w:val="99"/>
    <w:rsid w:val="00EE2FEE"/>
    <w:pPr>
      <w:tabs>
        <w:tab w:val="left" w:pos="2591"/>
      </w:tabs>
      <w:ind w:left="2591"/>
    </w:pPr>
    <w:rPr>
      <w:szCs w:val="20"/>
    </w:rPr>
  </w:style>
  <w:style w:type="character" w:customStyle="1" w:styleId="LIITEChar">
    <w:name w:val="LIITE Char"/>
    <w:basedOn w:val="DefaultParagraphFont"/>
    <w:link w:val="LIITE"/>
    <w:uiPriority w:val="99"/>
    <w:locked/>
    <w:rsid w:val="00EA0297"/>
    <w:rPr>
      <w:rFonts w:eastAsia="Times New Roman" w:cs="Times New Roman"/>
      <w:caps/>
      <w:sz w:val="22"/>
      <w:szCs w:val="22"/>
      <w:lang w:val="fi-FI" w:eastAsia="fi-FI" w:bidi="ar-SA"/>
    </w:rPr>
  </w:style>
  <w:style w:type="character" w:styleId="PlaceholderText">
    <w:name w:val="Placeholder Text"/>
    <w:basedOn w:val="DefaultParagraphFont"/>
    <w:uiPriority w:val="99"/>
    <w:semiHidden/>
    <w:rsid w:val="00EE2FEE"/>
    <w:rPr>
      <w:rFonts w:cs="Times New Roman"/>
      <w:color w:val="808080"/>
    </w:rPr>
  </w:style>
  <w:style w:type="paragraph" w:styleId="MessageHeader">
    <w:name w:val="Message Header"/>
    <w:basedOn w:val="Normal"/>
    <w:link w:val="MessageHeaderChar"/>
    <w:uiPriority w:val="99"/>
    <w:rsid w:val="00FE0F0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basedOn w:val="DefaultParagraphFont"/>
    <w:link w:val="MessageHeader"/>
    <w:uiPriority w:val="99"/>
    <w:locked/>
    <w:rsid w:val="00FE0F08"/>
    <w:rPr>
      <w:rFonts w:ascii="Cambria" w:hAnsi="Cambria" w:cs="Times New Roman"/>
      <w:sz w:val="24"/>
      <w:szCs w:val="24"/>
      <w:shd w:val="pct20" w:color="auto" w:fill="auto"/>
    </w:rPr>
  </w:style>
  <w:style w:type="character" w:customStyle="1" w:styleId="Vastaanottaja">
    <w:name w:val="Vastaanottaja"/>
    <w:basedOn w:val="DefaultParagraphFont"/>
    <w:uiPriority w:val="99"/>
    <w:rsid w:val="00FE0F08"/>
    <w:rPr>
      <w:rFonts w:ascii="Arial" w:hAnsi="Arial" w:cs="Times New Roman"/>
      <w:b/>
      <w:sz w:val="22"/>
    </w:rPr>
  </w:style>
  <w:style w:type="character" w:customStyle="1" w:styleId="Teksti">
    <w:name w:val="Teksti"/>
    <w:basedOn w:val="DefaultParagraphFont"/>
    <w:uiPriority w:val="99"/>
    <w:rsid w:val="00FE0F08"/>
    <w:rPr>
      <w:rFonts w:ascii="Arial" w:hAnsi="Arial" w:cs="Times New Roman"/>
      <w:sz w:val="20"/>
    </w:rPr>
  </w:style>
</w:styles>
</file>

<file path=word/webSettings.xml><?xml version="1.0" encoding="utf-8"?>
<w:webSettings xmlns:r="http://schemas.openxmlformats.org/officeDocument/2006/relationships" xmlns:w="http://schemas.openxmlformats.org/wordprocessingml/2006/main">
  <w:divs>
    <w:div w:id="11105139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747</Words>
  <Characters>6058</Characters>
  <Application>Microsoft Office Outlook</Application>
  <DocSecurity>0</DocSecurity>
  <Lines>0</Lines>
  <Paragraphs>0</Paragraphs>
  <ScaleCrop>false</ScaleCrop>
  <Company>Takuu-Säätiö</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Hannu Äimänen</dc:creator>
  <cp:keywords/>
  <dc:description/>
  <cp:lastModifiedBy>O924180</cp:lastModifiedBy>
  <cp:revision>2</cp:revision>
  <cp:lastPrinted>2013-06-28T08:38:00Z</cp:lastPrinted>
  <dcterms:created xsi:type="dcterms:W3CDTF">2013-06-28T08:38:00Z</dcterms:created>
  <dcterms:modified xsi:type="dcterms:W3CDTF">2013-06-28T08:38:00Z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0x010100B92A2DA1B6671B479C36F972B6CB8B02</vt:lpwstr>
  </property>
</Properties>
</file>