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91242" w14:textId="77777777" w:rsidR="008C190D" w:rsidRPr="003B512B" w:rsidRDefault="008C190D" w:rsidP="00D11F62">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tblGrid>
      <w:tr w:rsidR="00392821" w14:paraId="7C7CD701" w14:textId="77777777" w:rsidTr="00BD0D0A">
        <w:sdt>
          <w:sdtPr>
            <w:rPr>
              <w:rFonts w:ascii="Arial" w:hAnsi="Arial" w:cs="Arial"/>
              <w:bCs/>
              <w:color w:val="000000" w:themeColor="text1"/>
              <w:lang w:val="fi-FI"/>
            </w:rPr>
            <w:alias w:val="Nimi2"/>
            <w:tag w:val="ToActivityContact.Name"/>
            <w:id w:val="10005"/>
            <w:placeholder>
              <w:docPart w:val="5968E0F770F04BB8A0195C0DFF13AF00"/>
            </w:placeholder>
            <w:dataBinding w:prefixMappings="xmlns:gbs='http://www.software-innovation.no/growBusinessDocument'" w:xpath="/gbs:GrowBusinessDocument/gbs:ToActivityContactJOINEX.Name[@gbs:key='10005']" w:storeItemID="{CED72580-68D9-4565-8461-196456127016}"/>
            <w:text/>
          </w:sdtPr>
          <w:sdtEndPr/>
          <w:sdtContent>
            <w:tc>
              <w:tcPr>
                <w:tcW w:w="4223" w:type="dxa"/>
              </w:tcPr>
              <w:p w14:paraId="0FCE681D" w14:textId="77777777" w:rsidR="00392821" w:rsidRPr="0047021F" w:rsidRDefault="00D60DCA" w:rsidP="00BD0D0A">
                <w:pPr>
                  <w:widowControl/>
                  <w:rPr>
                    <w:rFonts w:ascii="Arial" w:hAnsi="Arial" w:cs="Arial"/>
                    <w:bCs/>
                    <w:color w:val="000000" w:themeColor="text1"/>
                  </w:rPr>
                </w:pPr>
                <w:r>
                  <w:rPr>
                    <w:rFonts w:ascii="Arial" w:hAnsi="Arial" w:cs="Arial"/>
                    <w:bCs/>
                    <w:color w:val="000000" w:themeColor="text1"/>
                    <w:lang w:val="fi-FI"/>
                  </w:rPr>
                  <w:t>Puolustusministeriö</w:t>
                </w:r>
              </w:p>
            </w:tc>
          </w:sdtContent>
        </w:sdt>
      </w:tr>
      <w:tr w:rsidR="00392821" w:rsidRPr="003B512B" w14:paraId="349AC602" w14:textId="77777777" w:rsidTr="00BD0D0A">
        <w:tc>
          <w:tcPr>
            <w:tcW w:w="4223" w:type="dxa"/>
          </w:tcPr>
          <w:sdt>
            <w:sdtPr>
              <w:rPr>
                <w:rFonts w:ascii="Arial" w:hAnsi="Arial" w:cs="Arial"/>
                <w:bCs/>
                <w:color w:val="000000" w:themeColor="text1"/>
                <w:lang w:val="fi-FI"/>
              </w:rPr>
              <w:alias w:val="Nimi"/>
              <w:tag w:val="ToActivityContact.Name2"/>
              <w:id w:val="10004"/>
              <w:placeholder>
                <w:docPart w:val="4A8898D7A49A403CBDCC3BDF518EDFE0"/>
              </w:placeholder>
              <w:dataBinding w:prefixMappings="xmlns:gbs='http://www.software-innovation.no/growBusinessDocument'" w:xpath="/gbs:GrowBusinessDocument/gbs:ToActivityContactJOINEX.Name2[@gbs:key='10004']" w:storeItemID="{CED72580-68D9-4565-8461-196456127016}"/>
              <w:text/>
            </w:sdtPr>
            <w:sdtEndPr/>
            <w:sdtContent>
              <w:p w14:paraId="5C514396" w14:textId="77777777" w:rsidR="00392821" w:rsidRPr="0047021F" w:rsidRDefault="00D60DCA" w:rsidP="00BD0D0A">
                <w:pPr>
                  <w:widowControl/>
                  <w:rPr>
                    <w:rFonts w:ascii="Arial" w:hAnsi="Arial" w:cs="Arial"/>
                    <w:bCs/>
                    <w:color w:val="000000" w:themeColor="text1"/>
                    <w:lang w:val="fi-FI"/>
                  </w:rPr>
                </w:pPr>
                <w:r>
                  <w:rPr>
                    <w:rFonts w:ascii="Arial" w:hAnsi="Arial" w:cs="Arial"/>
                    <w:bCs/>
                    <w:color w:val="000000" w:themeColor="text1"/>
                    <w:lang w:val="fi-FI"/>
                  </w:rPr>
                  <w:t xml:space="preserve">  </w:t>
                </w:r>
              </w:p>
            </w:sdtContent>
          </w:sdt>
        </w:tc>
      </w:tr>
      <w:tr w:rsidR="00392821" w:rsidRPr="003B512B" w14:paraId="2B1914B1" w14:textId="77777777" w:rsidTr="00BD0D0A">
        <w:tc>
          <w:tcPr>
            <w:tcW w:w="4223" w:type="dxa"/>
          </w:tcPr>
          <w:sdt>
            <w:sdtPr>
              <w:rPr>
                <w:rFonts w:ascii="Arial" w:hAnsi="Arial" w:cs="Arial"/>
                <w:bCs/>
                <w:color w:val="000000" w:themeColor="text1"/>
                <w:lang w:val="fi-FI"/>
              </w:rPr>
              <w:alias w:val="Osoite"/>
              <w:tag w:val="ToActivityContact.Address"/>
              <w:id w:val="10002"/>
              <w:placeholder>
                <w:docPart w:val="064D779C4B154D20ACED846FDD0D657D"/>
              </w:placeholder>
              <w:dataBinding w:prefixMappings="xmlns:gbs='http://www.software-innovation.no/growBusinessDocument'" w:xpath="/gbs:GrowBusinessDocument/gbs:ToActivityContactJOINEX.Address[@gbs:key='10002']" w:storeItemID="{CED72580-68D9-4565-8461-196456127016}"/>
              <w:text w:multiLine="1"/>
            </w:sdtPr>
            <w:sdtEndPr/>
            <w:sdtContent>
              <w:p w14:paraId="30AAFF83" w14:textId="77777777" w:rsidR="00392821" w:rsidRPr="0047021F" w:rsidRDefault="00D60DCA" w:rsidP="00BD0D0A">
                <w:pPr>
                  <w:rPr>
                    <w:rFonts w:ascii="Arial" w:hAnsi="Arial" w:cs="Arial"/>
                    <w:bCs/>
                    <w:color w:val="000000" w:themeColor="text1"/>
                    <w:lang w:val="fi-FI"/>
                  </w:rPr>
                </w:pPr>
                <w:r>
                  <w:rPr>
                    <w:rFonts w:ascii="Arial" w:hAnsi="Arial" w:cs="Arial"/>
                    <w:bCs/>
                    <w:color w:val="000000" w:themeColor="text1"/>
                    <w:lang w:val="fi-FI"/>
                  </w:rPr>
                  <w:t>PL 31</w:t>
                </w:r>
              </w:p>
            </w:sdtContent>
          </w:sdt>
        </w:tc>
      </w:tr>
      <w:tr w:rsidR="00392821" w:rsidRPr="003B512B" w14:paraId="1254E175" w14:textId="77777777" w:rsidTr="00BD0D0A">
        <w:tc>
          <w:tcPr>
            <w:tcW w:w="4223" w:type="dxa"/>
          </w:tcPr>
          <w:p w14:paraId="7C3B8471" w14:textId="77777777" w:rsidR="00392821" w:rsidRPr="0047021F" w:rsidRDefault="00FE34DD" w:rsidP="00BD0D0A">
            <w:pPr>
              <w:rPr>
                <w:rFonts w:ascii="Arial" w:hAnsi="Arial" w:cs="Arial"/>
                <w:color w:val="000000" w:themeColor="text1"/>
                <w:lang w:val="fi-FI"/>
              </w:rPr>
            </w:pPr>
            <w:sdt>
              <w:sdtPr>
                <w:rPr>
                  <w:rFonts w:ascii="Arial" w:hAnsi="Arial" w:cs="Arial"/>
                  <w:bCs/>
                  <w:color w:val="000000" w:themeColor="text1"/>
                  <w:lang w:val="fi-FI"/>
                </w:rPr>
                <w:alias w:val="Postinumero"/>
                <w:tag w:val="ToActivityContact.Zip"/>
                <w:id w:val="10003"/>
                <w:placeholder>
                  <w:docPart w:val="BE594E40EBC7476BA07DBCC083247A7F"/>
                </w:placeholder>
                <w:dataBinding w:prefixMappings="xmlns:gbs='http://www.software-innovation.no/growBusinessDocument'" w:xpath="/gbs:GrowBusinessDocument/gbs:ToActivityContactJOINEX.Zip[@gbs:key='10003']" w:storeItemID="{CED72580-68D9-4565-8461-196456127016}"/>
                <w:text/>
              </w:sdtPr>
              <w:sdtEndPr/>
              <w:sdtContent>
                <w:r w:rsidR="00D60DCA">
                  <w:rPr>
                    <w:rFonts w:ascii="Arial" w:hAnsi="Arial" w:cs="Arial"/>
                    <w:bCs/>
                    <w:color w:val="000000" w:themeColor="text1"/>
                    <w:lang w:val="fi-FI"/>
                  </w:rPr>
                  <w:t>00131 HELSINKI</w:t>
                </w:r>
              </w:sdtContent>
            </w:sdt>
          </w:p>
        </w:tc>
      </w:tr>
    </w:tbl>
    <w:p w14:paraId="5D5A0976" w14:textId="77777777" w:rsidR="006F6DC0" w:rsidRPr="003B512B" w:rsidRDefault="006F6DC0" w:rsidP="00D11F62">
      <w:pPr>
        <w:rPr>
          <w:rFonts w:ascii="Arial" w:hAnsi="Arial" w:cs="Arial"/>
          <w:lang w:val="fi-FI"/>
        </w:rPr>
      </w:pPr>
    </w:p>
    <w:p w14:paraId="6229EA67" w14:textId="77777777" w:rsidR="00F949A7" w:rsidRDefault="00F949A7" w:rsidP="00D11F62">
      <w:pPr>
        <w:rPr>
          <w:rFonts w:ascii="Arial" w:hAnsi="Arial" w:cs="Arial"/>
          <w:lang w:val="fi-FI"/>
        </w:rPr>
      </w:pPr>
    </w:p>
    <w:p w14:paraId="7D1258E4" w14:textId="77777777" w:rsidR="00F949A7" w:rsidRPr="003B512B" w:rsidRDefault="00F949A7" w:rsidP="00D11F62">
      <w:pPr>
        <w:rPr>
          <w:rFonts w:ascii="Arial" w:hAnsi="Arial" w:cs="Arial"/>
          <w:lang w:val="fi-FI"/>
        </w:rPr>
      </w:pPr>
    </w:p>
    <w:p w14:paraId="43E91D1C" w14:textId="77777777" w:rsidR="006F6DC0" w:rsidRPr="003B512B" w:rsidRDefault="00BD53CF" w:rsidP="00D11F62">
      <w:pPr>
        <w:rPr>
          <w:rFonts w:ascii="Arial" w:hAnsi="Arial" w:cs="Arial"/>
          <w:lang w:val="fi-FI"/>
        </w:rPr>
      </w:pPr>
      <w:r w:rsidRPr="003B512B">
        <w:rPr>
          <w:rFonts w:ascii="Arial" w:hAnsi="Arial" w:cs="Arial"/>
          <w:lang w:val="fi-FI"/>
        </w:rPr>
        <w:t>Viite:</w:t>
      </w:r>
      <w:r w:rsidR="00D60DCA">
        <w:rPr>
          <w:rFonts w:ascii="Arial" w:hAnsi="Arial" w:cs="Arial"/>
          <w:lang w:val="fi-FI"/>
        </w:rPr>
        <w:t xml:space="preserve"> Lausuntopyyntö 1.12.2017</w:t>
      </w:r>
    </w:p>
    <w:p w14:paraId="610EA5CB" w14:textId="77777777" w:rsidR="006F6DC0" w:rsidRPr="003B512B" w:rsidRDefault="006F6DC0" w:rsidP="00D11F62">
      <w:pPr>
        <w:rPr>
          <w:rFonts w:ascii="Arial" w:hAnsi="Arial" w:cs="Arial"/>
          <w:lang w:val="fi-FI"/>
        </w:rPr>
      </w:pPr>
    </w:p>
    <w:p w14:paraId="09FB48CC" w14:textId="77777777" w:rsidR="00810FFF" w:rsidRPr="003B512B" w:rsidRDefault="00D60DCA" w:rsidP="00E715BF">
      <w:pPr>
        <w:widowControl/>
        <w:rPr>
          <w:rFonts w:ascii="Arial" w:hAnsi="Arial" w:cs="Arial"/>
          <w:b/>
          <w:bCs/>
          <w:lang w:val="fi-FI"/>
        </w:rPr>
      </w:pPr>
      <w:r>
        <w:rPr>
          <w:rFonts w:ascii="Arial" w:hAnsi="Arial" w:cs="Arial"/>
          <w:b/>
          <w:bCs/>
          <w:color w:val="000000" w:themeColor="text1"/>
          <w:lang w:val="fi-FI"/>
        </w:rPr>
        <w:t>MIEHITTÄMÄTÖNTÄ ILMAILUA JA LENNOKKITOIMINTAA KOSKEVAN LAINSÄÄDÄNNÖN KEHITTÄMINEN TURVALLISUUDEN NÄKÖKULMASTA</w:t>
      </w:r>
    </w:p>
    <w:p w14:paraId="08246ABE" w14:textId="77777777" w:rsidR="00A30439" w:rsidRPr="00671F1C" w:rsidRDefault="00A30439" w:rsidP="009D076C">
      <w:pPr>
        <w:rPr>
          <w:rFonts w:ascii="Arial" w:hAnsi="Arial" w:cs="Arial"/>
          <w:lang w:val="fi-FI"/>
        </w:rPr>
      </w:pPr>
    </w:p>
    <w:p w14:paraId="781FAA13" w14:textId="77777777" w:rsidR="00A30439" w:rsidRDefault="00B9562C" w:rsidP="009853D1">
      <w:pPr>
        <w:widowControl/>
        <w:ind w:left="2608"/>
        <w:jc w:val="both"/>
        <w:rPr>
          <w:rFonts w:ascii="Arial" w:hAnsi="Arial" w:cs="Arial"/>
          <w:lang w:val="fi-FI"/>
        </w:rPr>
      </w:pPr>
      <w:r>
        <w:rPr>
          <w:rFonts w:ascii="Arial" w:hAnsi="Arial" w:cs="Arial"/>
          <w:lang w:val="fi-FI"/>
        </w:rPr>
        <w:t>Puolustusministeriö</w:t>
      </w:r>
      <w:r w:rsidR="00D60DCA">
        <w:rPr>
          <w:rFonts w:ascii="Arial" w:hAnsi="Arial" w:cs="Arial"/>
          <w:lang w:val="fi-FI"/>
        </w:rPr>
        <w:t xml:space="preserve"> on pyytänyt lausuntoa hallituksen esityksen muotoon laaditusta työryhmän mietinnöstä </w:t>
      </w:r>
      <w:r w:rsidR="00D60DCA" w:rsidRPr="009635CD">
        <w:rPr>
          <w:rFonts w:ascii="Arial" w:hAnsi="Arial" w:cs="Arial"/>
          <w:i/>
          <w:lang w:val="fi-FI"/>
        </w:rPr>
        <w:t>Miehittämätöntä ilmailua ja lennokkitoimintaa koskevan lainsäädännön kehittäminen turvallisuuden näkökulmasta</w:t>
      </w:r>
      <w:r w:rsidR="00D60DCA">
        <w:rPr>
          <w:rFonts w:ascii="Arial" w:hAnsi="Arial" w:cs="Arial"/>
          <w:lang w:val="fi-FI"/>
        </w:rPr>
        <w:t>.</w:t>
      </w:r>
    </w:p>
    <w:p w14:paraId="71CC9DCD" w14:textId="77777777" w:rsidR="00D60DCA" w:rsidRDefault="00D60DCA" w:rsidP="009853D1">
      <w:pPr>
        <w:widowControl/>
        <w:ind w:left="2608"/>
        <w:jc w:val="both"/>
        <w:rPr>
          <w:rFonts w:ascii="Arial" w:hAnsi="Arial" w:cs="Arial"/>
          <w:lang w:val="fi-FI"/>
        </w:rPr>
      </w:pPr>
    </w:p>
    <w:p w14:paraId="51CEA7E6" w14:textId="77777777" w:rsidR="00D60DCA" w:rsidRDefault="00D60DCA" w:rsidP="00CD2350">
      <w:pPr>
        <w:widowControl/>
        <w:ind w:left="2608"/>
        <w:jc w:val="both"/>
        <w:rPr>
          <w:rFonts w:ascii="Arial" w:hAnsi="Arial" w:cs="Arial"/>
          <w:lang w:val="fi-FI"/>
        </w:rPr>
      </w:pPr>
      <w:r>
        <w:rPr>
          <w:rFonts w:ascii="Arial" w:hAnsi="Arial" w:cs="Arial"/>
          <w:lang w:val="fi-FI"/>
        </w:rPr>
        <w:t>Mietinn</w:t>
      </w:r>
      <w:r w:rsidR="009635CD">
        <w:rPr>
          <w:rFonts w:ascii="Arial" w:hAnsi="Arial" w:cs="Arial"/>
          <w:lang w:val="fi-FI"/>
        </w:rPr>
        <w:t>ö</w:t>
      </w:r>
      <w:r>
        <w:rPr>
          <w:rFonts w:ascii="Arial" w:hAnsi="Arial" w:cs="Arial"/>
          <w:lang w:val="fi-FI"/>
        </w:rPr>
        <w:t xml:space="preserve">ssä ehdotetaan muutettavaksi puolustusvoimista annettua lakia. Lakiin lisättäisiin säädökset lennokin tai miehittämättömän ilma-aluksen kulkuun puuttumisesta. </w:t>
      </w:r>
      <w:r w:rsidR="00CD2350" w:rsidRPr="00CD2350">
        <w:rPr>
          <w:rFonts w:ascii="Arial" w:hAnsi="Arial" w:cs="Arial"/>
          <w:lang w:val="fi-FI"/>
        </w:rPr>
        <w:t>Puolustusvoimien toimivaltuudet</w:t>
      </w:r>
      <w:r w:rsidR="00CD2350">
        <w:rPr>
          <w:rFonts w:ascii="Arial" w:hAnsi="Arial" w:cs="Arial"/>
          <w:lang w:val="fi-FI"/>
        </w:rPr>
        <w:t xml:space="preserve"> </w:t>
      </w:r>
      <w:r w:rsidR="00CD2350" w:rsidRPr="00CD2350">
        <w:rPr>
          <w:rFonts w:ascii="Arial" w:hAnsi="Arial" w:cs="Arial"/>
          <w:lang w:val="fi-FI"/>
        </w:rPr>
        <w:t>olisivat rajattu niin, että toimivaltuuksien käyttäminen liittyisi aina puolustusvoimien</w:t>
      </w:r>
      <w:r w:rsidR="00CD2350">
        <w:rPr>
          <w:rFonts w:ascii="Arial" w:hAnsi="Arial" w:cs="Arial"/>
          <w:lang w:val="fi-FI"/>
        </w:rPr>
        <w:t xml:space="preserve"> </w:t>
      </w:r>
      <w:r w:rsidR="00CD2350" w:rsidRPr="00CD2350">
        <w:rPr>
          <w:rFonts w:ascii="Arial" w:hAnsi="Arial" w:cs="Arial"/>
          <w:lang w:val="fi-FI"/>
        </w:rPr>
        <w:t>lakisääteisten tehtävien toteuttamiseen.</w:t>
      </w:r>
      <w:r w:rsidR="00CD2350">
        <w:rPr>
          <w:rFonts w:ascii="Arial" w:hAnsi="Arial" w:cs="Arial"/>
          <w:lang w:val="fi-FI"/>
        </w:rPr>
        <w:t xml:space="preserve"> </w:t>
      </w:r>
      <w:r w:rsidR="00CD2350" w:rsidRPr="00CD2350">
        <w:rPr>
          <w:rFonts w:ascii="Arial" w:hAnsi="Arial" w:cs="Arial"/>
          <w:lang w:val="fi-FI"/>
        </w:rPr>
        <w:t>Esityksen mukaan Puolustusvoimilla olisi tiettyjen edellytysten vallitessa toimivaltuudet</w:t>
      </w:r>
      <w:r w:rsidR="00CD2350">
        <w:rPr>
          <w:rFonts w:ascii="Arial" w:hAnsi="Arial" w:cs="Arial"/>
          <w:lang w:val="fi-FI"/>
        </w:rPr>
        <w:t xml:space="preserve"> </w:t>
      </w:r>
      <w:r w:rsidR="00CD2350" w:rsidRPr="00CD2350">
        <w:rPr>
          <w:rFonts w:ascii="Arial" w:hAnsi="Arial" w:cs="Arial"/>
          <w:lang w:val="fi-FI"/>
        </w:rPr>
        <w:t>puuttua teknistä laitetta tai voimakeinoa käyttäen lennokin tai miehittämättömän</w:t>
      </w:r>
      <w:r w:rsidR="00CD2350">
        <w:rPr>
          <w:rFonts w:ascii="Arial" w:hAnsi="Arial" w:cs="Arial"/>
          <w:lang w:val="fi-FI"/>
        </w:rPr>
        <w:t xml:space="preserve"> </w:t>
      </w:r>
      <w:r w:rsidR="00CD2350" w:rsidRPr="00CD2350">
        <w:rPr>
          <w:rFonts w:ascii="Arial" w:hAnsi="Arial" w:cs="Arial"/>
          <w:lang w:val="fi-FI"/>
        </w:rPr>
        <w:t>ilma-aluksen kulkuun. Laissa olisi säännökset toimivaltuudesta Puolustusvoimien</w:t>
      </w:r>
      <w:r w:rsidR="00CD2350">
        <w:rPr>
          <w:rFonts w:ascii="Arial" w:hAnsi="Arial" w:cs="Arial"/>
          <w:lang w:val="fi-FI"/>
        </w:rPr>
        <w:t xml:space="preserve"> </w:t>
      </w:r>
      <w:r w:rsidR="00CD2350" w:rsidRPr="00CD2350">
        <w:rPr>
          <w:rFonts w:ascii="Arial" w:hAnsi="Arial" w:cs="Arial"/>
          <w:lang w:val="fi-FI"/>
        </w:rPr>
        <w:t>käytössä olevilla alueilla ja niiden ulkopuolella.</w:t>
      </w:r>
      <w:r w:rsidR="00CD2350">
        <w:rPr>
          <w:rFonts w:ascii="Arial" w:hAnsi="Arial" w:cs="Arial"/>
          <w:lang w:val="fi-FI"/>
        </w:rPr>
        <w:t xml:space="preserve"> </w:t>
      </w:r>
      <w:r w:rsidR="00CD2350" w:rsidRPr="00CD2350">
        <w:rPr>
          <w:rFonts w:ascii="Arial" w:hAnsi="Arial" w:cs="Arial"/>
          <w:lang w:val="fi-FI"/>
        </w:rPr>
        <w:t>Poliisilla olisi jatkossakin yleistoimivalta yleisellä</w:t>
      </w:r>
      <w:r w:rsidR="00CD2350">
        <w:rPr>
          <w:rFonts w:ascii="Arial" w:hAnsi="Arial" w:cs="Arial"/>
          <w:lang w:val="fi-FI"/>
        </w:rPr>
        <w:t xml:space="preserve"> </w:t>
      </w:r>
      <w:r w:rsidR="00CD2350" w:rsidRPr="00CD2350">
        <w:rPr>
          <w:rFonts w:ascii="Arial" w:hAnsi="Arial" w:cs="Arial"/>
          <w:lang w:val="fi-FI"/>
        </w:rPr>
        <w:t>alueella ja yhteistyöstä poliisin kanssa olisi laissa nimenomaiset säännökset.</w:t>
      </w:r>
    </w:p>
    <w:p w14:paraId="000C0816" w14:textId="77777777" w:rsidR="009602FA" w:rsidRDefault="009602FA" w:rsidP="00CD2350">
      <w:pPr>
        <w:widowControl/>
        <w:ind w:left="2608"/>
        <w:jc w:val="both"/>
        <w:rPr>
          <w:rFonts w:ascii="Arial" w:hAnsi="Arial" w:cs="Arial"/>
          <w:lang w:val="fi-FI"/>
        </w:rPr>
      </w:pPr>
    </w:p>
    <w:p w14:paraId="689EEC30" w14:textId="77777777" w:rsidR="009602FA" w:rsidRDefault="009602FA" w:rsidP="00CD2350">
      <w:pPr>
        <w:widowControl/>
        <w:ind w:left="2608"/>
        <w:jc w:val="both"/>
        <w:rPr>
          <w:rFonts w:ascii="Arial" w:hAnsi="Arial" w:cs="Arial"/>
          <w:lang w:val="fi-FI"/>
        </w:rPr>
      </w:pPr>
      <w:r>
        <w:rPr>
          <w:rFonts w:ascii="Arial" w:hAnsi="Arial" w:cs="Arial"/>
          <w:lang w:val="fi-FI"/>
        </w:rPr>
        <w:t>Totean lausuntonani seuraavan.</w:t>
      </w:r>
    </w:p>
    <w:p w14:paraId="33D7D01F" w14:textId="77777777" w:rsidR="00CD2350" w:rsidRDefault="00CD2350" w:rsidP="00CD2350">
      <w:pPr>
        <w:widowControl/>
        <w:ind w:left="2608"/>
        <w:jc w:val="both"/>
        <w:rPr>
          <w:rFonts w:ascii="Arial" w:hAnsi="Arial" w:cs="Arial"/>
          <w:lang w:val="fi-FI"/>
        </w:rPr>
      </w:pPr>
    </w:p>
    <w:p w14:paraId="7957FED7" w14:textId="100B0BB0" w:rsidR="00503E3A" w:rsidRDefault="00FF2B0F" w:rsidP="00503E3A">
      <w:pPr>
        <w:widowControl/>
        <w:ind w:left="2608"/>
        <w:jc w:val="both"/>
        <w:rPr>
          <w:rFonts w:ascii="Arial" w:hAnsi="Arial" w:cs="Arial"/>
          <w:lang w:val="fi-FI"/>
        </w:rPr>
      </w:pPr>
      <w:r>
        <w:rPr>
          <w:rFonts w:ascii="Arial" w:hAnsi="Arial" w:cs="Arial"/>
          <w:lang w:val="fi-FI"/>
        </w:rPr>
        <w:t xml:space="preserve">Pidän esitystä tavoitteiltaan tarpeellisena ja merkityksellisenä. </w:t>
      </w:r>
      <w:r w:rsidRPr="00FF2B0F">
        <w:rPr>
          <w:rFonts w:ascii="Arial" w:hAnsi="Arial" w:cs="Arial"/>
          <w:lang w:val="fi-FI"/>
        </w:rPr>
        <w:t>Suomen turvallisuudesta vastaavilta viranomaisilta puuttu</w:t>
      </w:r>
      <w:r>
        <w:rPr>
          <w:rFonts w:ascii="Arial" w:hAnsi="Arial" w:cs="Arial"/>
          <w:lang w:val="fi-FI"/>
        </w:rPr>
        <w:t xml:space="preserve">vat yksilöidyt </w:t>
      </w:r>
      <w:r w:rsidR="0013324D">
        <w:rPr>
          <w:rFonts w:ascii="Arial" w:hAnsi="Arial" w:cs="Arial"/>
          <w:lang w:val="fi-FI"/>
        </w:rPr>
        <w:t>toimivaltuus</w:t>
      </w:r>
      <w:r>
        <w:rPr>
          <w:rFonts w:ascii="Arial" w:hAnsi="Arial" w:cs="Arial"/>
          <w:lang w:val="fi-FI"/>
        </w:rPr>
        <w:t xml:space="preserve">säännökset miehittämättömien ilma-alusten ja lennokkien toimintaan puuttumiseen. </w:t>
      </w:r>
      <w:r w:rsidR="00BB56C6">
        <w:rPr>
          <w:rFonts w:ascii="Arial" w:hAnsi="Arial" w:cs="Arial"/>
          <w:lang w:val="fi-FI"/>
        </w:rPr>
        <w:t xml:space="preserve">Rajavartiolaitoksessa on valmisteilla </w:t>
      </w:r>
      <w:r w:rsidR="004B7BE0">
        <w:rPr>
          <w:rFonts w:ascii="Arial" w:hAnsi="Arial" w:cs="Arial"/>
          <w:lang w:val="fi-FI"/>
        </w:rPr>
        <w:t>m</w:t>
      </w:r>
      <w:r w:rsidR="00BB56C6" w:rsidRPr="00BB56C6">
        <w:rPr>
          <w:rFonts w:ascii="Arial" w:hAnsi="Arial" w:cs="Arial"/>
          <w:lang w:val="fi-FI"/>
        </w:rPr>
        <w:t>iehittämättömän ilma-aluksen</w:t>
      </w:r>
      <w:r w:rsidR="00BB56C6">
        <w:rPr>
          <w:rFonts w:ascii="Arial" w:hAnsi="Arial" w:cs="Arial"/>
          <w:lang w:val="fi-FI"/>
        </w:rPr>
        <w:t xml:space="preserve"> ja lennokin kulkuun puuttumista koskeva toimivaltuussäännös</w:t>
      </w:r>
      <w:r w:rsidR="004B7BE0">
        <w:rPr>
          <w:rFonts w:ascii="Arial" w:hAnsi="Arial" w:cs="Arial"/>
          <w:lang w:val="fi-FI"/>
        </w:rPr>
        <w:t xml:space="preserve"> rajavartiolakiin</w:t>
      </w:r>
      <w:r w:rsidR="00BB56C6">
        <w:rPr>
          <w:rFonts w:ascii="Arial" w:hAnsi="Arial" w:cs="Arial"/>
          <w:lang w:val="fi-FI"/>
        </w:rPr>
        <w:t xml:space="preserve">. </w:t>
      </w:r>
      <w:r w:rsidR="0080242D">
        <w:rPr>
          <w:rFonts w:ascii="Arial" w:hAnsi="Arial" w:cs="Arial"/>
          <w:lang w:val="fi-FI"/>
        </w:rPr>
        <w:t>Poliisill</w:t>
      </w:r>
      <w:r w:rsidR="00BB56C6" w:rsidRPr="00BB56C6">
        <w:rPr>
          <w:rFonts w:ascii="Arial" w:hAnsi="Arial" w:cs="Arial"/>
          <w:lang w:val="fi-FI"/>
        </w:rPr>
        <w:t>a</w:t>
      </w:r>
      <w:r w:rsidR="00BB56C6">
        <w:rPr>
          <w:rFonts w:ascii="Arial" w:hAnsi="Arial" w:cs="Arial"/>
          <w:lang w:val="fi-FI"/>
        </w:rPr>
        <w:t xml:space="preserve"> ei vastaavaa toimivaltuussäännöstä ole ja parhaillaan</w:t>
      </w:r>
      <w:r w:rsidR="00B9562C">
        <w:rPr>
          <w:rFonts w:ascii="Arial" w:hAnsi="Arial" w:cs="Arial"/>
          <w:lang w:val="fi-FI"/>
        </w:rPr>
        <w:t xml:space="preserve"> on käynnissä arviointityö, </w:t>
      </w:r>
      <w:r w:rsidR="00B9562C" w:rsidRPr="00BB56C6">
        <w:rPr>
          <w:rFonts w:ascii="Arial" w:hAnsi="Arial" w:cs="Arial"/>
          <w:lang w:val="fi-FI"/>
        </w:rPr>
        <w:t>missä</w:t>
      </w:r>
      <w:r w:rsidR="00BB56C6" w:rsidRPr="00BB56C6">
        <w:rPr>
          <w:rFonts w:ascii="Arial" w:hAnsi="Arial" w:cs="Arial"/>
          <w:lang w:val="fi-FI"/>
        </w:rPr>
        <w:t xml:space="preserve"> yhteydessä</w:t>
      </w:r>
      <w:r w:rsidR="00BB56C6">
        <w:rPr>
          <w:rFonts w:ascii="Arial" w:hAnsi="Arial" w:cs="Arial"/>
          <w:lang w:val="fi-FI"/>
        </w:rPr>
        <w:t xml:space="preserve"> poliisia koskevaa lainsäädäntöä lähdetään kehittämään </w:t>
      </w:r>
      <w:r w:rsidR="00BB56C6" w:rsidRPr="00BB56C6">
        <w:rPr>
          <w:rFonts w:ascii="Arial" w:hAnsi="Arial" w:cs="Arial"/>
          <w:lang w:val="fi-FI"/>
        </w:rPr>
        <w:t>miehittämättömien</w:t>
      </w:r>
      <w:r w:rsidR="00BB56C6">
        <w:rPr>
          <w:rFonts w:ascii="Arial" w:hAnsi="Arial" w:cs="Arial"/>
          <w:lang w:val="fi-FI"/>
        </w:rPr>
        <w:t xml:space="preserve"> </w:t>
      </w:r>
      <w:r w:rsidR="00BB56C6" w:rsidRPr="00BB56C6">
        <w:rPr>
          <w:rFonts w:ascii="Arial" w:hAnsi="Arial" w:cs="Arial"/>
          <w:lang w:val="fi-FI"/>
        </w:rPr>
        <w:t>ilma-alusten ja lennokkien kulkuun puuttumiseksi.</w:t>
      </w:r>
      <w:r w:rsidR="00BB56C6">
        <w:rPr>
          <w:rFonts w:ascii="Arial" w:hAnsi="Arial" w:cs="Arial"/>
          <w:lang w:val="fi-FI"/>
        </w:rPr>
        <w:t xml:space="preserve"> </w:t>
      </w:r>
      <w:r w:rsidR="0013324D">
        <w:rPr>
          <w:rFonts w:ascii="Arial" w:hAnsi="Arial" w:cs="Arial"/>
          <w:lang w:val="fi-FI"/>
        </w:rPr>
        <w:t>O</w:t>
      </w:r>
      <w:r w:rsidR="00BB56C6">
        <w:rPr>
          <w:rFonts w:ascii="Arial" w:hAnsi="Arial" w:cs="Arial"/>
          <w:lang w:val="fi-FI"/>
        </w:rPr>
        <w:t>ikeusmini</w:t>
      </w:r>
      <w:r w:rsidR="003B5687">
        <w:rPr>
          <w:rFonts w:ascii="Arial" w:hAnsi="Arial" w:cs="Arial"/>
          <w:lang w:val="fi-FI"/>
        </w:rPr>
        <w:t>s</w:t>
      </w:r>
      <w:r w:rsidR="00BB56C6">
        <w:rPr>
          <w:rFonts w:ascii="Arial" w:hAnsi="Arial" w:cs="Arial"/>
          <w:lang w:val="fi-FI"/>
        </w:rPr>
        <w:t>teriö</w:t>
      </w:r>
      <w:r w:rsidR="0013324D">
        <w:rPr>
          <w:rFonts w:ascii="Arial" w:hAnsi="Arial" w:cs="Arial"/>
          <w:lang w:val="fi-FI"/>
        </w:rPr>
        <w:t>n hallinnonalalla</w:t>
      </w:r>
      <w:r w:rsidR="00BB56C6">
        <w:rPr>
          <w:rFonts w:ascii="Arial" w:hAnsi="Arial" w:cs="Arial"/>
          <w:lang w:val="fi-FI"/>
        </w:rPr>
        <w:t xml:space="preserve"> on vastaavanlainen arviointityö käynnissä, koska </w:t>
      </w:r>
      <w:r w:rsidR="0013324D">
        <w:rPr>
          <w:rFonts w:ascii="Arial" w:hAnsi="Arial" w:cs="Arial"/>
          <w:lang w:val="fi-FI"/>
        </w:rPr>
        <w:t xml:space="preserve">lennätystoiminnan uhat on myös siellä tunnistettu esimerkiksi vankilaturvallisuuden näkökulmasta. </w:t>
      </w:r>
      <w:r w:rsidR="00756AEE">
        <w:rPr>
          <w:rFonts w:ascii="Arial" w:hAnsi="Arial" w:cs="Arial"/>
          <w:lang w:val="fi-FI"/>
        </w:rPr>
        <w:t>Myös</w:t>
      </w:r>
      <w:r w:rsidR="00503E3A">
        <w:rPr>
          <w:rFonts w:ascii="Arial" w:hAnsi="Arial" w:cs="Arial"/>
          <w:lang w:val="fi-FI"/>
        </w:rPr>
        <w:t xml:space="preserve"> tullin hallinnonalalla esimerkiksi salakuljettaminen valtion rajan ylitse miehittämätöntä ilma-alusta tai lennokkia käyttäen voi </w:t>
      </w:r>
      <w:r w:rsidR="009A1DED">
        <w:rPr>
          <w:rFonts w:ascii="Arial" w:hAnsi="Arial" w:cs="Arial"/>
          <w:lang w:val="fi-FI"/>
        </w:rPr>
        <w:t>olla konkreettinen uhkakuva</w:t>
      </w:r>
      <w:r w:rsidR="00503E3A">
        <w:rPr>
          <w:rFonts w:ascii="Arial" w:hAnsi="Arial" w:cs="Arial"/>
          <w:lang w:val="fi-FI"/>
        </w:rPr>
        <w:t>. Rajavartiolaitoksella tällaisia havaintoja onkin.</w:t>
      </w:r>
    </w:p>
    <w:p w14:paraId="3FD8662E" w14:textId="77777777" w:rsidR="00503E3A" w:rsidRDefault="00503E3A" w:rsidP="00503E3A">
      <w:pPr>
        <w:widowControl/>
        <w:ind w:left="2608"/>
        <w:jc w:val="both"/>
        <w:rPr>
          <w:rFonts w:ascii="Arial" w:hAnsi="Arial" w:cs="Arial"/>
          <w:lang w:val="fi-FI"/>
        </w:rPr>
      </w:pPr>
    </w:p>
    <w:p w14:paraId="4BE22FB3" w14:textId="77777777" w:rsidR="00C72E5C" w:rsidRDefault="00756AEE" w:rsidP="00C72E5C">
      <w:pPr>
        <w:widowControl/>
        <w:ind w:left="2608"/>
        <w:jc w:val="both"/>
        <w:rPr>
          <w:lang w:val="fi-FI"/>
        </w:rPr>
      </w:pPr>
      <w:r>
        <w:rPr>
          <w:rFonts w:ascii="Arial" w:hAnsi="Arial" w:cs="Arial"/>
          <w:lang w:val="fi-FI"/>
        </w:rPr>
        <w:lastRenderedPageBreak/>
        <w:t>M</w:t>
      </w:r>
      <w:r w:rsidR="00503E3A">
        <w:rPr>
          <w:rFonts w:ascii="Arial" w:hAnsi="Arial" w:cs="Arial"/>
          <w:lang w:val="fi-FI"/>
        </w:rPr>
        <w:t xml:space="preserve">ahdollisten toimivaltuuksia koskevien epäselvyyksien </w:t>
      </w:r>
      <w:r w:rsidR="00C518B6">
        <w:rPr>
          <w:rFonts w:ascii="Arial" w:hAnsi="Arial" w:cs="Arial"/>
          <w:lang w:val="fi-FI"/>
        </w:rPr>
        <w:t xml:space="preserve">ja päällekkäisyyksien </w:t>
      </w:r>
      <w:r w:rsidR="00503E3A">
        <w:rPr>
          <w:rFonts w:ascii="Arial" w:hAnsi="Arial" w:cs="Arial"/>
          <w:lang w:val="fi-FI"/>
        </w:rPr>
        <w:t xml:space="preserve">välttämiseksi sekä lainsäädännön </w:t>
      </w:r>
      <w:r w:rsidR="00AE33E5">
        <w:rPr>
          <w:rFonts w:ascii="Arial" w:hAnsi="Arial" w:cs="Arial"/>
          <w:lang w:val="fi-FI"/>
        </w:rPr>
        <w:t xml:space="preserve">selkeyden näkökulmasta </w:t>
      </w:r>
      <w:r w:rsidR="00503E3A">
        <w:rPr>
          <w:rFonts w:ascii="Arial" w:hAnsi="Arial" w:cs="Arial"/>
          <w:lang w:val="fi-FI"/>
        </w:rPr>
        <w:t>olisi perusteltua, että lennätystoiminnan ongelmat omalla hallinnonalallaan t</w:t>
      </w:r>
      <w:r w:rsidR="00C518B6">
        <w:rPr>
          <w:rFonts w:ascii="Arial" w:hAnsi="Arial" w:cs="Arial"/>
          <w:lang w:val="fi-FI"/>
        </w:rPr>
        <w:t>iedostavat</w:t>
      </w:r>
      <w:r w:rsidR="00503E3A">
        <w:rPr>
          <w:rFonts w:ascii="Arial" w:hAnsi="Arial" w:cs="Arial"/>
          <w:lang w:val="fi-FI"/>
        </w:rPr>
        <w:t xml:space="preserve"> viranomaiset pyrkisivät toimimaan</w:t>
      </w:r>
      <w:r w:rsidR="003B5687">
        <w:rPr>
          <w:rFonts w:ascii="Arial" w:hAnsi="Arial" w:cs="Arial"/>
          <w:lang w:val="fi-FI"/>
        </w:rPr>
        <w:t xml:space="preserve"> siten, että</w:t>
      </w:r>
      <w:r w:rsidR="00503E3A">
        <w:rPr>
          <w:rFonts w:ascii="Arial" w:hAnsi="Arial" w:cs="Arial"/>
          <w:lang w:val="fi-FI"/>
        </w:rPr>
        <w:t xml:space="preserve"> mahdollis</w:t>
      </w:r>
      <w:r w:rsidR="003B5687">
        <w:rPr>
          <w:rFonts w:ascii="Arial" w:hAnsi="Arial" w:cs="Arial"/>
          <w:lang w:val="fi-FI"/>
        </w:rPr>
        <w:t>et</w:t>
      </w:r>
      <w:r w:rsidR="00503E3A">
        <w:rPr>
          <w:rFonts w:ascii="Arial" w:hAnsi="Arial" w:cs="Arial"/>
          <w:lang w:val="fi-FI"/>
        </w:rPr>
        <w:t xml:space="preserve"> lainsäädäntöhankke</w:t>
      </w:r>
      <w:r w:rsidR="003B5687">
        <w:rPr>
          <w:rFonts w:ascii="Arial" w:hAnsi="Arial" w:cs="Arial"/>
          <w:lang w:val="fi-FI"/>
        </w:rPr>
        <w:t>et valmisteltaisiin saman aikaisesti</w:t>
      </w:r>
      <w:r>
        <w:rPr>
          <w:rFonts w:ascii="Arial" w:hAnsi="Arial" w:cs="Arial"/>
          <w:lang w:val="fi-FI"/>
        </w:rPr>
        <w:t>. Näin</w:t>
      </w:r>
      <w:r w:rsidR="003B5687">
        <w:rPr>
          <w:rFonts w:ascii="Arial" w:hAnsi="Arial" w:cs="Arial"/>
          <w:lang w:val="fi-FI"/>
        </w:rPr>
        <w:t xml:space="preserve"> eduskunnalla olisi mahdollisuus lakiehdotuksia käsitellessään saada kokonaiskuva </w:t>
      </w:r>
      <w:r w:rsidR="00503E3A">
        <w:rPr>
          <w:rFonts w:ascii="Arial" w:hAnsi="Arial" w:cs="Arial"/>
          <w:lang w:val="fi-FI"/>
        </w:rPr>
        <w:t>lennätystoiminna</w:t>
      </w:r>
      <w:r w:rsidR="003B5687">
        <w:rPr>
          <w:rFonts w:ascii="Arial" w:hAnsi="Arial" w:cs="Arial"/>
          <w:lang w:val="fi-FI"/>
        </w:rPr>
        <w:t>n</w:t>
      </w:r>
      <w:r w:rsidR="00503E3A">
        <w:rPr>
          <w:rFonts w:ascii="Arial" w:hAnsi="Arial" w:cs="Arial"/>
          <w:lang w:val="fi-FI"/>
        </w:rPr>
        <w:t xml:space="preserve"> uh</w:t>
      </w:r>
      <w:r w:rsidR="003B5687">
        <w:rPr>
          <w:rFonts w:ascii="Arial" w:hAnsi="Arial" w:cs="Arial"/>
          <w:lang w:val="fi-FI"/>
        </w:rPr>
        <w:t>ista</w:t>
      </w:r>
      <w:r w:rsidR="00B9562C">
        <w:rPr>
          <w:rFonts w:ascii="Arial" w:hAnsi="Arial" w:cs="Arial"/>
          <w:lang w:val="fi-FI"/>
        </w:rPr>
        <w:t xml:space="preserve"> ja </w:t>
      </w:r>
      <w:r>
        <w:rPr>
          <w:rFonts w:ascii="Arial" w:hAnsi="Arial" w:cs="Arial"/>
          <w:lang w:val="fi-FI"/>
        </w:rPr>
        <w:t xml:space="preserve">ehdotetuista </w:t>
      </w:r>
      <w:r w:rsidR="003B5687">
        <w:rPr>
          <w:rFonts w:ascii="Arial" w:hAnsi="Arial" w:cs="Arial"/>
          <w:lang w:val="fi-FI"/>
        </w:rPr>
        <w:t>keinoista puuttu</w:t>
      </w:r>
      <w:r w:rsidR="00317FE3">
        <w:rPr>
          <w:rFonts w:ascii="Arial" w:hAnsi="Arial" w:cs="Arial"/>
          <w:lang w:val="fi-FI"/>
        </w:rPr>
        <w:t xml:space="preserve">a </w:t>
      </w:r>
      <w:r w:rsidR="00B9562C">
        <w:rPr>
          <w:rFonts w:ascii="Arial" w:hAnsi="Arial" w:cs="Arial"/>
          <w:lang w:val="fi-FI"/>
        </w:rPr>
        <w:t>toimin</w:t>
      </w:r>
      <w:r w:rsidR="003B5687">
        <w:rPr>
          <w:rFonts w:ascii="Arial" w:hAnsi="Arial" w:cs="Arial"/>
          <w:lang w:val="fi-FI"/>
        </w:rPr>
        <w:t>taan</w:t>
      </w:r>
      <w:r>
        <w:rPr>
          <w:rFonts w:ascii="Arial" w:hAnsi="Arial" w:cs="Arial"/>
          <w:lang w:val="fi-FI"/>
        </w:rPr>
        <w:t>.</w:t>
      </w:r>
      <w:r w:rsidR="00C72E5C" w:rsidRPr="00C72E5C">
        <w:rPr>
          <w:lang w:val="fi-FI"/>
        </w:rPr>
        <w:t xml:space="preserve"> </w:t>
      </w:r>
    </w:p>
    <w:p w14:paraId="68742A58" w14:textId="77777777" w:rsidR="00C72E5C" w:rsidRDefault="00C72E5C" w:rsidP="00C72E5C">
      <w:pPr>
        <w:widowControl/>
        <w:ind w:left="2608"/>
        <w:jc w:val="both"/>
        <w:rPr>
          <w:lang w:val="fi-FI"/>
        </w:rPr>
      </w:pPr>
    </w:p>
    <w:p w14:paraId="5F72BAFA" w14:textId="3220F8F1" w:rsidR="004B7BE0" w:rsidRDefault="00C72E5C" w:rsidP="00C72E5C">
      <w:pPr>
        <w:widowControl/>
        <w:ind w:left="2608"/>
        <w:jc w:val="both"/>
        <w:rPr>
          <w:rFonts w:ascii="Arial" w:hAnsi="Arial" w:cs="Arial"/>
          <w:lang w:val="fi-FI"/>
        </w:rPr>
      </w:pPr>
      <w:r w:rsidRPr="00DE4BE7">
        <w:rPr>
          <w:rFonts w:ascii="Arial" w:hAnsi="Arial" w:cs="Arial"/>
          <w:lang w:val="fi-FI"/>
        </w:rPr>
        <w:t xml:space="preserve">Ehdotettavat säännökset miehittämättömän ilma-aluksen ja lennokin kulkuun puuttumisesta ovat merkityksellisiä </w:t>
      </w:r>
      <w:r w:rsidR="001D29E9" w:rsidRPr="00DE4BE7">
        <w:rPr>
          <w:rFonts w:ascii="Arial" w:hAnsi="Arial" w:cs="Arial"/>
          <w:lang w:val="fi-FI"/>
        </w:rPr>
        <w:t xml:space="preserve">perustuslaissa säädetyn </w:t>
      </w:r>
      <w:r w:rsidRPr="00DE4BE7">
        <w:rPr>
          <w:rFonts w:ascii="Arial" w:hAnsi="Arial" w:cs="Arial"/>
          <w:lang w:val="fi-FI"/>
        </w:rPr>
        <w:t xml:space="preserve">omaisuudensuojan kannalta. </w:t>
      </w:r>
      <w:r w:rsidR="001D29E9" w:rsidRPr="00DE4BE7">
        <w:rPr>
          <w:rFonts w:ascii="Arial" w:hAnsi="Arial" w:cs="Arial"/>
          <w:lang w:val="fi-FI"/>
        </w:rPr>
        <w:t>Lisäksi e</w:t>
      </w:r>
      <w:r w:rsidR="005B42AA" w:rsidRPr="00DE4BE7">
        <w:rPr>
          <w:rFonts w:ascii="Arial" w:hAnsi="Arial" w:cs="Arial"/>
          <w:lang w:val="fi-FI"/>
        </w:rPr>
        <w:t xml:space="preserve">hdotetut säännökset liittyvät myös ainakin henkilötietojen suojaan </w:t>
      </w:r>
      <w:r w:rsidR="001D29E9" w:rsidRPr="00DE4BE7">
        <w:rPr>
          <w:rFonts w:ascii="Arial" w:hAnsi="Arial" w:cs="Arial"/>
          <w:lang w:val="fi-FI"/>
        </w:rPr>
        <w:t>sekä</w:t>
      </w:r>
      <w:r w:rsidR="005B42AA" w:rsidRPr="00DE4BE7">
        <w:rPr>
          <w:rFonts w:ascii="Arial" w:hAnsi="Arial" w:cs="Arial"/>
          <w:lang w:val="fi-FI"/>
        </w:rPr>
        <w:t xml:space="preserve"> yksityisyyden</w:t>
      </w:r>
      <w:r w:rsidR="001D29E9" w:rsidRPr="00DE4BE7">
        <w:rPr>
          <w:rFonts w:ascii="Arial" w:hAnsi="Arial" w:cs="Arial"/>
          <w:lang w:val="fi-FI"/>
        </w:rPr>
        <w:t xml:space="preserve"> </w:t>
      </w:r>
      <w:r w:rsidR="005B42AA" w:rsidRPr="00DE4BE7">
        <w:rPr>
          <w:rFonts w:ascii="Arial" w:hAnsi="Arial" w:cs="Arial"/>
          <w:lang w:val="fi-FI"/>
        </w:rPr>
        <w:t>suojaan. Ehdotukset saattavat olla merkittäviä myös sananvapauden suojan kannalta - silloin, jos puuttumisen kohteena olevan laitteen tarkoituksena on kuvata</w:t>
      </w:r>
      <w:r w:rsidR="00DE4BE7">
        <w:rPr>
          <w:rFonts w:ascii="Arial" w:hAnsi="Arial" w:cs="Arial"/>
          <w:lang w:val="fi-FI"/>
        </w:rPr>
        <w:t>.</w:t>
      </w:r>
      <w:r w:rsidR="005B42AA" w:rsidRPr="00DE4BE7">
        <w:rPr>
          <w:rFonts w:ascii="Arial" w:hAnsi="Arial" w:cs="Arial"/>
          <w:lang w:val="fi-FI"/>
        </w:rPr>
        <w:t xml:space="preserve"> Sananvapauden käy</w:t>
      </w:r>
      <w:r w:rsidR="001D29E9" w:rsidRPr="00DE4BE7">
        <w:rPr>
          <w:rFonts w:ascii="Arial" w:hAnsi="Arial" w:cs="Arial"/>
          <w:lang w:val="fi-FI"/>
        </w:rPr>
        <w:t>ttämis</w:t>
      </w:r>
      <w:r w:rsidR="005B42AA" w:rsidRPr="00DE4BE7">
        <w:rPr>
          <w:rFonts w:ascii="Arial" w:hAnsi="Arial" w:cs="Arial"/>
          <w:lang w:val="fi-FI"/>
        </w:rPr>
        <w:t>en on vakiintuneesti katsottu olevan riippumaton käytetystä tekniikasta.</w:t>
      </w:r>
      <w:r w:rsidR="005B42AA" w:rsidRPr="005B42AA">
        <w:rPr>
          <w:rFonts w:ascii="Arial" w:hAnsi="Arial" w:cs="Arial"/>
          <w:lang w:val="fi-FI"/>
        </w:rPr>
        <w:t xml:space="preserve"> </w:t>
      </w:r>
    </w:p>
    <w:p w14:paraId="35FB0F77" w14:textId="1EDBD91F" w:rsidR="00DE4BE7" w:rsidRDefault="00DE4BE7" w:rsidP="00C72E5C">
      <w:pPr>
        <w:widowControl/>
        <w:ind w:left="2608"/>
        <w:jc w:val="both"/>
        <w:rPr>
          <w:rFonts w:ascii="Arial" w:hAnsi="Arial" w:cs="Arial"/>
          <w:lang w:val="fi-FI"/>
        </w:rPr>
      </w:pPr>
    </w:p>
    <w:p w14:paraId="73254A35" w14:textId="2AE4B09F" w:rsidR="00DE4BE7" w:rsidRPr="00C72E5C" w:rsidRDefault="00EF6E96" w:rsidP="00C72E5C">
      <w:pPr>
        <w:widowControl/>
        <w:ind w:left="2608"/>
        <w:jc w:val="both"/>
        <w:rPr>
          <w:rFonts w:ascii="Arial" w:hAnsi="Arial" w:cs="Arial"/>
          <w:lang w:val="fi-FI"/>
        </w:rPr>
      </w:pPr>
      <w:r w:rsidRPr="00EF6E96">
        <w:rPr>
          <w:rFonts w:ascii="Arial" w:hAnsi="Arial" w:cs="Arial"/>
          <w:lang w:val="fi-FI"/>
        </w:rPr>
        <w:t>Ehdotusten suhdetta perustuslakiin ja s</w:t>
      </w:r>
      <w:r w:rsidR="00DE4BE7" w:rsidRPr="00EF6E96">
        <w:rPr>
          <w:rFonts w:ascii="Arial" w:hAnsi="Arial" w:cs="Arial"/>
          <w:lang w:val="fi-FI"/>
        </w:rPr>
        <w:t>äätämisjärjestystä koskev</w:t>
      </w:r>
      <w:r w:rsidRPr="00EF6E96">
        <w:rPr>
          <w:rFonts w:ascii="Arial" w:hAnsi="Arial" w:cs="Arial"/>
          <w:lang w:val="fi-FI"/>
        </w:rPr>
        <w:t>issa perusteluissa ei riittävällä tavalla arvioida sitä,</w:t>
      </w:r>
      <w:r w:rsidR="00DE4BE7" w:rsidRPr="00EF6E96">
        <w:rPr>
          <w:rFonts w:ascii="Arial" w:hAnsi="Arial" w:cs="Arial"/>
          <w:lang w:val="fi-FI"/>
        </w:rPr>
        <w:t xml:space="preserve"> miten mahdolliset perusoikeuksia rajoittavat säännösehdotukset täyttävät perusoikeutta rajoittavalle laille asetetut yleiset edellytykset.</w:t>
      </w:r>
    </w:p>
    <w:p w14:paraId="075E2880" w14:textId="77777777" w:rsidR="00756AEE" w:rsidRDefault="00756AEE" w:rsidP="00BB56C6">
      <w:pPr>
        <w:widowControl/>
        <w:ind w:left="2608"/>
        <w:jc w:val="both"/>
        <w:rPr>
          <w:rFonts w:ascii="Arial" w:hAnsi="Arial" w:cs="Arial"/>
          <w:lang w:val="fi-FI"/>
        </w:rPr>
      </w:pPr>
    </w:p>
    <w:p w14:paraId="4F7BF3BE" w14:textId="707BC19B" w:rsidR="004B7BE0" w:rsidRDefault="00EF6E96" w:rsidP="00BB56C6">
      <w:pPr>
        <w:widowControl/>
        <w:ind w:left="2608"/>
        <w:jc w:val="both"/>
        <w:rPr>
          <w:rFonts w:ascii="Arial" w:hAnsi="Arial" w:cs="Arial"/>
          <w:lang w:val="fi-FI"/>
        </w:rPr>
      </w:pPr>
      <w:r>
        <w:rPr>
          <w:rFonts w:ascii="Arial" w:hAnsi="Arial" w:cs="Arial"/>
          <w:lang w:val="fi-FI"/>
        </w:rPr>
        <w:t>Mietinnön muilta osin t</w:t>
      </w:r>
      <w:r w:rsidR="00756AEE">
        <w:rPr>
          <w:rFonts w:ascii="Arial" w:hAnsi="Arial" w:cs="Arial"/>
          <w:lang w:val="fi-FI"/>
        </w:rPr>
        <w:t xml:space="preserve">otean luonnoksessa hallituksen esitykseksi puolustusvoimista annetun lain muuttamiseksi </w:t>
      </w:r>
      <w:r w:rsidR="004B7BE0">
        <w:rPr>
          <w:rFonts w:ascii="Arial" w:hAnsi="Arial" w:cs="Arial"/>
          <w:lang w:val="fi-FI"/>
        </w:rPr>
        <w:t>e</w:t>
      </w:r>
      <w:r w:rsidR="00756AEE">
        <w:rPr>
          <w:rFonts w:ascii="Arial" w:hAnsi="Arial" w:cs="Arial"/>
          <w:lang w:val="fi-FI"/>
        </w:rPr>
        <w:t xml:space="preserve">hdotetuista </w:t>
      </w:r>
      <w:r w:rsidR="004B7BE0">
        <w:rPr>
          <w:rFonts w:ascii="Arial" w:hAnsi="Arial" w:cs="Arial"/>
          <w:lang w:val="fi-FI"/>
        </w:rPr>
        <w:t>säännöksi</w:t>
      </w:r>
      <w:r w:rsidR="00756AEE">
        <w:rPr>
          <w:rFonts w:ascii="Arial" w:hAnsi="Arial" w:cs="Arial"/>
          <w:lang w:val="fi-FI"/>
        </w:rPr>
        <w:t>stä</w:t>
      </w:r>
      <w:r w:rsidR="004B7BE0">
        <w:rPr>
          <w:rFonts w:ascii="Arial" w:hAnsi="Arial" w:cs="Arial"/>
          <w:lang w:val="fi-FI"/>
        </w:rPr>
        <w:t xml:space="preserve"> (15 a-f §)</w:t>
      </w:r>
      <w:r w:rsidR="00756AEE">
        <w:rPr>
          <w:rFonts w:ascii="Arial" w:hAnsi="Arial" w:cs="Arial"/>
          <w:lang w:val="fi-FI"/>
        </w:rPr>
        <w:t xml:space="preserve"> </w:t>
      </w:r>
      <w:r w:rsidR="00C72E5C" w:rsidRPr="00212F4C">
        <w:rPr>
          <w:rFonts w:ascii="Arial" w:hAnsi="Arial" w:cs="Arial"/>
          <w:lang w:val="fi-FI"/>
        </w:rPr>
        <w:t xml:space="preserve">erityisesti </w:t>
      </w:r>
      <w:r w:rsidR="004B7BE0" w:rsidRPr="00212F4C">
        <w:rPr>
          <w:rFonts w:ascii="Arial" w:hAnsi="Arial" w:cs="Arial"/>
          <w:lang w:val="fi-FI"/>
        </w:rPr>
        <w:t xml:space="preserve">laillisuusvalvonnan </w:t>
      </w:r>
      <w:r w:rsidR="00C72E5C" w:rsidRPr="00212F4C">
        <w:rPr>
          <w:rFonts w:ascii="Arial" w:hAnsi="Arial" w:cs="Arial"/>
          <w:lang w:val="fi-FI"/>
        </w:rPr>
        <w:t>toteuttamisen</w:t>
      </w:r>
      <w:r w:rsidR="00C72E5C">
        <w:rPr>
          <w:rFonts w:ascii="Arial" w:hAnsi="Arial" w:cs="Arial"/>
          <w:lang w:val="fi-FI"/>
        </w:rPr>
        <w:t xml:space="preserve"> </w:t>
      </w:r>
      <w:r w:rsidR="004B7BE0">
        <w:rPr>
          <w:rFonts w:ascii="Arial" w:hAnsi="Arial" w:cs="Arial"/>
          <w:lang w:val="fi-FI"/>
        </w:rPr>
        <w:t>näkökulmasta seuraavan.</w:t>
      </w:r>
    </w:p>
    <w:p w14:paraId="6142A194" w14:textId="77777777" w:rsidR="003447CE" w:rsidRDefault="003447CE" w:rsidP="00BB56C6">
      <w:pPr>
        <w:widowControl/>
        <w:ind w:left="2608"/>
        <w:jc w:val="both"/>
        <w:rPr>
          <w:rFonts w:ascii="Arial" w:hAnsi="Arial" w:cs="Arial"/>
          <w:lang w:val="fi-FI"/>
        </w:rPr>
      </w:pPr>
    </w:p>
    <w:p w14:paraId="543D97A3" w14:textId="77777777" w:rsidR="003447CE" w:rsidRPr="003447CE" w:rsidRDefault="003447CE" w:rsidP="00BB56C6">
      <w:pPr>
        <w:widowControl/>
        <w:ind w:left="2608"/>
        <w:jc w:val="both"/>
        <w:rPr>
          <w:rFonts w:ascii="Arial" w:hAnsi="Arial" w:cs="Arial"/>
          <w:i/>
          <w:lang w:val="fi-FI"/>
        </w:rPr>
      </w:pPr>
      <w:r w:rsidRPr="003447CE">
        <w:rPr>
          <w:rFonts w:ascii="Arial" w:hAnsi="Arial" w:cs="Arial"/>
          <w:i/>
          <w:lang w:val="fi-FI"/>
        </w:rPr>
        <w:t>15 a §</w:t>
      </w:r>
    </w:p>
    <w:p w14:paraId="59EF1F21" w14:textId="77777777" w:rsidR="004B7BE0" w:rsidRDefault="004B7BE0" w:rsidP="00BB56C6">
      <w:pPr>
        <w:widowControl/>
        <w:ind w:left="2608"/>
        <w:jc w:val="both"/>
        <w:rPr>
          <w:rFonts w:ascii="Arial" w:hAnsi="Arial" w:cs="Arial"/>
          <w:lang w:val="fi-FI"/>
        </w:rPr>
      </w:pPr>
    </w:p>
    <w:p w14:paraId="458A29CD" w14:textId="77777777" w:rsidR="004B7BE0" w:rsidRDefault="00D24668" w:rsidP="00BB56C6">
      <w:pPr>
        <w:widowControl/>
        <w:ind w:left="2608"/>
        <w:jc w:val="both"/>
        <w:rPr>
          <w:rFonts w:ascii="Arial" w:hAnsi="Arial" w:cs="Arial"/>
          <w:lang w:val="fi-FI"/>
        </w:rPr>
      </w:pPr>
      <w:r>
        <w:rPr>
          <w:rFonts w:ascii="Arial" w:hAnsi="Arial" w:cs="Arial"/>
          <w:lang w:val="fi-FI"/>
        </w:rPr>
        <w:t>Säännöksessä on säädetty lennokin ja miehittämättömän ilma-aluksen kulkuun puuttumisen edellytyksistä</w:t>
      </w:r>
      <w:r w:rsidR="00144F24">
        <w:rPr>
          <w:rFonts w:ascii="Arial" w:hAnsi="Arial" w:cs="Arial"/>
          <w:lang w:val="fi-FI"/>
        </w:rPr>
        <w:t xml:space="preserve">. </w:t>
      </w:r>
      <w:r w:rsidR="004B7BE0">
        <w:rPr>
          <w:rFonts w:ascii="Arial" w:hAnsi="Arial" w:cs="Arial"/>
          <w:lang w:val="fi-FI"/>
        </w:rPr>
        <w:t xml:space="preserve">Ehdotetun 15 a §:n 2 momentin mukaan puolustusvoimilla olisi </w:t>
      </w:r>
      <w:r w:rsidR="00E85496">
        <w:rPr>
          <w:rFonts w:ascii="Arial" w:hAnsi="Arial" w:cs="Arial"/>
          <w:lang w:val="fi-FI"/>
        </w:rPr>
        <w:t xml:space="preserve">mahdollisuus puuttua miehittämättömän ilma-aluksen tai lennokin kulkuun yleisellä paikalla </w:t>
      </w:r>
      <w:bookmarkStart w:id="0" w:name="_GoBack"/>
      <w:bookmarkEnd w:id="0"/>
      <w:r w:rsidR="00E85496">
        <w:rPr>
          <w:rFonts w:ascii="Arial" w:hAnsi="Arial" w:cs="Arial"/>
          <w:lang w:val="fi-FI"/>
        </w:rPr>
        <w:t xml:space="preserve">säännöksessä mainituin edellytyksin. </w:t>
      </w:r>
      <w:r w:rsidR="00503E3A">
        <w:rPr>
          <w:rFonts w:ascii="Arial" w:hAnsi="Arial" w:cs="Arial"/>
          <w:lang w:val="fi-FI"/>
        </w:rPr>
        <w:t>Säännöksestä</w:t>
      </w:r>
      <w:r w:rsidR="00E85496">
        <w:rPr>
          <w:rFonts w:ascii="Arial" w:hAnsi="Arial" w:cs="Arial"/>
          <w:lang w:val="fi-FI"/>
        </w:rPr>
        <w:t xml:space="preserve"> ilmenee, että </w:t>
      </w:r>
      <w:r w:rsidR="00503E3A">
        <w:rPr>
          <w:rFonts w:ascii="Arial" w:hAnsi="Arial" w:cs="Arial"/>
          <w:lang w:val="fi-FI"/>
        </w:rPr>
        <w:t xml:space="preserve">kynnys toimivaltuuksien käyttöön on korkeammalla kuin ensimmäisessä momentissa tarkoitetuissa tilanteissa eli puolustusvoimien käytössä olevilla alueilla. </w:t>
      </w:r>
      <w:r w:rsidR="00C518B6">
        <w:rPr>
          <w:rFonts w:ascii="Arial" w:hAnsi="Arial" w:cs="Arial"/>
          <w:lang w:val="fi-FI"/>
        </w:rPr>
        <w:t>Säännöksen po. kohdan y</w:t>
      </w:r>
      <w:r w:rsidR="00503E3A">
        <w:rPr>
          <w:rFonts w:ascii="Arial" w:hAnsi="Arial" w:cs="Arial"/>
          <w:lang w:val="fi-FI"/>
        </w:rPr>
        <w:t>ksityiskohtaisissa perusteluissa on mainittu tutkakaluston huoltamiseen ja merivoimien alusten liikkumiseen liittyvät tehtävät.</w:t>
      </w:r>
      <w:r w:rsidR="00B9562C">
        <w:rPr>
          <w:rFonts w:ascii="Arial" w:hAnsi="Arial" w:cs="Arial"/>
          <w:lang w:val="fi-FI"/>
        </w:rPr>
        <w:t xml:space="preserve"> Ymmärtääkseni myös säännöksen 1 momentin viimeisessä virkkeessä oleva viittaus lain 18 a §:ssä tarkoitetun puolustusvoimien turvaamistehtävän suojaamiseen voi tapahtua yleisellä paikalla.</w:t>
      </w:r>
    </w:p>
    <w:p w14:paraId="60727E21" w14:textId="77777777" w:rsidR="00265230" w:rsidRDefault="00265230" w:rsidP="00BB56C6">
      <w:pPr>
        <w:widowControl/>
        <w:ind w:left="2608"/>
        <w:jc w:val="both"/>
        <w:rPr>
          <w:rFonts w:ascii="Arial" w:hAnsi="Arial" w:cs="Arial"/>
          <w:lang w:val="fi-FI"/>
        </w:rPr>
      </w:pPr>
    </w:p>
    <w:p w14:paraId="235D9DF8" w14:textId="04D3EC5F" w:rsidR="002F3504" w:rsidRPr="00E448DD" w:rsidRDefault="00265230" w:rsidP="002F3504">
      <w:pPr>
        <w:widowControl/>
        <w:ind w:left="2608"/>
        <w:jc w:val="both"/>
        <w:rPr>
          <w:rFonts w:ascii="Arial" w:hAnsi="Arial" w:cs="Arial"/>
          <w:b/>
          <w:lang w:val="fi-FI"/>
        </w:rPr>
      </w:pPr>
      <w:r>
        <w:rPr>
          <w:rFonts w:ascii="Arial" w:hAnsi="Arial" w:cs="Arial"/>
          <w:lang w:val="fi-FI"/>
        </w:rPr>
        <w:t>Mielestäni säännöksessä mainittu maanpuolustuksen ja puolustusvoimien toiminnan vaarantumisen edellytys toimenpiteisiin ryhtymiselle herättää jossain määrin kysymyksiä yleisluontoisella muotoilullaan ja asettaa kynnyksen toimivaltuuksien käytölle varsin matalaksi, joskin korkeammaksi kuin 1 momentissa mainituissa tilanteissa.</w:t>
      </w:r>
      <w:r w:rsidR="00B9562C">
        <w:rPr>
          <w:rFonts w:ascii="Arial" w:hAnsi="Arial" w:cs="Arial"/>
          <w:lang w:val="fi-FI"/>
        </w:rPr>
        <w:t xml:space="preserve"> </w:t>
      </w:r>
      <w:r w:rsidR="00B9562C" w:rsidRPr="00993878">
        <w:rPr>
          <w:rFonts w:ascii="Arial" w:hAnsi="Arial" w:cs="Arial"/>
          <w:lang w:val="fi-FI"/>
        </w:rPr>
        <w:t>Myös sään</w:t>
      </w:r>
      <w:r w:rsidR="00B9562C" w:rsidRPr="00993878">
        <w:rPr>
          <w:rFonts w:ascii="Arial" w:hAnsi="Arial" w:cs="Arial"/>
          <w:lang w:val="fi-FI"/>
        </w:rPr>
        <w:lastRenderedPageBreak/>
        <w:t>nöksen 1 momentiss</w:t>
      </w:r>
      <w:r w:rsidR="00993878">
        <w:rPr>
          <w:rFonts w:ascii="Arial" w:hAnsi="Arial" w:cs="Arial"/>
          <w:lang w:val="fi-FI"/>
        </w:rPr>
        <w:t>a oleva viittaus lain 18 a §:ssä</w:t>
      </w:r>
      <w:r w:rsidR="00B9562C" w:rsidRPr="00993878">
        <w:rPr>
          <w:rFonts w:ascii="Arial" w:hAnsi="Arial" w:cs="Arial"/>
          <w:lang w:val="fi-FI"/>
        </w:rPr>
        <w:t xml:space="preserve"> tarkoitetun turvaamistehtävän suojaamiseksi ryhdyttävien toimenpiteiden kynnys </w:t>
      </w:r>
      <w:r w:rsidR="00993878" w:rsidRPr="00993878">
        <w:rPr>
          <w:rFonts w:ascii="Arial" w:hAnsi="Arial" w:cs="Arial"/>
          <w:lang w:val="fi-FI"/>
        </w:rPr>
        <w:t>on matala</w:t>
      </w:r>
      <w:r w:rsidR="00E448DD" w:rsidRPr="00993878">
        <w:rPr>
          <w:rFonts w:ascii="Arial" w:hAnsi="Arial" w:cs="Arial"/>
          <w:lang w:val="fi-FI"/>
        </w:rPr>
        <w:t>.</w:t>
      </w:r>
      <w:r w:rsidR="00B9562C" w:rsidRPr="00E448DD">
        <w:rPr>
          <w:rFonts w:ascii="Arial" w:hAnsi="Arial" w:cs="Arial"/>
          <w:b/>
          <w:lang w:val="fi-FI"/>
        </w:rPr>
        <w:t xml:space="preserve"> </w:t>
      </w:r>
      <w:r w:rsidRPr="00E448DD">
        <w:rPr>
          <w:rFonts w:ascii="Arial" w:hAnsi="Arial" w:cs="Arial"/>
          <w:b/>
          <w:lang w:val="fi-FI"/>
        </w:rPr>
        <w:t xml:space="preserve"> </w:t>
      </w:r>
    </w:p>
    <w:p w14:paraId="5981EEBC" w14:textId="77777777" w:rsidR="002F3504" w:rsidRDefault="002F3504" w:rsidP="002F3504">
      <w:pPr>
        <w:widowControl/>
        <w:ind w:left="2608"/>
        <w:jc w:val="both"/>
        <w:rPr>
          <w:rFonts w:ascii="Arial" w:hAnsi="Arial" w:cs="Arial"/>
          <w:lang w:val="fi-FI"/>
        </w:rPr>
      </w:pPr>
    </w:p>
    <w:p w14:paraId="68B0929D" w14:textId="6F6676F3" w:rsidR="00E448DD" w:rsidRDefault="00265230" w:rsidP="00AF6299">
      <w:pPr>
        <w:widowControl/>
        <w:ind w:left="2608"/>
        <w:jc w:val="both"/>
        <w:rPr>
          <w:rFonts w:ascii="Arial" w:hAnsi="Arial" w:cs="Arial"/>
          <w:lang w:val="fi-FI"/>
        </w:rPr>
      </w:pPr>
      <w:r>
        <w:rPr>
          <w:rFonts w:ascii="Arial" w:hAnsi="Arial" w:cs="Arial"/>
          <w:lang w:val="fi-FI"/>
        </w:rPr>
        <w:t>Kun kysymyksessä kuitenkin on toiminta yleisellä alueella</w:t>
      </w:r>
      <w:r w:rsidR="002F3504">
        <w:rPr>
          <w:rFonts w:ascii="Arial" w:hAnsi="Arial" w:cs="Arial"/>
          <w:lang w:val="fi-FI"/>
        </w:rPr>
        <w:t>, säännöksen toimivaltuuskynnystä tulisi mielestäni korottaa esimerkiksi maininnalla ”erittäin tärkeän toiminnan vaarantumisen”. Lisäksi säännöksen perusteluissa tulisi mainita mahdollisia soveltamistilanteita</w:t>
      </w:r>
      <w:r w:rsidR="002F3504" w:rsidRPr="002F3504">
        <w:rPr>
          <w:rFonts w:ascii="Arial" w:hAnsi="Arial" w:cs="Arial"/>
          <w:lang w:val="fi-FI"/>
        </w:rPr>
        <w:t xml:space="preserve"> </w:t>
      </w:r>
      <w:r w:rsidR="008138EB">
        <w:rPr>
          <w:rFonts w:ascii="Arial" w:hAnsi="Arial" w:cs="Arial"/>
          <w:lang w:val="fi-FI"/>
        </w:rPr>
        <w:t xml:space="preserve">maanpuolustuksellisesti </w:t>
      </w:r>
      <w:r w:rsidR="002F3504">
        <w:rPr>
          <w:rFonts w:ascii="Arial" w:hAnsi="Arial" w:cs="Arial"/>
          <w:lang w:val="fi-FI"/>
        </w:rPr>
        <w:t>”</w:t>
      </w:r>
      <w:r w:rsidR="002F3504" w:rsidRPr="002F3504">
        <w:rPr>
          <w:rFonts w:ascii="Arial" w:hAnsi="Arial" w:cs="Arial"/>
          <w:lang w:val="fi-FI"/>
        </w:rPr>
        <w:t>erittäin tärk</w:t>
      </w:r>
      <w:r w:rsidR="002F3504">
        <w:rPr>
          <w:rFonts w:ascii="Arial" w:hAnsi="Arial" w:cs="Arial"/>
          <w:lang w:val="fi-FI"/>
        </w:rPr>
        <w:t>eä</w:t>
      </w:r>
      <w:r w:rsidR="009602FA">
        <w:rPr>
          <w:rFonts w:ascii="Arial" w:hAnsi="Arial" w:cs="Arial"/>
          <w:lang w:val="fi-FI"/>
        </w:rPr>
        <w:t>lle</w:t>
      </w:r>
      <w:r w:rsidR="002F3504">
        <w:rPr>
          <w:rFonts w:ascii="Arial" w:hAnsi="Arial" w:cs="Arial"/>
          <w:lang w:val="fi-FI"/>
        </w:rPr>
        <w:t xml:space="preserve"> toiminnalle” </w:t>
      </w:r>
      <w:r w:rsidR="002F3504" w:rsidRPr="002F3504">
        <w:rPr>
          <w:rFonts w:ascii="Arial" w:hAnsi="Arial" w:cs="Arial"/>
          <w:lang w:val="fi-FI"/>
        </w:rPr>
        <w:t>käytännön soveltamist</w:t>
      </w:r>
      <w:r w:rsidR="00C518B6">
        <w:rPr>
          <w:rFonts w:ascii="Arial" w:hAnsi="Arial" w:cs="Arial"/>
          <w:lang w:val="fi-FI"/>
        </w:rPr>
        <w:t>a</w:t>
      </w:r>
      <w:r w:rsidR="002F3504" w:rsidRPr="002F3504">
        <w:rPr>
          <w:rFonts w:ascii="Arial" w:hAnsi="Arial" w:cs="Arial"/>
          <w:lang w:val="fi-FI"/>
        </w:rPr>
        <w:t xml:space="preserve"> silmällä pitäen</w:t>
      </w:r>
      <w:r w:rsidR="002F3504">
        <w:rPr>
          <w:rFonts w:ascii="Arial" w:hAnsi="Arial" w:cs="Arial"/>
          <w:lang w:val="fi-FI"/>
        </w:rPr>
        <w:t xml:space="preserve">. </w:t>
      </w:r>
      <w:r w:rsidR="00AF6299" w:rsidRPr="00212F4C">
        <w:rPr>
          <w:rFonts w:ascii="Arial" w:hAnsi="Arial" w:cs="Arial"/>
          <w:lang w:val="fi-FI"/>
        </w:rPr>
        <w:t>Tämä olisi tärkeää erityisesti elinkeinovapauden kannalta, jotta sääntely olisi ennakoitavaa lennätysalan ammattimaisille toimijoille. Heidän tulisi voida ennakoida millaisissa tilanteissa ja miten toimintaan puututaan, jotta se olisi mahdollista suunnitella siten, ettei siinä jouduttaisi puuttumiskeinojen kohteeksi.</w:t>
      </w:r>
      <w:r w:rsidR="00AF6299" w:rsidRPr="00AF6299">
        <w:rPr>
          <w:rFonts w:ascii="Arial" w:hAnsi="Arial" w:cs="Arial"/>
          <w:lang w:val="fi-FI"/>
        </w:rPr>
        <w:t xml:space="preserve"> </w:t>
      </w:r>
      <w:r w:rsidR="002F3504">
        <w:rPr>
          <w:rFonts w:ascii="Arial" w:hAnsi="Arial" w:cs="Arial"/>
          <w:lang w:val="fi-FI"/>
        </w:rPr>
        <w:t xml:space="preserve">Tarkoitus ei </w:t>
      </w:r>
      <w:r w:rsidR="009602FA">
        <w:rPr>
          <w:rFonts w:ascii="Arial" w:hAnsi="Arial" w:cs="Arial"/>
          <w:lang w:val="fi-FI"/>
        </w:rPr>
        <w:t xml:space="preserve">lähtökohtaisesti </w:t>
      </w:r>
      <w:r w:rsidR="002F3504">
        <w:rPr>
          <w:rFonts w:ascii="Arial" w:hAnsi="Arial" w:cs="Arial"/>
          <w:lang w:val="fi-FI"/>
        </w:rPr>
        <w:t>liene, että esimerkiksi sotilasparaatia kuvaavan aluksen tai lennokin kulkuun on syytä</w:t>
      </w:r>
      <w:r w:rsidR="00C518B6">
        <w:rPr>
          <w:rFonts w:ascii="Arial" w:hAnsi="Arial" w:cs="Arial"/>
          <w:lang w:val="fi-FI"/>
        </w:rPr>
        <w:t xml:space="preserve"> kaikissa tapauksissa puuttua - j</w:t>
      </w:r>
      <w:r w:rsidR="002F3504">
        <w:rPr>
          <w:rFonts w:ascii="Arial" w:hAnsi="Arial" w:cs="Arial"/>
          <w:lang w:val="fi-FI"/>
        </w:rPr>
        <w:t>a jos tällainen tilanne olisikin käsillä, toimenpiteen suorittajan</w:t>
      </w:r>
      <w:r w:rsidR="00C518B6">
        <w:rPr>
          <w:rFonts w:ascii="Arial" w:hAnsi="Arial" w:cs="Arial"/>
          <w:lang w:val="fi-FI"/>
        </w:rPr>
        <w:t xml:space="preserve"> tai siitä vastaavan</w:t>
      </w:r>
      <w:r w:rsidR="002F3504">
        <w:rPr>
          <w:rFonts w:ascii="Arial" w:hAnsi="Arial" w:cs="Arial"/>
          <w:lang w:val="fi-FI"/>
        </w:rPr>
        <w:t xml:space="preserve"> tulisi </w:t>
      </w:r>
      <w:r w:rsidR="00C518B6">
        <w:rPr>
          <w:rFonts w:ascii="Arial" w:hAnsi="Arial" w:cs="Arial"/>
          <w:lang w:val="fi-FI"/>
        </w:rPr>
        <w:t xml:space="preserve">mielestäni </w:t>
      </w:r>
      <w:r w:rsidR="00B65BF0">
        <w:rPr>
          <w:rFonts w:ascii="Arial" w:hAnsi="Arial" w:cs="Arial"/>
          <w:lang w:val="fi-FI"/>
        </w:rPr>
        <w:t xml:space="preserve">ensisijaisesti </w:t>
      </w:r>
      <w:r w:rsidR="00E448DD">
        <w:rPr>
          <w:rFonts w:ascii="Arial" w:hAnsi="Arial" w:cs="Arial"/>
          <w:lang w:val="fi-FI"/>
        </w:rPr>
        <w:t xml:space="preserve">olla poliisiviranomainen ja puolustusvoimat ainoastaan silloin, jos poliisi ei toimenpidettä syystä tai toisesta pysty suorittamaan. </w:t>
      </w:r>
    </w:p>
    <w:p w14:paraId="58F57596" w14:textId="77777777" w:rsidR="00E448DD" w:rsidRPr="00993878" w:rsidRDefault="00E448DD" w:rsidP="002F3504">
      <w:pPr>
        <w:widowControl/>
        <w:ind w:left="2608"/>
        <w:jc w:val="both"/>
        <w:rPr>
          <w:rFonts w:ascii="Arial" w:hAnsi="Arial" w:cs="Arial"/>
          <w:lang w:val="fi-FI"/>
        </w:rPr>
      </w:pPr>
    </w:p>
    <w:p w14:paraId="5BACF28D" w14:textId="13A954BB" w:rsidR="00993878" w:rsidRPr="00942597" w:rsidRDefault="00E448DD" w:rsidP="00942597">
      <w:pPr>
        <w:widowControl/>
        <w:ind w:left="2608"/>
        <w:jc w:val="both"/>
        <w:rPr>
          <w:rFonts w:ascii="Arial" w:hAnsi="Arial" w:cs="Arial"/>
          <w:lang w:val="fi-FI"/>
        </w:rPr>
      </w:pPr>
      <w:r w:rsidRPr="00993878">
        <w:rPr>
          <w:rFonts w:ascii="Arial" w:hAnsi="Arial" w:cs="Arial"/>
          <w:lang w:val="fi-FI"/>
        </w:rPr>
        <w:t xml:space="preserve">Yleisestikin säännös sisältää </w:t>
      </w:r>
      <w:r w:rsidR="000B4811" w:rsidRPr="00212F4C">
        <w:rPr>
          <w:rFonts w:ascii="Arial" w:hAnsi="Arial" w:cs="Arial"/>
          <w:lang w:val="fi-FI"/>
        </w:rPr>
        <w:t>eri yhteyksissä</w:t>
      </w:r>
      <w:r w:rsidR="000B4811">
        <w:rPr>
          <w:rFonts w:ascii="Arial" w:hAnsi="Arial" w:cs="Arial"/>
          <w:lang w:val="fi-FI"/>
        </w:rPr>
        <w:t xml:space="preserve"> </w:t>
      </w:r>
      <w:r w:rsidRPr="00993878">
        <w:rPr>
          <w:rFonts w:ascii="Arial" w:hAnsi="Arial" w:cs="Arial"/>
          <w:lang w:val="fi-FI"/>
        </w:rPr>
        <w:t xml:space="preserve">varsin </w:t>
      </w:r>
      <w:r w:rsidR="00993878" w:rsidRPr="00993878">
        <w:rPr>
          <w:rFonts w:ascii="Arial" w:hAnsi="Arial" w:cs="Arial"/>
          <w:lang w:val="fi-FI"/>
        </w:rPr>
        <w:t>lukuisia erilaisia</w:t>
      </w:r>
      <w:r w:rsidRPr="00993878">
        <w:rPr>
          <w:rFonts w:ascii="Arial" w:hAnsi="Arial" w:cs="Arial"/>
          <w:lang w:val="fi-FI"/>
        </w:rPr>
        <w:t xml:space="preserve"> toimenpiteisiin ryhtymisen tai jatkamisen kynnyksen määrit</w:t>
      </w:r>
      <w:r w:rsidR="00756AEE">
        <w:rPr>
          <w:rFonts w:ascii="Arial" w:hAnsi="Arial" w:cs="Arial"/>
          <w:lang w:val="fi-FI"/>
        </w:rPr>
        <w:t>elmiä</w:t>
      </w:r>
      <w:r w:rsidRPr="00993878">
        <w:rPr>
          <w:rFonts w:ascii="Arial" w:hAnsi="Arial" w:cs="Arial"/>
          <w:lang w:val="fi-FI"/>
        </w:rPr>
        <w:t xml:space="preserve">, kuten ”se on tarpeen”, ”voidaan katsoa voivan vaarantaa”, ”jos se on välttämätöntä”, ”on välttämättä tarpeen tehtävän suorittamiseksi”. </w:t>
      </w:r>
      <w:r w:rsidR="00993878" w:rsidRPr="00993878">
        <w:rPr>
          <w:rFonts w:ascii="Arial" w:hAnsi="Arial" w:cs="Arial"/>
          <w:lang w:val="fi-FI"/>
        </w:rPr>
        <w:t>Ky</w:t>
      </w:r>
      <w:r w:rsidR="00993878">
        <w:rPr>
          <w:rFonts w:ascii="Arial" w:hAnsi="Arial" w:cs="Arial"/>
          <w:lang w:val="fi-FI"/>
        </w:rPr>
        <w:t>nnys</w:t>
      </w:r>
      <w:r w:rsidR="00993878" w:rsidRPr="00993878">
        <w:rPr>
          <w:rFonts w:ascii="Arial" w:hAnsi="Arial" w:cs="Arial"/>
          <w:lang w:val="fi-FI"/>
        </w:rPr>
        <w:t>määrittelyjä tulisi</w:t>
      </w:r>
      <w:r w:rsidR="00942597">
        <w:rPr>
          <w:rFonts w:ascii="Arial" w:hAnsi="Arial" w:cs="Arial"/>
          <w:lang w:val="fi-FI"/>
        </w:rPr>
        <w:t xml:space="preserve"> selkeyttää, </w:t>
      </w:r>
      <w:r w:rsidR="00942597" w:rsidRPr="00212F4C">
        <w:rPr>
          <w:rFonts w:ascii="Arial" w:hAnsi="Arial" w:cs="Arial"/>
          <w:lang w:val="fi-FI"/>
        </w:rPr>
        <w:t>jotta toimenpit</w:t>
      </w:r>
      <w:r w:rsidR="000B4811" w:rsidRPr="00212F4C">
        <w:rPr>
          <w:rFonts w:ascii="Arial" w:hAnsi="Arial" w:cs="Arial"/>
          <w:lang w:val="fi-FI"/>
        </w:rPr>
        <w:t>een hyväksyttävyyden</w:t>
      </w:r>
      <w:r w:rsidR="00942597" w:rsidRPr="00212F4C">
        <w:rPr>
          <w:rFonts w:ascii="Arial" w:hAnsi="Arial" w:cs="Arial"/>
          <w:lang w:val="fi-FI"/>
        </w:rPr>
        <w:t xml:space="preserve"> ja oik</w:t>
      </w:r>
      <w:r w:rsidR="000B4811" w:rsidRPr="00212F4C">
        <w:rPr>
          <w:rFonts w:ascii="Arial" w:hAnsi="Arial" w:cs="Arial"/>
          <w:lang w:val="fi-FI"/>
        </w:rPr>
        <w:t>easuhtaisuuden arvioiminen helpottuisi.</w:t>
      </w:r>
      <w:r w:rsidR="00993878" w:rsidRPr="00212F4C">
        <w:rPr>
          <w:rFonts w:ascii="Arial" w:hAnsi="Arial" w:cs="Arial"/>
          <w:lang w:val="fi-FI"/>
        </w:rPr>
        <w:t xml:space="preserve"> Näin monen eri kynnyksen erottelukyky on </w:t>
      </w:r>
      <w:r w:rsidR="000B4811" w:rsidRPr="00212F4C">
        <w:rPr>
          <w:rFonts w:ascii="Arial" w:hAnsi="Arial" w:cs="Arial"/>
          <w:lang w:val="fi-FI"/>
        </w:rPr>
        <w:t xml:space="preserve">täsmällisyys- ja tarkkarajaisuuden vaatimuksen näkökulmasta niiden monitulkinnallisuuden takia </w:t>
      </w:r>
      <w:r w:rsidR="00993878" w:rsidRPr="00212F4C">
        <w:rPr>
          <w:rFonts w:ascii="Arial" w:hAnsi="Arial" w:cs="Arial"/>
          <w:lang w:val="fi-FI"/>
        </w:rPr>
        <w:t>kyseenalaista ja voisi ajatella, että pitkälti pitäydyttäisiin esim. poliisilain käyttämissä ilmaisuissa (”on todennäköistä”, ”on perusteltua syytä olettaa”).</w:t>
      </w:r>
      <w:r w:rsidR="00942597" w:rsidRPr="00942597">
        <w:rPr>
          <w:lang w:val="fi-FI"/>
        </w:rPr>
        <w:t xml:space="preserve"> </w:t>
      </w:r>
      <w:r w:rsidR="00942597" w:rsidRPr="00942597">
        <w:rPr>
          <w:rFonts w:ascii="Arial" w:hAnsi="Arial" w:cs="Arial"/>
          <w:lang w:val="fi-FI"/>
        </w:rPr>
        <w:t>Rajoitusten hyväksyttävyyden lisäksi on kiinnitettävä huomiota rajoitusten tarkkarajaisuuteen ja oikeasuhtaisuuteen</w:t>
      </w:r>
    </w:p>
    <w:p w14:paraId="14E1FD1E" w14:textId="77777777" w:rsidR="00503E3A" w:rsidRDefault="00503E3A" w:rsidP="00BB56C6">
      <w:pPr>
        <w:widowControl/>
        <w:ind w:left="2608"/>
        <w:jc w:val="both"/>
        <w:rPr>
          <w:rFonts w:ascii="Arial" w:hAnsi="Arial" w:cs="Arial"/>
          <w:lang w:val="fi-FI"/>
        </w:rPr>
      </w:pPr>
    </w:p>
    <w:p w14:paraId="3CB81EF9" w14:textId="1761103F" w:rsidR="00503E3A" w:rsidRDefault="00B65BF0" w:rsidP="00B65BF0">
      <w:pPr>
        <w:widowControl/>
        <w:ind w:left="2608"/>
        <w:jc w:val="both"/>
        <w:rPr>
          <w:rFonts w:ascii="Arial" w:hAnsi="Arial" w:cs="Arial"/>
          <w:lang w:val="fi-FI"/>
        </w:rPr>
      </w:pPr>
      <w:r w:rsidRPr="00212F4C">
        <w:rPr>
          <w:rFonts w:ascii="Arial" w:hAnsi="Arial" w:cs="Arial"/>
          <w:lang w:val="fi-FI"/>
        </w:rPr>
        <w:t xml:space="preserve">Totean myös, että säännöksessä </w:t>
      </w:r>
      <w:r w:rsidR="00BB1FD6" w:rsidRPr="00212F4C">
        <w:rPr>
          <w:rFonts w:ascii="Arial" w:hAnsi="Arial" w:cs="Arial"/>
          <w:lang w:val="fi-FI"/>
        </w:rPr>
        <w:t xml:space="preserve">(15 a § 2 mom.) </w:t>
      </w:r>
      <w:r w:rsidRPr="00212F4C">
        <w:rPr>
          <w:rFonts w:ascii="Arial" w:hAnsi="Arial" w:cs="Arial"/>
          <w:lang w:val="fi-FI"/>
        </w:rPr>
        <w:t xml:space="preserve">olisi perustelua olla mahdollisuuksien mukaan jonkinlainen alueellinen rajaus miehittämättömän ilma-aluksen tai lennokin kulkuun puuttumiselle. </w:t>
      </w:r>
      <w:r w:rsidR="00CD05C2" w:rsidRPr="00212F4C">
        <w:rPr>
          <w:rFonts w:ascii="Arial" w:hAnsi="Arial" w:cs="Arial"/>
          <w:lang w:val="fi-FI"/>
        </w:rPr>
        <w:t xml:space="preserve">Kun </w:t>
      </w:r>
      <w:r w:rsidRPr="00212F4C">
        <w:rPr>
          <w:rFonts w:ascii="Arial" w:hAnsi="Arial" w:cs="Arial"/>
          <w:lang w:val="fi-FI"/>
        </w:rPr>
        <w:t>esimerkiksi valokuvaaminen voi tapahtua pitkänkin etäisyyden päästä suojattavasta kohteesta</w:t>
      </w:r>
      <w:r w:rsidR="00CD05C2" w:rsidRPr="00212F4C">
        <w:rPr>
          <w:rFonts w:ascii="Arial" w:hAnsi="Arial" w:cs="Arial"/>
          <w:lang w:val="fi-FI"/>
        </w:rPr>
        <w:t xml:space="preserve">, voisivat </w:t>
      </w:r>
      <w:r w:rsidRPr="00212F4C">
        <w:rPr>
          <w:rFonts w:ascii="Arial" w:hAnsi="Arial" w:cs="Arial"/>
          <w:lang w:val="fi-FI"/>
        </w:rPr>
        <w:t>toimivaltuuksien käytt</w:t>
      </w:r>
      <w:r w:rsidR="00CD05C2" w:rsidRPr="00212F4C">
        <w:rPr>
          <w:rFonts w:ascii="Arial" w:hAnsi="Arial" w:cs="Arial"/>
          <w:lang w:val="fi-FI"/>
        </w:rPr>
        <w:t xml:space="preserve">öedellytykset </w:t>
      </w:r>
      <w:r w:rsidRPr="00212F4C">
        <w:rPr>
          <w:rFonts w:ascii="Arial" w:hAnsi="Arial" w:cs="Arial"/>
          <w:lang w:val="fi-FI"/>
        </w:rPr>
        <w:t>olla porrastettu</w:t>
      </w:r>
      <w:r w:rsidR="00CD05C2" w:rsidRPr="00212F4C">
        <w:rPr>
          <w:rFonts w:ascii="Arial" w:hAnsi="Arial" w:cs="Arial"/>
          <w:lang w:val="fi-FI"/>
        </w:rPr>
        <w:t>j</w:t>
      </w:r>
      <w:r w:rsidRPr="00212F4C">
        <w:rPr>
          <w:rFonts w:ascii="Arial" w:hAnsi="Arial" w:cs="Arial"/>
          <w:lang w:val="fi-FI"/>
        </w:rPr>
        <w:t xml:space="preserve">a </w:t>
      </w:r>
      <w:r w:rsidR="00CD05C2" w:rsidRPr="00212F4C">
        <w:rPr>
          <w:rFonts w:ascii="Arial" w:hAnsi="Arial" w:cs="Arial"/>
          <w:lang w:val="fi-FI"/>
        </w:rPr>
        <w:t xml:space="preserve">sen mukaan, minkälaisesta </w:t>
      </w:r>
      <w:r w:rsidRPr="00212F4C">
        <w:rPr>
          <w:rFonts w:ascii="Arial" w:hAnsi="Arial" w:cs="Arial"/>
          <w:lang w:val="fi-FI"/>
        </w:rPr>
        <w:t>uhasta tai toiminnasta lennättämisessä epäillää</w:t>
      </w:r>
      <w:r w:rsidR="00CD05C2" w:rsidRPr="00212F4C">
        <w:rPr>
          <w:rFonts w:ascii="Arial" w:hAnsi="Arial" w:cs="Arial"/>
          <w:lang w:val="fi-FI"/>
        </w:rPr>
        <w:t xml:space="preserve">n olevan kysymys. Toimenpiteet ja niiden käyttämisen edellytysten </w:t>
      </w:r>
      <w:r w:rsidR="00942597" w:rsidRPr="00212F4C">
        <w:rPr>
          <w:rFonts w:ascii="Arial" w:hAnsi="Arial" w:cs="Arial"/>
          <w:lang w:val="fi-FI"/>
        </w:rPr>
        <w:t xml:space="preserve">arvioinnissa </w:t>
      </w:r>
      <w:r w:rsidR="00CD05C2" w:rsidRPr="00212F4C">
        <w:rPr>
          <w:rFonts w:ascii="Arial" w:hAnsi="Arial" w:cs="Arial"/>
          <w:lang w:val="fi-FI"/>
        </w:rPr>
        <w:t xml:space="preserve">tulisi ottaa huomioon myös se, että usein mahdolliset </w:t>
      </w:r>
      <w:r w:rsidR="00942597" w:rsidRPr="00212F4C">
        <w:rPr>
          <w:rFonts w:ascii="Arial" w:hAnsi="Arial" w:cs="Arial"/>
          <w:lang w:val="fi-FI"/>
        </w:rPr>
        <w:t xml:space="preserve">puuttumista edellyttävät </w:t>
      </w:r>
      <w:r w:rsidR="00CD05C2" w:rsidRPr="00212F4C">
        <w:rPr>
          <w:rFonts w:ascii="Arial" w:hAnsi="Arial" w:cs="Arial"/>
          <w:lang w:val="fi-FI"/>
        </w:rPr>
        <w:t xml:space="preserve">tilanteet johtunevat siviilihenkilöiden </w:t>
      </w:r>
      <w:r w:rsidRPr="00212F4C">
        <w:rPr>
          <w:rFonts w:ascii="Arial" w:hAnsi="Arial" w:cs="Arial"/>
          <w:lang w:val="fi-FI"/>
        </w:rPr>
        <w:t>ymmärtämättömyydestä</w:t>
      </w:r>
      <w:r w:rsidR="00A30D3A" w:rsidRPr="00212F4C">
        <w:rPr>
          <w:rFonts w:ascii="Arial" w:hAnsi="Arial" w:cs="Arial"/>
          <w:lang w:val="fi-FI"/>
        </w:rPr>
        <w:t xml:space="preserve"> </w:t>
      </w:r>
      <w:r w:rsidR="009602FA" w:rsidRPr="00212F4C">
        <w:rPr>
          <w:rFonts w:ascii="Arial" w:hAnsi="Arial" w:cs="Arial"/>
          <w:lang w:val="fi-FI"/>
        </w:rPr>
        <w:t xml:space="preserve">pikemmin </w:t>
      </w:r>
      <w:r w:rsidR="00A30D3A" w:rsidRPr="00212F4C">
        <w:rPr>
          <w:rFonts w:ascii="Arial" w:hAnsi="Arial" w:cs="Arial"/>
          <w:lang w:val="fi-FI"/>
        </w:rPr>
        <w:t>kuin laittomista tarkoitusperistä</w:t>
      </w:r>
      <w:r w:rsidRPr="00212F4C">
        <w:rPr>
          <w:rFonts w:ascii="Arial" w:hAnsi="Arial" w:cs="Arial"/>
          <w:lang w:val="fi-FI"/>
        </w:rPr>
        <w:t>.</w:t>
      </w:r>
      <w:r w:rsidR="00993878">
        <w:rPr>
          <w:rFonts w:ascii="Arial" w:hAnsi="Arial" w:cs="Arial"/>
          <w:lang w:val="fi-FI"/>
        </w:rPr>
        <w:t xml:space="preserve"> Todettakoon myös, että momentin yksityiskohtaisissa perusteluissa (s. 43, kolmas kappale) on käytetty ”syytä epäillä”-kynnystä toimenpiteisiin ryhtymisen perusteena. Lakiehdotuksessa asia vaikuttaisi kuitenkin ilmaistun toisin.</w:t>
      </w:r>
    </w:p>
    <w:p w14:paraId="7E88FD56" w14:textId="77777777" w:rsidR="00D02206" w:rsidRDefault="00D02206" w:rsidP="00B65BF0">
      <w:pPr>
        <w:widowControl/>
        <w:ind w:left="2608"/>
        <w:jc w:val="both"/>
        <w:rPr>
          <w:rFonts w:ascii="Arial" w:hAnsi="Arial" w:cs="Arial"/>
          <w:lang w:val="fi-FI"/>
        </w:rPr>
      </w:pPr>
    </w:p>
    <w:p w14:paraId="686BC600" w14:textId="09F7DF05" w:rsidR="00D02206" w:rsidRDefault="00CD05C2" w:rsidP="00CC0C91">
      <w:pPr>
        <w:widowControl/>
        <w:ind w:left="2608"/>
        <w:jc w:val="both"/>
        <w:rPr>
          <w:rFonts w:ascii="Arial" w:hAnsi="Arial" w:cs="Arial"/>
          <w:lang w:val="fi-FI"/>
        </w:rPr>
      </w:pPr>
      <w:r>
        <w:rPr>
          <w:rFonts w:ascii="Arial" w:hAnsi="Arial" w:cs="Arial"/>
          <w:lang w:val="fi-FI"/>
        </w:rPr>
        <w:lastRenderedPageBreak/>
        <w:t>Ehdotetun</w:t>
      </w:r>
      <w:r w:rsidR="00D02206">
        <w:rPr>
          <w:rFonts w:ascii="Arial" w:hAnsi="Arial" w:cs="Arial"/>
          <w:lang w:val="fi-FI"/>
        </w:rPr>
        <w:t xml:space="preserve"> säännö</w:t>
      </w:r>
      <w:r w:rsidR="00C602F4">
        <w:rPr>
          <w:rFonts w:ascii="Arial" w:hAnsi="Arial" w:cs="Arial"/>
          <w:lang w:val="fi-FI"/>
        </w:rPr>
        <w:t>k</w:t>
      </w:r>
      <w:r w:rsidR="00D02206">
        <w:rPr>
          <w:rFonts w:ascii="Arial" w:hAnsi="Arial" w:cs="Arial"/>
          <w:lang w:val="fi-FI"/>
        </w:rPr>
        <w:t xml:space="preserve">sen 4 </w:t>
      </w:r>
      <w:r>
        <w:rPr>
          <w:rFonts w:ascii="Arial" w:hAnsi="Arial" w:cs="Arial"/>
          <w:lang w:val="fi-FI"/>
        </w:rPr>
        <w:t xml:space="preserve">momentin tarkoittamassa </w:t>
      </w:r>
      <w:r w:rsidR="00D02206">
        <w:rPr>
          <w:rFonts w:ascii="Arial" w:hAnsi="Arial" w:cs="Arial"/>
          <w:lang w:val="fi-FI"/>
        </w:rPr>
        <w:t xml:space="preserve">voimakeinojen käytön </w:t>
      </w:r>
      <w:r w:rsidR="00C71592" w:rsidRPr="00212F4C">
        <w:rPr>
          <w:rFonts w:ascii="Arial" w:hAnsi="Arial" w:cs="Arial"/>
          <w:lang w:val="fi-FI"/>
        </w:rPr>
        <w:t>välttämättömyyden ja oikeasuhtaisuuden</w:t>
      </w:r>
      <w:r w:rsidR="00D02206">
        <w:rPr>
          <w:rFonts w:ascii="Arial" w:hAnsi="Arial" w:cs="Arial"/>
          <w:lang w:val="fi-FI"/>
        </w:rPr>
        <w:t xml:space="preserve"> arvioinnis</w:t>
      </w:r>
      <w:r>
        <w:rPr>
          <w:rFonts w:ascii="Arial" w:hAnsi="Arial" w:cs="Arial"/>
          <w:lang w:val="fi-FI"/>
        </w:rPr>
        <w:t>s</w:t>
      </w:r>
      <w:r w:rsidR="00C71592">
        <w:rPr>
          <w:rFonts w:ascii="Arial" w:hAnsi="Arial" w:cs="Arial"/>
          <w:lang w:val="fi-FI"/>
        </w:rPr>
        <w:t>a</w:t>
      </w:r>
      <w:r w:rsidR="00D02206">
        <w:rPr>
          <w:rFonts w:ascii="Arial" w:hAnsi="Arial" w:cs="Arial"/>
          <w:lang w:val="fi-FI"/>
        </w:rPr>
        <w:t xml:space="preserve"> pidän </w:t>
      </w:r>
      <w:r w:rsidR="00C602F4">
        <w:rPr>
          <w:rFonts w:ascii="Arial" w:hAnsi="Arial" w:cs="Arial"/>
          <w:lang w:val="fi-FI"/>
        </w:rPr>
        <w:t>tärkeänä,</w:t>
      </w:r>
      <w:r w:rsidR="00D02206">
        <w:rPr>
          <w:rFonts w:ascii="Arial" w:hAnsi="Arial" w:cs="Arial"/>
          <w:lang w:val="fi-FI"/>
        </w:rPr>
        <w:t xml:space="preserve"> </w:t>
      </w:r>
      <w:r w:rsidR="00D02206" w:rsidRPr="00D02206">
        <w:rPr>
          <w:rFonts w:ascii="Arial" w:hAnsi="Arial" w:cs="Arial"/>
          <w:lang w:val="fi-FI"/>
        </w:rPr>
        <w:t xml:space="preserve">että voimakeinoja </w:t>
      </w:r>
      <w:r w:rsidR="00D02206">
        <w:rPr>
          <w:rFonts w:ascii="Arial" w:hAnsi="Arial" w:cs="Arial"/>
          <w:lang w:val="fi-FI"/>
        </w:rPr>
        <w:t>käyttävillä</w:t>
      </w:r>
      <w:r w:rsidR="00D02206" w:rsidRPr="00D02206">
        <w:rPr>
          <w:rFonts w:ascii="Arial" w:hAnsi="Arial" w:cs="Arial"/>
          <w:lang w:val="fi-FI"/>
        </w:rPr>
        <w:t xml:space="preserve"> ja </w:t>
      </w:r>
      <w:r w:rsidR="00C602F4">
        <w:rPr>
          <w:rFonts w:ascii="Arial" w:hAnsi="Arial" w:cs="Arial"/>
          <w:lang w:val="fi-FI"/>
        </w:rPr>
        <w:t>teknisiä toimenpiteitä</w:t>
      </w:r>
      <w:r w:rsidR="00D02206">
        <w:rPr>
          <w:rFonts w:ascii="Arial" w:hAnsi="Arial" w:cs="Arial"/>
          <w:lang w:val="fi-FI"/>
        </w:rPr>
        <w:t xml:space="preserve"> suorittavilla virkamiehillä on oltava </w:t>
      </w:r>
      <w:r w:rsidR="00C602F4">
        <w:rPr>
          <w:rFonts w:ascii="Arial" w:hAnsi="Arial" w:cs="Arial"/>
          <w:lang w:val="fi-FI"/>
        </w:rPr>
        <w:t xml:space="preserve">säännösehdotuksessakin mainittu </w:t>
      </w:r>
      <w:r w:rsidR="00D02206">
        <w:rPr>
          <w:rFonts w:ascii="Arial" w:hAnsi="Arial" w:cs="Arial"/>
          <w:lang w:val="fi-FI"/>
        </w:rPr>
        <w:t xml:space="preserve">tehtävään riittävä </w:t>
      </w:r>
      <w:r w:rsidR="00C602F4">
        <w:rPr>
          <w:rFonts w:ascii="Arial" w:hAnsi="Arial" w:cs="Arial"/>
          <w:lang w:val="fi-FI"/>
        </w:rPr>
        <w:t xml:space="preserve">osaaminen ja </w:t>
      </w:r>
      <w:r w:rsidR="00D02206">
        <w:rPr>
          <w:rFonts w:ascii="Arial" w:hAnsi="Arial" w:cs="Arial"/>
          <w:lang w:val="fi-FI"/>
        </w:rPr>
        <w:t>koulutus, jolla voidaan ehkäistä toimenpiteestä sivullisille aiheutuvaa vaaraa sekä tarpeetonta häiriötä heidän käyttämilleen radiolaitteille ja muille yleisen viestintäverkon laitteille</w:t>
      </w:r>
      <w:r w:rsidR="00C602F4">
        <w:rPr>
          <w:rFonts w:ascii="Arial" w:hAnsi="Arial" w:cs="Arial"/>
          <w:lang w:val="fi-FI"/>
        </w:rPr>
        <w:t xml:space="preserve"> ja palveluille</w:t>
      </w:r>
      <w:r w:rsidR="00D02206">
        <w:rPr>
          <w:rFonts w:ascii="Arial" w:hAnsi="Arial" w:cs="Arial"/>
          <w:lang w:val="fi-FI"/>
        </w:rPr>
        <w:t xml:space="preserve">. </w:t>
      </w:r>
      <w:r w:rsidR="00CC0C91" w:rsidRPr="00212F4C">
        <w:rPr>
          <w:rFonts w:ascii="Arial" w:hAnsi="Arial" w:cs="Arial"/>
          <w:lang w:val="fi-FI"/>
        </w:rPr>
        <w:t xml:space="preserve">On myös huomattava, että laitteiden kuormana voi tulevaisuudessa olla hyvin arvokasta omaisuutta tai </w:t>
      </w:r>
      <w:r w:rsidR="00212F4C">
        <w:rPr>
          <w:rFonts w:ascii="Arial" w:hAnsi="Arial" w:cs="Arial"/>
          <w:lang w:val="fi-FI"/>
        </w:rPr>
        <w:t xml:space="preserve">mahdollisesti </w:t>
      </w:r>
      <w:r w:rsidR="00CC0C91" w:rsidRPr="00212F4C">
        <w:rPr>
          <w:rFonts w:ascii="Arial" w:hAnsi="Arial" w:cs="Arial"/>
          <w:lang w:val="fi-FI"/>
        </w:rPr>
        <w:t>jopa ihmisiä. Tällä seikalla on merkitystä arvioitaessa mahdollista voima- tai muuta puuttumiskeinoa toimenpiteen suorittamiseksi.</w:t>
      </w:r>
    </w:p>
    <w:p w14:paraId="0997CE49" w14:textId="77777777" w:rsidR="00725E50" w:rsidRDefault="00725E50" w:rsidP="00C602F4">
      <w:pPr>
        <w:widowControl/>
        <w:ind w:left="2608"/>
        <w:jc w:val="both"/>
        <w:rPr>
          <w:rFonts w:ascii="Arial" w:hAnsi="Arial" w:cs="Arial"/>
          <w:lang w:val="fi-FI"/>
        </w:rPr>
      </w:pPr>
    </w:p>
    <w:p w14:paraId="1FD189A8" w14:textId="6E1296B9" w:rsidR="00725E50" w:rsidRDefault="009E42CD" w:rsidP="00C602F4">
      <w:pPr>
        <w:widowControl/>
        <w:ind w:left="2608"/>
        <w:jc w:val="both"/>
        <w:rPr>
          <w:rFonts w:ascii="Arial" w:hAnsi="Arial" w:cs="Arial"/>
          <w:lang w:val="fi-FI"/>
        </w:rPr>
      </w:pPr>
      <w:r>
        <w:rPr>
          <w:rFonts w:ascii="Arial" w:hAnsi="Arial" w:cs="Arial"/>
          <w:lang w:val="fi-FI"/>
        </w:rPr>
        <w:t xml:space="preserve">Lain selkeyttämiseksi ehdotan harkittavaksi, että </w:t>
      </w:r>
      <w:r w:rsidR="00725E50">
        <w:rPr>
          <w:rFonts w:ascii="Arial" w:hAnsi="Arial" w:cs="Arial"/>
          <w:lang w:val="fi-FI"/>
        </w:rPr>
        <w:t xml:space="preserve">tulisiko lennokin ja miehittämättömän ilma-aluksen kulkuun puuttumista </w:t>
      </w:r>
      <w:r w:rsidR="003F07D1">
        <w:rPr>
          <w:rFonts w:ascii="Arial" w:hAnsi="Arial" w:cs="Arial"/>
          <w:lang w:val="fi-FI"/>
        </w:rPr>
        <w:t xml:space="preserve">ja puuttumisen edellytyksiä </w:t>
      </w:r>
      <w:r>
        <w:rPr>
          <w:rFonts w:ascii="Arial" w:hAnsi="Arial" w:cs="Arial"/>
          <w:lang w:val="fi-FI"/>
        </w:rPr>
        <w:t xml:space="preserve">säännellä erillisissä pykälissä ehdotetun </w:t>
      </w:r>
      <w:r w:rsidR="00725E50">
        <w:rPr>
          <w:rFonts w:ascii="Arial" w:hAnsi="Arial" w:cs="Arial"/>
          <w:lang w:val="fi-FI"/>
        </w:rPr>
        <w:t>15</w:t>
      </w:r>
      <w:r w:rsidR="003F07D1">
        <w:rPr>
          <w:rFonts w:ascii="Arial" w:hAnsi="Arial" w:cs="Arial"/>
          <w:lang w:val="fi-FI"/>
        </w:rPr>
        <w:t xml:space="preserve"> </w:t>
      </w:r>
      <w:r w:rsidR="00725E50">
        <w:rPr>
          <w:rFonts w:ascii="Arial" w:hAnsi="Arial" w:cs="Arial"/>
          <w:lang w:val="fi-FI"/>
        </w:rPr>
        <w:t>a §:n 1 momenti</w:t>
      </w:r>
      <w:r>
        <w:rPr>
          <w:rFonts w:ascii="Arial" w:hAnsi="Arial" w:cs="Arial"/>
          <w:lang w:val="fi-FI"/>
        </w:rPr>
        <w:t xml:space="preserve">n </w:t>
      </w:r>
      <w:r w:rsidR="00AF6299">
        <w:rPr>
          <w:rFonts w:ascii="Arial" w:hAnsi="Arial" w:cs="Arial"/>
          <w:lang w:val="fi-FI"/>
        </w:rPr>
        <w:t>ja 2</w:t>
      </w:r>
      <w:r w:rsidR="00725E50">
        <w:rPr>
          <w:rFonts w:ascii="Arial" w:hAnsi="Arial" w:cs="Arial"/>
          <w:lang w:val="fi-FI"/>
        </w:rPr>
        <w:t xml:space="preserve"> momenti</w:t>
      </w:r>
      <w:r>
        <w:rPr>
          <w:rFonts w:ascii="Arial" w:hAnsi="Arial" w:cs="Arial"/>
          <w:lang w:val="fi-FI"/>
        </w:rPr>
        <w:t>n sijaan</w:t>
      </w:r>
      <w:r w:rsidR="00725E50">
        <w:rPr>
          <w:rFonts w:ascii="Arial" w:hAnsi="Arial" w:cs="Arial"/>
          <w:lang w:val="fi-FI"/>
        </w:rPr>
        <w:t xml:space="preserve">. </w:t>
      </w:r>
      <w:r w:rsidR="003F07D1">
        <w:rPr>
          <w:rFonts w:ascii="Arial" w:hAnsi="Arial" w:cs="Arial"/>
          <w:lang w:val="fi-FI"/>
        </w:rPr>
        <w:t xml:space="preserve">Tällöin jo säännöksen otsikkotasolla ilmenisi, että kulkuun puuttumisesta yleisellä paikalla on säädetty eri tavoin kuin puolustusvoimien </w:t>
      </w:r>
      <w:r w:rsidR="00C518B6">
        <w:rPr>
          <w:rFonts w:ascii="Arial" w:hAnsi="Arial" w:cs="Arial"/>
          <w:lang w:val="fi-FI"/>
        </w:rPr>
        <w:t xml:space="preserve">käyttämillä </w:t>
      </w:r>
      <w:r w:rsidR="003F07D1">
        <w:rPr>
          <w:rFonts w:ascii="Arial" w:hAnsi="Arial" w:cs="Arial"/>
          <w:lang w:val="fi-FI"/>
        </w:rPr>
        <w:t>alueilla.</w:t>
      </w:r>
    </w:p>
    <w:p w14:paraId="449AC248" w14:textId="77777777" w:rsidR="00BB1FD6" w:rsidRDefault="00BB1FD6" w:rsidP="00B65BF0">
      <w:pPr>
        <w:widowControl/>
        <w:ind w:left="2608"/>
        <w:jc w:val="both"/>
        <w:rPr>
          <w:rFonts w:ascii="Arial" w:hAnsi="Arial" w:cs="Arial"/>
          <w:lang w:val="fi-FI"/>
        </w:rPr>
      </w:pPr>
    </w:p>
    <w:p w14:paraId="001C0C3E" w14:textId="77777777" w:rsidR="003447CE" w:rsidRPr="009559DE" w:rsidRDefault="003447CE" w:rsidP="00B65BF0">
      <w:pPr>
        <w:widowControl/>
        <w:ind w:left="2608"/>
        <w:jc w:val="both"/>
        <w:rPr>
          <w:rFonts w:ascii="Arial" w:hAnsi="Arial" w:cs="Arial"/>
          <w:i/>
          <w:lang w:val="fi-FI"/>
        </w:rPr>
      </w:pPr>
      <w:r w:rsidRPr="009559DE">
        <w:rPr>
          <w:rFonts w:ascii="Arial" w:hAnsi="Arial" w:cs="Arial"/>
          <w:i/>
          <w:lang w:val="fi-FI"/>
        </w:rPr>
        <w:t>15 b §</w:t>
      </w:r>
    </w:p>
    <w:p w14:paraId="4F0E4FF5" w14:textId="77777777" w:rsidR="003447CE" w:rsidRDefault="003447CE" w:rsidP="00B65BF0">
      <w:pPr>
        <w:widowControl/>
        <w:ind w:left="2608"/>
        <w:jc w:val="both"/>
        <w:rPr>
          <w:rFonts w:ascii="Arial" w:hAnsi="Arial" w:cs="Arial"/>
          <w:lang w:val="fi-FI"/>
        </w:rPr>
      </w:pPr>
    </w:p>
    <w:p w14:paraId="731E5500" w14:textId="77777777" w:rsidR="007622CA" w:rsidRDefault="00725E50" w:rsidP="00B65BF0">
      <w:pPr>
        <w:widowControl/>
        <w:ind w:left="2608"/>
        <w:jc w:val="both"/>
        <w:rPr>
          <w:rFonts w:ascii="Arial" w:hAnsi="Arial" w:cs="Arial"/>
          <w:lang w:val="fi-FI"/>
        </w:rPr>
      </w:pPr>
      <w:r>
        <w:rPr>
          <w:rFonts w:ascii="Arial" w:hAnsi="Arial" w:cs="Arial"/>
          <w:lang w:val="fi-FI"/>
        </w:rPr>
        <w:t xml:space="preserve">Säännös koskee yleisellä paikalla laitteen kulkuun puuttumista koskevaa päätöksentekomenettelyä. </w:t>
      </w:r>
      <w:r w:rsidR="007622CA">
        <w:rPr>
          <w:rFonts w:ascii="Arial" w:hAnsi="Arial" w:cs="Arial"/>
          <w:lang w:val="fi-FI"/>
        </w:rPr>
        <w:t>Totean ensinnäkin yleisesti, että lennätystoiminnan harjoittajalla ei voine välttämättä olla tietoa menettelynsä kiellettyisyydestä, varsinkin jos lennättäminen tapahtuu sinänsä yleisellä paikalla, mutta esimerkiksi kaukana asutuskeskuksesta. Tältä osin pidän tärkeänä, että lennätystoimintaa koskev</w:t>
      </w:r>
      <w:r w:rsidR="00E448DD">
        <w:rPr>
          <w:rFonts w:ascii="Arial" w:hAnsi="Arial" w:cs="Arial"/>
          <w:lang w:val="fi-FI"/>
        </w:rPr>
        <w:t>at rajoitukset</w:t>
      </w:r>
      <w:r w:rsidR="007622CA">
        <w:rPr>
          <w:rFonts w:ascii="Arial" w:hAnsi="Arial" w:cs="Arial"/>
          <w:lang w:val="fi-FI"/>
        </w:rPr>
        <w:t xml:space="preserve"> </w:t>
      </w:r>
      <w:r w:rsidR="009602FA">
        <w:rPr>
          <w:rFonts w:ascii="Arial" w:hAnsi="Arial" w:cs="Arial"/>
          <w:lang w:val="fi-FI"/>
        </w:rPr>
        <w:t>pyritään ilmaisemaan</w:t>
      </w:r>
      <w:r w:rsidR="007622CA">
        <w:rPr>
          <w:rFonts w:ascii="Arial" w:hAnsi="Arial" w:cs="Arial"/>
          <w:lang w:val="fi-FI"/>
        </w:rPr>
        <w:t xml:space="preserve"> selkeästi</w:t>
      </w:r>
      <w:r w:rsidR="009602FA">
        <w:rPr>
          <w:rFonts w:ascii="Arial" w:hAnsi="Arial" w:cs="Arial"/>
          <w:lang w:val="fi-FI"/>
        </w:rPr>
        <w:t xml:space="preserve"> ja ymmärrettävästi</w:t>
      </w:r>
      <w:r w:rsidR="007622CA">
        <w:rPr>
          <w:rFonts w:ascii="Arial" w:hAnsi="Arial" w:cs="Arial"/>
          <w:lang w:val="fi-FI"/>
        </w:rPr>
        <w:t>.</w:t>
      </w:r>
      <w:r w:rsidR="003F07D1">
        <w:rPr>
          <w:rFonts w:ascii="Arial" w:hAnsi="Arial" w:cs="Arial"/>
          <w:lang w:val="fi-FI"/>
        </w:rPr>
        <w:t xml:space="preserve"> </w:t>
      </w:r>
    </w:p>
    <w:p w14:paraId="6DAFD7E9" w14:textId="77777777" w:rsidR="003F07D1" w:rsidRDefault="003F07D1" w:rsidP="00B65BF0">
      <w:pPr>
        <w:widowControl/>
        <w:ind w:left="2608"/>
        <w:jc w:val="both"/>
        <w:rPr>
          <w:rFonts w:ascii="Arial" w:hAnsi="Arial" w:cs="Arial"/>
          <w:lang w:val="fi-FI"/>
        </w:rPr>
      </w:pPr>
    </w:p>
    <w:p w14:paraId="0DFAE9AD" w14:textId="77777777" w:rsidR="003F07D1" w:rsidRDefault="003F07D1" w:rsidP="00764332">
      <w:pPr>
        <w:widowControl/>
        <w:ind w:left="2608"/>
        <w:jc w:val="both"/>
        <w:rPr>
          <w:rFonts w:ascii="Arial" w:hAnsi="Arial" w:cs="Arial"/>
          <w:lang w:val="fi-FI"/>
        </w:rPr>
      </w:pPr>
      <w:r w:rsidRPr="003F07D1">
        <w:rPr>
          <w:rFonts w:ascii="Arial" w:hAnsi="Arial" w:cs="Arial"/>
          <w:lang w:val="fi-FI"/>
        </w:rPr>
        <w:t>Säädöstasolla ei ainakaan ilmene, miten mahdollinen päätöksentekomenettely on järjestetty 15 a §:n 1 mom</w:t>
      </w:r>
      <w:r w:rsidR="00764332">
        <w:rPr>
          <w:rFonts w:ascii="Arial" w:hAnsi="Arial" w:cs="Arial"/>
          <w:lang w:val="fi-FI"/>
        </w:rPr>
        <w:t>entissa tarkoitetuilla alueilla.</w:t>
      </w:r>
    </w:p>
    <w:p w14:paraId="6DE35834" w14:textId="77777777" w:rsidR="00764332" w:rsidRPr="000339D9" w:rsidRDefault="00764332" w:rsidP="00764332">
      <w:pPr>
        <w:widowControl/>
        <w:ind w:left="2608"/>
        <w:jc w:val="both"/>
        <w:rPr>
          <w:rFonts w:ascii="Arial" w:hAnsi="Arial" w:cs="Arial"/>
          <w:lang w:val="fi-FI"/>
        </w:rPr>
      </w:pPr>
    </w:p>
    <w:p w14:paraId="45BBB23C" w14:textId="0F3616B1" w:rsidR="00E448DD" w:rsidRPr="000339D9" w:rsidRDefault="00E448DD" w:rsidP="00B65BF0">
      <w:pPr>
        <w:widowControl/>
        <w:ind w:left="2608"/>
        <w:jc w:val="both"/>
        <w:rPr>
          <w:rFonts w:ascii="Arial" w:hAnsi="Arial" w:cs="Arial"/>
          <w:lang w:val="fi-FI"/>
        </w:rPr>
      </w:pPr>
      <w:r w:rsidRPr="000339D9">
        <w:rPr>
          <w:rFonts w:ascii="Arial" w:hAnsi="Arial" w:cs="Arial"/>
          <w:lang w:val="fi-FI"/>
        </w:rPr>
        <w:t xml:space="preserve">Säännöksessä mainitaan, että päätös lennokin tai miehittämättömän ilma-aluksen kulkuun puuttumisesta tehdään määräajaksi. </w:t>
      </w:r>
      <w:r w:rsidR="005C4195" w:rsidRPr="000339D9">
        <w:rPr>
          <w:rFonts w:ascii="Arial" w:hAnsi="Arial" w:cs="Arial"/>
          <w:lang w:val="fi-FI"/>
        </w:rPr>
        <w:t xml:space="preserve">Mielestäni olisi perusteltua, että </w:t>
      </w:r>
      <w:r w:rsidR="000339D9" w:rsidRPr="000339D9">
        <w:rPr>
          <w:rFonts w:ascii="Arial" w:hAnsi="Arial" w:cs="Arial"/>
          <w:lang w:val="fi-FI"/>
        </w:rPr>
        <w:t xml:space="preserve">säännöksestä </w:t>
      </w:r>
      <w:r w:rsidR="005C4195" w:rsidRPr="000339D9">
        <w:rPr>
          <w:rFonts w:ascii="Arial" w:hAnsi="Arial" w:cs="Arial"/>
          <w:lang w:val="fi-FI"/>
        </w:rPr>
        <w:t>ilmenisi päätökses</w:t>
      </w:r>
      <w:r w:rsidR="00C71592">
        <w:rPr>
          <w:rFonts w:ascii="Arial" w:hAnsi="Arial" w:cs="Arial"/>
          <w:lang w:val="fi-FI"/>
        </w:rPr>
        <w:t>sä</w:t>
      </w:r>
      <w:r w:rsidR="005C4195" w:rsidRPr="000339D9">
        <w:rPr>
          <w:rFonts w:ascii="Arial" w:hAnsi="Arial" w:cs="Arial"/>
          <w:lang w:val="fi-FI"/>
        </w:rPr>
        <w:t xml:space="preserve"> edellytettävän</w:t>
      </w:r>
      <w:r w:rsidR="00B91389" w:rsidRPr="000339D9">
        <w:rPr>
          <w:rFonts w:ascii="Arial" w:hAnsi="Arial" w:cs="Arial"/>
          <w:lang w:val="fi-FI"/>
        </w:rPr>
        <w:t xml:space="preserve"> </w:t>
      </w:r>
      <w:r w:rsidR="00B91389" w:rsidRPr="00212F4C">
        <w:rPr>
          <w:rFonts w:ascii="Arial" w:hAnsi="Arial" w:cs="Arial"/>
          <w:lang w:val="fi-FI"/>
        </w:rPr>
        <w:t xml:space="preserve">ilmenevän </w:t>
      </w:r>
      <w:r w:rsidR="005C4195" w:rsidRPr="00212F4C">
        <w:rPr>
          <w:rFonts w:ascii="Arial" w:hAnsi="Arial" w:cs="Arial"/>
          <w:lang w:val="fi-FI"/>
        </w:rPr>
        <w:t xml:space="preserve">ainakin </w:t>
      </w:r>
      <w:r w:rsidR="00C71592" w:rsidRPr="00212F4C">
        <w:rPr>
          <w:rFonts w:ascii="Arial" w:hAnsi="Arial" w:cs="Arial"/>
          <w:lang w:val="fi-FI"/>
        </w:rPr>
        <w:t xml:space="preserve">sen </w:t>
      </w:r>
      <w:r w:rsidR="005C4195" w:rsidRPr="00212F4C">
        <w:rPr>
          <w:rFonts w:ascii="Arial" w:hAnsi="Arial" w:cs="Arial"/>
          <w:lang w:val="fi-FI"/>
        </w:rPr>
        <w:t xml:space="preserve">voimassaoloaika sekä </w:t>
      </w:r>
      <w:r w:rsidR="00C71592" w:rsidRPr="00212F4C">
        <w:rPr>
          <w:rFonts w:ascii="Arial" w:hAnsi="Arial" w:cs="Arial"/>
          <w:lang w:val="fi-FI"/>
        </w:rPr>
        <w:t xml:space="preserve">konkreettiset </w:t>
      </w:r>
      <w:r w:rsidR="005C4195" w:rsidRPr="00212F4C">
        <w:rPr>
          <w:rFonts w:ascii="Arial" w:hAnsi="Arial" w:cs="Arial"/>
          <w:lang w:val="fi-FI"/>
        </w:rPr>
        <w:t>tosiseikat, joihin päätös perustuu.</w:t>
      </w:r>
      <w:r w:rsidR="000339D9" w:rsidRPr="00212F4C">
        <w:rPr>
          <w:rFonts w:ascii="Arial" w:hAnsi="Arial" w:cs="Arial"/>
          <w:lang w:val="fi-FI"/>
        </w:rPr>
        <w:t xml:space="preserve"> Lisäksi </w:t>
      </w:r>
      <w:r w:rsidR="00C71592" w:rsidRPr="00212F4C">
        <w:rPr>
          <w:rFonts w:ascii="Arial" w:hAnsi="Arial" w:cs="Arial"/>
          <w:lang w:val="fi-FI"/>
        </w:rPr>
        <w:t xml:space="preserve">esitetyn säännöksen perusteella jää </w:t>
      </w:r>
      <w:r w:rsidR="000339D9" w:rsidRPr="00212F4C">
        <w:rPr>
          <w:rFonts w:ascii="Arial" w:hAnsi="Arial" w:cs="Arial"/>
          <w:lang w:val="fi-FI"/>
        </w:rPr>
        <w:t>epäselväksi, onko laitt</w:t>
      </w:r>
      <w:r w:rsidR="00381442" w:rsidRPr="00212F4C">
        <w:rPr>
          <w:rFonts w:ascii="Arial" w:hAnsi="Arial" w:cs="Arial"/>
          <w:lang w:val="fi-FI"/>
        </w:rPr>
        <w:t xml:space="preserve">een kulkuun puuttumista koskeva </w:t>
      </w:r>
      <w:r w:rsidR="00C71592" w:rsidRPr="00212F4C">
        <w:rPr>
          <w:rFonts w:ascii="Arial" w:hAnsi="Arial" w:cs="Arial"/>
          <w:lang w:val="fi-FI"/>
        </w:rPr>
        <w:t xml:space="preserve">ja </w:t>
      </w:r>
      <w:r w:rsidR="00381442" w:rsidRPr="00212F4C">
        <w:rPr>
          <w:rFonts w:ascii="Arial" w:hAnsi="Arial" w:cs="Arial"/>
          <w:lang w:val="fi-FI"/>
        </w:rPr>
        <w:t xml:space="preserve">käytännössä </w:t>
      </w:r>
      <w:r w:rsidR="000339D9" w:rsidRPr="00212F4C">
        <w:rPr>
          <w:rFonts w:ascii="Arial" w:hAnsi="Arial" w:cs="Arial"/>
          <w:lang w:val="fi-FI"/>
        </w:rPr>
        <w:t xml:space="preserve">etukäteen tehtävä päätös </w:t>
      </w:r>
      <w:r w:rsidR="00C71592" w:rsidRPr="00212F4C">
        <w:rPr>
          <w:rFonts w:ascii="Arial" w:hAnsi="Arial" w:cs="Arial"/>
          <w:lang w:val="fi-FI"/>
        </w:rPr>
        <w:t>toimenpiteen</w:t>
      </w:r>
      <w:r w:rsidR="000339D9" w:rsidRPr="00212F4C">
        <w:rPr>
          <w:rFonts w:ascii="Arial" w:hAnsi="Arial" w:cs="Arial"/>
          <w:lang w:val="fi-FI"/>
        </w:rPr>
        <w:t xml:space="preserve"> toteuttamista koskeva</w:t>
      </w:r>
      <w:r w:rsidR="009E42CD" w:rsidRPr="00212F4C">
        <w:rPr>
          <w:rFonts w:ascii="Arial" w:hAnsi="Arial" w:cs="Arial"/>
          <w:lang w:val="fi-FI"/>
        </w:rPr>
        <w:t>sta</w:t>
      </w:r>
      <w:r w:rsidR="000339D9" w:rsidRPr="00212F4C">
        <w:rPr>
          <w:rFonts w:ascii="Arial" w:hAnsi="Arial" w:cs="Arial"/>
          <w:lang w:val="fi-FI"/>
        </w:rPr>
        <w:t xml:space="preserve"> päätökse</w:t>
      </w:r>
      <w:r w:rsidR="009E42CD" w:rsidRPr="00212F4C">
        <w:rPr>
          <w:rFonts w:ascii="Arial" w:hAnsi="Arial" w:cs="Arial"/>
          <w:lang w:val="fi-FI"/>
        </w:rPr>
        <w:t>stä erillinen</w:t>
      </w:r>
      <w:r w:rsidR="00381442" w:rsidRPr="00212F4C">
        <w:rPr>
          <w:rFonts w:ascii="Arial" w:hAnsi="Arial" w:cs="Arial"/>
          <w:lang w:val="fi-FI"/>
        </w:rPr>
        <w:t xml:space="preserve"> vai vastaako laadittava pöytäkirja </w:t>
      </w:r>
      <w:r w:rsidR="00C71592" w:rsidRPr="00212F4C">
        <w:rPr>
          <w:rFonts w:ascii="Arial" w:hAnsi="Arial" w:cs="Arial"/>
          <w:lang w:val="fi-FI"/>
        </w:rPr>
        <w:t xml:space="preserve">toimenpiteen toteuttamista (vrt. pakkokeinolain 10 luvun </w:t>
      </w:r>
      <w:r w:rsidR="00514B7D" w:rsidRPr="00212F4C">
        <w:rPr>
          <w:rFonts w:ascii="Arial" w:hAnsi="Arial" w:cs="Arial"/>
          <w:lang w:val="fi-FI"/>
        </w:rPr>
        <w:t>35 § ja 37 §</w:t>
      </w:r>
      <w:r w:rsidR="00512232" w:rsidRPr="00212F4C">
        <w:rPr>
          <w:rFonts w:ascii="Arial" w:hAnsi="Arial" w:cs="Arial"/>
          <w:lang w:val="fi-FI"/>
        </w:rPr>
        <w:t>:</w:t>
      </w:r>
      <w:r w:rsidR="00C71592" w:rsidRPr="00212F4C">
        <w:rPr>
          <w:rFonts w:ascii="Arial" w:hAnsi="Arial" w:cs="Arial"/>
          <w:lang w:val="fi-FI"/>
        </w:rPr>
        <w:t xml:space="preserve"> valeostosta päättäminen ja valeoston toteuttamista koskeva päätös)</w:t>
      </w:r>
      <w:r w:rsidR="000339D9" w:rsidRPr="00212F4C">
        <w:rPr>
          <w:rFonts w:ascii="Arial" w:hAnsi="Arial" w:cs="Arial"/>
          <w:lang w:val="fi-FI"/>
        </w:rPr>
        <w:t>.</w:t>
      </w:r>
    </w:p>
    <w:p w14:paraId="4CB17EA3" w14:textId="77777777" w:rsidR="00E448DD" w:rsidRDefault="00E448DD" w:rsidP="00B65BF0">
      <w:pPr>
        <w:widowControl/>
        <w:ind w:left="2608"/>
        <w:jc w:val="both"/>
        <w:rPr>
          <w:rFonts w:ascii="Arial" w:hAnsi="Arial" w:cs="Arial"/>
          <w:lang w:val="fi-FI"/>
        </w:rPr>
      </w:pPr>
    </w:p>
    <w:p w14:paraId="5054210F" w14:textId="0DB5756E" w:rsidR="007622CA" w:rsidRDefault="003447CE" w:rsidP="00E448DD">
      <w:pPr>
        <w:widowControl/>
        <w:ind w:left="2608"/>
        <w:jc w:val="both"/>
        <w:rPr>
          <w:rFonts w:ascii="Arial" w:hAnsi="Arial" w:cs="Arial"/>
          <w:lang w:val="fi-FI"/>
        </w:rPr>
      </w:pPr>
      <w:r>
        <w:rPr>
          <w:rFonts w:ascii="Arial" w:hAnsi="Arial" w:cs="Arial"/>
          <w:lang w:val="fi-FI"/>
        </w:rPr>
        <w:t xml:space="preserve">Ehdotetun </w:t>
      </w:r>
      <w:r w:rsidR="007622CA">
        <w:rPr>
          <w:rFonts w:ascii="Arial" w:hAnsi="Arial" w:cs="Arial"/>
          <w:lang w:val="fi-FI"/>
        </w:rPr>
        <w:t xml:space="preserve">15 b §:n 4 momentin mukaan lennokin ja miehittämättömän ilma-aluksen kulkuun puuttumisesta yleisellä paikalla tehtävä päätös on Puolustusvoimien sisäinen käsky, joka ei ole hallintopäätös. Näin ollen pykälässä ei ole säännöstä oikaisu- ja muutoksenhakumenettelystä. Kun lennätystoimintaan </w:t>
      </w:r>
      <w:r w:rsidR="009602FA">
        <w:rPr>
          <w:rFonts w:ascii="Arial" w:hAnsi="Arial" w:cs="Arial"/>
          <w:lang w:val="fi-FI"/>
        </w:rPr>
        <w:t>käsitykseni mukaan</w:t>
      </w:r>
      <w:r w:rsidR="007622CA">
        <w:rPr>
          <w:rFonts w:ascii="Arial" w:hAnsi="Arial" w:cs="Arial"/>
          <w:lang w:val="fi-FI"/>
        </w:rPr>
        <w:t xml:space="preserve"> liittyy varsin paljon laillista ammattimaista ansiotoimintaa</w:t>
      </w:r>
      <w:r w:rsidR="009602FA">
        <w:rPr>
          <w:rFonts w:ascii="Arial" w:hAnsi="Arial" w:cs="Arial"/>
          <w:lang w:val="fi-FI"/>
        </w:rPr>
        <w:t xml:space="preserve"> (esimerkiksi ilmakuvaus)</w:t>
      </w:r>
      <w:r w:rsidR="007622CA">
        <w:rPr>
          <w:rFonts w:ascii="Arial" w:hAnsi="Arial" w:cs="Arial"/>
          <w:lang w:val="fi-FI"/>
        </w:rPr>
        <w:t xml:space="preserve">, on </w:t>
      </w:r>
      <w:r w:rsidR="00304E8B">
        <w:rPr>
          <w:rFonts w:ascii="Arial" w:hAnsi="Arial" w:cs="Arial"/>
          <w:lang w:val="fi-FI"/>
        </w:rPr>
        <w:t>ehdotettu sääntely myös</w:t>
      </w:r>
      <w:r w:rsidR="007622CA">
        <w:rPr>
          <w:rFonts w:ascii="Arial" w:hAnsi="Arial" w:cs="Arial"/>
          <w:lang w:val="fi-FI"/>
        </w:rPr>
        <w:t xml:space="preserve"> elinkeinovapauden kannalta merkityksellistä</w:t>
      </w:r>
      <w:r w:rsidR="00304E8B">
        <w:rPr>
          <w:rFonts w:ascii="Arial" w:hAnsi="Arial" w:cs="Arial"/>
          <w:lang w:val="fi-FI"/>
        </w:rPr>
        <w:t xml:space="preserve">. </w:t>
      </w:r>
      <w:r w:rsidR="00304E8B">
        <w:rPr>
          <w:rFonts w:ascii="Arial" w:hAnsi="Arial" w:cs="Arial"/>
          <w:lang w:val="fi-FI"/>
        </w:rPr>
        <w:lastRenderedPageBreak/>
        <w:t>Olisikin vielä arvioit</w:t>
      </w:r>
      <w:r w:rsidR="00484952">
        <w:rPr>
          <w:rFonts w:ascii="Arial" w:hAnsi="Arial" w:cs="Arial"/>
          <w:lang w:val="fi-FI"/>
        </w:rPr>
        <w:t>av</w:t>
      </w:r>
      <w:r w:rsidR="00304E8B">
        <w:rPr>
          <w:rFonts w:ascii="Arial" w:hAnsi="Arial" w:cs="Arial"/>
          <w:lang w:val="fi-FI"/>
        </w:rPr>
        <w:t xml:space="preserve">a, </w:t>
      </w:r>
      <w:r w:rsidR="00484952">
        <w:rPr>
          <w:rFonts w:ascii="Arial" w:hAnsi="Arial" w:cs="Arial"/>
          <w:lang w:val="fi-FI"/>
        </w:rPr>
        <w:t>tulisiko ammattimaisilla</w:t>
      </w:r>
      <w:r w:rsidR="007622CA">
        <w:rPr>
          <w:rFonts w:ascii="Arial" w:hAnsi="Arial" w:cs="Arial"/>
          <w:lang w:val="fi-FI"/>
        </w:rPr>
        <w:t xml:space="preserve"> toimijoilla olla mahdollisuus vaikuttaa siihen, missä määrin </w:t>
      </w:r>
      <w:r w:rsidR="004C7212">
        <w:rPr>
          <w:rFonts w:ascii="Arial" w:hAnsi="Arial" w:cs="Arial"/>
          <w:lang w:val="fi-FI"/>
        </w:rPr>
        <w:t>heidän toimintaansa voidaan rajoittaa sellaisissa tilanteissa, joissa lennättämisestä ei aiheudu vaaraa yleiselle turvallisuudelle eikä se sinällään täytä minkään rikoksen tunnusmerkistöä. Näin ollen mielestäni olisi syytä harkita, olisiko muutoksenhakumahdollisuuden varaaminen perusteltua viranomaisen ennakolliseen päätökseen, joka koskee lennokin ja miehittämättömän ilma-aluksen kulkuun puuttumista</w:t>
      </w:r>
      <w:r w:rsidR="009A1DED">
        <w:rPr>
          <w:rFonts w:ascii="Arial" w:hAnsi="Arial" w:cs="Arial"/>
          <w:lang w:val="fi-FI"/>
        </w:rPr>
        <w:t xml:space="preserve"> yleisellä paikalla</w:t>
      </w:r>
      <w:r w:rsidR="004C7212">
        <w:rPr>
          <w:rFonts w:ascii="Arial" w:hAnsi="Arial" w:cs="Arial"/>
          <w:lang w:val="fi-FI"/>
        </w:rPr>
        <w:t>.</w:t>
      </w:r>
      <w:r w:rsidR="007343DA" w:rsidRPr="007343DA">
        <w:rPr>
          <w:lang w:val="fi-FI"/>
        </w:rPr>
        <w:t xml:space="preserve"> </w:t>
      </w:r>
      <w:r w:rsidR="007343DA" w:rsidRPr="007343DA">
        <w:rPr>
          <w:rFonts w:ascii="Arial" w:hAnsi="Arial" w:cs="Arial"/>
          <w:lang w:val="fi-FI"/>
        </w:rPr>
        <w:t>Asian</w:t>
      </w:r>
      <w:r w:rsidR="007343DA">
        <w:rPr>
          <w:rFonts w:ascii="Arial" w:hAnsi="Arial" w:cs="Arial"/>
          <w:lang w:val="fi-FI"/>
        </w:rPr>
        <w:t xml:space="preserve"> </w:t>
      </w:r>
      <w:r w:rsidR="007343DA" w:rsidRPr="007343DA">
        <w:rPr>
          <w:rFonts w:ascii="Arial" w:hAnsi="Arial" w:cs="Arial"/>
          <w:lang w:val="fi-FI"/>
        </w:rPr>
        <w:t xml:space="preserve">merkitys </w:t>
      </w:r>
      <w:r w:rsidR="009954B8" w:rsidRPr="007343DA">
        <w:rPr>
          <w:rFonts w:ascii="Arial" w:hAnsi="Arial" w:cs="Arial"/>
          <w:lang w:val="fi-FI"/>
        </w:rPr>
        <w:t xml:space="preserve">kasvaa </w:t>
      </w:r>
      <w:r w:rsidR="007343DA">
        <w:rPr>
          <w:rFonts w:ascii="Arial" w:hAnsi="Arial" w:cs="Arial"/>
          <w:lang w:val="fi-FI"/>
        </w:rPr>
        <w:t>lennätystoiminnan</w:t>
      </w:r>
      <w:r w:rsidR="007343DA" w:rsidRPr="007343DA">
        <w:rPr>
          <w:rFonts w:ascii="Arial" w:hAnsi="Arial" w:cs="Arial"/>
          <w:lang w:val="fi-FI"/>
        </w:rPr>
        <w:t xml:space="preserve"> taloudelli</w:t>
      </w:r>
      <w:r w:rsidR="00484952">
        <w:rPr>
          <w:rFonts w:ascii="Arial" w:hAnsi="Arial" w:cs="Arial"/>
          <w:lang w:val="fi-FI"/>
        </w:rPr>
        <w:t>s</w:t>
      </w:r>
      <w:r w:rsidR="007343DA" w:rsidRPr="007343DA">
        <w:rPr>
          <w:rFonts w:ascii="Arial" w:hAnsi="Arial" w:cs="Arial"/>
          <w:lang w:val="fi-FI"/>
        </w:rPr>
        <w:t xml:space="preserve">en </w:t>
      </w:r>
      <w:r w:rsidR="009954B8" w:rsidRPr="007343DA">
        <w:rPr>
          <w:rFonts w:ascii="Arial" w:hAnsi="Arial" w:cs="Arial"/>
          <w:lang w:val="fi-FI"/>
        </w:rPr>
        <w:t>arvo</w:t>
      </w:r>
      <w:r w:rsidR="00304E8B">
        <w:rPr>
          <w:rFonts w:ascii="Arial" w:hAnsi="Arial" w:cs="Arial"/>
          <w:lang w:val="fi-FI"/>
        </w:rPr>
        <w:t>n</w:t>
      </w:r>
      <w:r w:rsidR="009954B8" w:rsidRPr="007343DA">
        <w:rPr>
          <w:rFonts w:ascii="Arial" w:hAnsi="Arial" w:cs="Arial"/>
          <w:lang w:val="fi-FI"/>
        </w:rPr>
        <w:t xml:space="preserve"> kasva</w:t>
      </w:r>
      <w:r w:rsidR="00304E8B">
        <w:rPr>
          <w:rFonts w:ascii="Arial" w:hAnsi="Arial" w:cs="Arial"/>
          <w:lang w:val="fi-FI"/>
        </w:rPr>
        <w:t>ess</w:t>
      </w:r>
      <w:r w:rsidR="009954B8" w:rsidRPr="007343DA">
        <w:rPr>
          <w:rFonts w:ascii="Arial" w:hAnsi="Arial" w:cs="Arial"/>
          <w:lang w:val="fi-FI"/>
        </w:rPr>
        <w:t>a</w:t>
      </w:r>
      <w:r w:rsidR="007343DA" w:rsidRPr="007343DA">
        <w:rPr>
          <w:rFonts w:ascii="Arial" w:hAnsi="Arial" w:cs="Arial"/>
          <w:lang w:val="fi-FI"/>
        </w:rPr>
        <w:t>.</w:t>
      </w:r>
    </w:p>
    <w:p w14:paraId="4685213A" w14:textId="77777777" w:rsidR="004C7212" w:rsidRDefault="004C7212" w:rsidP="007622CA">
      <w:pPr>
        <w:widowControl/>
        <w:ind w:left="2608"/>
        <w:jc w:val="both"/>
        <w:rPr>
          <w:rFonts w:ascii="Arial" w:hAnsi="Arial" w:cs="Arial"/>
          <w:lang w:val="fi-FI"/>
        </w:rPr>
      </w:pPr>
    </w:p>
    <w:p w14:paraId="7C5893AB" w14:textId="77777777" w:rsidR="004C7212" w:rsidRPr="009559DE" w:rsidRDefault="004C7212" w:rsidP="007622CA">
      <w:pPr>
        <w:widowControl/>
        <w:ind w:left="2608"/>
        <w:jc w:val="both"/>
        <w:rPr>
          <w:rFonts w:ascii="Arial" w:hAnsi="Arial" w:cs="Arial"/>
          <w:i/>
          <w:lang w:val="fi-FI"/>
        </w:rPr>
      </w:pPr>
      <w:r w:rsidRPr="009559DE">
        <w:rPr>
          <w:rFonts w:ascii="Arial" w:hAnsi="Arial" w:cs="Arial"/>
          <w:i/>
          <w:lang w:val="fi-FI"/>
        </w:rPr>
        <w:t>15 c §</w:t>
      </w:r>
    </w:p>
    <w:p w14:paraId="6D261303" w14:textId="77777777" w:rsidR="004C7212" w:rsidRDefault="004C7212" w:rsidP="007622CA">
      <w:pPr>
        <w:widowControl/>
        <w:ind w:left="2608"/>
        <w:jc w:val="both"/>
        <w:rPr>
          <w:rFonts w:ascii="Arial" w:hAnsi="Arial" w:cs="Arial"/>
          <w:lang w:val="fi-FI"/>
        </w:rPr>
      </w:pPr>
    </w:p>
    <w:p w14:paraId="68B438B9" w14:textId="4A0E42D2" w:rsidR="009559DE" w:rsidRPr="000339D9" w:rsidRDefault="00725E50" w:rsidP="007622CA">
      <w:pPr>
        <w:widowControl/>
        <w:ind w:left="2608"/>
        <w:jc w:val="both"/>
        <w:rPr>
          <w:rFonts w:ascii="Arial" w:hAnsi="Arial" w:cs="Arial"/>
          <w:lang w:val="fi-FI"/>
        </w:rPr>
      </w:pPr>
      <w:r>
        <w:rPr>
          <w:rFonts w:ascii="Arial" w:hAnsi="Arial" w:cs="Arial"/>
          <w:lang w:val="fi-FI"/>
        </w:rPr>
        <w:t xml:space="preserve">Säännös koskee yhteistyötä poliisin kanssa. </w:t>
      </w:r>
      <w:r w:rsidR="004C7212" w:rsidRPr="004C7212">
        <w:rPr>
          <w:rFonts w:ascii="Arial" w:hAnsi="Arial" w:cs="Arial"/>
          <w:lang w:val="fi-FI"/>
        </w:rPr>
        <w:t xml:space="preserve">Koska poliisilla ei </w:t>
      </w:r>
      <w:r w:rsidR="009559DE">
        <w:rPr>
          <w:rFonts w:ascii="Arial" w:hAnsi="Arial" w:cs="Arial"/>
          <w:lang w:val="fi-FI"/>
        </w:rPr>
        <w:t>tällä hetkellä</w:t>
      </w:r>
      <w:r w:rsidR="00AF6299">
        <w:rPr>
          <w:rFonts w:ascii="Arial" w:hAnsi="Arial" w:cs="Arial"/>
          <w:lang w:val="fi-FI"/>
        </w:rPr>
        <w:t xml:space="preserve"> </w:t>
      </w:r>
      <w:r w:rsidR="00AF6299" w:rsidRPr="00304E8B">
        <w:rPr>
          <w:rFonts w:ascii="Arial" w:hAnsi="Arial" w:cs="Arial"/>
          <w:lang w:val="fi-FI"/>
        </w:rPr>
        <w:t>ainakaan vielä</w:t>
      </w:r>
      <w:r w:rsidR="009559DE">
        <w:rPr>
          <w:rFonts w:ascii="Arial" w:hAnsi="Arial" w:cs="Arial"/>
          <w:lang w:val="fi-FI"/>
        </w:rPr>
        <w:t xml:space="preserve"> ole </w:t>
      </w:r>
      <w:r w:rsidR="004C7212" w:rsidRPr="004C7212">
        <w:rPr>
          <w:rFonts w:ascii="Arial" w:hAnsi="Arial" w:cs="Arial"/>
          <w:lang w:val="fi-FI"/>
        </w:rPr>
        <w:t xml:space="preserve">omaa </w:t>
      </w:r>
      <w:r w:rsidR="009559DE">
        <w:rPr>
          <w:rFonts w:ascii="Arial" w:hAnsi="Arial" w:cs="Arial"/>
          <w:lang w:val="fi-FI"/>
        </w:rPr>
        <w:t xml:space="preserve">hallinnonalakohtaista </w:t>
      </w:r>
      <w:r w:rsidR="004C7212" w:rsidRPr="004C7212">
        <w:rPr>
          <w:rFonts w:ascii="Arial" w:hAnsi="Arial" w:cs="Arial"/>
          <w:lang w:val="fi-FI"/>
        </w:rPr>
        <w:t>erityislainsäädäntöä lennokin ja miehittämättömän ilma-aluksen kulkuun puuttumi</w:t>
      </w:r>
      <w:r w:rsidR="004C7212">
        <w:rPr>
          <w:rFonts w:ascii="Arial" w:hAnsi="Arial" w:cs="Arial"/>
          <w:lang w:val="fi-FI"/>
        </w:rPr>
        <w:t>seksi</w:t>
      </w:r>
      <w:r w:rsidR="004C7212" w:rsidRPr="004C7212">
        <w:rPr>
          <w:rFonts w:ascii="Arial" w:hAnsi="Arial" w:cs="Arial"/>
          <w:lang w:val="fi-FI"/>
        </w:rPr>
        <w:t xml:space="preserve">, on ehdotettu </w:t>
      </w:r>
      <w:r w:rsidR="009559DE">
        <w:rPr>
          <w:rFonts w:ascii="Arial" w:hAnsi="Arial" w:cs="Arial"/>
          <w:lang w:val="fi-FI"/>
        </w:rPr>
        <w:t>säännös</w:t>
      </w:r>
      <w:r w:rsidR="004C7212" w:rsidRPr="004C7212">
        <w:rPr>
          <w:rFonts w:ascii="Arial" w:hAnsi="Arial" w:cs="Arial"/>
          <w:lang w:val="fi-FI"/>
        </w:rPr>
        <w:t xml:space="preserve"> yhteistyö</w:t>
      </w:r>
      <w:r w:rsidR="009559DE">
        <w:rPr>
          <w:rFonts w:ascii="Arial" w:hAnsi="Arial" w:cs="Arial"/>
          <w:lang w:val="fi-FI"/>
        </w:rPr>
        <w:t>s</w:t>
      </w:r>
      <w:r w:rsidR="004C7212" w:rsidRPr="004C7212">
        <w:rPr>
          <w:rFonts w:ascii="Arial" w:hAnsi="Arial" w:cs="Arial"/>
          <w:lang w:val="fi-FI"/>
        </w:rPr>
        <w:t xml:space="preserve">tä poliisin kanssa </w:t>
      </w:r>
      <w:r>
        <w:rPr>
          <w:rFonts w:ascii="Arial" w:hAnsi="Arial" w:cs="Arial"/>
          <w:lang w:val="fi-FI"/>
        </w:rPr>
        <w:t xml:space="preserve">mielestäni </w:t>
      </w:r>
      <w:r w:rsidR="004C7212" w:rsidRPr="004C7212">
        <w:rPr>
          <w:rFonts w:ascii="Arial" w:hAnsi="Arial" w:cs="Arial"/>
          <w:lang w:val="fi-FI"/>
        </w:rPr>
        <w:t>perustelt</w:t>
      </w:r>
      <w:r w:rsidR="00526717">
        <w:rPr>
          <w:rFonts w:ascii="Arial" w:hAnsi="Arial" w:cs="Arial"/>
          <w:lang w:val="fi-FI"/>
        </w:rPr>
        <w:t>u.</w:t>
      </w:r>
      <w:r w:rsidR="004C7212" w:rsidRPr="000339D9">
        <w:rPr>
          <w:rFonts w:ascii="Arial" w:hAnsi="Arial" w:cs="Arial"/>
          <w:lang w:val="fi-FI"/>
        </w:rPr>
        <w:t xml:space="preserve"> Säännöksen sisällön osalta minulla ei ole huomautettavaa.</w:t>
      </w:r>
      <w:r w:rsidR="005C4195" w:rsidRPr="000339D9">
        <w:rPr>
          <w:rFonts w:ascii="Arial" w:hAnsi="Arial" w:cs="Arial"/>
          <w:lang w:val="fi-FI"/>
        </w:rPr>
        <w:t xml:space="preserve"> O</w:t>
      </w:r>
      <w:r w:rsidR="00526717">
        <w:rPr>
          <w:rFonts w:ascii="Arial" w:hAnsi="Arial" w:cs="Arial"/>
          <w:lang w:val="fi-FI"/>
        </w:rPr>
        <w:t xml:space="preserve">lisi </w:t>
      </w:r>
      <w:r w:rsidR="005C4195" w:rsidRPr="000339D9">
        <w:rPr>
          <w:rFonts w:ascii="Arial" w:hAnsi="Arial" w:cs="Arial"/>
          <w:lang w:val="fi-FI"/>
        </w:rPr>
        <w:t xml:space="preserve">kuitenkin </w:t>
      </w:r>
      <w:r w:rsidR="00526717">
        <w:rPr>
          <w:rFonts w:ascii="Arial" w:hAnsi="Arial" w:cs="Arial"/>
          <w:lang w:val="fi-FI"/>
        </w:rPr>
        <w:t>vielä syytä harkita</w:t>
      </w:r>
      <w:r w:rsidR="005C4195" w:rsidRPr="000339D9">
        <w:rPr>
          <w:rFonts w:ascii="Arial" w:hAnsi="Arial" w:cs="Arial"/>
          <w:lang w:val="fi-FI"/>
        </w:rPr>
        <w:t>, onko ”poliisin kenttäjohtaja” siinä määrin</w:t>
      </w:r>
      <w:r w:rsidR="000339D9" w:rsidRPr="000339D9">
        <w:rPr>
          <w:rFonts w:ascii="Arial" w:hAnsi="Arial" w:cs="Arial"/>
          <w:lang w:val="fi-FI"/>
        </w:rPr>
        <w:t xml:space="preserve"> poliisia koskevassa lainsäädännössä</w:t>
      </w:r>
      <w:r w:rsidR="005C4195" w:rsidRPr="000339D9">
        <w:rPr>
          <w:rFonts w:ascii="Arial" w:hAnsi="Arial" w:cs="Arial"/>
          <w:lang w:val="fi-FI"/>
        </w:rPr>
        <w:t xml:space="preserve"> vakiintunut käsite, että siihen voidaan </w:t>
      </w:r>
      <w:r w:rsidR="005C4195" w:rsidRPr="00527BE6">
        <w:rPr>
          <w:rFonts w:ascii="Arial" w:hAnsi="Arial" w:cs="Arial"/>
          <w:lang w:val="fi-FI"/>
        </w:rPr>
        <w:t>viitata lain tasolla</w:t>
      </w:r>
      <w:r w:rsidR="005C4195" w:rsidRPr="000339D9">
        <w:rPr>
          <w:rFonts w:ascii="Arial" w:hAnsi="Arial" w:cs="Arial"/>
          <w:lang w:val="fi-FI"/>
        </w:rPr>
        <w:t>.</w:t>
      </w:r>
      <w:r w:rsidR="009559DE" w:rsidRPr="000339D9">
        <w:rPr>
          <w:rFonts w:ascii="Arial" w:hAnsi="Arial" w:cs="Arial"/>
          <w:lang w:val="fi-FI"/>
        </w:rPr>
        <w:t xml:space="preserve"> </w:t>
      </w:r>
    </w:p>
    <w:p w14:paraId="64F0FAEE" w14:textId="77777777" w:rsidR="009559DE" w:rsidRDefault="009559DE" w:rsidP="007622CA">
      <w:pPr>
        <w:widowControl/>
        <w:ind w:left="2608"/>
        <w:jc w:val="both"/>
        <w:rPr>
          <w:rFonts w:ascii="Arial" w:hAnsi="Arial" w:cs="Arial"/>
          <w:lang w:val="fi-FI"/>
        </w:rPr>
      </w:pPr>
    </w:p>
    <w:p w14:paraId="0BD7619E" w14:textId="5D6C2914" w:rsidR="004C7212" w:rsidRDefault="00526717" w:rsidP="007622CA">
      <w:pPr>
        <w:widowControl/>
        <w:ind w:left="2608"/>
        <w:jc w:val="both"/>
        <w:rPr>
          <w:rFonts w:ascii="Arial" w:hAnsi="Arial" w:cs="Arial"/>
          <w:lang w:val="fi-FI"/>
        </w:rPr>
      </w:pPr>
      <w:r>
        <w:rPr>
          <w:rFonts w:ascii="Arial" w:hAnsi="Arial" w:cs="Arial"/>
          <w:lang w:val="fi-FI"/>
        </w:rPr>
        <w:t>Käsitykseni mukaan on jossain</w:t>
      </w:r>
      <w:r w:rsidR="009559DE">
        <w:rPr>
          <w:rFonts w:ascii="Arial" w:hAnsi="Arial" w:cs="Arial"/>
          <w:lang w:val="fi-FI"/>
        </w:rPr>
        <w:t xml:space="preserve"> määrin </w:t>
      </w:r>
      <w:r w:rsidR="005C4195">
        <w:rPr>
          <w:rFonts w:ascii="Arial" w:hAnsi="Arial" w:cs="Arial"/>
          <w:lang w:val="fi-FI"/>
        </w:rPr>
        <w:t>epäselvää</w:t>
      </w:r>
      <w:r w:rsidR="009559DE">
        <w:rPr>
          <w:rFonts w:ascii="Arial" w:hAnsi="Arial" w:cs="Arial"/>
          <w:lang w:val="fi-FI"/>
        </w:rPr>
        <w:t xml:space="preserve">, </w:t>
      </w:r>
      <w:r>
        <w:rPr>
          <w:rFonts w:ascii="Arial" w:hAnsi="Arial" w:cs="Arial"/>
          <w:lang w:val="fi-FI"/>
        </w:rPr>
        <w:t>onko</w:t>
      </w:r>
      <w:r w:rsidR="009559DE">
        <w:rPr>
          <w:rFonts w:ascii="Arial" w:hAnsi="Arial" w:cs="Arial"/>
          <w:lang w:val="fi-FI"/>
        </w:rPr>
        <w:t xml:space="preserve"> varsinkaan paikallispoliisilla </w:t>
      </w:r>
      <w:r>
        <w:rPr>
          <w:rFonts w:ascii="Arial" w:hAnsi="Arial" w:cs="Arial"/>
          <w:lang w:val="fi-FI"/>
        </w:rPr>
        <w:t>valmiudet</w:t>
      </w:r>
      <w:r w:rsidR="009559DE">
        <w:rPr>
          <w:rFonts w:ascii="Arial" w:hAnsi="Arial" w:cs="Arial"/>
          <w:lang w:val="fi-FI"/>
        </w:rPr>
        <w:t xml:space="preserve"> sopia puolustusvoimien kanssa </w:t>
      </w:r>
      <w:r w:rsidR="009559DE" w:rsidRPr="009559DE">
        <w:rPr>
          <w:rFonts w:ascii="Arial" w:hAnsi="Arial" w:cs="Arial"/>
          <w:lang w:val="fi-FI"/>
        </w:rPr>
        <w:t xml:space="preserve">lennokin ja miehittämättömän ilma-aluksen kulkuun puuttumiseksi </w:t>
      </w:r>
      <w:r w:rsidR="009559DE" w:rsidRPr="000339D9">
        <w:rPr>
          <w:rFonts w:ascii="Arial" w:hAnsi="Arial" w:cs="Arial"/>
          <w:lang w:val="fi-FI"/>
        </w:rPr>
        <w:t>käytettävien voimakeinojen käyttämistä koskevista m</w:t>
      </w:r>
      <w:r w:rsidR="0011138F" w:rsidRPr="000339D9">
        <w:rPr>
          <w:rFonts w:ascii="Arial" w:hAnsi="Arial" w:cs="Arial"/>
          <w:lang w:val="fi-FI"/>
        </w:rPr>
        <w:t xml:space="preserve">enettelyistä yleisellä paikalla ja minkälaista tällainen kahden viranomaisen välinen ”sopiminen” </w:t>
      </w:r>
      <w:r w:rsidR="000339D9" w:rsidRPr="000339D9">
        <w:rPr>
          <w:rFonts w:ascii="Arial" w:hAnsi="Arial" w:cs="Arial"/>
          <w:lang w:val="fi-FI"/>
        </w:rPr>
        <w:t xml:space="preserve">mahdollisesti hyvinkin nopeassa tilanteessa </w:t>
      </w:r>
      <w:r w:rsidR="000339D9" w:rsidRPr="00DE4BE7">
        <w:rPr>
          <w:rFonts w:ascii="Arial" w:hAnsi="Arial" w:cs="Arial"/>
          <w:lang w:val="fi-FI"/>
        </w:rPr>
        <w:t xml:space="preserve">ja </w:t>
      </w:r>
      <w:r w:rsidR="0011138F" w:rsidRPr="00DE4BE7">
        <w:rPr>
          <w:rFonts w:ascii="Arial" w:hAnsi="Arial" w:cs="Arial"/>
          <w:lang w:val="fi-FI"/>
        </w:rPr>
        <w:t xml:space="preserve">esimerkiksi </w:t>
      </w:r>
      <w:r w:rsidR="00484952" w:rsidRPr="00DE4BE7">
        <w:rPr>
          <w:rFonts w:ascii="Arial" w:hAnsi="Arial" w:cs="Arial"/>
          <w:lang w:val="fi-FI"/>
        </w:rPr>
        <w:t>toimivaltakysymysten ja</w:t>
      </w:r>
      <w:r w:rsidR="00484952">
        <w:rPr>
          <w:rFonts w:ascii="Arial" w:hAnsi="Arial" w:cs="Arial"/>
          <w:lang w:val="fi-FI"/>
        </w:rPr>
        <w:t xml:space="preserve"> </w:t>
      </w:r>
      <w:r w:rsidR="0011138F" w:rsidRPr="000339D9">
        <w:rPr>
          <w:rFonts w:ascii="Arial" w:hAnsi="Arial" w:cs="Arial"/>
          <w:lang w:val="fi-FI"/>
        </w:rPr>
        <w:t>käskysuhteiden jälkikäteisen selvittämisen kannalta tulisi olemaan.</w:t>
      </w:r>
      <w:r w:rsidR="009559DE" w:rsidRPr="000339D9">
        <w:rPr>
          <w:rFonts w:ascii="Arial" w:hAnsi="Arial" w:cs="Arial"/>
          <w:lang w:val="fi-FI"/>
        </w:rPr>
        <w:t xml:space="preserve"> Asia edellyttää </w:t>
      </w:r>
      <w:r w:rsidR="007343DA" w:rsidRPr="00527BE6">
        <w:rPr>
          <w:rFonts w:ascii="Arial" w:hAnsi="Arial" w:cs="Arial"/>
          <w:lang w:val="fi-FI"/>
        </w:rPr>
        <w:t xml:space="preserve">mielestäni </w:t>
      </w:r>
      <w:r w:rsidR="00484952" w:rsidRPr="00DE4BE7">
        <w:rPr>
          <w:rFonts w:ascii="Arial" w:hAnsi="Arial" w:cs="Arial"/>
          <w:lang w:val="fi-FI"/>
        </w:rPr>
        <w:t xml:space="preserve">vähintäänkin </w:t>
      </w:r>
      <w:r w:rsidR="009559DE" w:rsidRPr="00DE4BE7">
        <w:rPr>
          <w:rFonts w:ascii="Arial" w:hAnsi="Arial" w:cs="Arial"/>
          <w:lang w:val="fi-FI"/>
        </w:rPr>
        <w:t>valtakunnallista poliisin</w:t>
      </w:r>
      <w:r w:rsidR="00484952" w:rsidRPr="00DE4BE7">
        <w:rPr>
          <w:rFonts w:ascii="Arial" w:hAnsi="Arial" w:cs="Arial"/>
          <w:lang w:val="fi-FI"/>
        </w:rPr>
        <w:t xml:space="preserve"> ja puolustusvoimien</w:t>
      </w:r>
      <w:r w:rsidR="009559DE" w:rsidRPr="00DE4BE7">
        <w:rPr>
          <w:rFonts w:ascii="Arial" w:hAnsi="Arial" w:cs="Arial"/>
          <w:lang w:val="fi-FI"/>
        </w:rPr>
        <w:t xml:space="preserve"> ohjeistusta</w:t>
      </w:r>
      <w:r w:rsidR="009602FA" w:rsidRPr="00527BE6">
        <w:rPr>
          <w:rFonts w:ascii="Arial" w:hAnsi="Arial" w:cs="Arial"/>
          <w:lang w:val="fi-FI"/>
        </w:rPr>
        <w:t xml:space="preserve"> sekä</w:t>
      </w:r>
      <w:r w:rsidR="009602FA" w:rsidRPr="000339D9">
        <w:rPr>
          <w:rFonts w:ascii="Arial" w:hAnsi="Arial" w:cs="Arial"/>
          <w:lang w:val="fi-FI"/>
        </w:rPr>
        <w:t xml:space="preserve"> pikaisia toimia poliisia koskevan hall</w:t>
      </w:r>
      <w:r w:rsidR="00A21E2D" w:rsidRPr="000339D9">
        <w:rPr>
          <w:rFonts w:ascii="Arial" w:hAnsi="Arial" w:cs="Arial"/>
          <w:lang w:val="fi-FI"/>
        </w:rPr>
        <w:t>i</w:t>
      </w:r>
      <w:r w:rsidR="00725E50" w:rsidRPr="000339D9">
        <w:rPr>
          <w:rFonts w:ascii="Arial" w:hAnsi="Arial" w:cs="Arial"/>
          <w:lang w:val="fi-FI"/>
        </w:rPr>
        <w:t>nno</w:t>
      </w:r>
      <w:r w:rsidR="009602FA" w:rsidRPr="000339D9">
        <w:rPr>
          <w:rFonts w:ascii="Arial" w:hAnsi="Arial" w:cs="Arial"/>
          <w:lang w:val="fi-FI"/>
        </w:rPr>
        <w:t>nalakohtaisen lainsäädännön</w:t>
      </w:r>
      <w:r w:rsidR="009602FA">
        <w:rPr>
          <w:rFonts w:ascii="Arial" w:hAnsi="Arial" w:cs="Arial"/>
          <w:lang w:val="fi-FI"/>
        </w:rPr>
        <w:t xml:space="preserve"> kehittämistarpeen arvioimiseksi</w:t>
      </w:r>
      <w:r w:rsidR="009559DE">
        <w:rPr>
          <w:rFonts w:ascii="Arial" w:hAnsi="Arial" w:cs="Arial"/>
          <w:lang w:val="fi-FI"/>
        </w:rPr>
        <w:t>.</w:t>
      </w:r>
    </w:p>
    <w:p w14:paraId="60C8A61D" w14:textId="77777777" w:rsidR="004C7212" w:rsidRDefault="004C7212" w:rsidP="007622CA">
      <w:pPr>
        <w:widowControl/>
        <w:ind w:left="2608"/>
        <w:jc w:val="both"/>
        <w:rPr>
          <w:rFonts w:ascii="Arial" w:hAnsi="Arial" w:cs="Arial"/>
          <w:lang w:val="fi-FI"/>
        </w:rPr>
      </w:pPr>
    </w:p>
    <w:p w14:paraId="0C999DD3" w14:textId="77777777" w:rsidR="004C7212" w:rsidRPr="00A30B25" w:rsidRDefault="004C7212" w:rsidP="007622CA">
      <w:pPr>
        <w:widowControl/>
        <w:ind w:left="2608"/>
        <w:jc w:val="both"/>
        <w:rPr>
          <w:rFonts w:ascii="Arial" w:hAnsi="Arial" w:cs="Arial"/>
          <w:i/>
          <w:lang w:val="fi-FI"/>
        </w:rPr>
      </w:pPr>
      <w:r w:rsidRPr="00A30B25">
        <w:rPr>
          <w:rFonts w:ascii="Arial" w:hAnsi="Arial" w:cs="Arial"/>
          <w:i/>
          <w:lang w:val="fi-FI"/>
        </w:rPr>
        <w:t xml:space="preserve">15 d § </w:t>
      </w:r>
    </w:p>
    <w:p w14:paraId="7C4861B8" w14:textId="77777777" w:rsidR="007622CA" w:rsidRDefault="007622CA" w:rsidP="007622CA">
      <w:pPr>
        <w:widowControl/>
        <w:ind w:left="2608"/>
        <w:jc w:val="both"/>
        <w:rPr>
          <w:rFonts w:ascii="Arial" w:hAnsi="Arial" w:cs="Arial"/>
          <w:lang w:val="fi-FI"/>
        </w:rPr>
      </w:pPr>
    </w:p>
    <w:p w14:paraId="7FD9C747" w14:textId="77777777" w:rsidR="004C7212" w:rsidRDefault="007343DA" w:rsidP="007622CA">
      <w:pPr>
        <w:widowControl/>
        <w:ind w:left="2608"/>
        <w:jc w:val="both"/>
        <w:rPr>
          <w:rFonts w:ascii="Arial" w:hAnsi="Arial" w:cs="Arial"/>
          <w:lang w:val="fi-FI"/>
        </w:rPr>
      </w:pPr>
      <w:r>
        <w:rPr>
          <w:rFonts w:ascii="Arial" w:hAnsi="Arial" w:cs="Arial"/>
          <w:lang w:val="fi-FI"/>
        </w:rPr>
        <w:t xml:space="preserve">Säännös koskee lennokin ja miehittämättömän ilma-aluksen yksilöintitietojen hankkimista. Tavoitteena on saada tiedot käyttöön liittyvän laitteen tai järjestelmän osan yksilöimiseksi ja sijainnin määrittämiseksi. Tässä tarkoituksessa puolustusvoimilla olisi oikeus käsitellä miehittämättömän ilma-aluksen ja lennokin käyttöön liittyvää radioviestintää, välitystietoja ja sijaintitietoja. </w:t>
      </w:r>
    </w:p>
    <w:p w14:paraId="60BEDD4F" w14:textId="77777777" w:rsidR="009954B8" w:rsidRDefault="009954B8" w:rsidP="007622CA">
      <w:pPr>
        <w:widowControl/>
        <w:ind w:left="2608"/>
        <w:jc w:val="both"/>
        <w:rPr>
          <w:rFonts w:ascii="Arial" w:hAnsi="Arial" w:cs="Arial"/>
          <w:lang w:val="fi-FI"/>
        </w:rPr>
      </w:pPr>
    </w:p>
    <w:p w14:paraId="44CD1094" w14:textId="338826B5" w:rsidR="00C72E5C" w:rsidRPr="00C72E5C" w:rsidRDefault="00C72E5C" w:rsidP="00C72E5C">
      <w:pPr>
        <w:widowControl/>
        <w:ind w:left="2608"/>
        <w:jc w:val="both"/>
        <w:rPr>
          <w:rFonts w:ascii="Arial" w:hAnsi="Arial" w:cs="Arial"/>
          <w:lang w:val="fi-FI"/>
        </w:rPr>
      </w:pPr>
      <w:r w:rsidRPr="00527BE6">
        <w:rPr>
          <w:rFonts w:ascii="Arial" w:hAnsi="Arial" w:cs="Arial"/>
          <w:lang w:val="fi-FI"/>
        </w:rPr>
        <w:t>Käsitykseni mukaan miehittämättömän ilma-aluksen tai lennokin ja sen kauko-ohjauslaitteen välisessä radioviestinnässä ei useimmiten ole luonnolliseen henkilöön yhdistettävissä olevia välitystietoja.</w:t>
      </w:r>
      <w:r w:rsidRPr="00527BE6">
        <w:rPr>
          <w:lang w:val="fi-FI"/>
        </w:rPr>
        <w:t xml:space="preserve"> </w:t>
      </w:r>
      <w:r w:rsidRPr="00527BE6">
        <w:rPr>
          <w:rFonts w:ascii="Arial" w:hAnsi="Arial" w:cs="Arial"/>
          <w:lang w:val="fi-FI"/>
        </w:rPr>
        <w:t>Jos miehittämätöntä ilma-alusta tai lennokkia ohjataan matkapuhelimen, tietokoneen tai muun luonnolliseen henkilöön yhdistettävän telepäätelaitteen avulla, radioviestinnän ja välitystietojen käsittely sisältää väistämättä tietoja, joilla henkilö on mahdollista yksilöidä.</w:t>
      </w:r>
    </w:p>
    <w:p w14:paraId="40525132" w14:textId="77777777" w:rsidR="00C72E5C" w:rsidRDefault="00C72E5C" w:rsidP="007622CA">
      <w:pPr>
        <w:widowControl/>
        <w:ind w:left="2608"/>
        <w:jc w:val="both"/>
        <w:rPr>
          <w:rFonts w:ascii="Arial" w:hAnsi="Arial" w:cs="Arial"/>
          <w:lang w:val="fi-FI"/>
        </w:rPr>
      </w:pPr>
    </w:p>
    <w:p w14:paraId="153D1CE8" w14:textId="50A1FA20" w:rsidR="009954B8" w:rsidRDefault="009954B8" w:rsidP="00AF6299">
      <w:pPr>
        <w:widowControl/>
        <w:ind w:left="2608"/>
        <w:jc w:val="both"/>
        <w:rPr>
          <w:rFonts w:ascii="Arial" w:hAnsi="Arial" w:cs="Arial"/>
          <w:lang w:val="fi-FI"/>
        </w:rPr>
      </w:pPr>
      <w:r>
        <w:rPr>
          <w:rFonts w:ascii="Arial" w:hAnsi="Arial" w:cs="Arial"/>
          <w:lang w:val="fi-FI"/>
        </w:rPr>
        <w:lastRenderedPageBreak/>
        <w:t xml:space="preserve">Näkemykseni mukaan </w:t>
      </w:r>
      <w:r w:rsidRPr="009954B8">
        <w:rPr>
          <w:rFonts w:ascii="Arial" w:hAnsi="Arial" w:cs="Arial"/>
          <w:lang w:val="fi-FI"/>
        </w:rPr>
        <w:t xml:space="preserve">miehittämättömän ilma-aluksen ja lennokin </w:t>
      </w:r>
      <w:r>
        <w:rPr>
          <w:rFonts w:ascii="Arial" w:hAnsi="Arial" w:cs="Arial"/>
          <w:lang w:val="fi-FI"/>
        </w:rPr>
        <w:t xml:space="preserve">käyttöön liittyvän laitteen yksilöiminen ja sijainnin määrittäminen tarkoittaisi käytännössä laitteen kauko-ohjauspaikan selvittämistä ja lennättäjänä toimivan henkilön </w:t>
      </w:r>
      <w:r w:rsidR="009F3B30">
        <w:rPr>
          <w:rFonts w:ascii="Arial" w:hAnsi="Arial" w:cs="Arial"/>
          <w:lang w:val="fi-FI"/>
        </w:rPr>
        <w:t xml:space="preserve">jonkin asteista </w:t>
      </w:r>
      <w:r>
        <w:rPr>
          <w:rFonts w:ascii="Arial" w:hAnsi="Arial" w:cs="Arial"/>
          <w:lang w:val="fi-FI"/>
        </w:rPr>
        <w:t>tunnistamista</w:t>
      </w:r>
      <w:r w:rsidR="009A1DED">
        <w:rPr>
          <w:rFonts w:ascii="Arial" w:hAnsi="Arial" w:cs="Arial"/>
          <w:lang w:val="fi-FI"/>
        </w:rPr>
        <w:t xml:space="preserve"> tämän tarkoitusperien selvittämiseksi</w:t>
      </w:r>
      <w:r>
        <w:rPr>
          <w:rFonts w:ascii="Arial" w:hAnsi="Arial" w:cs="Arial"/>
          <w:lang w:val="fi-FI"/>
        </w:rPr>
        <w:t xml:space="preserve">. </w:t>
      </w:r>
      <w:r w:rsidR="00D729E8">
        <w:rPr>
          <w:rFonts w:ascii="Arial" w:hAnsi="Arial" w:cs="Arial"/>
          <w:lang w:val="fi-FI"/>
        </w:rPr>
        <w:t>Mikäli tarkoituksena on selvittää paikkatietoja ja henkilön tunnistaminen, tulee tästä säätää täsmällisesti ja yksiselitteisesti lain tasolla.</w:t>
      </w:r>
      <w:r w:rsidR="00484952">
        <w:rPr>
          <w:rFonts w:ascii="Arial" w:hAnsi="Arial" w:cs="Arial"/>
          <w:lang w:val="fi-FI"/>
        </w:rPr>
        <w:t xml:space="preserve"> Lisäksi laissa</w:t>
      </w:r>
      <w:r w:rsidR="00D729E8">
        <w:rPr>
          <w:rFonts w:ascii="Arial" w:hAnsi="Arial" w:cs="Arial"/>
          <w:lang w:val="fi-FI"/>
        </w:rPr>
        <w:t xml:space="preserve"> olisi säädettävä </w:t>
      </w:r>
      <w:r>
        <w:rPr>
          <w:rFonts w:ascii="Arial" w:hAnsi="Arial" w:cs="Arial"/>
          <w:lang w:val="fi-FI"/>
        </w:rPr>
        <w:t>toimivaltuudesta selvittää lennättäjän henkilöllisyys tämän tunnistamiseksi</w:t>
      </w:r>
      <w:r w:rsidR="009F3B30">
        <w:rPr>
          <w:rFonts w:ascii="Arial" w:hAnsi="Arial" w:cs="Arial"/>
          <w:lang w:val="fi-FI"/>
        </w:rPr>
        <w:t>, jos tällainen toimenpide katsotaan tarpeelliseksi</w:t>
      </w:r>
      <w:r>
        <w:rPr>
          <w:rFonts w:ascii="Arial" w:hAnsi="Arial" w:cs="Arial"/>
          <w:lang w:val="fi-FI"/>
        </w:rPr>
        <w:t xml:space="preserve">. </w:t>
      </w:r>
      <w:r w:rsidR="009F3B30">
        <w:rPr>
          <w:rFonts w:ascii="Arial" w:hAnsi="Arial" w:cs="Arial"/>
          <w:lang w:val="fi-FI"/>
        </w:rPr>
        <w:t xml:space="preserve">Sinällään ehdotuksen </w:t>
      </w:r>
      <w:r w:rsidR="00FA70D6">
        <w:rPr>
          <w:rFonts w:ascii="Arial" w:hAnsi="Arial" w:cs="Arial"/>
          <w:lang w:val="fi-FI"/>
        </w:rPr>
        <w:t xml:space="preserve">ilmenevän </w:t>
      </w:r>
      <w:r w:rsidR="009F3B30">
        <w:rPr>
          <w:rFonts w:ascii="Arial" w:hAnsi="Arial" w:cs="Arial"/>
          <w:lang w:val="fi-FI"/>
        </w:rPr>
        <w:t xml:space="preserve">mukaan </w:t>
      </w:r>
      <w:r w:rsidR="00FA70D6">
        <w:rPr>
          <w:rFonts w:ascii="Arial" w:hAnsi="Arial" w:cs="Arial"/>
          <w:lang w:val="fi-FI"/>
        </w:rPr>
        <w:t>lennättäjän tai ainakin laitteen omistajan</w:t>
      </w:r>
      <w:r w:rsidR="009F3B30">
        <w:rPr>
          <w:rFonts w:ascii="Arial" w:hAnsi="Arial" w:cs="Arial"/>
          <w:lang w:val="fi-FI"/>
        </w:rPr>
        <w:t xml:space="preserve"> tunnistaminen on mahdollista </w:t>
      </w:r>
      <w:r w:rsidR="00FA70D6">
        <w:rPr>
          <w:rFonts w:ascii="Arial" w:hAnsi="Arial" w:cs="Arial"/>
          <w:lang w:val="fi-FI"/>
        </w:rPr>
        <w:t>RPAS-määräyksen mukaan laitteissa edellytettävien omistajatietojen perusteella.</w:t>
      </w:r>
      <w:r w:rsidR="00AF6299">
        <w:rPr>
          <w:rFonts w:ascii="Arial" w:hAnsi="Arial" w:cs="Arial"/>
          <w:lang w:val="fi-FI"/>
        </w:rPr>
        <w:t xml:space="preserve"> </w:t>
      </w:r>
      <w:r w:rsidR="00AF6299" w:rsidRPr="00527BE6">
        <w:rPr>
          <w:rFonts w:ascii="Arial" w:hAnsi="Arial" w:cs="Arial"/>
          <w:lang w:val="fi-FI"/>
        </w:rPr>
        <w:t>Korostan kuitenkin, että luottamuksellisen viestin salaisuuden ja yksityiselämän tai omaisuuden suoja</w:t>
      </w:r>
      <w:r w:rsidR="00D729E8" w:rsidRPr="00527BE6">
        <w:rPr>
          <w:rFonts w:ascii="Arial" w:hAnsi="Arial" w:cs="Arial"/>
          <w:lang w:val="fi-FI"/>
        </w:rPr>
        <w:t xml:space="preserve">n rajoittaminen edellyttää, </w:t>
      </w:r>
      <w:r w:rsidR="00484952" w:rsidRPr="00527BE6">
        <w:rPr>
          <w:rFonts w:ascii="Arial" w:hAnsi="Arial" w:cs="Arial"/>
          <w:lang w:val="fi-FI"/>
        </w:rPr>
        <w:t>että toimenpiteiden</w:t>
      </w:r>
      <w:r w:rsidR="00AF6299" w:rsidRPr="00527BE6">
        <w:rPr>
          <w:rFonts w:ascii="Arial" w:hAnsi="Arial" w:cs="Arial"/>
          <w:lang w:val="fi-FI"/>
        </w:rPr>
        <w:t xml:space="preserve"> on oltava kaikilta osin </w:t>
      </w:r>
      <w:r w:rsidR="00D729E8" w:rsidRPr="00527BE6">
        <w:rPr>
          <w:rFonts w:ascii="Arial" w:hAnsi="Arial" w:cs="Arial"/>
          <w:lang w:val="fi-FI"/>
        </w:rPr>
        <w:t xml:space="preserve">välttämättömiä ja </w:t>
      </w:r>
      <w:r w:rsidR="00AF6299" w:rsidRPr="00527BE6">
        <w:rPr>
          <w:rFonts w:ascii="Arial" w:hAnsi="Arial" w:cs="Arial"/>
          <w:lang w:val="fi-FI"/>
        </w:rPr>
        <w:t>oikeasuhtaisia.</w:t>
      </w:r>
    </w:p>
    <w:p w14:paraId="648AB7C3" w14:textId="77777777" w:rsidR="005C4195" w:rsidRPr="000339D9" w:rsidRDefault="005C4195" w:rsidP="007622CA">
      <w:pPr>
        <w:widowControl/>
        <w:ind w:left="2608"/>
        <w:jc w:val="both"/>
        <w:rPr>
          <w:rFonts w:ascii="Arial" w:hAnsi="Arial" w:cs="Arial"/>
          <w:lang w:val="fi-FI"/>
        </w:rPr>
      </w:pPr>
    </w:p>
    <w:p w14:paraId="38B8989F" w14:textId="77777777" w:rsidR="005C4195" w:rsidRPr="000339D9" w:rsidRDefault="005C4195" w:rsidP="007622CA">
      <w:pPr>
        <w:widowControl/>
        <w:ind w:left="2608"/>
        <w:jc w:val="both"/>
        <w:rPr>
          <w:rFonts w:ascii="Arial" w:hAnsi="Arial" w:cs="Arial"/>
          <w:lang w:val="fi-FI"/>
        </w:rPr>
      </w:pPr>
      <w:r w:rsidRPr="000339D9">
        <w:rPr>
          <w:rFonts w:ascii="Arial" w:hAnsi="Arial" w:cs="Arial"/>
          <w:lang w:val="fi-FI"/>
        </w:rPr>
        <w:t xml:space="preserve">Mielestäni säännöksen 2 pykälän teksti voitaisiin selkeyden vuoksi ilmaista myös seuraavasti: ”Luottamuksellista radioviestintää ja sen välitystietoja sekä sijaintitietoja koskeva tieto on hävitettävä viipymättä, </w:t>
      </w:r>
      <w:r w:rsidRPr="000339D9">
        <w:rPr>
          <w:rFonts w:ascii="Arial" w:hAnsi="Arial" w:cs="Arial"/>
          <w:i/>
          <w:lang w:val="fi-FI"/>
        </w:rPr>
        <w:t>kun 1 momentissa tarkoitettua tarvetta ei enää ole.</w:t>
      </w:r>
      <w:r w:rsidRPr="000339D9">
        <w:rPr>
          <w:rFonts w:ascii="Arial" w:hAnsi="Arial" w:cs="Arial"/>
          <w:lang w:val="fi-FI"/>
        </w:rPr>
        <w:t>”</w:t>
      </w:r>
    </w:p>
    <w:p w14:paraId="1CC3CB01" w14:textId="77777777" w:rsidR="009A1DED" w:rsidRDefault="009A1DED" w:rsidP="007622CA">
      <w:pPr>
        <w:widowControl/>
        <w:ind w:left="2608"/>
        <w:jc w:val="both"/>
        <w:rPr>
          <w:rFonts w:ascii="Arial" w:hAnsi="Arial" w:cs="Arial"/>
          <w:lang w:val="fi-FI"/>
        </w:rPr>
      </w:pPr>
    </w:p>
    <w:p w14:paraId="1E4FA488" w14:textId="77777777" w:rsidR="002212A7" w:rsidRPr="00A30B25" w:rsidRDefault="002212A7" w:rsidP="007622CA">
      <w:pPr>
        <w:widowControl/>
        <w:ind w:left="2608"/>
        <w:jc w:val="both"/>
        <w:rPr>
          <w:rFonts w:ascii="Arial" w:hAnsi="Arial" w:cs="Arial"/>
          <w:i/>
          <w:lang w:val="fi-FI"/>
        </w:rPr>
      </w:pPr>
      <w:r w:rsidRPr="00A30B25">
        <w:rPr>
          <w:rFonts w:ascii="Arial" w:hAnsi="Arial" w:cs="Arial"/>
          <w:i/>
          <w:lang w:val="fi-FI"/>
        </w:rPr>
        <w:t>15 e §</w:t>
      </w:r>
    </w:p>
    <w:p w14:paraId="7067AD9A" w14:textId="77777777" w:rsidR="002212A7" w:rsidRDefault="002212A7" w:rsidP="007622CA">
      <w:pPr>
        <w:widowControl/>
        <w:ind w:left="2608"/>
        <w:jc w:val="both"/>
        <w:rPr>
          <w:rFonts w:ascii="Arial" w:hAnsi="Arial" w:cs="Arial"/>
          <w:lang w:val="fi-FI"/>
        </w:rPr>
      </w:pPr>
    </w:p>
    <w:p w14:paraId="547BCFA0" w14:textId="77777777" w:rsidR="002212A7" w:rsidRDefault="002212A7" w:rsidP="007622CA">
      <w:pPr>
        <w:widowControl/>
        <w:ind w:left="2608"/>
        <w:jc w:val="both"/>
        <w:rPr>
          <w:rFonts w:ascii="Arial" w:hAnsi="Arial" w:cs="Arial"/>
          <w:lang w:val="fi-FI"/>
        </w:rPr>
      </w:pPr>
      <w:r>
        <w:rPr>
          <w:rFonts w:ascii="Arial" w:hAnsi="Arial" w:cs="Arial"/>
          <w:lang w:val="fi-FI"/>
        </w:rPr>
        <w:t xml:space="preserve">Säännöksessä on kysymys puolustusvoimien haltuun ottaman lennokin ja miehittämättömän ilma-aluksen käsittelystä. Näkemykseni mukaan säännöksessä tulisi mainita, että kyse on kulkuun puuttumisen kohteena ja sen seurauksena haltuun otetusta ilma-aluksesta. Vaihtoehtoisesti yksityiskohtaisissa perusteluissa tulisi olla maininta, että säännös soveltuu myös esimerkiksi omistajansa hylkäämiin ja </w:t>
      </w:r>
      <w:r w:rsidR="00A30B25">
        <w:rPr>
          <w:rFonts w:ascii="Arial" w:hAnsi="Arial" w:cs="Arial"/>
          <w:lang w:val="fi-FI"/>
        </w:rPr>
        <w:t xml:space="preserve">viranomaisten toiminnasta riippumattomasta syystä </w:t>
      </w:r>
      <w:r>
        <w:rPr>
          <w:rFonts w:ascii="Arial" w:hAnsi="Arial" w:cs="Arial"/>
          <w:lang w:val="fi-FI"/>
        </w:rPr>
        <w:t>pudonneisiin laitteisiin.</w:t>
      </w:r>
    </w:p>
    <w:p w14:paraId="2CD90F82" w14:textId="77777777" w:rsidR="0011138F" w:rsidRPr="000339D9" w:rsidRDefault="0011138F" w:rsidP="007622CA">
      <w:pPr>
        <w:widowControl/>
        <w:ind w:left="2608"/>
        <w:jc w:val="both"/>
        <w:rPr>
          <w:rFonts w:ascii="Arial" w:hAnsi="Arial" w:cs="Arial"/>
          <w:lang w:val="fi-FI"/>
        </w:rPr>
      </w:pPr>
    </w:p>
    <w:p w14:paraId="1E34B4A9" w14:textId="77777777" w:rsidR="0011138F" w:rsidRPr="000339D9" w:rsidRDefault="0011138F" w:rsidP="007622CA">
      <w:pPr>
        <w:widowControl/>
        <w:ind w:left="2608"/>
        <w:jc w:val="both"/>
        <w:rPr>
          <w:rFonts w:ascii="Arial" w:hAnsi="Arial" w:cs="Arial"/>
          <w:lang w:val="fi-FI"/>
        </w:rPr>
      </w:pPr>
      <w:r w:rsidRPr="000339D9">
        <w:rPr>
          <w:rFonts w:ascii="Arial" w:hAnsi="Arial" w:cs="Arial"/>
          <w:lang w:val="fi-FI"/>
        </w:rPr>
        <w:t>Totean myös pitäväni säännöksen 2 momenttia muotoilultaan epäselvänä. Säännöksessä on maininta ”mikäli se liittyy viranomaisen käsiteltävänä tai tutkittavana olevaan asiaan”. Näkemykseni mukaan tämän sijaan voisi mainita seuraavasti ”</w:t>
      </w:r>
      <w:r w:rsidRPr="000339D9">
        <w:rPr>
          <w:rFonts w:ascii="Arial" w:hAnsi="Arial" w:cs="Arial"/>
          <w:i/>
          <w:lang w:val="fi-FI"/>
        </w:rPr>
        <w:t>mikäli sen luovuttamiselle on laillinen peruste</w:t>
      </w:r>
      <w:r w:rsidRPr="000339D9">
        <w:rPr>
          <w:rFonts w:ascii="Arial" w:hAnsi="Arial" w:cs="Arial"/>
          <w:lang w:val="fi-FI"/>
        </w:rPr>
        <w:t>”.</w:t>
      </w:r>
    </w:p>
    <w:p w14:paraId="67038757" w14:textId="77777777" w:rsidR="002212A7" w:rsidRDefault="002212A7" w:rsidP="002212A7">
      <w:pPr>
        <w:widowControl/>
        <w:jc w:val="both"/>
        <w:rPr>
          <w:rFonts w:ascii="Arial" w:hAnsi="Arial" w:cs="Arial"/>
          <w:lang w:val="fi-FI"/>
        </w:rPr>
      </w:pPr>
    </w:p>
    <w:p w14:paraId="0D6C0D8B" w14:textId="77777777" w:rsidR="002212A7" w:rsidRDefault="002212A7" w:rsidP="007622CA">
      <w:pPr>
        <w:widowControl/>
        <w:ind w:left="2608"/>
        <w:jc w:val="both"/>
        <w:rPr>
          <w:rFonts w:ascii="Arial" w:hAnsi="Arial" w:cs="Arial"/>
          <w:lang w:val="fi-FI"/>
        </w:rPr>
      </w:pPr>
      <w:r>
        <w:rPr>
          <w:rFonts w:ascii="Arial" w:hAnsi="Arial" w:cs="Arial"/>
          <w:lang w:val="fi-FI"/>
        </w:rPr>
        <w:t>Mainittakoon tältä osin yksittäisenä huomiona, että ehdotusluonnoksen yksityiskohtaisissa perusteluissa on tältä osin yksilöity säännös 15 d §, vaikka sen ilmeisesti tulisi olla 15 e §. Yksityiskohtaiset perustelut päättyvät nyt 15 e §:ään.</w:t>
      </w:r>
    </w:p>
    <w:p w14:paraId="0550476B" w14:textId="77777777" w:rsidR="00A30B25" w:rsidRDefault="00A30B25" w:rsidP="007622CA">
      <w:pPr>
        <w:widowControl/>
        <w:ind w:left="2608"/>
        <w:jc w:val="both"/>
        <w:rPr>
          <w:rFonts w:ascii="Arial" w:hAnsi="Arial" w:cs="Arial"/>
          <w:lang w:val="fi-FI"/>
        </w:rPr>
      </w:pPr>
    </w:p>
    <w:p w14:paraId="73D09701" w14:textId="77777777" w:rsidR="00A30B25" w:rsidRPr="00A30B25" w:rsidRDefault="00A30B25" w:rsidP="007622CA">
      <w:pPr>
        <w:widowControl/>
        <w:ind w:left="2608"/>
        <w:jc w:val="both"/>
        <w:rPr>
          <w:rFonts w:ascii="Arial" w:hAnsi="Arial" w:cs="Arial"/>
          <w:i/>
          <w:lang w:val="fi-FI"/>
        </w:rPr>
      </w:pPr>
      <w:r w:rsidRPr="00A30B25">
        <w:rPr>
          <w:rFonts w:ascii="Arial" w:hAnsi="Arial" w:cs="Arial"/>
          <w:i/>
          <w:lang w:val="fi-FI"/>
        </w:rPr>
        <w:t xml:space="preserve">15 </w:t>
      </w:r>
      <w:r>
        <w:rPr>
          <w:rFonts w:ascii="Arial" w:hAnsi="Arial" w:cs="Arial"/>
          <w:i/>
          <w:lang w:val="fi-FI"/>
        </w:rPr>
        <w:t>f</w:t>
      </w:r>
      <w:r w:rsidRPr="00A30B25">
        <w:rPr>
          <w:rFonts w:ascii="Arial" w:hAnsi="Arial" w:cs="Arial"/>
          <w:i/>
          <w:lang w:val="fi-FI"/>
        </w:rPr>
        <w:t xml:space="preserve"> §</w:t>
      </w:r>
    </w:p>
    <w:p w14:paraId="243DF7FA" w14:textId="77777777" w:rsidR="00A30B25" w:rsidRDefault="00A30B25" w:rsidP="007622CA">
      <w:pPr>
        <w:widowControl/>
        <w:ind w:left="2608"/>
        <w:jc w:val="both"/>
        <w:rPr>
          <w:rFonts w:ascii="Arial" w:hAnsi="Arial" w:cs="Arial"/>
          <w:lang w:val="fi-FI"/>
        </w:rPr>
      </w:pPr>
    </w:p>
    <w:p w14:paraId="785EF9F9" w14:textId="7A5D254B" w:rsidR="0011138F" w:rsidRPr="000339D9" w:rsidRDefault="00A30B25" w:rsidP="00A21E2D">
      <w:pPr>
        <w:widowControl/>
        <w:ind w:left="2608"/>
        <w:jc w:val="both"/>
        <w:rPr>
          <w:rFonts w:ascii="Arial" w:hAnsi="Arial" w:cs="Arial"/>
          <w:lang w:val="fi-FI"/>
        </w:rPr>
      </w:pPr>
      <w:r w:rsidRPr="000339D9">
        <w:rPr>
          <w:rFonts w:ascii="Arial" w:hAnsi="Arial" w:cs="Arial"/>
          <w:lang w:val="fi-FI"/>
        </w:rPr>
        <w:t xml:space="preserve">Säännös koskee pöytäkirjan laatimista laitteen kulkuun puuttumisesta, käytön estämisestä, tietojen hävittämisestä ja haltuun ottamisesta. </w:t>
      </w:r>
      <w:r w:rsidR="00D0375A">
        <w:rPr>
          <w:rFonts w:ascii="Arial" w:hAnsi="Arial" w:cs="Arial"/>
          <w:lang w:val="fi-FI"/>
        </w:rPr>
        <w:t>Säännösehdotuksesta ei ilmene</w:t>
      </w:r>
      <w:r w:rsidR="0011138F" w:rsidRPr="000339D9">
        <w:rPr>
          <w:rFonts w:ascii="Arial" w:hAnsi="Arial" w:cs="Arial"/>
          <w:lang w:val="fi-FI"/>
        </w:rPr>
        <w:t>, laaditaanko pöytäkirja ainoastaan silloin kun on ryhdytty johonkin konkreettisiin toimenpiteisiin vai aina kun 15 b §:n mukainen päätös on tehty.</w:t>
      </w:r>
    </w:p>
    <w:p w14:paraId="6EA8C296" w14:textId="77777777" w:rsidR="0011138F" w:rsidRDefault="0011138F" w:rsidP="0011138F">
      <w:pPr>
        <w:widowControl/>
        <w:jc w:val="both"/>
        <w:rPr>
          <w:rFonts w:ascii="Arial" w:hAnsi="Arial" w:cs="Arial"/>
          <w:lang w:val="fi-FI"/>
        </w:rPr>
      </w:pPr>
    </w:p>
    <w:p w14:paraId="4ABF7BB9" w14:textId="7B420CCB" w:rsidR="00EF6E96" w:rsidRDefault="0011138F" w:rsidP="00A21E2D">
      <w:pPr>
        <w:widowControl/>
        <w:ind w:left="2608"/>
        <w:jc w:val="both"/>
        <w:rPr>
          <w:rFonts w:ascii="Arial" w:hAnsi="Arial" w:cs="Arial"/>
          <w:lang w:val="fi-FI"/>
        </w:rPr>
      </w:pPr>
      <w:r w:rsidRPr="0011138F">
        <w:rPr>
          <w:rFonts w:ascii="Arial" w:hAnsi="Arial" w:cs="Arial"/>
          <w:lang w:val="fi-FI"/>
        </w:rPr>
        <w:lastRenderedPageBreak/>
        <w:t xml:space="preserve">Mielestäni </w:t>
      </w:r>
      <w:r w:rsidR="00217FAF" w:rsidRPr="00527BE6">
        <w:rPr>
          <w:rFonts w:ascii="Arial" w:hAnsi="Arial" w:cs="Arial"/>
          <w:lang w:val="fi-FI"/>
        </w:rPr>
        <w:t>jälkikäteisen valvonnan toteuttamisen näkökulmasta</w:t>
      </w:r>
      <w:r w:rsidR="00217FAF">
        <w:rPr>
          <w:rFonts w:ascii="Arial" w:hAnsi="Arial" w:cs="Arial"/>
          <w:lang w:val="fi-FI"/>
        </w:rPr>
        <w:t xml:space="preserve"> olisi </w:t>
      </w:r>
      <w:r w:rsidRPr="0011138F">
        <w:rPr>
          <w:rFonts w:ascii="Arial" w:hAnsi="Arial" w:cs="Arial"/>
          <w:lang w:val="fi-FI"/>
        </w:rPr>
        <w:t>perusteltua, että pöytäkirjan tarkasta sisällöstä säädettäisiin esimerkiksi asetuksen tai valta</w:t>
      </w:r>
      <w:r>
        <w:rPr>
          <w:rFonts w:ascii="Arial" w:hAnsi="Arial" w:cs="Arial"/>
          <w:lang w:val="fi-FI"/>
        </w:rPr>
        <w:t xml:space="preserve">kunnallisen määräyksen tasolla. </w:t>
      </w:r>
      <w:r w:rsidR="00A30B25">
        <w:rPr>
          <w:rFonts w:ascii="Arial" w:hAnsi="Arial" w:cs="Arial"/>
          <w:lang w:val="fi-FI"/>
        </w:rPr>
        <w:t>Säännöksen yksityiskohtaisissa perusteluissa ei ole selostettu pöytäkirjan sisältöä tarkemmin</w:t>
      </w:r>
      <w:r w:rsidR="00C518B6">
        <w:rPr>
          <w:rFonts w:ascii="Arial" w:hAnsi="Arial" w:cs="Arial"/>
          <w:lang w:val="fi-FI"/>
        </w:rPr>
        <w:t>. P</w:t>
      </w:r>
      <w:r w:rsidR="00A30B25">
        <w:rPr>
          <w:rFonts w:ascii="Arial" w:hAnsi="Arial" w:cs="Arial"/>
          <w:lang w:val="fi-FI"/>
        </w:rPr>
        <w:t xml:space="preserve">öytäkirjasta </w:t>
      </w:r>
      <w:r w:rsidR="00C518B6">
        <w:rPr>
          <w:rFonts w:ascii="Arial" w:hAnsi="Arial" w:cs="Arial"/>
          <w:lang w:val="fi-FI"/>
        </w:rPr>
        <w:t>tulisi mielestäni ilmetä</w:t>
      </w:r>
      <w:r w:rsidR="00A30B25">
        <w:rPr>
          <w:rFonts w:ascii="Arial" w:hAnsi="Arial" w:cs="Arial"/>
          <w:lang w:val="fi-FI"/>
        </w:rPr>
        <w:t xml:space="preserve"> vähimmäis</w:t>
      </w:r>
      <w:r w:rsidR="000339D9">
        <w:rPr>
          <w:rFonts w:ascii="Arial" w:hAnsi="Arial" w:cs="Arial"/>
          <w:lang w:val="fi-FI"/>
        </w:rPr>
        <w:t>tietoina toimenpiteeseen johtanee</w:t>
      </w:r>
      <w:r w:rsidR="00A30B25">
        <w:rPr>
          <w:rFonts w:ascii="Arial" w:hAnsi="Arial" w:cs="Arial"/>
          <w:lang w:val="fi-FI"/>
        </w:rPr>
        <w:t xml:space="preserve">t </w:t>
      </w:r>
      <w:r w:rsidR="000339D9">
        <w:rPr>
          <w:rFonts w:ascii="Arial" w:hAnsi="Arial" w:cs="Arial"/>
          <w:lang w:val="fi-FI"/>
        </w:rPr>
        <w:t>tosiseikat ja puuttumis</w:t>
      </w:r>
      <w:r w:rsidR="00A30B25">
        <w:rPr>
          <w:rFonts w:ascii="Arial" w:hAnsi="Arial" w:cs="Arial"/>
          <w:lang w:val="fi-FI"/>
        </w:rPr>
        <w:t>menettely</w:t>
      </w:r>
      <w:r w:rsidR="000339D9">
        <w:rPr>
          <w:rFonts w:ascii="Arial" w:hAnsi="Arial" w:cs="Arial"/>
          <w:lang w:val="fi-FI"/>
        </w:rPr>
        <w:t>n kulku</w:t>
      </w:r>
      <w:r w:rsidR="00A30B25">
        <w:rPr>
          <w:rFonts w:ascii="Arial" w:hAnsi="Arial" w:cs="Arial"/>
          <w:lang w:val="fi-FI"/>
        </w:rPr>
        <w:t xml:space="preserve">, toimenpiteen sisältö ja määrääjä sekä suorittajat. Lisäksi tulisi yksilöidä toimenpiteen kohteena ollut omaisuus. Pidän </w:t>
      </w:r>
      <w:r w:rsidR="00725E50">
        <w:rPr>
          <w:rFonts w:ascii="Arial" w:hAnsi="Arial" w:cs="Arial"/>
          <w:lang w:val="fi-FI"/>
        </w:rPr>
        <w:t xml:space="preserve">niin ikään </w:t>
      </w:r>
      <w:r w:rsidR="00A30B25">
        <w:rPr>
          <w:rFonts w:ascii="Arial" w:hAnsi="Arial" w:cs="Arial"/>
          <w:lang w:val="fi-FI"/>
        </w:rPr>
        <w:t xml:space="preserve">myös tärkeänä, että </w:t>
      </w:r>
      <w:r w:rsidR="00C518B6">
        <w:rPr>
          <w:rFonts w:ascii="Arial" w:hAnsi="Arial" w:cs="Arial"/>
          <w:lang w:val="fi-FI"/>
        </w:rPr>
        <w:t>j</w:t>
      </w:r>
      <w:r w:rsidR="00A30B25" w:rsidRPr="00A30B25">
        <w:rPr>
          <w:rFonts w:ascii="Arial" w:hAnsi="Arial" w:cs="Arial"/>
          <w:lang w:val="fi-FI"/>
        </w:rPr>
        <w:t xml:space="preserve">äljennös pöytäkirjasta </w:t>
      </w:r>
      <w:r w:rsidR="00A30B25">
        <w:rPr>
          <w:rFonts w:ascii="Arial" w:hAnsi="Arial" w:cs="Arial"/>
          <w:lang w:val="fi-FI"/>
        </w:rPr>
        <w:t>pyritään mahdollisuuksien mukaan</w:t>
      </w:r>
      <w:r w:rsidR="00A30B25" w:rsidRPr="00A30B25">
        <w:rPr>
          <w:rFonts w:ascii="Arial" w:hAnsi="Arial" w:cs="Arial"/>
          <w:lang w:val="fi-FI"/>
        </w:rPr>
        <w:t xml:space="preserve"> viivytyksettä </w:t>
      </w:r>
      <w:r w:rsidR="00AD1C2E">
        <w:rPr>
          <w:rFonts w:ascii="Arial" w:hAnsi="Arial" w:cs="Arial"/>
          <w:lang w:val="fi-FI"/>
        </w:rPr>
        <w:t xml:space="preserve">toimittamaan </w:t>
      </w:r>
      <w:r w:rsidR="00A30B25" w:rsidRPr="00A30B25">
        <w:rPr>
          <w:rFonts w:ascii="Arial" w:hAnsi="Arial" w:cs="Arial"/>
          <w:lang w:val="fi-FI"/>
        </w:rPr>
        <w:t xml:space="preserve">sille, jonka </w:t>
      </w:r>
      <w:r w:rsidR="00A30B25">
        <w:rPr>
          <w:rFonts w:ascii="Arial" w:hAnsi="Arial" w:cs="Arial"/>
          <w:lang w:val="fi-FI"/>
        </w:rPr>
        <w:t>omaisuus on toimenpiteen kohteena.</w:t>
      </w:r>
      <w:r w:rsidR="00EF6E96">
        <w:rPr>
          <w:rFonts w:ascii="Arial" w:hAnsi="Arial" w:cs="Arial"/>
          <w:lang w:val="fi-FI"/>
        </w:rPr>
        <w:t xml:space="preserve"> </w:t>
      </w:r>
    </w:p>
    <w:p w14:paraId="0B6A67AB" w14:textId="77777777" w:rsidR="00EF6E96" w:rsidRDefault="00EF6E96" w:rsidP="00A21E2D">
      <w:pPr>
        <w:widowControl/>
        <w:ind w:left="2608"/>
        <w:jc w:val="both"/>
        <w:rPr>
          <w:rFonts w:ascii="Arial" w:hAnsi="Arial" w:cs="Arial"/>
          <w:lang w:val="fi-FI"/>
        </w:rPr>
      </w:pPr>
    </w:p>
    <w:p w14:paraId="0586FB3E" w14:textId="3903F336" w:rsidR="009F3B30" w:rsidRDefault="009F3B30" w:rsidP="00EF6E96">
      <w:pPr>
        <w:widowControl/>
        <w:ind w:left="2608"/>
        <w:jc w:val="both"/>
        <w:rPr>
          <w:rFonts w:ascii="Arial" w:hAnsi="Arial" w:cs="Arial"/>
          <w:lang w:val="fi-FI"/>
        </w:rPr>
      </w:pPr>
      <w:r>
        <w:rPr>
          <w:rFonts w:ascii="Arial" w:hAnsi="Arial" w:cs="Arial"/>
          <w:lang w:val="fi-FI"/>
        </w:rPr>
        <w:t>Muilta osin minulla ei ole tässä vaih</w:t>
      </w:r>
      <w:r w:rsidR="00A21E2D">
        <w:rPr>
          <w:rFonts w:ascii="Arial" w:hAnsi="Arial" w:cs="Arial"/>
          <w:lang w:val="fi-FI"/>
        </w:rPr>
        <w:t>e</w:t>
      </w:r>
      <w:r>
        <w:rPr>
          <w:rFonts w:ascii="Arial" w:hAnsi="Arial" w:cs="Arial"/>
          <w:lang w:val="fi-FI"/>
        </w:rPr>
        <w:t xml:space="preserve">essa esitysluonnoksen </w:t>
      </w:r>
      <w:r w:rsidR="00A21E2D">
        <w:rPr>
          <w:rFonts w:ascii="Arial" w:hAnsi="Arial" w:cs="Arial"/>
          <w:lang w:val="fi-FI"/>
        </w:rPr>
        <w:t>osalta</w:t>
      </w:r>
      <w:r>
        <w:rPr>
          <w:rFonts w:ascii="Arial" w:hAnsi="Arial" w:cs="Arial"/>
          <w:lang w:val="fi-FI"/>
        </w:rPr>
        <w:t xml:space="preserve"> lausuttavaa.</w:t>
      </w:r>
    </w:p>
    <w:p w14:paraId="266138FD" w14:textId="77777777" w:rsidR="00A21E2D" w:rsidRDefault="00A21E2D" w:rsidP="007622CA">
      <w:pPr>
        <w:widowControl/>
        <w:ind w:left="2608"/>
        <w:jc w:val="both"/>
        <w:rPr>
          <w:rFonts w:ascii="Arial" w:hAnsi="Arial" w:cs="Arial"/>
          <w:lang w:val="fi-FI"/>
        </w:rPr>
      </w:pPr>
    </w:p>
    <w:p w14:paraId="7AD415FA" w14:textId="77777777" w:rsidR="00A21E2D" w:rsidRDefault="00A21E2D" w:rsidP="007622CA">
      <w:pPr>
        <w:widowControl/>
        <w:ind w:left="2608"/>
        <w:jc w:val="both"/>
        <w:rPr>
          <w:rFonts w:ascii="Arial" w:hAnsi="Arial" w:cs="Arial"/>
          <w:lang w:val="fi-FI"/>
        </w:rPr>
      </w:pPr>
    </w:p>
    <w:p w14:paraId="355C1062" w14:textId="77777777" w:rsidR="00A21E2D" w:rsidRDefault="00A21E2D" w:rsidP="007622CA">
      <w:pPr>
        <w:widowControl/>
        <w:ind w:left="2608"/>
        <w:jc w:val="both"/>
        <w:rPr>
          <w:rFonts w:ascii="Arial" w:hAnsi="Arial" w:cs="Arial"/>
          <w:lang w:val="fi-FI"/>
        </w:rPr>
      </w:pPr>
    </w:p>
    <w:p w14:paraId="27ED3D1F" w14:textId="77777777" w:rsidR="00A21E2D" w:rsidRDefault="00A21E2D" w:rsidP="007622CA">
      <w:pPr>
        <w:widowControl/>
        <w:ind w:left="2608"/>
        <w:jc w:val="both"/>
        <w:rPr>
          <w:rFonts w:ascii="Arial" w:hAnsi="Arial" w:cs="Arial"/>
          <w:lang w:val="fi-FI"/>
        </w:rPr>
      </w:pPr>
    </w:p>
    <w:p w14:paraId="534E869B" w14:textId="77777777" w:rsidR="00A21E2D" w:rsidRDefault="00A21E2D" w:rsidP="007622CA">
      <w:pPr>
        <w:widowControl/>
        <w:ind w:left="2608"/>
        <w:jc w:val="both"/>
        <w:rPr>
          <w:rFonts w:ascii="Arial" w:hAnsi="Arial" w:cs="Arial"/>
          <w:lang w:val="fi-FI"/>
        </w:rPr>
      </w:pPr>
      <w:r>
        <w:rPr>
          <w:rFonts w:ascii="Arial" w:hAnsi="Arial" w:cs="Arial"/>
          <w:lang w:val="fi-FI"/>
        </w:rPr>
        <w:t>Apulaisoikeusasiamies</w:t>
      </w:r>
      <w:r>
        <w:rPr>
          <w:rFonts w:ascii="Arial" w:hAnsi="Arial" w:cs="Arial"/>
          <w:lang w:val="fi-FI"/>
        </w:rPr>
        <w:tab/>
      </w:r>
      <w:r>
        <w:rPr>
          <w:rFonts w:ascii="Arial" w:hAnsi="Arial" w:cs="Arial"/>
          <w:lang w:val="fi-FI"/>
        </w:rPr>
        <w:tab/>
      </w:r>
      <w:r>
        <w:rPr>
          <w:rFonts w:ascii="Arial" w:hAnsi="Arial" w:cs="Arial"/>
          <w:lang w:val="fi-FI"/>
        </w:rPr>
        <w:tab/>
        <w:t>Maija Sakslin</w:t>
      </w:r>
    </w:p>
    <w:p w14:paraId="068ED8EE" w14:textId="77777777" w:rsidR="00A21E2D" w:rsidRDefault="00A21E2D" w:rsidP="007622CA">
      <w:pPr>
        <w:widowControl/>
        <w:ind w:left="2608"/>
        <w:jc w:val="both"/>
        <w:rPr>
          <w:rFonts w:ascii="Arial" w:hAnsi="Arial" w:cs="Arial"/>
          <w:lang w:val="fi-FI"/>
        </w:rPr>
      </w:pPr>
    </w:p>
    <w:p w14:paraId="3124D62A" w14:textId="77777777" w:rsidR="00A21E2D" w:rsidRDefault="00A21E2D" w:rsidP="007622CA">
      <w:pPr>
        <w:widowControl/>
        <w:ind w:left="2608"/>
        <w:jc w:val="both"/>
        <w:rPr>
          <w:rFonts w:ascii="Arial" w:hAnsi="Arial" w:cs="Arial"/>
          <w:lang w:val="fi-FI"/>
        </w:rPr>
      </w:pPr>
    </w:p>
    <w:p w14:paraId="6D38C978" w14:textId="77777777" w:rsidR="00A21E2D" w:rsidRDefault="00A21E2D" w:rsidP="007622CA">
      <w:pPr>
        <w:widowControl/>
        <w:ind w:left="2608"/>
        <w:jc w:val="both"/>
        <w:rPr>
          <w:rFonts w:ascii="Arial" w:hAnsi="Arial" w:cs="Arial"/>
          <w:lang w:val="fi-FI"/>
        </w:rPr>
      </w:pPr>
    </w:p>
    <w:p w14:paraId="3695F3FC" w14:textId="77777777" w:rsidR="00A21E2D" w:rsidRDefault="00A21E2D" w:rsidP="007622CA">
      <w:pPr>
        <w:widowControl/>
        <w:ind w:left="2608"/>
        <w:jc w:val="both"/>
        <w:rPr>
          <w:rFonts w:ascii="Arial" w:hAnsi="Arial" w:cs="Arial"/>
          <w:lang w:val="fi-FI"/>
        </w:rPr>
      </w:pPr>
      <w:r>
        <w:rPr>
          <w:rFonts w:ascii="Arial" w:hAnsi="Arial" w:cs="Arial"/>
          <w:lang w:val="fi-FI"/>
        </w:rPr>
        <w:t>Vanhempi oikeusasiamiehensihteeri</w:t>
      </w:r>
      <w:r>
        <w:rPr>
          <w:rFonts w:ascii="Arial" w:hAnsi="Arial" w:cs="Arial"/>
          <w:lang w:val="fi-FI"/>
        </w:rPr>
        <w:tab/>
      </w:r>
      <w:r>
        <w:rPr>
          <w:rFonts w:ascii="Arial" w:hAnsi="Arial" w:cs="Arial"/>
          <w:lang w:val="fi-FI"/>
        </w:rPr>
        <w:tab/>
        <w:t>Kristian Holman</w:t>
      </w:r>
    </w:p>
    <w:p w14:paraId="31BDD9E6" w14:textId="77777777" w:rsidR="003A0185" w:rsidRDefault="003A0185" w:rsidP="007622CA">
      <w:pPr>
        <w:widowControl/>
        <w:ind w:left="2608"/>
        <w:jc w:val="both"/>
        <w:rPr>
          <w:rFonts w:ascii="Arial" w:hAnsi="Arial" w:cs="Arial"/>
          <w:lang w:val="fi-FI"/>
        </w:rPr>
      </w:pPr>
    </w:p>
    <w:p w14:paraId="5B5D0DBE" w14:textId="44E0F355" w:rsidR="003A0185" w:rsidRDefault="003A0185" w:rsidP="007622CA">
      <w:pPr>
        <w:widowControl/>
        <w:ind w:left="2608"/>
        <w:jc w:val="both"/>
        <w:rPr>
          <w:rFonts w:ascii="Arial" w:hAnsi="Arial" w:cs="Arial"/>
          <w:lang w:val="fi-FI"/>
        </w:rPr>
      </w:pPr>
    </w:p>
    <w:p w14:paraId="04E3CB97" w14:textId="07CE07EC" w:rsidR="003F047C" w:rsidRDefault="003F047C" w:rsidP="007622CA">
      <w:pPr>
        <w:widowControl/>
        <w:ind w:left="2608"/>
        <w:jc w:val="both"/>
        <w:rPr>
          <w:rFonts w:ascii="Arial" w:hAnsi="Arial" w:cs="Arial"/>
          <w:lang w:val="fi-FI"/>
        </w:rPr>
      </w:pPr>
      <w:r w:rsidRPr="00527BE6">
        <w:rPr>
          <w:rFonts w:ascii="Arial" w:hAnsi="Arial" w:cs="Arial"/>
          <w:lang w:val="fi-FI"/>
        </w:rPr>
        <w:t>Asiakirja on hyväksytty sähköisesti asianhallintajärjestelmässä.</w:t>
      </w:r>
    </w:p>
    <w:sectPr w:rsidR="003F047C" w:rsidSect="00BD795A">
      <w:headerReference w:type="default" r:id="rId8"/>
      <w:headerReference w:type="first" r:id="rId9"/>
      <w:footerReference w:type="first" r:id="rId10"/>
      <w:type w:val="continuous"/>
      <w:pgSz w:w="11906" w:h="16838" w:code="9"/>
      <w:pgMar w:top="1816" w:right="567" w:bottom="1134" w:left="1304" w:header="709" w:footer="1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F97A1" w14:textId="77777777" w:rsidR="00FE34DD" w:rsidRDefault="00FE34DD">
      <w:r>
        <w:separator/>
      </w:r>
    </w:p>
  </w:endnote>
  <w:endnote w:type="continuationSeparator" w:id="0">
    <w:p w14:paraId="0BD2489E" w14:textId="77777777" w:rsidR="00FE34DD" w:rsidRDefault="00FE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CFE2" w14:textId="77777777" w:rsidR="005E6055" w:rsidRDefault="00CD2C75" w:rsidP="00CA0639">
    <w:pPr>
      <w:pStyle w:val="Alatunniste"/>
      <w:pBdr>
        <w:bottom w:val="dotted" w:sz="4" w:space="1" w:color="auto"/>
      </w:pBdr>
      <w:ind w:left="-426" w:right="254"/>
    </w:pPr>
    <w:r>
      <w:rPr>
        <w:noProof/>
        <w:lang w:val="fi-FI"/>
      </w:rPr>
      <w:drawing>
        <wp:anchor distT="0" distB="0" distL="114300" distR="114300" simplePos="0" relativeHeight="251656704" behindDoc="0" locked="0" layoutInCell="1" allowOverlap="1" wp14:anchorId="381EF2EA" wp14:editId="1659C33E">
          <wp:simplePos x="0" y="0"/>
          <wp:positionH relativeFrom="column">
            <wp:posOffset>-819150</wp:posOffset>
          </wp:positionH>
          <wp:positionV relativeFrom="paragraph">
            <wp:posOffset>3175</wp:posOffset>
          </wp:positionV>
          <wp:extent cx="7560310" cy="1037590"/>
          <wp:effectExtent l="0" t="0" r="0" b="0"/>
          <wp:wrapNone/>
          <wp:docPr id="5" name="Kuva 5" descr="ps-alatunniste-mv-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alatunniste-mv-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AC279" w14:textId="77777777" w:rsidR="00FE34DD" w:rsidRDefault="00FE34DD">
      <w:r>
        <w:separator/>
      </w:r>
    </w:p>
  </w:footnote>
  <w:footnote w:type="continuationSeparator" w:id="0">
    <w:p w14:paraId="78396FA4" w14:textId="77777777" w:rsidR="00FE34DD" w:rsidRDefault="00FE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F9FD" w14:textId="13FD31A4" w:rsidR="00232041" w:rsidRPr="00232041" w:rsidRDefault="00A30439">
    <w:pPr>
      <w:pStyle w:val="Yltunniste"/>
      <w:jc w:val="right"/>
      <w:rPr>
        <w:rFonts w:ascii="Arial" w:hAnsi="Arial" w:cs="Arial"/>
      </w:rPr>
    </w:pPr>
    <w:r w:rsidRPr="009F30B9">
      <w:rPr>
        <w:rFonts w:ascii="Arial" w:hAnsi="Arial" w:cs="Arial"/>
        <w:sz w:val="22"/>
        <w:szCs w:val="22"/>
      </w:rPr>
      <w:fldChar w:fldCharType="begin"/>
    </w:r>
    <w:r w:rsidRPr="0023655B">
      <w:rPr>
        <w:rFonts w:ascii="Arial" w:hAnsi="Arial" w:cs="Arial"/>
        <w:sz w:val="22"/>
        <w:szCs w:val="22"/>
        <w:lang w:val="fi-FI"/>
      </w:rPr>
      <w:instrText>PAGE  \* Arabic  \* MERGEFORMAT</w:instrText>
    </w:r>
    <w:r w:rsidRPr="009F30B9">
      <w:rPr>
        <w:rFonts w:ascii="Arial" w:hAnsi="Arial" w:cs="Arial"/>
        <w:sz w:val="22"/>
        <w:szCs w:val="22"/>
      </w:rPr>
      <w:fldChar w:fldCharType="separate"/>
    </w:r>
    <w:r w:rsidR="006E0545">
      <w:rPr>
        <w:rFonts w:ascii="Arial" w:hAnsi="Arial" w:cs="Arial"/>
        <w:noProof/>
        <w:sz w:val="22"/>
        <w:szCs w:val="22"/>
        <w:lang w:val="fi-FI"/>
      </w:rPr>
      <w:t>6</w:t>
    </w:r>
    <w:r w:rsidRPr="009F30B9">
      <w:rPr>
        <w:rFonts w:ascii="Arial" w:hAnsi="Arial" w:cs="Arial"/>
        <w:sz w:val="22"/>
        <w:szCs w:val="22"/>
      </w:rPr>
      <w:fldChar w:fldCharType="end"/>
    </w:r>
    <w:r w:rsidRPr="009F30B9">
      <w:rPr>
        <w:rFonts w:ascii="Arial" w:hAnsi="Arial" w:cs="Arial"/>
        <w:sz w:val="22"/>
        <w:szCs w:val="22"/>
        <w:lang w:val="fi-FI"/>
      </w:rPr>
      <w:t xml:space="preserve"> / </w:t>
    </w:r>
    <w:r w:rsidRPr="009F30B9">
      <w:rPr>
        <w:rFonts w:ascii="Arial" w:hAnsi="Arial" w:cs="Arial"/>
        <w:sz w:val="22"/>
        <w:szCs w:val="22"/>
      </w:rPr>
      <w:fldChar w:fldCharType="begin"/>
    </w:r>
    <w:r w:rsidRPr="0023655B">
      <w:rPr>
        <w:rFonts w:ascii="Arial" w:hAnsi="Arial" w:cs="Arial"/>
        <w:sz w:val="22"/>
        <w:szCs w:val="22"/>
        <w:lang w:val="fi-FI"/>
      </w:rPr>
      <w:instrText>NUMPAGES  \* Arabic  \* MERGEFORMAT</w:instrText>
    </w:r>
    <w:r w:rsidRPr="009F30B9">
      <w:rPr>
        <w:rFonts w:ascii="Arial" w:hAnsi="Arial" w:cs="Arial"/>
        <w:sz w:val="22"/>
        <w:szCs w:val="22"/>
      </w:rPr>
      <w:fldChar w:fldCharType="separate"/>
    </w:r>
    <w:r w:rsidR="006E0545">
      <w:rPr>
        <w:rFonts w:ascii="Arial" w:hAnsi="Arial" w:cs="Arial"/>
        <w:noProof/>
        <w:sz w:val="22"/>
        <w:szCs w:val="22"/>
        <w:lang w:val="fi-FI"/>
      </w:rPr>
      <w:t>7</w:t>
    </w:r>
    <w:r w:rsidRPr="009F30B9">
      <w:rPr>
        <w:rFonts w:ascii="Arial" w:hAnsi="Arial" w:cs="Arial"/>
        <w:sz w:val="22"/>
        <w:szCs w:val="22"/>
      </w:rPr>
      <w:fldChar w:fldCharType="end"/>
    </w:r>
  </w:p>
  <w:p w14:paraId="7C1A475B" w14:textId="77777777" w:rsidR="00232041" w:rsidRDefault="0023204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8461" w14:textId="478AF8CE" w:rsidR="00EA57BC" w:rsidRPr="0023655B" w:rsidRDefault="00CD2C75" w:rsidP="00155838">
    <w:pPr>
      <w:pStyle w:val="Yltunniste"/>
      <w:tabs>
        <w:tab w:val="clear" w:pos="9129"/>
        <w:tab w:val="left" w:pos="9356"/>
      </w:tabs>
      <w:ind w:left="-454"/>
      <w:rPr>
        <w:rFonts w:ascii="Arial" w:hAnsi="Arial" w:cs="Arial"/>
        <w:lang w:val="fi-FI"/>
      </w:rPr>
    </w:pPr>
    <w:r>
      <w:rPr>
        <w:rFonts w:ascii="Arial" w:hAnsi="Arial" w:cs="Arial"/>
        <w:b/>
        <w:noProof/>
        <w:lang w:val="fi-FI"/>
      </w:rPr>
      <w:drawing>
        <wp:anchor distT="0" distB="0" distL="114300" distR="114300" simplePos="0" relativeHeight="251659264" behindDoc="0" locked="0" layoutInCell="1" allowOverlap="1" wp14:anchorId="1E4A829A" wp14:editId="2B81017F">
          <wp:simplePos x="0" y="0"/>
          <wp:positionH relativeFrom="column">
            <wp:posOffset>468630</wp:posOffset>
          </wp:positionH>
          <wp:positionV relativeFrom="paragraph">
            <wp:posOffset>80645</wp:posOffset>
          </wp:positionV>
          <wp:extent cx="1576705" cy="305435"/>
          <wp:effectExtent l="0" t="0" r="4445" b="0"/>
          <wp:wrapSquare wrapText="bothSides"/>
          <wp:docPr id="10" name="Kuva 10" descr="logo-teksti-aoa-fi-vers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eksti-aoa-fi-versi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rPr>
      <w:drawing>
        <wp:anchor distT="0" distB="0" distL="114300" distR="114300" simplePos="0" relativeHeight="251656192" behindDoc="0" locked="0" layoutInCell="1" allowOverlap="1" wp14:anchorId="0F233DC8" wp14:editId="5605D08F">
          <wp:simplePos x="0" y="0"/>
          <wp:positionH relativeFrom="column">
            <wp:posOffset>-288925</wp:posOffset>
          </wp:positionH>
          <wp:positionV relativeFrom="paragraph">
            <wp:posOffset>-5715</wp:posOffset>
          </wp:positionV>
          <wp:extent cx="636270" cy="467995"/>
          <wp:effectExtent l="0" t="0" r="0" b="8255"/>
          <wp:wrapSquare wrapText="bothSides"/>
          <wp:docPr id="7" name="Kuva 7" descr="eoa-merkki-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oa-merkki-m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3AB" w:rsidRPr="0023655B">
      <w:rPr>
        <w:rFonts w:ascii="Arial" w:hAnsi="Arial" w:cs="Arial"/>
        <w:b/>
        <w:lang w:val="fi-FI"/>
      </w:rPr>
      <w:tab/>
    </w:r>
    <w:r w:rsidR="00D60DCA">
      <w:rPr>
        <w:rFonts w:ascii="Arial" w:hAnsi="Arial" w:cs="Arial"/>
        <w:b/>
        <w:lang w:val="fi-FI"/>
      </w:rPr>
      <w:t>LAUSUNTO</w:t>
    </w:r>
    <w:r w:rsidR="009F30B9" w:rsidRPr="0023655B">
      <w:rPr>
        <w:rFonts w:ascii="Arial" w:hAnsi="Arial" w:cs="Arial"/>
        <w:b/>
        <w:lang w:val="fi-FI"/>
      </w:rPr>
      <w:tab/>
    </w:r>
    <w:r w:rsidR="009F30B9" w:rsidRPr="0023655B">
      <w:rPr>
        <w:rFonts w:ascii="Arial" w:hAnsi="Arial" w:cs="Arial"/>
        <w:b/>
        <w:lang w:val="fi-FI"/>
      </w:rPr>
      <w:tab/>
    </w:r>
    <w:r w:rsidR="009F30B9" w:rsidRPr="009F30B9">
      <w:rPr>
        <w:rFonts w:ascii="Arial" w:hAnsi="Arial" w:cs="Arial"/>
        <w:sz w:val="22"/>
        <w:szCs w:val="22"/>
      </w:rPr>
      <w:fldChar w:fldCharType="begin"/>
    </w:r>
    <w:r w:rsidR="009F30B9" w:rsidRPr="0023655B">
      <w:rPr>
        <w:rFonts w:ascii="Arial" w:hAnsi="Arial" w:cs="Arial"/>
        <w:sz w:val="22"/>
        <w:szCs w:val="22"/>
        <w:lang w:val="fi-FI"/>
      </w:rPr>
      <w:instrText>PAGE  \* Arabic  \* MERGEFORMAT</w:instrText>
    </w:r>
    <w:r w:rsidR="009F30B9" w:rsidRPr="009F30B9">
      <w:rPr>
        <w:rFonts w:ascii="Arial" w:hAnsi="Arial" w:cs="Arial"/>
        <w:sz w:val="22"/>
        <w:szCs w:val="22"/>
      </w:rPr>
      <w:fldChar w:fldCharType="separate"/>
    </w:r>
    <w:r w:rsidR="006E0545">
      <w:rPr>
        <w:rFonts w:ascii="Arial" w:hAnsi="Arial" w:cs="Arial"/>
        <w:noProof/>
        <w:sz w:val="22"/>
        <w:szCs w:val="22"/>
        <w:lang w:val="fi-FI"/>
      </w:rPr>
      <w:t>1</w:t>
    </w:r>
    <w:r w:rsidR="009F30B9" w:rsidRPr="009F30B9">
      <w:rPr>
        <w:rFonts w:ascii="Arial" w:hAnsi="Arial" w:cs="Arial"/>
        <w:sz w:val="22"/>
        <w:szCs w:val="22"/>
      </w:rPr>
      <w:fldChar w:fldCharType="end"/>
    </w:r>
    <w:r w:rsidR="009F30B9" w:rsidRPr="009F30B9">
      <w:rPr>
        <w:rFonts w:ascii="Arial" w:hAnsi="Arial" w:cs="Arial"/>
        <w:sz w:val="22"/>
        <w:szCs w:val="22"/>
        <w:lang w:val="fi-FI"/>
      </w:rPr>
      <w:t xml:space="preserve"> / </w:t>
    </w:r>
    <w:r w:rsidR="009F30B9" w:rsidRPr="009F30B9">
      <w:rPr>
        <w:rFonts w:ascii="Arial" w:hAnsi="Arial" w:cs="Arial"/>
        <w:sz w:val="22"/>
        <w:szCs w:val="22"/>
      </w:rPr>
      <w:fldChar w:fldCharType="begin"/>
    </w:r>
    <w:r w:rsidR="009F30B9" w:rsidRPr="0023655B">
      <w:rPr>
        <w:rFonts w:ascii="Arial" w:hAnsi="Arial" w:cs="Arial"/>
        <w:sz w:val="22"/>
        <w:szCs w:val="22"/>
        <w:lang w:val="fi-FI"/>
      </w:rPr>
      <w:instrText>NUMPAGES  \* Arabic  \* MERGEFORMAT</w:instrText>
    </w:r>
    <w:r w:rsidR="009F30B9" w:rsidRPr="009F30B9">
      <w:rPr>
        <w:rFonts w:ascii="Arial" w:hAnsi="Arial" w:cs="Arial"/>
        <w:sz w:val="22"/>
        <w:szCs w:val="22"/>
      </w:rPr>
      <w:fldChar w:fldCharType="separate"/>
    </w:r>
    <w:r w:rsidR="006E0545">
      <w:rPr>
        <w:rFonts w:ascii="Arial" w:hAnsi="Arial" w:cs="Arial"/>
        <w:noProof/>
        <w:sz w:val="22"/>
        <w:szCs w:val="22"/>
        <w:lang w:val="fi-FI"/>
      </w:rPr>
      <w:t>7</w:t>
    </w:r>
    <w:r w:rsidR="009F30B9" w:rsidRPr="009F30B9">
      <w:rPr>
        <w:rFonts w:ascii="Arial" w:hAnsi="Arial" w:cs="Arial"/>
        <w:sz w:val="22"/>
        <w:szCs w:val="22"/>
      </w:rPr>
      <w:fldChar w:fldCharType="end"/>
    </w:r>
  </w:p>
  <w:p w14:paraId="086A4EC4" w14:textId="77777777" w:rsidR="007628DD" w:rsidRPr="0023655B" w:rsidRDefault="007628DD" w:rsidP="005247AD">
    <w:pPr>
      <w:pStyle w:val="Yltunniste"/>
      <w:ind w:left="-454"/>
      <w:rPr>
        <w:rFonts w:ascii="Arial" w:hAnsi="Arial" w:cs="Arial"/>
        <w:b/>
        <w:lang w:val="fi-FI"/>
      </w:rPr>
    </w:pPr>
  </w:p>
  <w:p w14:paraId="715C5A4A" w14:textId="77777777" w:rsidR="006F6DC0" w:rsidRPr="0023655B" w:rsidRDefault="006F6DC0" w:rsidP="005247AD">
    <w:pPr>
      <w:pStyle w:val="Yltunniste"/>
      <w:ind w:left="-454"/>
      <w:rPr>
        <w:rFonts w:ascii="Arial" w:hAnsi="Arial" w:cs="Arial"/>
        <w:b/>
        <w:lang w:val="fi-FI"/>
      </w:rPr>
    </w:pPr>
  </w:p>
  <w:p w14:paraId="7F00C5B6" w14:textId="1ED69364" w:rsidR="006F6DC0" w:rsidRPr="00F33307" w:rsidRDefault="009F30B9" w:rsidP="00A30439">
    <w:pPr>
      <w:pStyle w:val="Yltunniste"/>
      <w:tabs>
        <w:tab w:val="clear" w:pos="7825"/>
        <w:tab w:val="left" w:pos="8080"/>
      </w:tabs>
      <w:ind w:left="-454"/>
      <w:rPr>
        <w:rFonts w:ascii="Arial" w:hAnsi="Arial" w:cs="Arial"/>
        <w:sz w:val="22"/>
        <w:szCs w:val="22"/>
        <w:lang w:val="fi-FI"/>
      </w:rPr>
    </w:pPr>
    <w:r w:rsidRPr="0023655B">
      <w:rPr>
        <w:rFonts w:ascii="Arial" w:hAnsi="Arial" w:cs="Arial"/>
        <w:b/>
        <w:lang w:val="fi-FI"/>
      </w:rPr>
      <w:tab/>
    </w:r>
    <w:sdt>
      <w:sdtPr>
        <w:rPr>
          <w:rFonts w:ascii="Arial" w:hAnsi="Arial" w:cs="Arial"/>
          <w:color w:val="000000" w:themeColor="text1"/>
          <w:sz w:val="22"/>
          <w:szCs w:val="22"/>
          <w:lang w:val="fi-FI"/>
        </w:rPr>
        <w:alias w:val="pvm"/>
        <w:tag w:val="pvm"/>
        <w:id w:val="-1429346301"/>
        <w:date w:fullDate="2018-01-31T00:00:00Z">
          <w:dateFormat w:val="d.M.yyyy"/>
          <w:lid w:val="fi-FI"/>
          <w:storeMappedDataAs w:val="dateTime"/>
          <w:calendar w:val="gregorian"/>
        </w:date>
      </w:sdtPr>
      <w:sdtEndPr/>
      <w:sdtContent>
        <w:r w:rsidR="00CF494A">
          <w:rPr>
            <w:rFonts w:ascii="Arial" w:hAnsi="Arial" w:cs="Arial"/>
            <w:color w:val="000000" w:themeColor="text1"/>
            <w:sz w:val="22"/>
            <w:szCs w:val="22"/>
            <w:lang w:val="fi-FI"/>
          </w:rPr>
          <w:t>31.1.2018</w:t>
        </w:r>
      </w:sdtContent>
    </w:sdt>
    <w:r w:rsidRPr="00F33307">
      <w:rPr>
        <w:rFonts w:ascii="Arial" w:hAnsi="Arial" w:cs="Arial"/>
        <w:sz w:val="22"/>
        <w:szCs w:val="22"/>
        <w:lang w:val="fi-FI"/>
      </w:rPr>
      <w:tab/>
    </w:r>
    <w:sdt>
      <w:sdtPr>
        <w:rPr>
          <w:rFonts w:ascii="Arial" w:hAnsi="Arial" w:cs="Arial"/>
          <w:sz w:val="22"/>
          <w:szCs w:val="22"/>
          <w:lang w:val="fi-FI"/>
        </w:rPr>
        <w:alias w:val="Diaarinumero"/>
        <w:tag w:val="ToCase.Name"/>
        <w:id w:val="10000"/>
        <w:dataBinding w:prefixMappings="xmlns:gbs='http://www.software-innovation.no/growBusinessDocument'" w:xpath="/gbs:GrowBusinessDocument/gbs:ToCase.Name[@gbs:key='10000']" w:storeItemID="{CED72580-68D9-4565-8461-196456127016}"/>
        <w:text/>
      </w:sdtPr>
      <w:sdtEndPr/>
      <w:sdtContent>
        <w:r w:rsidR="00D60DCA">
          <w:rPr>
            <w:rFonts w:ascii="Arial" w:hAnsi="Arial" w:cs="Arial"/>
            <w:sz w:val="22"/>
            <w:szCs w:val="22"/>
            <w:lang w:val="fi-FI"/>
          </w:rPr>
          <w:t>EOAK/7088/2017</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66" w:dllVersion="513" w:checkStyle="1"/>
  <w:activeWritingStyle w:appName="MSWord" w:lang="sv-SE" w:vendorID="0" w:dllVersion="512" w:checkStyle="1"/>
  <w:activeWritingStyle w:appName="MSWord" w:lang="sv-FI" w:vendorID="0" w:dllVersion="512" w:checkStyle="1"/>
  <w:activeWritingStyle w:appName="MSWord" w:lang="sv-SE" w:vendorID="666" w:dllVersion="513" w:checkStyle="1"/>
  <w:activeWritingStyle w:appName="MSWord" w:lang="sv-FI" w:vendorID="666" w:dllVersion="513" w:checkStyle="1"/>
  <w:activeWritingStyle w:appName="MSWord" w:lang="sv-SE" w:vendorID="22" w:dllVersion="513"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rawingGridHorizontalSpacing w:val="261"/>
  <w:drawingGridVerticalSpacing w:val="25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87"/>
    <w:rsid w:val="0000315B"/>
    <w:rsid w:val="00012D0F"/>
    <w:rsid w:val="00017D74"/>
    <w:rsid w:val="000339D9"/>
    <w:rsid w:val="0005246F"/>
    <w:rsid w:val="0008577F"/>
    <w:rsid w:val="0008704B"/>
    <w:rsid w:val="00096A9E"/>
    <w:rsid w:val="000978F4"/>
    <w:rsid w:val="000A2568"/>
    <w:rsid w:val="000A3620"/>
    <w:rsid w:val="000B12F3"/>
    <w:rsid w:val="000B4811"/>
    <w:rsid w:val="000B4DF4"/>
    <w:rsid w:val="000C6ADC"/>
    <w:rsid w:val="000D61AA"/>
    <w:rsid w:val="000D7F39"/>
    <w:rsid w:val="000E1A01"/>
    <w:rsid w:val="000F2B93"/>
    <w:rsid w:val="000F4235"/>
    <w:rsid w:val="0011138F"/>
    <w:rsid w:val="00125C0C"/>
    <w:rsid w:val="00126915"/>
    <w:rsid w:val="001325FD"/>
    <w:rsid w:val="0013324D"/>
    <w:rsid w:val="00133F4F"/>
    <w:rsid w:val="001416BC"/>
    <w:rsid w:val="001424A5"/>
    <w:rsid w:val="00144296"/>
    <w:rsid w:val="00144F24"/>
    <w:rsid w:val="001464A7"/>
    <w:rsid w:val="00146836"/>
    <w:rsid w:val="00155838"/>
    <w:rsid w:val="001735C7"/>
    <w:rsid w:val="0017410C"/>
    <w:rsid w:val="001843A7"/>
    <w:rsid w:val="00187469"/>
    <w:rsid w:val="00194D42"/>
    <w:rsid w:val="00195CF5"/>
    <w:rsid w:val="001974E5"/>
    <w:rsid w:val="00197DF0"/>
    <w:rsid w:val="001C1B68"/>
    <w:rsid w:val="001C39C6"/>
    <w:rsid w:val="001D29E9"/>
    <w:rsid w:val="001D66E4"/>
    <w:rsid w:val="001D7478"/>
    <w:rsid w:val="001E06FA"/>
    <w:rsid w:val="001E595E"/>
    <w:rsid w:val="0020570A"/>
    <w:rsid w:val="00205A94"/>
    <w:rsid w:val="00212F4C"/>
    <w:rsid w:val="00217FAF"/>
    <w:rsid w:val="00220EA9"/>
    <w:rsid w:val="002212A7"/>
    <w:rsid w:val="002214BE"/>
    <w:rsid w:val="00223856"/>
    <w:rsid w:val="00232041"/>
    <w:rsid w:val="002326BB"/>
    <w:rsid w:val="0023655B"/>
    <w:rsid w:val="002402A3"/>
    <w:rsid w:val="00251D9F"/>
    <w:rsid w:val="00257842"/>
    <w:rsid w:val="002623F6"/>
    <w:rsid w:val="00265230"/>
    <w:rsid w:val="00271976"/>
    <w:rsid w:val="002739CB"/>
    <w:rsid w:val="002804D1"/>
    <w:rsid w:val="002806EC"/>
    <w:rsid w:val="0028215E"/>
    <w:rsid w:val="002950D5"/>
    <w:rsid w:val="002960BC"/>
    <w:rsid w:val="002A4565"/>
    <w:rsid w:val="002A70DC"/>
    <w:rsid w:val="002B50DC"/>
    <w:rsid w:val="002C4CEE"/>
    <w:rsid w:val="002F167E"/>
    <w:rsid w:val="002F3504"/>
    <w:rsid w:val="002F661E"/>
    <w:rsid w:val="00304E8B"/>
    <w:rsid w:val="00310198"/>
    <w:rsid w:val="003146D6"/>
    <w:rsid w:val="00315685"/>
    <w:rsid w:val="00317FE3"/>
    <w:rsid w:val="00320312"/>
    <w:rsid w:val="00325B9B"/>
    <w:rsid w:val="00333C07"/>
    <w:rsid w:val="00337C42"/>
    <w:rsid w:val="003447CE"/>
    <w:rsid w:val="00352D99"/>
    <w:rsid w:val="003567A8"/>
    <w:rsid w:val="00372941"/>
    <w:rsid w:val="00380D39"/>
    <w:rsid w:val="00381442"/>
    <w:rsid w:val="00392821"/>
    <w:rsid w:val="003A0185"/>
    <w:rsid w:val="003A15BD"/>
    <w:rsid w:val="003A42D7"/>
    <w:rsid w:val="003B1DDD"/>
    <w:rsid w:val="003B512B"/>
    <w:rsid w:val="003B5687"/>
    <w:rsid w:val="003B7AD6"/>
    <w:rsid w:val="003C239C"/>
    <w:rsid w:val="003D2375"/>
    <w:rsid w:val="003E7779"/>
    <w:rsid w:val="003F047C"/>
    <w:rsid w:val="003F07D1"/>
    <w:rsid w:val="00403092"/>
    <w:rsid w:val="00410E95"/>
    <w:rsid w:val="00421648"/>
    <w:rsid w:val="00443D90"/>
    <w:rsid w:val="00461B38"/>
    <w:rsid w:val="00466F09"/>
    <w:rsid w:val="0047021F"/>
    <w:rsid w:val="00471FD4"/>
    <w:rsid w:val="0047256E"/>
    <w:rsid w:val="00484952"/>
    <w:rsid w:val="004B1181"/>
    <w:rsid w:val="004B1A07"/>
    <w:rsid w:val="004B7BE0"/>
    <w:rsid w:val="004C0401"/>
    <w:rsid w:val="004C7212"/>
    <w:rsid w:val="004C7292"/>
    <w:rsid w:val="004D5ABD"/>
    <w:rsid w:val="004E3FA9"/>
    <w:rsid w:val="004F434C"/>
    <w:rsid w:val="00503E3A"/>
    <w:rsid w:val="005044AF"/>
    <w:rsid w:val="00512232"/>
    <w:rsid w:val="00514B7D"/>
    <w:rsid w:val="005225CD"/>
    <w:rsid w:val="005228B7"/>
    <w:rsid w:val="005247AD"/>
    <w:rsid w:val="00526717"/>
    <w:rsid w:val="00527BE6"/>
    <w:rsid w:val="005304D6"/>
    <w:rsid w:val="00535930"/>
    <w:rsid w:val="00537CFE"/>
    <w:rsid w:val="005473A6"/>
    <w:rsid w:val="00552AA3"/>
    <w:rsid w:val="00575C10"/>
    <w:rsid w:val="005942D6"/>
    <w:rsid w:val="005B1DC5"/>
    <w:rsid w:val="005B3FEA"/>
    <w:rsid w:val="005B42AA"/>
    <w:rsid w:val="005B55C9"/>
    <w:rsid w:val="005C4195"/>
    <w:rsid w:val="005C5B72"/>
    <w:rsid w:val="005C6F16"/>
    <w:rsid w:val="005D1A63"/>
    <w:rsid w:val="005D2CCE"/>
    <w:rsid w:val="005D3AF2"/>
    <w:rsid w:val="005E0859"/>
    <w:rsid w:val="005E6055"/>
    <w:rsid w:val="005F647A"/>
    <w:rsid w:val="00613A4D"/>
    <w:rsid w:val="00642279"/>
    <w:rsid w:val="00657FCE"/>
    <w:rsid w:val="00661443"/>
    <w:rsid w:val="00661A01"/>
    <w:rsid w:val="00663ED3"/>
    <w:rsid w:val="0067148A"/>
    <w:rsid w:val="00671F1C"/>
    <w:rsid w:val="00675577"/>
    <w:rsid w:val="00686422"/>
    <w:rsid w:val="00686ABA"/>
    <w:rsid w:val="006A07A9"/>
    <w:rsid w:val="006A7E8A"/>
    <w:rsid w:val="006C2A1D"/>
    <w:rsid w:val="006D71E9"/>
    <w:rsid w:val="006E0545"/>
    <w:rsid w:val="006F0182"/>
    <w:rsid w:val="006F23E9"/>
    <w:rsid w:val="006F247F"/>
    <w:rsid w:val="006F6DC0"/>
    <w:rsid w:val="006F7B7A"/>
    <w:rsid w:val="007158F5"/>
    <w:rsid w:val="0072395D"/>
    <w:rsid w:val="00725A30"/>
    <w:rsid w:val="00725E50"/>
    <w:rsid w:val="007272F1"/>
    <w:rsid w:val="0073234C"/>
    <w:rsid w:val="007343DA"/>
    <w:rsid w:val="00756AEE"/>
    <w:rsid w:val="007622CA"/>
    <w:rsid w:val="0076252E"/>
    <w:rsid w:val="007628DD"/>
    <w:rsid w:val="00764332"/>
    <w:rsid w:val="00782EE3"/>
    <w:rsid w:val="00784735"/>
    <w:rsid w:val="00786BC5"/>
    <w:rsid w:val="007A3DF9"/>
    <w:rsid w:val="007D2CFF"/>
    <w:rsid w:val="007D5B14"/>
    <w:rsid w:val="007E545D"/>
    <w:rsid w:val="007F4FD2"/>
    <w:rsid w:val="00801607"/>
    <w:rsid w:val="0080242D"/>
    <w:rsid w:val="00810FFF"/>
    <w:rsid w:val="008138EB"/>
    <w:rsid w:val="00826481"/>
    <w:rsid w:val="0083245D"/>
    <w:rsid w:val="00832A95"/>
    <w:rsid w:val="00832C09"/>
    <w:rsid w:val="00844C4D"/>
    <w:rsid w:val="00856614"/>
    <w:rsid w:val="008611A3"/>
    <w:rsid w:val="008622E8"/>
    <w:rsid w:val="00877252"/>
    <w:rsid w:val="00881C1E"/>
    <w:rsid w:val="00882680"/>
    <w:rsid w:val="0088353B"/>
    <w:rsid w:val="008B51FF"/>
    <w:rsid w:val="008C190D"/>
    <w:rsid w:val="008D1987"/>
    <w:rsid w:val="008D3946"/>
    <w:rsid w:val="008F0567"/>
    <w:rsid w:val="008F3B40"/>
    <w:rsid w:val="0091564E"/>
    <w:rsid w:val="00937D5B"/>
    <w:rsid w:val="00942597"/>
    <w:rsid w:val="00946F14"/>
    <w:rsid w:val="00947C29"/>
    <w:rsid w:val="009559DE"/>
    <w:rsid w:val="00956F2D"/>
    <w:rsid w:val="009602FA"/>
    <w:rsid w:val="009635CD"/>
    <w:rsid w:val="00982DFE"/>
    <w:rsid w:val="009853D1"/>
    <w:rsid w:val="00987621"/>
    <w:rsid w:val="00993878"/>
    <w:rsid w:val="009954B8"/>
    <w:rsid w:val="009A01DF"/>
    <w:rsid w:val="009A09D7"/>
    <w:rsid w:val="009A1DED"/>
    <w:rsid w:val="009B128F"/>
    <w:rsid w:val="009B1ADC"/>
    <w:rsid w:val="009C492D"/>
    <w:rsid w:val="009D076C"/>
    <w:rsid w:val="009D09F4"/>
    <w:rsid w:val="009E42CD"/>
    <w:rsid w:val="009E763E"/>
    <w:rsid w:val="009F30B9"/>
    <w:rsid w:val="009F33F4"/>
    <w:rsid w:val="009F3B30"/>
    <w:rsid w:val="00A157CA"/>
    <w:rsid w:val="00A16962"/>
    <w:rsid w:val="00A21E2D"/>
    <w:rsid w:val="00A30439"/>
    <w:rsid w:val="00A30B25"/>
    <w:rsid w:val="00A30D3A"/>
    <w:rsid w:val="00A56DFE"/>
    <w:rsid w:val="00A57076"/>
    <w:rsid w:val="00A6749F"/>
    <w:rsid w:val="00A702C1"/>
    <w:rsid w:val="00A741B2"/>
    <w:rsid w:val="00A7784E"/>
    <w:rsid w:val="00A86D5F"/>
    <w:rsid w:val="00AB6B76"/>
    <w:rsid w:val="00AC184D"/>
    <w:rsid w:val="00AD1C2E"/>
    <w:rsid w:val="00AD467F"/>
    <w:rsid w:val="00AE0968"/>
    <w:rsid w:val="00AE33E5"/>
    <w:rsid w:val="00AE70CB"/>
    <w:rsid w:val="00AF6299"/>
    <w:rsid w:val="00B12F1B"/>
    <w:rsid w:val="00B13F8E"/>
    <w:rsid w:val="00B146E1"/>
    <w:rsid w:val="00B173AB"/>
    <w:rsid w:val="00B22FD5"/>
    <w:rsid w:val="00B24264"/>
    <w:rsid w:val="00B25B25"/>
    <w:rsid w:val="00B26CA5"/>
    <w:rsid w:val="00B31DEA"/>
    <w:rsid w:val="00B61FA3"/>
    <w:rsid w:val="00B65189"/>
    <w:rsid w:val="00B65BF0"/>
    <w:rsid w:val="00B77B79"/>
    <w:rsid w:val="00B91389"/>
    <w:rsid w:val="00B9562C"/>
    <w:rsid w:val="00BA0A29"/>
    <w:rsid w:val="00BA1E08"/>
    <w:rsid w:val="00BB1FD6"/>
    <w:rsid w:val="00BB56C6"/>
    <w:rsid w:val="00BC1C82"/>
    <w:rsid w:val="00BD53CF"/>
    <w:rsid w:val="00BD795A"/>
    <w:rsid w:val="00BE7337"/>
    <w:rsid w:val="00BF1BEB"/>
    <w:rsid w:val="00C05325"/>
    <w:rsid w:val="00C41B53"/>
    <w:rsid w:val="00C43CCA"/>
    <w:rsid w:val="00C47F67"/>
    <w:rsid w:val="00C518B6"/>
    <w:rsid w:val="00C602F4"/>
    <w:rsid w:val="00C6094F"/>
    <w:rsid w:val="00C62C20"/>
    <w:rsid w:val="00C653A6"/>
    <w:rsid w:val="00C6749E"/>
    <w:rsid w:val="00C71592"/>
    <w:rsid w:val="00C72E5C"/>
    <w:rsid w:val="00C73785"/>
    <w:rsid w:val="00C8170C"/>
    <w:rsid w:val="00C81E8E"/>
    <w:rsid w:val="00C91FAB"/>
    <w:rsid w:val="00C97743"/>
    <w:rsid w:val="00CA0639"/>
    <w:rsid w:val="00CA70A7"/>
    <w:rsid w:val="00CB6ACD"/>
    <w:rsid w:val="00CB6CC6"/>
    <w:rsid w:val="00CC0C91"/>
    <w:rsid w:val="00CC19F9"/>
    <w:rsid w:val="00CD05C2"/>
    <w:rsid w:val="00CD2350"/>
    <w:rsid w:val="00CD2C75"/>
    <w:rsid w:val="00CE3F4A"/>
    <w:rsid w:val="00CF494A"/>
    <w:rsid w:val="00CF5BFE"/>
    <w:rsid w:val="00D02206"/>
    <w:rsid w:val="00D0375A"/>
    <w:rsid w:val="00D071E7"/>
    <w:rsid w:val="00D113E4"/>
    <w:rsid w:val="00D11F62"/>
    <w:rsid w:val="00D2211B"/>
    <w:rsid w:val="00D24668"/>
    <w:rsid w:val="00D32969"/>
    <w:rsid w:val="00D35D42"/>
    <w:rsid w:val="00D423B3"/>
    <w:rsid w:val="00D60DCA"/>
    <w:rsid w:val="00D70BFA"/>
    <w:rsid w:val="00D729E8"/>
    <w:rsid w:val="00D73C35"/>
    <w:rsid w:val="00D75A1B"/>
    <w:rsid w:val="00D76D3E"/>
    <w:rsid w:val="00D77E6E"/>
    <w:rsid w:val="00D801B9"/>
    <w:rsid w:val="00D8557A"/>
    <w:rsid w:val="00D876FE"/>
    <w:rsid w:val="00DA20EE"/>
    <w:rsid w:val="00DA3754"/>
    <w:rsid w:val="00DA6A4C"/>
    <w:rsid w:val="00DB0171"/>
    <w:rsid w:val="00DB09C4"/>
    <w:rsid w:val="00DC21F7"/>
    <w:rsid w:val="00DD629E"/>
    <w:rsid w:val="00DD7B7C"/>
    <w:rsid w:val="00DE308E"/>
    <w:rsid w:val="00DE4BE7"/>
    <w:rsid w:val="00DF6E1A"/>
    <w:rsid w:val="00E12586"/>
    <w:rsid w:val="00E21146"/>
    <w:rsid w:val="00E256F5"/>
    <w:rsid w:val="00E42A52"/>
    <w:rsid w:val="00E448DD"/>
    <w:rsid w:val="00E460D9"/>
    <w:rsid w:val="00E56448"/>
    <w:rsid w:val="00E56B42"/>
    <w:rsid w:val="00E65DED"/>
    <w:rsid w:val="00E715BF"/>
    <w:rsid w:val="00E77588"/>
    <w:rsid w:val="00E85496"/>
    <w:rsid w:val="00E90975"/>
    <w:rsid w:val="00E91568"/>
    <w:rsid w:val="00EA2346"/>
    <w:rsid w:val="00EA40EC"/>
    <w:rsid w:val="00EA57BC"/>
    <w:rsid w:val="00EA69EF"/>
    <w:rsid w:val="00EB1D4C"/>
    <w:rsid w:val="00EC6747"/>
    <w:rsid w:val="00ED6EC5"/>
    <w:rsid w:val="00EF0EB3"/>
    <w:rsid w:val="00EF6E96"/>
    <w:rsid w:val="00F21175"/>
    <w:rsid w:val="00F22B83"/>
    <w:rsid w:val="00F33307"/>
    <w:rsid w:val="00F37985"/>
    <w:rsid w:val="00F437D4"/>
    <w:rsid w:val="00F534E3"/>
    <w:rsid w:val="00F63F5E"/>
    <w:rsid w:val="00F8475D"/>
    <w:rsid w:val="00F949A7"/>
    <w:rsid w:val="00FA70D6"/>
    <w:rsid w:val="00FD587A"/>
    <w:rsid w:val="00FE34DD"/>
    <w:rsid w:val="00FE51F3"/>
    <w:rsid w:val="00FF2B0F"/>
    <w:rsid w:val="00FF36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4ABF3"/>
  <w15:docId w15:val="{49DA7137-9C80-4921-B0CB-1FB03746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3DF9"/>
    <w:pPr>
      <w:widowControl w:val="0"/>
      <w:autoSpaceDE w:val="0"/>
      <w:autoSpaceDN w:val="0"/>
      <w:adjustRightInd w:val="0"/>
    </w:pPr>
    <w:rPr>
      <w:sz w:val="24"/>
      <w:szCs w:val="24"/>
      <w:lang w:val="en-US"/>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3146D6"/>
    <w:pPr>
      <w:tabs>
        <w:tab w:val="left" w:pos="2608"/>
      </w:tabs>
      <w:spacing w:before="240" w:line="360" w:lineRule="auto"/>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link w:val="YltunnisteChar"/>
    <w:uiPriority w:val="99"/>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A702C1"/>
    <w:rPr>
      <w:color w:val="0000FF"/>
      <w:u w:val="single"/>
    </w:rPr>
  </w:style>
  <w:style w:type="character" w:styleId="Sivunumero">
    <w:name w:val="page number"/>
    <w:basedOn w:val="Kappaleenoletusfontti"/>
    <w:rsid w:val="0091564E"/>
  </w:style>
  <w:style w:type="paragraph" w:styleId="NormaaliWWW">
    <w:name w:val="Normal (Web)"/>
    <w:basedOn w:val="Normaali"/>
    <w:rsid w:val="00410E95"/>
    <w:pPr>
      <w:widowControl/>
      <w:autoSpaceDE/>
      <w:autoSpaceDN/>
      <w:adjustRightInd/>
      <w:spacing w:before="100" w:beforeAutospacing="1" w:after="100" w:afterAutospacing="1"/>
    </w:pPr>
    <w:rPr>
      <w:rFonts w:ascii="Verdana" w:hAnsi="Verdana"/>
      <w:color w:val="000000"/>
      <w:sz w:val="20"/>
      <w:szCs w:val="20"/>
      <w:lang w:val="fi-FI"/>
    </w:rPr>
  </w:style>
  <w:style w:type="paragraph" w:styleId="Seliteteksti">
    <w:name w:val="Balloon Text"/>
    <w:basedOn w:val="Normaali"/>
    <w:link w:val="SelitetekstiChar"/>
    <w:rsid w:val="00B25B25"/>
    <w:rPr>
      <w:rFonts w:ascii="Tahoma" w:hAnsi="Tahoma" w:cs="Tahoma"/>
      <w:sz w:val="16"/>
      <w:szCs w:val="16"/>
    </w:rPr>
  </w:style>
  <w:style w:type="character" w:customStyle="1" w:styleId="SelitetekstiChar">
    <w:name w:val="Seliteteksti Char"/>
    <w:link w:val="Seliteteksti"/>
    <w:rsid w:val="00B25B25"/>
    <w:rPr>
      <w:rFonts w:ascii="Tahoma" w:hAnsi="Tahoma" w:cs="Tahoma"/>
      <w:sz w:val="16"/>
      <w:szCs w:val="16"/>
      <w:lang w:val="en-US"/>
    </w:rPr>
  </w:style>
  <w:style w:type="character" w:customStyle="1" w:styleId="AlatunnisteChar">
    <w:name w:val="Alatunniste Char"/>
    <w:link w:val="Alatunniste"/>
    <w:uiPriority w:val="99"/>
    <w:rsid w:val="00380D39"/>
    <w:rPr>
      <w:sz w:val="24"/>
      <w:szCs w:val="24"/>
      <w:lang w:val="en-US"/>
    </w:rPr>
  </w:style>
  <w:style w:type="character" w:customStyle="1" w:styleId="YltunnisteChar">
    <w:name w:val="Ylätunniste Char"/>
    <w:link w:val="Yltunniste"/>
    <w:uiPriority w:val="99"/>
    <w:rsid w:val="00232041"/>
    <w:rPr>
      <w:sz w:val="24"/>
      <w:szCs w:val="24"/>
      <w:lang w:val="en-US"/>
    </w:rPr>
  </w:style>
  <w:style w:type="paragraph" w:customStyle="1" w:styleId="py">
    <w:name w:val="py"/>
    <w:basedOn w:val="Normaali"/>
    <w:rsid w:val="00D876FE"/>
    <w:pPr>
      <w:widowControl/>
      <w:autoSpaceDE/>
      <w:autoSpaceDN/>
      <w:adjustRightInd/>
      <w:spacing w:before="100" w:beforeAutospacing="1" w:after="100" w:afterAutospacing="1"/>
    </w:pPr>
    <w:rPr>
      <w:lang w:val="fi-FI"/>
    </w:rPr>
  </w:style>
  <w:style w:type="character" w:styleId="Paikkamerkkiteksti">
    <w:name w:val="Placeholder Text"/>
    <w:basedOn w:val="Kappaleenoletusfontti"/>
    <w:uiPriority w:val="99"/>
    <w:semiHidden/>
    <w:rsid w:val="00310198"/>
    <w:rPr>
      <w:color w:val="808080"/>
    </w:rPr>
  </w:style>
  <w:style w:type="table" w:styleId="TaulukkoRuudukko">
    <w:name w:val="Table Grid"/>
    <w:basedOn w:val="Normaalitaulukko"/>
    <w:rsid w:val="000A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semiHidden/>
    <w:unhideWhenUsed/>
    <w:rsid w:val="005E0859"/>
    <w:rPr>
      <w:sz w:val="16"/>
      <w:szCs w:val="16"/>
    </w:rPr>
  </w:style>
  <w:style w:type="paragraph" w:styleId="Kommentinteksti">
    <w:name w:val="annotation text"/>
    <w:basedOn w:val="Normaali"/>
    <w:link w:val="KommentintekstiChar"/>
    <w:semiHidden/>
    <w:unhideWhenUsed/>
    <w:rsid w:val="005E0859"/>
    <w:rPr>
      <w:sz w:val="20"/>
      <w:szCs w:val="20"/>
    </w:rPr>
  </w:style>
  <w:style w:type="character" w:customStyle="1" w:styleId="KommentintekstiChar">
    <w:name w:val="Kommentin teksti Char"/>
    <w:basedOn w:val="Kappaleenoletusfontti"/>
    <w:link w:val="Kommentinteksti"/>
    <w:semiHidden/>
    <w:rsid w:val="005E0859"/>
    <w:rPr>
      <w:lang w:val="en-US"/>
    </w:rPr>
  </w:style>
  <w:style w:type="paragraph" w:styleId="Kommentinotsikko">
    <w:name w:val="annotation subject"/>
    <w:basedOn w:val="Kommentinteksti"/>
    <w:next w:val="Kommentinteksti"/>
    <w:link w:val="KommentinotsikkoChar"/>
    <w:semiHidden/>
    <w:unhideWhenUsed/>
    <w:rsid w:val="005E0859"/>
    <w:rPr>
      <w:b/>
      <w:bCs/>
    </w:rPr>
  </w:style>
  <w:style w:type="character" w:customStyle="1" w:styleId="KommentinotsikkoChar">
    <w:name w:val="Kommentin otsikko Char"/>
    <w:basedOn w:val="KommentintekstiChar"/>
    <w:link w:val="Kommentinotsikko"/>
    <w:semiHidden/>
    <w:rsid w:val="005E0859"/>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5122">
      <w:bodyDiv w:val="1"/>
      <w:marLeft w:val="0"/>
      <w:marRight w:val="0"/>
      <w:marTop w:val="0"/>
      <w:marBottom w:val="0"/>
      <w:divBdr>
        <w:top w:val="none" w:sz="0" w:space="0" w:color="auto"/>
        <w:left w:val="none" w:sz="0" w:space="0" w:color="auto"/>
        <w:bottom w:val="none" w:sz="0" w:space="0" w:color="auto"/>
        <w:right w:val="none" w:sz="0" w:space="0" w:color="auto"/>
      </w:divBdr>
      <w:divsChild>
        <w:div w:id="322899690">
          <w:marLeft w:val="0"/>
          <w:marRight w:val="0"/>
          <w:marTop w:val="0"/>
          <w:marBottom w:val="0"/>
          <w:divBdr>
            <w:top w:val="none" w:sz="0" w:space="0" w:color="auto"/>
            <w:left w:val="none" w:sz="0" w:space="0" w:color="auto"/>
            <w:bottom w:val="none" w:sz="0" w:space="0" w:color="auto"/>
            <w:right w:val="none" w:sz="0" w:space="0" w:color="auto"/>
          </w:divBdr>
          <w:divsChild>
            <w:div w:id="933316450">
              <w:marLeft w:val="0"/>
              <w:marRight w:val="0"/>
              <w:marTop w:val="0"/>
              <w:marBottom w:val="0"/>
              <w:divBdr>
                <w:top w:val="none" w:sz="0" w:space="0" w:color="auto"/>
                <w:left w:val="none" w:sz="0" w:space="0" w:color="auto"/>
                <w:bottom w:val="none" w:sz="0" w:space="0" w:color="auto"/>
                <w:right w:val="none" w:sz="0" w:space="0" w:color="auto"/>
              </w:divBdr>
              <w:divsChild>
                <w:div w:id="559218851">
                  <w:marLeft w:val="0"/>
                  <w:marRight w:val="0"/>
                  <w:marTop w:val="0"/>
                  <w:marBottom w:val="0"/>
                  <w:divBdr>
                    <w:top w:val="none" w:sz="0" w:space="0" w:color="auto"/>
                    <w:left w:val="none" w:sz="0" w:space="0" w:color="auto"/>
                    <w:bottom w:val="none" w:sz="0" w:space="0" w:color="auto"/>
                    <w:right w:val="none" w:sz="0" w:space="0" w:color="auto"/>
                  </w:divBdr>
                </w:div>
                <w:div w:id="21458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8E0F770F04BB8A0195C0DFF13AF00"/>
        <w:category>
          <w:name w:val="Yleiset"/>
          <w:gallery w:val="placeholder"/>
        </w:category>
        <w:types>
          <w:type w:val="bbPlcHdr"/>
        </w:types>
        <w:behaviors>
          <w:behavior w:val="content"/>
        </w:behaviors>
        <w:guid w:val="{728D9DC3-7C1C-471E-9C09-949B31C134DB}"/>
      </w:docPartPr>
      <w:docPartBody>
        <w:p w:rsidR="00D45212" w:rsidRDefault="0060338D" w:rsidP="0060338D">
          <w:pPr>
            <w:pStyle w:val="5968E0F770F04BB8A0195C0DFF13AF00"/>
          </w:pPr>
          <w:r>
            <w:rPr>
              <w:rStyle w:val="Paikkamerkkiteksti"/>
            </w:rPr>
            <w:t>[NIMI]</w:t>
          </w:r>
        </w:p>
      </w:docPartBody>
    </w:docPart>
    <w:docPart>
      <w:docPartPr>
        <w:name w:val="4A8898D7A49A403CBDCC3BDF518EDFE0"/>
        <w:category>
          <w:name w:val="Yleiset"/>
          <w:gallery w:val="placeholder"/>
        </w:category>
        <w:types>
          <w:type w:val="bbPlcHdr"/>
        </w:types>
        <w:behaviors>
          <w:behavior w:val="content"/>
        </w:behaviors>
        <w:guid w:val="{FBE8275E-04C9-4996-B6F3-6A40EB3B47BD}"/>
      </w:docPartPr>
      <w:docPartBody>
        <w:p w:rsidR="00D45212" w:rsidRDefault="0060338D" w:rsidP="0060338D">
          <w:pPr>
            <w:pStyle w:val="4A8898D7A49A403CBDCC3BDF518EDFE0"/>
          </w:pPr>
          <w:r>
            <w:rPr>
              <w:rStyle w:val="Paikkamerkkiteksti"/>
            </w:rPr>
            <w:t>[NIMI2]</w:t>
          </w:r>
        </w:p>
      </w:docPartBody>
    </w:docPart>
    <w:docPart>
      <w:docPartPr>
        <w:name w:val="064D779C4B154D20ACED846FDD0D657D"/>
        <w:category>
          <w:name w:val="Yleiset"/>
          <w:gallery w:val="placeholder"/>
        </w:category>
        <w:types>
          <w:type w:val="bbPlcHdr"/>
        </w:types>
        <w:behaviors>
          <w:behavior w:val="content"/>
        </w:behaviors>
        <w:guid w:val="{A8E9D196-E902-41A2-B83F-E694F2A4D86E}"/>
      </w:docPartPr>
      <w:docPartBody>
        <w:p w:rsidR="00D45212" w:rsidRDefault="0060338D" w:rsidP="0060338D">
          <w:pPr>
            <w:pStyle w:val="064D779C4B154D20ACED846FDD0D657D"/>
          </w:pPr>
          <w:r>
            <w:rPr>
              <w:rStyle w:val="Paikkamerkkiteksti"/>
            </w:rPr>
            <w:t>[POSTIOSOITE]</w:t>
          </w:r>
        </w:p>
      </w:docPartBody>
    </w:docPart>
    <w:docPart>
      <w:docPartPr>
        <w:name w:val="BE594E40EBC7476BA07DBCC083247A7F"/>
        <w:category>
          <w:name w:val="Yleiset"/>
          <w:gallery w:val="placeholder"/>
        </w:category>
        <w:types>
          <w:type w:val="bbPlcHdr"/>
        </w:types>
        <w:behaviors>
          <w:behavior w:val="content"/>
        </w:behaviors>
        <w:guid w:val="{87E7992F-B070-4CCE-A0B4-B0099F04D269}"/>
      </w:docPartPr>
      <w:docPartBody>
        <w:p w:rsidR="00D45212" w:rsidRDefault="0060338D" w:rsidP="0060338D">
          <w:pPr>
            <w:pStyle w:val="BE594E40EBC7476BA07DBCC083247A7F"/>
          </w:pPr>
          <w:r w:rsidRPr="003B512B">
            <w:rPr>
              <w:rStyle w:val="Paikkamerkkiteksti"/>
            </w:rPr>
            <w:t>[POSTINRO]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D"/>
    <w:rsid w:val="00381D6E"/>
    <w:rsid w:val="0060338D"/>
    <w:rsid w:val="00D452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0338D"/>
    <w:rPr>
      <w:color w:val="808080"/>
    </w:rPr>
  </w:style>
  <w:style w:type="paragraph" w:customStyle="1" w:styleId="4D75FC13747B4B25B57CFB21CAE1BA1B">
    <w:name w:val="4D75FC13747B4B25B57CFB21CAE1BA1B"/>
  </w:style>
  <w:style w:type="paragraph" w:customStyle="1" w:styleId="D99EFE9BC6EB432CBAD3D5E8C67A8F11">
    <w:name w:val="D99EFE9BC6EB432CBAD3D5E8C67A8F11"/>
  </w:style>
  <w:style w:type="paragraph" w:customStyle="1" w:styleId="0C7A227BF27D457899861575C0F0EE15">
    <w:name w:val="0C7A227BF27D457899861575C0F0EE15"/>
  </w:style>
  <w:style w:type="paragraph" w:customStyle="1" w:styleId="CB1B90566D6446A1BC96232FE47CC83D">
    <w:name w:val="CB1B90566D6446A1BC96232FE47CC83D"/>
  </w:style>
  <w:style w:type="paragraph" w:customStyle="1" w:styleId="CA96A5FE3EA2421D998E35C3B63C2BCA">
    <w:name w:val="CA96A5FE3EA2421D998E35C3B63C2BCA"/>
  </w:style>
  <w:style w:type="paragraph" w:customStyle="1" w:styleId="81BA14EDF49240D79C4DFEAA9B4342AF">
    <w:name w:val="81BA14EDF49240D79C4DFEAA9B4342AF"/>
  </w:style>
  <w:style w:type="paragraph" w:customStyle="1" w:styleId="5968E0F770F04BB8A0195C0DFF13AF00">
    <w:name w:val="5968E0F770F04BB8A0195C0DFF13AF00"/>
    <w:rsid w:val="0060338D"/>
  </w:style>
  <w:style w:type="paragraph" w:customStyle="1" w:styleId="4A8898D7A49A403CBDCC3BDF518EDFE0">
    <w:name w:val="4A8898D7A49A403CBDCC3BDF518EDFE0"/>
    <w:rsid w:val="0060338D"/>
  </w:style>
  <w:style w:type="paragraph" w:customStyle="1" w:styleId="064D779C4B154D20ACED846FDD0D657D">
    <w:name w:val="064D779C4B154D20ACED846FDD0D657D"/>
    <w:rsid w:val="0060338D"/>
  </w:style>
  <w:style w:type="paragraph" w:customStyle="1" w:styleId="BE594E40EBC7476BA07DBCC083247A7F">
    <w:name w:val="BE594E40EBC7476BA07DBCC083247A7F"/>
    <w:rsid w:val="00603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51043" gbs:entity="Document" gbs:templateDesignerVersion="3.1 F">
  <gbs:ToCase.Name gbs:loadFromGrowBusiness="OnEdit" gbs:saveInGrowBusiness="False" gbs:connected="true" gbs:recno="" gbs:entity="" gbs:datatype="string" gbs:key="10000" gbs:removeContentControl="0">EOAK/7088/2017</gbs:ToCase.Name>
  <gbs:Lists>
    <gbs:SingleLines>
    </gbs:SingleLines>
  </gbs:Lists>
  <gbs:CF_tojdocumentdocumenttype gbs:loadFromGrowBusiness="OnEdit" gbs:saveInGrowBusiness="False" gbs:connected="true" gbs:recno="" gbs:entity="" gbs:datatype="string" gbs:key="10001" gbs:removeContentControl="0">Lausunto</gbs:CF_tojdocumentdocumenttype>
  <gbs:ToActivityContactJOINEX.Address gbs:loadFromGrowBusiness="OnEdit" gbs:saveInGrowBusiness="False" gbs:connected="true" gbs:recno="" gbs:entity="" gbs:datatype="string" gbs:key="10002" gbs:removeContentControl="0" gbs:joinex="[JOINEX=[ToRole] {!OJEX!}=6]" gbs:dispatchrecipient="false">PL 31</gbs:ToActivityContactJOINEX.Address>
  <gbs:ToActivityContactJOINEX.Zip gbs:loadFromGrowBusiness="OnEdit" gbs:saveInGrowBusiness="False" gbs:connected="true" gbs:recno="" gbs:entity="" gbs:datatype="string" gbs:key="10003" gbs:removeContentControl="0" gbs:joinex="[JOINEX=[ToRole] {!OJEX!}=6]" gbs:dispatchrecipient="false">00131 HELSINKI</gbs:ToActivityContactJOINEX.Zip>
  <gbs:ToActivityContactJOINEX.Name2 gbs:loadFromGrowBusiness="OnEdit" gbs:saveInGrowBusiness="False" gbs:connected="true" gbs:recno="" gbs:entity="" gbs:datatype="string" gbs:key="10004" gbs:joinex="[JOINEX=[ToRole] {!OJEX!}=6]" gbs:dispatchrecipient="false" gbs:removeContentControl="0">
  </gbs:ToActivityContactJOINEX.Name2>
  <gbs:ToActivityContactJOINEX.Name gbs:loadFromGrowBusiness="OnEdit" gbs:saveInGrowBusiness="False" gbs:connected="true" gbs:recno="" gbs:entity="" gbs:datatype="string" gbs:key="10005" gbs:joinex="[JOINEX=[ToRole] {!OJEX!}=6]" gbs:dispatchrecipient="false" gbs:removeContentControl="0">Puolustusministeriö</gbs:ToActivityContactJOINEX.Name>
  <gbs:ReferenceNo gbs:loadFromGrowBusiness="OnEdit" gbs:saveInGrowBusiness="False" gbs:connected="true" gbs:recno="" gbs:entity="" gbs:datatype="string" gbs:key="10006" gbs:removeContentControl="0">
  </gbs:ReferenceNo>
  <gbs:Title gbs:loadFromGrowBusiness="OnEdit" gbs:saveInGrowBusiness="False" gbs:connected="true" gbs:recno="" gbs:entity="" gbs:datatype="string" gbs:key="10007" gbs:removeContentControl="0">Lausuntopyyntö: Miehittämätöntä ilmailua ja lennokkitoimintaa koskevan lainsäädännön kehittäminen turvallisuuden näkökulmasta</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2580-68D9-4565-8461-196456127016}">
  <ds:schemaRefs>
    <ds:schemaRef ds:uri="http://www.software-innovation.no/growBusinessDocument"/>
  </ds:schemaRefs>
</ds:datastoreItem>
</file>

<file path=customXml/itemProps2.xml><?xml version="1.0" encoding="utf-8"?>
<ds:datastoreItem xmlns:ds="http://schemas.openxmlformats.org/officeDocument/2006/customXml" ds:itemID="{232EA3C9-6B12-4847-B87E-9A5BB111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1863</Words>
  <Characters>15096</Characters>
  <Application>Microsoft Office Word</Application>
  <DocSecurity>0</DocSecurity>
  <Lines>125</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Eduskunta</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Holman</dc:creator>
  <cp:lastModifiedBy>Peltonen Pyry</cp:lastModifiedBy>
  <cp:revision>3</cp:revision>
  <cp:lastPrinted>2018-02-02T09:02:00Z</cp:lastPrinted>
  <dcterms:created xsi:type="dcterms:W3CDTF">2018-02-02T09:05:00Z</dcterms:created>
  <dcterms:modified xsi:type="dcterms:W3CDTF">2018-02-02T09:05:00Z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\\LEXASOVELLUS\docprod\templates\aoa-yleinen-2017-06-14.dotx</vt:lpwstr>
  </property>
  <property fmtid="{D5CDD505-2E9C-101B-9397-08002B2CF9AE}" pid="3" name="filePathOneNote">
    <vt:lpwstr>\\LEXASOVELLUS\360users\onenote\eduskunta\kristian.holman\</vt:lpwstr>
  </property>
  <property fmtid="{D5CDD505-2E9C-101B-9397-08002B2CF9AE}" pid="4" name="comment">
    <vt:lpwstr>Lausuntopyyntö: Miehittämätöntä ilmailua ja lennokkitoimintaa koskevan lainsäädännön kehittäminen turvallisuuden näkökulmasta</vt:lpwstr>
  </property>
  <property fmtid="{D5CDD505-2E9C-101B-9397-08002B2CF9AE}" pid="5" name="docId">
    <vt:lpwstr>451043</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200026</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Kristian Holman</vt:lpwstr>
  </property>
  <property fmtid="{D5CDD505-2E9C-101B-9397-08002B2CF9AE}" pid="14" name="modifiedBy">
    <vt:lpwstr>Kristian Holman</vt:lpwstr>
  </property>
  <property fmtid="{D5CDD505-2E9C-101B-9397-08002B2CF9AE}" pid="15" name="action">
    <vt:lpwstr>edit</vt:lpwstr>
  </property>
  <property fmtid="{D5CDD505-2E9C-101B-9397-08002B2CF9AE}" pid="16" name="serverName">
    <vt:lpwstr>lexasovellus</vt:lpwstr>
  </property>
  <property fmtid="{D5CDD505-2E9C-101B-9397-08002B2CF9AE}" pid="17" name="externalUser">
    <vt:lpwstr>
    </vt:lpwstr>
  </property>
  <property fmtid="{D5CDD505-2E9C-101B-9397-08002B2CF9AE}" pid="18" name="currentVerId">
    <vt:lpwstr>310439</vt:lpwstr>
  </property>
  <property fmtid="{D5CDD505-2E9C-101B-9397-08002B2CF9AE}" pid="19" name="BackOfficeType">
    <vt:lpwstr>growBusiness Solutions</vt:lpwstr>
  </property>
  <property fmtid="{D5CDD505-2E9C-101B-9397-08002B2CF9AE}" pid="20" name="Server">
    <vt:lpwstr>lexasovellus</vt:lpwstr>
  </property>
  <property fmtid="{D5CDD505-2E9C-101B-9397-08002B2CF9AE}" pid="21" name="Protocol">
    <vt:lpwstr>off</vt:lpwstr>
  </property>
  <property fmtid="{D5CDD505-2E9C-101B-9397-08002B2CF9AE}" pid="22" name="Site">
    <vt:lpwstr>/locator.aspx</vt:lpwstr>
  </property>
  <property fmtid="{D5CDD505-2E9C-101B-9397-08002B2CF9AE}" pid="23" name="VerID">
    <vt:lpwstr>0</vt:lpwstr>
  </property>
  <property fmtid="{D5CDD505-2E9C-101B-9397-08002B2CF9AE}" pid="24" name="FullFileName">
    <vt:lpwstr>\\LEXASOVELLUS\360users\work\eduskunta\maija.sakslin\EOAK-7088-2017-2 Lausuntopyyntö- Miehittämätöntä ilmailua ja lennokkitoimintaa koskevan lainsäädä 426831_310439_0.DOCX</vt:lpwstr>
  </property>
  <property fmtid="{D5CDD505-2E9C-101B-9397-08002B2CF9AE}" pid="25" name="filePath">
    <vt:lpwstr>\\lexasovellus\360users\cache\eduskunta\johanna.hellgren\Upload\</vt:lpwstr>
  </property>
  <property fmtid="{D5CDD505-2E9C-101B-9397-08002B2CF9AE}" pid="26" name="fileName">
    <vt:lpwstr>05afc349-00f7-42ed-9cc5-e2e5d0a88617.DOCX</vt:lpwstr>
  </property>
  <property fmtid="{D5CDD505-2E9C-101B-9397-08002B2CF9AE}" pid="27" name="fileId">
    <vt:lpwstr>426831</vt:lpwstr>
  </property>
  <property fmtid="{D5CDD505-2E9C-101B-9397-08002B2CF9AE}" pid="28" name="Operation">
    <vt:lpwstr>OpenFile</vt:lpwstr>
  </property>
</Properties>
</file>