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C7" w:rsidRPr="001F3807" w:rsidRDefault="001F3807" w:rsidP="00875607">
      <w:pPr>
        <w:spacing w:line="300" w:lineRule="exact"/>
        <w:contextualSpacing/>
        <w:jc w:val="both"/>
        <w:rPr>
          <w:b/>
          <w:sz w:val="24"/>
          <w:szCs w:val="24"/>
        </w:rPr>
      </w:pPr>
      <w:r w:rsidRPr="001F3807">
        <w:rPr>
          <w:b/>
          <w:sz w:val="24"/>
          <w:szCs w:val="24"/>
        </w:rPr>
        <w:t>Mannerheimin Lastensuojeluliiton lausunto</w:t>
      </w:r>
      <w:r w:rsidR="00F76498">
        <w:rPr>
          <w:b/>
          <w:sz w:val="24"/>
          <w:szCs w:val="24"/>
        </w:rPr>
        <w:t xml:space="preserve"> 25.2.2011</w:t>
      </w:r>
    </w:p>
    <w:p w:rsidR="001F3807" w:rsidRDefault="001F3807" w:rsidP="00875607">
      <w:pPr>
        <w:spacing w:line="300" w:lineRule="exact"/>
        <w:contextualSpacing/>
        <w:jc w:val="both"/>
        <w:rPr>
          <w:b/>
          <w:sz w:val="24"/>
          <w:szCs w:val="24"/>
        </w:rPr>
      </w:pPr>
    </w:p>
    <w:p w:rsidR="001877B8" w:rsidRPr="001F3807" w:rsidRDefault="001877B8" w:rsidP="00875607">
      <w:pPr>
        <w:spacing w:line="300" w:lineRule="exact"/>
        <w:contextualSpacing/>
        <w:jc w:val="both"/>
        <w:rPr>
          <w:b/>
          <w:sz w:val="24"/>
          <w:szCs w:val="24"/>
        </w:rPr>
      </w:pPr>
    </w:p>
    <w:p w:rsidR="001F3807" w:rsidRPr="001F3807" w:rsidRDefault="001F3807" w:rsidP="00875607">
      <w:pPr>
        <w:spacing w:line="300" w:lineRule="exact"/>
        <w:contextualSpacing/>
        <w:jc w:val="both"/>
        <w:rPr>
          <w:b/>
          <w:sz w:val="24"/>
          <w:szCs w:val="24"/>
        </w:rPr>
      </w:pPr>
      <w:r w:rsidRPr="001F3807">
        <w:rPr>
          <w:b/>
          <w:sz w:val="24"/>
          <w:szCs w:val="24"/>
        </w:rPr>
        <w:t>Oikeusministeriölle</w:t>
      </w:r>
    </w:p>
    <w:p w:rsidR="001F3807" w:rsidRDefault="001F3807" w:rsidP="00875607">
      <w:pPr>
        <w:spacing w:line="300" w:lineRule="exact"/>
        <w:contextualSpacing/>
        <w:jc w:val="both"/>
        <w:rPr>
          <w:b/>
          <w:sz w:val="24"/>
          <w:szCs w:val="24"/>
        </w:rPr>
      </w:pPr>
    </w:p>
    <w:p w:rsidR="001877B8" w:rsidRPr="001F3807" w:rsidRDefault="001877B8" w:rsidP="00875607">
      <w:pPr>
        <w:spacing w:line="300" w:lineRule="exact"/>
        <w:contextualSpacing/>
        <w:jc w:val="both"/>
        <w:rPr>
          <w:b/>
          <w:sz w:val="24"/>
          <w:szCs w:val="24"/>
        </w:rPr>
      </w:pPr>
    </w:p>
    <w:p w:rsidR="001F3807" w:rsidRDefault="001F3807" w:rsidP="00875607">
      <w:pPr>
        <w:spacing w:line="300" w:lineRule="exact"/>
        <w:contextualSpacing/>
        <w:jc w:val="both"/>
        <w:rPr>
          <w:b/>
          <w:sz w:val="24"/>
          <w:szCs w:val="24"/>
        </w:rPr>
      </w:pPr>
      <w:r w:rsidRPr="001F3807">
        <w:rPr>
          <w:b/>
          <w:sz w:val="24"/>
          <w:szCs w:val="24"/>
        </w:rPr>
        <w:t>Adoptiolainsäädännön uudistaminen</w:t>
      </w:r>
    </w:p>
    <w:p w:rsidR="007D6DC5" w:rsidRPr="001F3807" w:rsidRDefault="007D6DC5" w:rsidP="00875607">
      <w:pPr>
        <w:spacing w:line="300" w:lineRule="exact"/>
        <w:contextualSpacing/>
        <w:jc w:val="both"/>
        <w:rPr>
          <w:b/>
          <w:sz w:val="24"/>
          <w:szCs w:val="24"/>
        </w:rPr>
      </w:pPr>
    </w:p>
    <w:p w:rsidR="001F3807" w:rsidRDefault="001F3807" w:rsidP="00875607">
      <w:pPr>
        <w:spacing w:line="300" w:lineRule="exact"/>
        <w:contextualSpacing/>
        <w:jc w:val="both"/>
      </w:pPr>
    </w:p>
    <w:p w:rsidR="001877B8" w:rsidRDefault="001877B8" w:rsidP="00875607">
      <w:pPr>
        <w:spacing w:line="300" w:lineRule="exact"/>
        <w:contextualSpacing/>
        <w:jc w:val="both"/>
      </w:pPr>
    </w:p>
    <w:p w:rsidR="00681C0E" w:rsidRDefault="00681C0E" w:rsidP="00875607">
      <w:pPr>
        <w:spacing w:line="300" w:lineRule="exact"/>
        <w:contextualSpacing/>
        <w:jc w:val="both"/>
        <w:rPr>
          <w:sz w:val="24"/>
          <w:szCs w:val="24"/>
        </w:rPr>
      </w:pPr>
      <w:r w:rsidRPr="00681C0E">
        <w:rPr>
          <w:sz w:val="24"/>
          <w:szCs w:val="24"/>
        </w:rPr>
        <w:t>Mannerheimin Lastensuojeluliitto (MLL) lausuu adoptiolainsäädännön uudistamista valmistelleen työryhmän ehdot</w:t>
      </w:r>
      <w:r>
        <w:rPr>
          <w:sz w:val="24"/>
          <w:szCs w:val="24"/>
        </w:rPr>
        <w:t>uksista kohteliaimmin seuraavaa:</w:t>
      </w:r>
    </w:p>
    <w:p w:rsidR="004754E6" w:rsidRDefault="004754E6" w:rsidP="00875607">
      <w:pPr>
        <w:spacing w:line="300" w:lineRule="exact"/>
        <w:contextualSpacing/>
        <w:jc w:val="both"/>
        <w:rPr>
          <w:sz w:val="24"/>
          <w:szCs w:val="24"/>
        </w:rPr>
      </w:pPr>
    </w:p>
    <w:p w:rsidR="00DE5248" w:rsidRPr="00437157" w:rsidRDefault="00DE5248" w:rsidP="00875607">
      <w:pPr>
        <w:spacing w:line="300" w:lineRule="exact"/>
        <w:contextualSpacing/>
        <w:jc w:val="both"/>
        <w:rPr>
          <w:i/>
          <w:sz w:val="24"/>
          <w:szCs w:val="24"/>
        </w:rPr>
      </w:pPr>
      <w:r w:rsidRPr="00437157">
        <w:rPr>
          <w:i/>
          <w:sz w:val="24"/>
          <w:szCs w:val="24"/>
        </w:rPr>
        <w:t>Yleistä</w:t>
      </w:r>
    </w:p>
    <w:p w:rsidR="004754E6" w:rsidRPr="00437157" w:rsidRDefault="004754E6" w:rsidP="00875607">
      <w:pPr>
        <w:spacing w:line="300" w:lineRule="exact"/>
        <w:contextualSpacing/>
        <w:jc w:val="both"/>
        <w:rPr>
          <w:i/>
          <w:sz w:val="24"/>
          <w:szCs w:val="24"/>
        </w:rPr>
      </w:pPr>
    </w:p>
    <w:p w:rsidR="00BA1B53" w:rsidRDefault="00DE5248" w:rsidP="008756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4563C">
        <w:rPr>
          <w:sz w:val="24"/>
          <w:szCs w:val="24"/>
        </w:rPr>
        <w:t>MLL</w:t>
      </w:r>
      <w:r w:rsidR="00244182">
        <w:rPr>
          <w:sz w:val="24"/>
          <w:szCs w:val="24"/>
        </w:rPr>
        <w:t xml:space="preserve"> pitää </w:t>
      </w:r>
      <w:r w:rsidR="0025737A">
        <w:rPr>
          <w:sz w:val="24"/>
          <w:szCs w:val="24"/>
        </w:rPr>
        <w:t xml:space="preserve">työryhmän </w:t>
      </w:r>
      <w:r w:rsidRPr="00F4563C">
        <w:rPr>
          <w:sz w:val="24"/>
          <w:szCs w:val="24"/>
        </w:rPr>
        <w:t>ehdotuksia pääosin kannatettavina.</w:t>
      </w:r>
      <w:r w:rsidRPr="00F4563C">
        <w:rPr>
          <w:b/>
          <w:sz w:val="24"/>
          <w:szCs w:val="24"/>
        </w:rPr>
        <w:t xml:space="preserve"> </w:t>
      </w:r>
      <w:r w:rsidR="00437157" w:rsidRPr="00F4563C">
        <w:rPr>
          <w:sz w:val="24"/>
          <w:szCs w:val="24"/>
        </w:rPr>
        <w:t>Työryhmä ehdottaa</w:t>
      </w:r>
      <w:r w:rsidR="00516A98">
        <w:rPr>
          <w:sz w:val="24"/>
          <w:szCs w:val="24"/>
        </w:rPr>
        <w:t xml:space="preserve">, että </w:t>
      </w:r>
      <w:r w:rsidR="00437157" w:rsidRPr="00F4563C">
        <w:rPr>
          <w:rFonts w:cs="Times New Roman"/>
          <w:sz w:val="24"/>
          <w:szCs w:val="24"/>
        </w:rPr>
        <w:t>adoptiota ko</w:t>
      </w:r>
      <w:r w:rsidR="00437157" w:rsidRPr="00F4563C">
        <w:rPr>
          <w:rFonts w:cs="Times New Roman"/>
          <w:sz w:val="24"/>
          <w:szCs w:val="24"/>
        </w:rPr>
        <w:t>s</w:t>
      </w:r>
      <w:r w:rsidR="00437157" w:rsidRPr="00F4563C">
        <w:rPr>
          <w:rFonts w:cs="Times New Roman"/>
          <w:sz w:val="24"/>
          <w:szCs w:val="24"/>
        </w:rPr>
        <w:t xml:space="preserve">keva lainsäädäntö </w:t>
      </w:r>
      <w:r w:rsidR="00516A98">
        <w:rPr>
          <w:rFonts w:cs="Times New Roman"/>
          <w:sz w:val="24"/>
          <w:szCs w:val="24"/>
        </w:rPr>
        <w:t xml:space="preserve">uudistettaisiin </w:t>
      </w:r>
      <w:r w:rsidR="00437157" w:rsidRPr="00F4563C">
        <w:rPr>
          <w:rFonts w:cs="Times New Roman"/>
          <w:sz w:val="24"/>
          <w:szCs w:val="24"/>
        </w:rPr>
        <w:t xml:space="preserve">kokonaisuudessaan, jolloin nykyinen </w:t>
      </w:r>
      <w:proofErr w:type="spellStart"/>
      <w:r w:rsidR="00437157" w:rsidRPr="00F4563C">
        <w:rPr>
          <w:rFonts w:cs="Times New Roman"/>
          <w:sz w:val="24"/>
          <w:szCs w:val="24"/>
        </w:rPr>
        <w:t>lapseksiottamisesta</w:t>
      </w:r>
      <w:proofErr w:type="spellEnd"/>
      <w:r w:rsidR="00437157" w:rsidRPr="00F4563C">
        <w:rPr>
          <w:rFonts w:cs="Times New Roman"/>
          <w:sz w:val="24"/>
          <w:szCs w:val="24"/>
        </w:rPr>
        <w:t xml:space="preserve"> a</w:t>
      </w:r>
      <w:r w:rsidR="00437157" w:rsidRPr="00F4563C">
        <w:rPr>
          <w:rFonts w:cs="Times New Roman"/>
          <w:sz w:val="24"/>
          <w:szCs w:val="24"/>
        </w:rPr>
        <w:t>n</w:t>
      </w:r>
      <w:r w:rsidR="00437157" w:rsidRPr="00F4563C">
        <w:rPr>
          <w:rFonts w:cs="Times New Roman"/>
          <w:sz w:val="24"/>
          <w:szCs w:val="24"/>
        </w:rPr>
        <w:t xml:space="preserve">nettu laki kumottaisiin ja korvattaisiin uudella adoptiolailla. </w:t>
      </w:r>
      <w:r w:rsidR="00244182">
        <w:rPr>
          <w:rFonts w:cs="Times New Roman"/>
          <w:sz w:val="24"/>
          <w:szCs w:val="24"/>
        </w:rPr>
        <w:t>MLL pitää nykyistä lakia lapseksiott</w:t>
      </w:r>
      <w:r w:rsidR="00244182">
        <w:rPr>
          <w:rFonts w:cs="Times New Roman"/>
          <w:sz w:val="24"/>
          <w:szCs w:val="24"/>
        </w:rPr>
        <w:t>a</w:t>
      </w:r>
      <w:r w:rsidR="00244182">
        <w:rPr>
          <w:rFonts w:cs="Times New Roman"/>
          <w:sz w:val="24"/>
          <w:szCs w:val="24"/>
        </w:rPr>
        <w:t>misesta moni</w:t>
      </w:r>
      <w:r w:rsidR="00244182">
        <w:rPr>
          <w:rFonts w:cs="Times New Roman"/>
          <w:sz w:val="24"/>
          <w:szCs w:val="24"/>
        </w:rPr>
        <w:t>l</w:t>
      </w:r>
      <w:r w:rsidR="00244182">
        <w:rPr>
          <w:rFonts w:cs="Times New Roman"/>
          <w:sz w:val="24"/>
          <w:szCs w:val="24"/>
        </w:rPr>
        <w:t xml:space="preserve">ta osin puutteellisena ja kannattaa adoptiolainsäädännön kokonaisuudistusta. </w:t>
      </w:r>
    </w:p>
    <w:p w:rsidR="00BA1B53" w:rsidRDefault="00BA1B53" w:rsidP="008756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4563C" w:rsidRDefault="00437157" w:rsidP="008756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4563C">
        <w:rPr>
          <w:rFonts w:cs="Times New Roman"/>
          <w:sz w:val="24"/>
          <w:szCs w:val="24"/>
        </w:rPr>
        <w:t xml:space="preserve">Uudistuksen tavoitteena on edistää lapsen edun toteutumista adoptioasioissa. </w:t>
      </w:r>
      <w:r w:rsidR="002D62BA" w:rsidRPr="00F4563C">
        <w:rPr>
          <w:rFonts w:cs="Times New Roman"/>
          <w:sz w:val="24"/>
          <w:szCs w:val="24"/>
        </w:rPr>
        <w:t xml:space="preserve">MLL pitää tärkeänä, että uuteen adoptiolakiin kirjataan </w:t>
      </w:r>
      <w:r w:rsidR="00F0647A">
        <w:rPr>
          <w:rFonts w:cs="Times New Roman"/>
          <w:sz w:val="24"/>
          <w:szCs w:val="24"/>
        </w:rPr>
        <w:t xml:space="preserve">lapsen edun </w:t>
      </w:r>
      <w:r w:rsidR="002D62BA" w:rsidRPr="00F4563C">
        <w:rPr>
          <w:rFonts w:cs="Times New Roman"/>
          <w:sz w:val="24"/>
          <w:szCs w:val="24"/>
        </w:rPr>
        <w:t>periaate, jonka mukaan kaikissa alaikäisen lapsen adoptiota koskevissa päätöksissä ja muissa toimenpiteissä on ensisijaisesti otettava huomioon lapsen etu</w:t>
      </w:r>
      <w:r w:rsidR="006833BD">
        <w:rPr>
          <w:rFonts w:cs="Times New Roman"/>
          <w:sz w:val="24"/>
          <w:szCs w:val="24"/>
        </w:rPr>
        <w:t xml:space="preserve"> (ehdotetun lain 2 §)</w:t>
      </w:r>
      <w:r w:rsidR="002D62BA" w:rsidRPr="00F4563C">
        <w:rPr>
          <w:rFonts w:cs="Times New Roman"/>
          <w:sz w:val="24"/>
          <w:szCs w:val="24"/>
        </w:rPr>
        <w:t xml:space="preserve">. </w:t>
      </w:r>
      <w:r w:rsidR="00D30A6D">
        <w:rPr>
          <w:rFonts w:cs="Times New Roman"/>
          <w:sz w:val="24"/>
          <w:szCs w:val="24"/>
        </w:rPr>
        <w:t>Lapsen edun toteuttamiseksi MLL pitää tärkeänä, että adoptiol</w:t>
      </w:r>
      <w:r w:rsidR="00D30A6D">
        <w:rPr>
          <w:rFonts w:cs="Times New Roman"/>
          <w:sz w:val="24"/>
          <w:szCs w:val="24"/>
        </w:rPr>
        <w:t>a</w:t>
      </w:r>
      <w:r w:rsidR="00D30A6D">
        <w:rPr>
          <w:rFonts w:cs="Times New Roman"/>
          <w:sz w:val="24"/>
          <w:szCs w:val="24"/>
        </w:rPr>
        <w:t>kiin kirjataan nykyistä kattavammat ja täsmällisemmät säännökset adoptiosta</w:t>
      </w:r>
      <w:r w:rsidR="00BA1B53">
        <w:rPr>
          <w:rFonts w:cs="Times New Roman"/>
          <w:sz w:val="24"/>
          <w:szCs w:val="24"/>
        </w:rPr>
        <w:t xml:space="preserve"> mukaan lukien adoptioneuvonta</w:t>
      </w:r>
      <w:r w:rsidR="00D30A6D">
        <w:rPr>
          <w:rFonts w:cs="Times New Roman"/>
          <w:sz w:val="24"/>
          <w:szCs w:val="24"/>
        </w:rPr>
        <w:t xml:space="preserve">. </w:t>
      </w:r>
    </w:p>
    <w:p w:rsidR="00F4563C" w:rsidRDefault="00F4563C" w:rsidP="008756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D62BA" w:rsidRPr="00F4563C" w:rsidRDefault="00AF4E6A" w:rsidP="008756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MLL kannattaa </w:t>
      </w:r>
      <w:r w:rsidR="00DD7EF4">
        <w:rPr>
          <w:rFonts w:cs="Times New Roman"/>
          <w:sz w:val="24"/>
          <w:szCs w:val="24"/>
        </w:rPr>
        <w:t xml:space="preserve">valtaosaa </w:t>
      </w:r>
      <w:r w:rsidR="00BA1B53">
        <w:rPr>
          <w:rFonts w:cs="Times New Roman"/>
          <w:sz w:val="24"/>
          <w:szCs w:val="24"/>
        </w:rPr>
        <w:t xml:space="preserve">työryhmän ehdotuksia, kuten </w:t>
      </w:r>
      <w:r w:rsidR="00DD7EF4">
        <w:rPr>
          <w:rFonts w:cs="Times New Roman"/>
          <w:sz w:val="24"/>
          <w:szCs w:val="24"/>
        </w:rPr>
        <w:t xml:space="preserve">ehdotuksia </w:t>
      </w:r>
      <w:r w:rsidR="00F4563C" w:rsidRPr="00F4563C">
        <w:rPr>
          <w:rFonts w:cs="Times New Roman"/>
          <w:sz w:val="24"/>
          <w:szCs w:val="24"/>
        </w:rPr>
        <w:t>yhdenmukaistaa adoptiopr</w:t>
      </w:r>
      <w:r w:rsidR="00F4563C" w:rsidRPr="00F4563C">
        <w:rPr>
          <w:rFonts w:cs="Times New Roman"/>
          <w:sz w:val="24"/>
          <w:szCs w:val="24"/>
        </w:rPr>
        <w:t>o</w:t>
      </w:r>
      <w:r w:rsidR="00F4563C" w:rsidRPr="00F4563C">
        <w:rPr>
          <w:rFonts w:cs="Times New Roman"/>
          <w:sz w:val="24"/>
          <w:szCs w:val="24"/>
        </w:rPr>
        <w:t>sessia kotimaisissa ja kansainvälisissä adoptioissa, parantaa a</w:t>
      </w:r>
      <w:r w:rsidR="0025737A">
        <w:rPr>
          <w:rFonts w:cs="Times New Roman"/>
          <w:sz w:val="24"/>
          <w:szCs w:val="24"/>
        </w:rPr>
        <w:t>doptioon</w:t>
      </w:r>
      <w:r w:rsidR="00F4563C" w:rsidRPr="00F4563C">
        <w:rPr>
          <w:rFonts w:cs="Times New Roman"/>
          <w:sz w:val="24"/>
          <w:szCs w:val="24"/>
        </w:rPr>
        <w:t xml:space="preserve"> osallisten oikeusturvaa adoptioprosessin eri vaiheissa, </w:t>
      </w:r>
      <w:r w:rsidR="0025737A">
        <w:rPr>
          <w:rFonts w:cs="Times New Roman"/>
          <w:sz w:val="24"/>
          <w:szCs w:val="24"/>
        </w:rPr>
        <w:t xml:space="preserve">kehittää adoptioneuvontaa, </w:t>
      </w:r>
      <w:r w:rsidR="00F4563C" w:rsidRPr="00F4563C">
        <w:rPr>
          <w:rFonts w:cs="Times New Roman"/>
          <w:sz w:val="24"/>
          <w:szCs w:val="24"/>
        </w:rPr>
        <w:t xml:space="preserve">ehkäistä itsenäisiin adoptioihin liittyviä riskejä sekä kehittää adoptioasioita käsittelevien viranomaisten organisointia. </w:t>
      </w:r>
      <w:r>
        <w:rPr>
          <w:rFonts w:cs="Times New Roman"/>
          <w:sz w:val="24"/>
          <w:szCs w:val="24"/>
        </w:rPr>
        <w:t xml:space="preserve">MLL pitää </w:t>
      </w:r>
      <w:r w:rsidR="0025737A">
        <w:rPr>
          <w:rFonts w:cs="Times New Roman"/>
          <w:sz w:val="24"/>
          <w:szCs w:val="24"/>
        </w:rPr>
        <w:t xml:space="preserve">myös </w:t>
      </w:r>
      <w:r>
        <w:rPr>
          <w:rFonts w:cs="Times New Roman"/>
          <w:sz w:val="24"/>
          <w:szCs w:val="24"/>
        </w:rPr>
        <w:t>tä</w:t>
      </w:r>
      <w:r>
        <w:rPr>
          <w:rFonts w:cs="Times New Roman"/>
          <w:sz w:val="24"/>
          <w:szCs w:val="24"/>
        </w:rPr>
        <w:t>r</w:t>
      </w:r>
      <w:r>
        <w:rPr>
          <w:rFonts w:cs="Times New Roman"/>
          <w:sz w:val="24"/>
          <w:szCs w:val="24"/>
        </w:rPr>
        <w:t xml:space="preserve">keänä, että </w:t>
      </w:r>
      <w:r w:rsidR="00F4563C" w:rsidRPr="00F4563C">
        <w:rPr>
          <w:rFonts w:cs="Times New Roman"/>
          <w:sz w:val="24"/>
          <w:szCs w:val="24"/>
        </w:rPr>
        <w:t xml:space="preserve">eduskunta hyväksyy Euroopan neuvoston </w:t>
      </w:r>
      <w:r w:rsidR="00650C07">
        <w:rPr>
          <w:rFonts w:cs="Times New Roman"/>
          <w:sz w:val="24"/>
          <w:szCs w:val="24"/>
        </w:rPr>
        <w:t xml:space="preserve">lasten adoptioista tehdyn </w:t>
      </w:r>
      <w:r w:rsidR="00F4563C" w:rsidRPr="00F4563C">
        <w:rPr>
          <w:rFonts w:cs="Times New Roman"/>
          <w:sz w:val="24"/>
          <w:szCs w:val="24"/>
        </w:rPr>
        <w:t xml:space="preserve">uudistetun </w:t>
      </w:r>
      <w:r w:rsidR="00BA1B53">
        <w:rPr>
          <w:rFonts w:cs="Times New Roman"/>
          <w:sz w:val="24"/>
          <w:szCs w:val="24"/>
        </w:rPr>
        <w:t>y</w:t>
      </w:r>
      <w:r w:rsidR="00F4563C" w:rsidRPr="00F4563C">
        <w:rPr>
          <w:rFonts w:cs="Times New Roman"/>
          <w:sz w:val="24"/>
          <w:szCs w:val="24"/>
        </w:rPr>
        <w:t>lei</w:t>
      </w:r>
      <w:r w:rsidR="00F4563C" w:rsidRPr="00F4563C">
        <w:rPr>
          <w:rFonts w:cs="Times New Roman"/>
          <w:sz w:val="24"/>
          <w:szCs w:val="24"/>
        </w:rPr>
        <w:t>s</w:t>
      </w:r>
      <w:r w:rsidR="00F4563C" w:rsidRPr="00F4563C">
        <w:rPr>
          <w:rFonts w:cs="Times New Roman"/>
          <w:sz w:val="24"/>
          <w:szCs w:val="24"/>
        </w:rPr>
        <w:t>sopimuksen.</w:t>
      </w:r>
    </w:p>
    <w:p w:rsidR="002D62BA" w:rsidRPr="00F4563C" w:rsidRDefault="002D62BA" w:rsidP="00875607">
      <w:pPr>
        <w:spacing w:line="300" w:lineRule="exact"/>
        <w:contextualSpacing/>
        <w:jc w:val="both"/>
        <w:rPr>
          <w:i/>
          <w:sz w:val="24"/>
          <w:szCs w:val="24"/>
        </w:rPr>
      </w:pPr>
    </w:p>
    <w:p w:rsidR="00DE5248" w:rsidRPr="0014275C" w:rsidRDefault="00DE5248" w:rsidP="00875607">
      <w:pPr>
        <w:spacing w:line="300" w:lineRule="exact"/>
        <w:contextualSpacing/>
        <w:jc w:val="both"/>
        <w:rPr>
          <w:i/>
          <w:sz w:val="24"/>
          <w:szCs w:val="24"/>
        </w:rPr>
      </w:pPr>
      <w:r w:rsidRPr="0014275C">
        <w:rPr>
          <w:i/>
          <w:sz w:val="24"/>
          <w:szCs w:val="24"/>
        </w:rPr>
        <w:t>Adoptio</w:t>
      </w:r>
      <w:r w:rsidR="00C365AA">
        <w:rPr>
          <w:i/>
          <w:sz w:val="24"/>
          <w:szCs w:val="24"/>
        </w:rPr>
        <w:t>n</w:t>
      </w:r>
      <w:r w:rsidRPr="0014275C">
        <w:rPr>
          <w:i/>
          <w:sz w:val="24"/>
          <w:szCs w:val="24"/>
        </w:rPr>
        <w:t>hakijan ikäraja</w:t>
      </w:r>
    </w:p>
    <w:p w:rsidR="004754E6" w:rsidRDefault="004754E6" w:rsidP="00875607">
      <w:pPr>
        <w:spacing w:line="300" w:lineRule="exact"/>
        <w:contextualSpacing/>
        <w:jc w:val="both"/>
        <w:rPr>
          <w:i/>
          <w:sz w:val="24"/>
          <w:szCs w:val="24"/>
        </w:rPr>
      </w:pPr>
    </w:p>
    <w:p w:rsidR="00D30A6D" w:rsidRDefault="00D545E5" w:rsidP="008756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86BED">
        <w:rPr>
          <w:rFonts w:cs="Times New Roman"/>
          <w:sz w:val="24"/>
          <w:szCs w:val="24"/>
        </w:rPr>
        <w:t>Työryhmä ehdottaa täsmennettäväksi adoption edellytyksiä ottamalla lakiin uudet</w:t>
      </w:r>
      <w:r w:rsidR="007D6DC5">
        <w:rPr>
          <w:rFonts w:cs="Times New Roman"/>
          <w:sz w:val="24"/>
          <w:szCs w:val="24"/>
        </w:rPr>
        <w:t xml:space="preserve"> </w:t>
      </w:r>
      <w:r w:rsidRPr="00286BED">
        <w:rPr>
          <w:rFonts w:cs="Times New Roman"/>
          <w:sz w:val="24"/>
          <w:szCs w:val="24"/>
        </w:rPr>
        <w:t>säännökset adoptoitavan ja adoptionhakijan välisestä vähimmäis- ja enimmäisikäerosta</w:t>
      </w:r>
      <w:r w:rsidR="007D6DC5">
        <w:rPr>
          <w:rFonts w:cs="Times New Roman"/>
          <w:sz w:val="24"/>
          <w:szCs w:val="24"/>
        </w:rPr>
        <w:t xml:space="preserve"> </w:t>
      </w:r>
      <w:r w:rsidRPr="00286BED">
        <w:rPr>
          <w:rFonts w:cs="Times New Roman"/>
          <w:sz w:val="24"/>
          <w:szCs w:val="24"/>
        </w:rPr>
        <w:t>sekä adoptionhakijan enimmäisiästä. Työryhmän ehdotuksen mukaan lapsen ja hakijan välisen ikäeron tulisi olla vähi</w:t>
      </w:r>
      <w:r w:rsidRPr="00286BED">
        <w:rPr>
          <w:rFonts w:cs="Times New Roman"/>
          <w:sz w:val="24"/>
          <w:szCs w:val="24"/>
        </w:rPr>
        <w:t>n</w:t>
      </w:r>
      <w:r w:rsidRPr="00286BED">
        <w:rPr>
          <w:rFonts w:cs="Times New Roman"/>
          <w:sz w:val="24"/>
          <w:szCs w:val="24"/>
        </w:rPr>
        <w:t>tään 18 vuotta ja se saisi olla enintään 42 vuotta</w:t>
      </w:r>
      <w:r w:rsidR="006833BD">
        <w:rPr>
          <w:rFonts w:cs="Times New Roman"/>
          <w:sz w:val="24"/>
          <w:szCs w:val="24"/>
        </w:rPr>
        <w:t xml:space="preserve"> (ehdotetun lain 7 §)</w:t>
      </w:r>
      <w:r w:rsidRPr="00286BED">
        <w:rPr>
          <w:rFonts w:cs="Times New Roman"/>
          <w:sz w:val="24"/>
          <w:szCs w:val="24"/>
        </w:rPr>
        <w:t xml:space="preserve">. </w:t>
      </w:r>
      <w:r w:rsidR="009749AB">
        <w:rPr>
          <w:rFonts w:cs="Times New Roman"/>
          <w:sz w:val="24"/>
          <w:szCs w:val="24"/>
        </w:rPr>
        <w:t>T</w:t>
      </w:r>
      <w:r w:rsidRPr="00286BED">
        <w:rPr>
          <w:rFonts w:cs="Times New Roman"/>
          <w:sz w:val="24"/>
          <w:szCs w:val="24"/>
        </w:rPr>
        <w:t>y</w:t>
      </w:r>
      <w:r w:rsidRPr="00286BED">
        <w:rPr>
          <w:rFonts w:cs="Times New Roman"/>
          <w:sz w:val="24"/>
          <w:szCs w:val="24"/>
        </w:rPr>
        <w:t>ö</w:t>
      </w:r>
      <w:r w:rsidRPr="00286BED">
        <w:rPr>
          <w:rFonts w:cs="Times New Roman"/>
          <w:sz w:val="24"/>
          <w:szCs w:val="24"/>
        </w:rPr>
        <w:t>ryhmä ehdottaa, että adoptionhakija ei saisi olla 50 vuotta vanhempi</w:t>
      </w:r>
      <w:r w:rsidR="006833BD">
        <w:rPr>
          <w:rFonts w:cs="Times New Roman"/>
          <w:sz w:val="24"/>
          <w:szCs w:val="24"/>
        </w:rPr>
        <w:t xml:space="preserve"> (6 §)</w:t>
      </w:r>
      <w:r w:rsidRPr="00286BED">
        <w:rPr>
          <w:rFonts w:cs="Times New Roman"/>
          <w:sz w:val="24"/>
          <w:szCs w:val="24"/>
        </w:rPr>
        <w:t xml:space="preserve">. Hakijan vähimmäisiäksi ehdotetaan nykyisen lain mukaisesti 25 vuotta. </w:t>
      </w:r>
    </w:p>
    <w:p w:rsidR="00D30A6D" w:rsidRDefault="00D30A6D" w:rsidP="008756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545E5" w:rsidRPr="00286BED" w:rsidRDefault="00D545E5" w:rsidP="008756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286BED">
        <w:rPr>
          <w:rFonts w:cs="Times New Roman"/>
          <w:sz w:val="24"/>
          <w:szCs w:val="24"/>
        </w:rPr>
        <w:t>Vaatimuksia sovellettaisiin käytännössä vain vieraan lapsen adoptioissa</w:t>
      </w:r>
      <w:r w:rsidR="0025737A">
        <w:rPr>
          <w:rFonts w:cs="Times New Roman"/>
          <w:sz w:val="24"/>
          <w:szCs w:val="24"/>
        </w:rPr>
        <w:t xml:space="preserve">, koska </w:t>
      </w:r>
      <w:r w:rsidR="0025737A" w:rsidRPr="00286BED">
        <w:rPr>
          <w:rFonts w:cs="Times New Roman"/>
          <w:sz w:val="24"/>
          <w:szCs w:val="24"/>
        </w:rPr>
        <w:t>ikäero- ja ikävaat</w:t>
      </w:r>
      <w:r w:rsidR="0025737A" w:rsidRPr="00286BED">
        <w:rPr>
          <w:rFonts w:cs="Times New Roman"/>
          <w:sz w:val="24"/>
          <w:szCs w:val="24"/>
        </w:rPr>
        <w:t>i</w:t>
      </w:r>
      <w:r w:rsidR="0025737A" w:rsidRPr="00286BED">
        <w:rPr>
          <w:rFonts w:cs="Times New Roman"/>
          <w:sz w:val="24"/>
          <w:szCs w:val="24"/>
        </w:rPr>
        <w:t>muksista voitaisiin poiketa, kun on kysymys perheen sisäisestä adoptiosta tai kun lapsen ja hakijan välillä muutoin jo entuudestaan vallitsee lapsen ja vanhemman väliseen suhteeseen verrattava suhde.</w:t>
      </w:r>
      <w:r w:rsidR="0025737A">
        <w:rPr>
          <w:rFonts w:cs="Times New Roman"/>
          <w:sz w:val="24"/>
          <w:szCs w:val="24"/>
        </w:rPr>
        <w:t xml:space="preserve"> Vieraan lapsen adoptiossakaan</w:t>
      </w:r>
      <w:r w:rsidRPr="00286BED">
        <w:rPr>
          <w:rFonts w:cs="Times New Roman"/>
          <w:sz w:val="24"/>
          <w:szCs w:val="24"/>
        </w:rPr>
        <w:t xml:space="preserve"> </w:t>
      </w:r>
      <w:r w:rsidR="0025737A">
        <w:rPr>
          <w:rFonts w:cs="Times New Roman"/>
          <w:sz w:val="24"/>
          <w:szCs w:val="24"/>
        </w:rPr>
        <w:t>ikä</w:t>
      </w:r>
      <w:r w:rsidRPr="00286BED">
        <w:rPr>
          <w:rFonts w:cs="Times New Roman"/>
          <w:sz w:val="24"/>
          <w:szCs w:val="24"/>
        </w:rPr>
        <w:t>vaatimusten soveltaminen ei olisi ehdotonta. Vaatimu</w:t>
      </w:r>
      <w:r w:rsidRPr="00286BED">
        <w:rPr>
          <w:rFonts w:cs="Times New Roman"/>
          <w:sz w:val="24"/>
          <w:szCs w:val="24"/>
        </w:rPr>
        <w:t>k</w:t>
      </w:r>
      <w:r w:rsidRPr="00286BED">
        <w:rPr>
          <w:rFonts w:cs="Times New Roman"/>
          <w:sz w:val="24"/>
          <w:szCs w:val="24"/>
        </w:rPr>
        <w:lastRenderedPageBreak/>
        <w:t>sista voitaisiin poiketa, jos adoption vahvistamiseen yksittäistapauksessa on lapsen edun kannalta erittäin painavia syitä.</w:t>
      </w:r>
    </w:p>
    <w:p w:rsidR="00D545E5" w:rsidRPr="00286BED" w:rsidRDefault="00D545E5" w:rsidP="008756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545E5" w:rsidRPr="00330D45" w:rsidRDefault="00D545E5" w:rsidP="00875607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FF0000"/>
          <w:sz w:val="24"/>
          <w:szCs w:val="24"/>
        </w:rPr>
      </w:pPr>
      <w:r w:rsidRPr="00286BED">
        <w:rPr>
          <w:rFonts w:cs="Times New Roman"/>
          <w:sz w:val="24"/>
          <w:szCs w:val="24"/>
        </w:rPr>
        <w:t>MLL kannattaa sitä, että adoptiolakiin kirjataan säännökset adoptoitavan ja adoptionhakijan väl</w:t>
      </w:r>
      <w:r w:rsidRPr="00286BED">
        <w:rPr>
          <w:rFonts w:cs="Times New Roman"/>
          <w:sz w:val="24"/>
          <w:szCs w:val="24"/>
        </w:rPr>
        <w:t>i</w:t>
      </w:r>
      <w:r w:rsidRPr="00286BED">
        <w:rPr>
          <w:rFonts w:cs="Times New Roman"/>
          <w:sz w:val="24"/>
          <w:szCs w:val="24"/>
        </w:rPr>
        <w:t xml:space="preserve">sestä vähimmäis- ja enimmäisikäerosta sekä adoptionhakijan enimmäisiästä. </w:t>
      </w:r>
      <w:r w:rsidR="009749AB">
        <w:rPr>
          <w:rFonts w:cs="Times New Roman"/>
          <w:sz w:val="24"/>
          <w:szCs w:val="24"/>
        </w:rPr>
        <w:t>Iän myötä kuolema</w:t>
      </w:r>
      <w:r w:rsidR="009749AB">
        <w:rPr>
          <w:rFonts w:cs="Times New Roman"/>
          <w:sz w:val="24"/>
          <w:szCs w:val="24"/>
        </w:rPr>
        <w:t>n</w:t>
      </w:r>
      <w:r w:rsidR="009749AB">
        <w:rPr>
          <w:rFonts w:cs="Times New Roman"/>
          <w:sz w:val="24"/>
          <w:szCs w:val="24"/>
        </w:rPr>
        <w:t>riski kasvaa merkittävästi, jolloin on perustel</w:t>
      </w:r>
      <w:r w:rsidR="0033499B">
        <w:rPr>
          <w:rFonts w:cs="Times New Roman"/>
          <w:sz w:val="24"/>
          <w:szCs w:val="24"/>
        </w:rPr>
        <w:t>tua</w:t>
      </w:r>
      <w:r w:rsidR="009749AB">
        <w:rPr>
          <w:rFonts w:cs="Times New Roman"/>
          <w:sz w:val="24"/>
          <w:szCs w:val="24"/>
        </w:rPr>
        <w:t xml:space="preserve"> suojella adoptoitavaa lasta uusilta vanhempien menettämiskokemuksilta. Ikärajasääntely on perusteltua myös siksi, että adoptiolapse</w:t>
      </w:r>
      <w:r w:rsidR="005D2C1C">
        <w:rPr>
          <w:rFonts w:cs="Times New Roman"/>
          <w:sz w:val="24"/>
          <w:szCs w:val="24"/>
        </w:rPr>
        <w:t xml:space="preserve">t olisivat </w:t>
      </w:r>
      <w:r w:rsidR="00BA1B53">
        <w:rPr>
          <w:rFonts w:cs="Times New Roman"/>
          <w:sz w:val="24"/>
          <w:szCs w:val="24"/>
        </w:rPr>
        <w:t xml:space="preserve">vanhempien iän suhteen </w:t>
      </w:r>
      <w:r w:rsidR="005D2C1C">
        <w:rPr>
          <w:rFonts w:cs="Times New Roman"/>
          <w:sz w:val="24"/>
          <w:szCs w:val="24"/>
        </w:rPr>
        <w:t xml:space="preserve">yhdenvertaisessa asemassa </w:t>
      </w:r>
      <w:r w:rsidR="00BA1B53">
        <w:rPr>
          <w:rFonts w:cs="Times New Roman"/>
          <w:sz w:val="24"/>
          <w:szCs w:val="24"/>
        </w:rPr>
        <w:t xml:space="preserve">verrattuna </w:t>
      </w:r>
      <w:r w:rsidR="005D2C1C">
        <w:rPr>
          <w:rFonts w:cs="Times New Roman"/>
          <w:sz w:val="24"/>
          <w:szCs w:val="24"/>
        </w:rPr>
        <w:t>muihin lapsiin.</w:t>
      </w:r>
      <w:r w:rsidR="009749AB">
        <w:rPr>
          <w:rFonts w:cs="Times New Roman"/>
          <w:sz w:val="24"/>
          <w:szCs w:val="24"/>
        </w:rPr>
        <w:t xml:space="preserve"> </w:t>
      </w:r>
      <w:r w:rsidRPr="00286BED">
        <w:rPr>
          <w:rFonts w:cs="Times New Roman"/>
          <w:sz w:val="24"/>
          <w:szCs w:val="24"/>
        </w:rPr>
        <w:t>MLL pitää työry</w:t>
      </w:r>
      <w:r w:rsidRPr="00286BED">
        <w:rPr>
          <w:rFonts w:cs="Times New Roman"/>
          <w:sz w:val="24"/>
          <w:szCs w:val="24"/>
        </w:rPr>
        <w:t>h</w:t>
      </w:r>
      <w:r w:rsidRPr="00286BED">
        <w:rPr>
          <w:rFonts w:cs="Times New Roman"/>
          <w:sz w:val="24"/>
          <w:szCs w:val="24"/>
        </w:rPr>
        <w:t xml:space="preserve">män ehdottamaa adoptionhakijan 50 vuoden </w:t>
      </w:r>
      <w:r w:rsidR="00286BED" w:rsidRPr="00286BED">
        <w:rPr>
          <w:rFonts w:cs="Times New Roman"/>
          <w:sz w:val="24"/>
          <w:szCs w:val="24"/>
        </w:rPr>
        <w:t>enimmäis</w:t>
      </w:r>
      <w:r w:rsidRPr="00286BED">
        <w:rPr>
          <w:rFonts w:cs="Times New Roman"/>
          <w:sz w:val="24"/>
          <w:szCs w:val="24"/>
        </w:rPr>
        <w:t>ikärajaa l</w:t>
      </w:r>
      <w:r w:rsidR="00286BED" w:rsidRPr="00286BED">
        <w:rPr>
          <w:rFonts w:cs="Times New Roman"/>
          <w:sz w:val="24"/>
          <w:szCs w:val="24"/>
        </w:rPr>
        <w:t xml:space="preserve">iian korkeana ja ehdottaa, että adoptionhakijan enimmäisiäksi säädetään 45 vuotta. </w:t>
      </w:r>
      <w:r w:rsidR="005D2C1C">
        <w:rPr>
          <w:rFonts w:cs="Times New Roman"/>
          <w:sz w:val="24"/>
          <w:szCs w:val="24"/>
        </w:rPr>
        <w:t>Tämä vastaisi paremmin myös nykyistä ado</w:t>
      </w:r>
      <w:r w:rsidR="005D2C1C">
        <w:rPr>
          <w:rFonts w:cs="Times New Roman"/>
          <w:sz w:val="24"/>
          <w:szCs w:val="24"/>
        </w:rPr>
        <w:t>p</w:t>
      </w:r>
      <w:r w:rsidR="005D2C1C">
        <w:rPr>
          <w:rFonts w:cs="Times New Roman"/>
          <w:sz w:val="24"/>
          <w:szCs w:val="24"/>
        </w:rPr>
        <w:t>tiokäytäntöä</w:t>
      </w:r>
      <w:r w:rsidR="005D2C1C" w:rsidRPr="00CC32DC">
        <w:rPr>
          <w:rFonts w:cs="Times New Roman"/>
          <w:sz w:val="24"/>
          <w:szCs w:val="24"/>
        </w:rPr>
        <w:t xml:space="preserve">. </w:t>
      </w:r>
    </w:p>
    <w:p w:rsidR="00D545E5" w:rsidRPr="0014275C" w:rsidRDefault="00D545E5" w:rsidP="00875607">
      <w:pPr>
        <w:spacing w:line="300" w:lineRule="exact"/>
        <w:contextualSpacing/>
        <w:jc w:val="both"/>
        <w:rPr>
          <w:i/>
          <w:sz w:val="24"/>
          <w:szCs w:val="24"/>
        </w:rPr>
      </w:pPr>
    </w:p>
    <w:p w:rsidR="004754E6" w:rsidRDefault="00AB5187" w:rsidP="00875607">
      <w:pPr>
        <w:spacing w:line="300" w:lineRule="exact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Y</w:t>
      </w:r>
      <w:r w:rsidR="00DE5248" w:rsidRPr="0014275C">
        <w:rPr>
          <w:i/>
          <w:sz w:val="24"/>
          <w:szCs w:val="24"/>
        </w:rPr>
        <w:t>hteisadoption edellyty</w:t>
      </w:r>
      <w:r>
        <w:rPr>
          <w:i/>
          <w:sz w:val="24"/>
          <w:szCs w:val="24"/>
        </w:rPr>
        <w:t xml:space="preserve">kset </w:t>
      </w:r>
    </w:p>
    <w:p w:rsidR="00AB5187" w:rsidRDefault="00AB5187" w:rsidP="00875607">
      <w:pPr>
        <w:spacing w:line="300" w:lineRule="exact"/>
        <w:contextualSpacing/>
        <w:jc w:val="both"/>
        <w:rPr>
          <w:i/>
          <w:sz w:val="24"/>
          <w:szCs w:val="24"/>
        </w:rPr>
      </w:pPr>
    </w:p>
    <w:p w:rsidR="00C042B3" w:rsidRDefault="00C042B3" w:rsidP="008756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F36EBB">
        <w:rPr>
          <w:rFonts w:cs="Times New Roman"/>
          <w:sz w:val="24"/>
          <w:szCs w:val="24"/>
        </w:rPr>
        <w:t>Ehdotetun adoptiolain mukaan vain aviopuolisot voisivat adoptoida yhdessä</w:t>
      </w:r>
      <w:r w:rsidR="00695D6C">
        <w:rPr>
          <w:rFonts w:cs="Times New Roman"/>
          <w:sz w:val="24"/>
          <w:szCs w:val="24"/>
        </w:rPr>
        <w:t>, mikä</w:t>
      </w:r>
      <w:r w:rsidRPr="00F36EBB">
        <w:rPr>
          <w:rFonts w:cs="Times New Roman"/>
          <w:sz w:val="24"/>
          <w:szCs w:val="24"/>
        </w:rPr>
        <w:t xml:space="preserve"> vastaa</w:t>
      </w:r>
      <w:r w:rsidR="007D6DC5">
        <w:rPr>
          <w:rFonts w:cs="Times New Roman"/>
          <w:sz w:val="24"/>
          <w:szCs w:val="24"/>
        </w:rPr>
        <w:t xml:space="preserve"> </w:t>
      </w:r>
      <w:r w:rsidRPr="00F36EBB">
        <w:rPr>
          <w:rFonts w:cs="Times New Roman"/>
          <w:sz w:val="24"/>
          <w:szCs w:val="24"/>
        </w:rPr>
        <w:t xml:space="preserve">nykyistä lakia. </w:t>
      </w:r>
      <w:r w:rsidR="00695D6C" w:rsidRPr="00F36EBB">
        <w:rPr>
          <w:rFonts w:cs="Times New Roman"/>
          <w:sz w:val="24"/>
          <w:szCs w:val="24"/>
        </w:rPr>
        <w:t>Työryhmän enemmistö ei katsonut</w:t>
      </w:r>
      <w:r w:rsidR="00695D6C">
        <w:rPr>
          <w:rFonts w:cs="Times New Roman"/>
          <w:sz w:val="24"/>
          <w:szCs w:val="24"/>
        </w:rPr>
        <w:t xml:space="preserve"> </w:t>
      </w:r>
      <w:r w:rsidR="00695D6C" w:rsidRPr="00F36EBB">
        <w:rPr>
          <w:rFonts w:cs="Times New Roman"/>
          <w:sz w:val="24"/>
          <w:szCs w:val="24"/>
        </w:rPr>
        <w:t>olevan riittäviä perusteita muuttaa lakia siten, että av</w:t>
      </w:r>
      <w:r w:rsidR="00695D6C" w:rsidRPr="00F36EBB">
        <w:rPr>
          <w:rFonts w:cs="Times New Roman"/>
          <w:sz w:val="24"/>
          <w:szCs w:val="24"/>
        </w:rPr>
        <w:t>o</w:t>
      </w:r>
      <w:r w:rsidR="00695D6C" w:rsidRPr="00F36EBB">
        <w:rPr>
          <w:rFonts w:cs="Times New Roman"/>
          <w:sz w:val="24"/>
          <w:szCs w:val="24"/>
        </w:rPr>
        <w:t>puolisot saisivat mahdollisuuden</w:t>
      </w:r>
      <w:r w:rsidR="00695D6C">
        <w:rPr>
          <w:rFonts w:cs="Times New Roman"/>
          <w:sz w:val="24"/>
          <w:szCs w:val="24"/>
        </w:rPr>
        <w:t xml:space="preserve"> </w:t>
      </w:r>
      <w:r w:rsidR="00695D6C" w:rsidRPr="00F36EBB">
        <w:rPr>
          <w:rFonts w:cs="Times New Roman"/>
          <w:sz w:val="24"/>
          <w:szCs w:val="24"/>
        </w:rPr>
        <w:t>adoptoida yhdessä</w:t>
      </w:r>
      <w:r w:rsidR="00695D6C">
        <w:rPr>
          <w:rFonts w:cs="Times New Roman"/>
          <w:sz w:val="24"/>
          <w:szCs w:val="24"/>
        </w:rPr>
        <w:t xml:space="preserve">. </w:t>
      </w:r>
      <w:r w:rsidRPr="00F36EBB">
        <w:rPr>
          <w:rFonts w:cs="Times New Roman"/>
          <w:sz w:val="24"/>
          <w:szCs w:val="24"/>
        </w:rPr>
        <w:t>Työryhmän toimeksiantoon ei kuulunut ha</w:t>
      </w:r>
      <w:r w:rsidRPr="00F36EBB">
        <w:rPr>
          <w:rFonts w:cs="Times New Roman"/>
          <w:sz w:val="24"/>
          <w:szCs w:val="24"/>
        </w:rPr>
        <w:t>r</w:t>
      </w:r>
      <w:r w:rsidRPr="00F36EBB">
        <w:rPr>
          <w:rFonts w:cs="Times New Roman"/>
          <w:sz w:val="24"/>
          <w:szCs w:val="24"/>
        </w:rPr>
        <w:t>kita rekisteröityjen</w:t>
      </w:r>
      <w:r w:rsidR="00F36EBB">
        <w:rPr>
          <w:rFonts w:cs="Times New Roman"/>
          <w:sz w:val="24"/>
          <w:szCs w:val="24"/>
        </w:rPr>
        <w:t xml:space="preserve"> </w:t>
      </w:r>
      <w:r w:rsidRPr="00F36EBB">
        <w:rPr>
          <w:rFonts w:cs="Times New Roman"/>
          <w:sz w:val="24"/>
          <w:szCs w:val="24"/>
        </w:rPr>
        <w:t xml:space="preserve">parien yhteisadoption mahdollistamista. </w:t>
      </w:r>
    </w:p>
    <w:p w:rsidR="00695D6C" w:rsidRDefault="00695D6C" w:rsidP="008756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5737A" w:rsidRPr="00330D45" w:rsidRDefault="00695D6C" w:rsidP="008756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30D45">
        <w:rPr>
          <w:rFonts w:cs="Times New Roman"/>
          <w:sz w:val="24"/>
          <w:szCs w:val="24"/>
        </w:rPr>
        <w:t>Avoliitossa tai rekisteröidyssä parisuhteessa elävä voi kuitenkin yksin adoptoida lapsen</w:t>
      </w:r>
      <w:r w:rsidR="005E1510" w:rsidRPr="00330D45">
        <w:rPr>
          <w:rFonts w:cs="Times New Roman"/>
          <w:sz w:val="24"/>
          <w:szCs w:val="24"/>
        </w:rPr>
        <w:t xml:space="preserve">, mikä on </w:t>
      </w:r>
      <w:r w:rsidR="00644A51" w:rsidRPr="00330D45">
        <w:rPr>
          <w:rFonts w:cs="Times New Roman"/>
          <w:sz w:val="24"/>
          <w:szCs w:val="24"/>
        </w:rPr>
        <w:t xml:space="preserve">myös </w:t>
      </w:r>
      <w:r w:rsidR="005E1510" w:rsidRPr="00330D45">
        <w:rPr>
          <w:rFonts w:cs="Times New Roman"/>
          <w:sz w:val="24"/>
          <w:szCs w:val="24"/>
        </w:rPr>
        <w:t>otettu huomioon työryhmän esityksessä</w:t>
      </w:r>
      <w:r w:rsidR="003801D5" w:rsidRPr="00330D45">
        <w:rPr>
          <w:rFonts w:cs="Times New Roman"/>
          <w:sz w:val="24"/>
          <w:szCs w:val="24"/>
        </w:rPr>
        <w:t xml:space="preserve">. </w:t>
      </w:r>
      <w:r w:rsidRPr="00330D45">
        <w:rPr>
          <w:rFonts w:cs="Times New Roman"/>
          <w:sz w:val="24"/>
          <w:szCs w:val="24"/>
        </w:rPr>
        <w:t>Työryhmän adoptiolakiehdotuksen 13 §:n 2 m</w:t>
      </w:r>
      <w:r w:rsidRPr="00330D45">
        <w:rPr>
          <w:rFonts w:cs="Times New Roman"/>
          <w:sz w:val="24"/>
          <w:szCs w:val="24"/>
        </w:rPr>
        <w:t>o</w:t>
      </w:r>
      <w:r w:rsidRPr="00330D45">
        <w:rPr>
          <w:rFonts w:cs="Times New Roman"/>
          <w:sz w:val="24"/>
          <w:szCs w:val="24"/>
        </w:rPr>
        <w:t>mentin mukaan ”Jos rekisteröidyssä parisuhteessa elävä henkilö aikoo adoptoida alaikäisen la</w:t>
      </w:r>
      <w:r w:rsidRPr="00330D45">
        <w:rPr>
          <w:rFonts w:cs="Times New Roman"/>
          <w:sz w:val="24"/>
          <w:szCs w:val="24"/>
        </w:rPr>
        <w:t>p</w:t>
      </w:r>
      <w:r w:rsidRPr="00330D45">
        <w:rPr>
          <w:rFonts w:cs="Times New Roman"/>
          <w:sz w:val="24"/>
          <w:szCs w:val="24"/>
        </w:rPr>
        <w:t>sen, adoptiota ei voida vahvistaa ilman parisuhteen toisen osapuolen suostumusta. Sama on vo</w:t>
      </w:r>
      <w:r w:rsidRPr="00330D45">
        <w:rPr>
          <w:rFonts w:cs="Times New Roman"/>
          <w:sz w:val="24"/>
          <w:szCs w:val="24"/>
        </w:rPr>
        <w:t>i</w:t>
      </w:r>
      <w:r w:rsidRPr="00330D45">
        <w:rPr>
          <w:rFonts w:cs="Times New Roman"/>
          <w:sz w:val="24"/>
          <w:szCs w:val="24"/>
        </w:rPr>
        <w:t xml:space="preserve">massa, jos adoptionhakija elää yhteisessä taloudessa avioliitonomaisissa olosuhteissa tai muussa parisuhteessa.” </w:t>
      </w:r>
    </w:p>
    <w:p w:rsidR="0033499B" w:rsidRDefault="003801D5" w:rsidP="00875607">
      <w:pPr>
        <w:pStyle w:val="NormaaliWeb"/>
        <w:jc w:val="both"/>
        <w:rPr>
          <w:rFonts w:asciiTheme="minorHAnsi" w:hAnsiTheme="minorHAnsi"/>
        </w:rPr>
      </w:pPr>
      <w:r w:rsidRPr="00330D45">
        <w:rPr>
          <w:rFonts w:asciiTheme="minorHAnsi" w:hAnsiTheme="minorHAnsi"/>
        </w:rPr>
        <w:t xml:space="preserve">Tilanteissa, joissa avoliitossa tai rekisteröidyssä parisuhteessa oleva adoptoi lapsen yksin, myös adoptiovanhemman puoliso on yleensä vanhemman roolissa. Adoptoitavan lapsen edun kannalta olisi perusteltua, että molemmat tosiasialliset vanhemmat </w:t>
      </w:r>
      <w:r w:rsidR="00545ABA" w:rsidRPr="00330D45">
        <w:rPr>
          <w:rFonts w:asciiTheme="minorHAnsi" w:hAnsiTheme="minorHAnsi"/>
        </w:rPr>
        <w:t>olisivat adoptioneuvonnan piirissä ja että heillä molemmilla olisi mahdollisuus adoptoida lapsi yhdessä</w:t>
      </w:r>
      <w:r w:rsidR="00545ABA" w:rsidRPr="00E7669B">
        <w:rPr>
          <w:rFonts w:asciiTheme="minorHAnsi" w:hAnsiTheme="minorHAnsi"/>
        </w:rPr>
        <w:t>.</w:t>
      </w:r>
      <w:r w:rsidR="00545ABA" w:rsidRPr="00330D45">
        <w:rPr>
          <w:rFonts w:asciiTheme="minorHAnsi" w:hAnsiTheme="minorHAnsi"/>
          <w:color w:val="FF0000"/>
        </w:rPr>
        <w:t xml:space="preserve"> </w:t>
      </w:r>
      <w:r w:rsidR="002C185C" w:rsidRPr="00CC32DC">
        <w:rPr>
          <w:rFonts w:asciiTheme="minorHAnsi" w:hAnsiTheme="minorHAnsi"/>
        </w:rPr>
        <w:t xml:space="preserve">On tärkeää, että parisuhteen laatu ja vakaus arvioidaan adoptioneuvonnassa lapsen edun kannalta.  </w:t>
      </w:r>
    </w:p>
    <w:p w:rsidR="00E7669B" w:rsidRPr="0033499B" w:rsidRDefault="00330D45" w:rsidP="00875607">
      <w:pPr>
        <w:pStyle w:val="NormaaliWeb"/>
        <w:jc w:val="both"/>
        <w:rPr>
          <w:rFonts w:asciiTheme="minorHAnsi" w:hAnsiTheme="minorHAnsi"/>
        </w:rPr>
      </w:pPr>
      <w:r w:rsidRPr="00CC32DC">
        <w:rPr>
          <w:rFonts w:asciiTheme="minorHAnsi" w:hAnsiTheme="minorHAnsi"/>
        </w:rPr>
        <w:t xml:space="preserve">Ei ole lapsen edun mukaista, että </w:t>
      </w:r>
      <w:r w:rsidR="002C185C" w:rsidRPr="00CC32DC">
        <w:rPr>
          <w:rFonts w:asciiTheme="minorHAnsi" w:hAnsiTheme="minorHAnsi"/>
        </w:rPr>
        <w:t xml:space="preserve">lapsi </w:t>
      </w:r>
      <w:r w:rsidR="00CC32DC" w:rsidRPr="00CC32DC">
        <w:rPr>
          <w:rFonts w:asciiTheme="minorHAnsi" w:hAnsiTheme="minorHAnsi"/>
        </w:rPr>
        <w:t xml:space="preserve">adoptoidaan </w:t>
      </w:r>
      <w:r w:rsidR="002C185C" w:rsidRPr="00CC32DC">
        <w:rPr>
          <w:rFonts w:asciiTheme="minorHAnsi" w:hAnsiTheme="minorHAnsi"/>
        </w:rPr>
        <w:t>yksin perheeseen</w:t>
      </w:r>
      <w:r w:rsidR="00CC32DC" w:rsidRPr="00CC32DC">
        <w:rPr>
          <w:rFonts w:asciiTheme="minorHAnsi" w:hAnsiTheme="minorHAnsi"/>
        </w:rPr>
        <w:t>,</w:t>
      </w:r>
      <w:r w:rsidR="002C185C" w:rsidRPr="00CC32DC">
        <w:rPr>
          <w:rFonts w:asciiTheme="minorHAnsi" w:hAnsiTheme="minorHAnsi"/>
        </w:rPr>
        <w:t xml:space="preserve"> jossa </w:t>
      </w:r>
      <w:r w:rsidR="00CC32DC" w:rsidRPr="00CC32DC">
        <w:rPr>
          <w:rFonts w:asciiTheme="minorHAnsi" w:hAnsiTheme="minorHAnsi"/>
        </w:rPr>
        <w:t xml:space="preserve">on </w:t>
      </w:r>
      <w:r w:rsidR="002C185C" w:rsidRPr="00CC32DC">
        <w:rPr>
          <w:rFonts w:asciiTheme="minorHAnsi" w:hAnsiTheme="minorHAnsi"/>
        </w:rPr>
        <w:t>tosiasiallisesti kaksi vanhempaa</w:t>
      </w:r>
      <w:r w:rsidR="00E7669B">
        <w:rPr>
          <w:rFonts w:asciiTheme="minorHAnsi" w:hAnsiTheme="minorHAnsi"/>
        </w:rPr>
        <w:t>. T</w:t>
      </w:r>
      <w:r w:rsidR="00CC32DC" w:rsidRPr="00CC32DC">
        <w:rPr>
          <w:rFonts w:asciiTheme="minorHAnsi" w:hAnsiTheme="minorHAnsi"/>
        </w:rPr>
        <w:t xml:space="preserve">ämä </w:t>
      </w:r>
      <w:r w:rsidR="002C185C" w:rsidRPr="00CC32DC">
        <w:rPr>
          <w:rFonts w:asciiTheme="minorHAnsi" w:hAnsiTheme="minorHAnsi"/>
        </w:rPr>
        <w:t xml:space="preserve">mahdollistaa </w:t>
      </w:r>
      <w:r w:rsidR="00E7669B">
        <w:rPr>
          <w:rFonts w:asciiTheme="minorHAnsi" w:hAnsiTheme="minorHAnsi"/>
        </w:rPr>
        <w:t xml:space="preserve">myös </w:t>
      </w:r>
      <w:r w:rsidR="002C185C" w:rsidRPr="00CC32DC">
        <w:rPr>
          <w:rFonts w:asciiTheme="minorHAnsi" w:hAnsiTheme="minorHAnsi"/>
        </w:rPr>
        <w:t>adoptiolainsäädännön kierron</w:t>
      </w:r>
      <w:r w:rsidRPr="00CC32DC">
        <w:rPr>
          <w:rFonts w:asciiTheme="minorHAnsi" w:hAnsiTheme="minorHAnsi"/>
        </w:rPr>
        <w:t xml:space="preserve"> toisen vanhemman kohdalla </w:t>
      </w:r>
      <w:r w:rsidR="002C185C" w:rsidRPr="00CC32DC">
        <w:rPr>
          <w:rFonts w:asciiTheme="minorHAnsi" w:hAnsiTheme="minorHAnsi"/>
        </w:rPr>
        <w:t>esimerkiksi terveydentilan tai iän osalta</w:t>
      </w:r>
      <w:r w:rsidR="002C185C" w:rsidRPr="0033499B">
        <w:rPr>
          <w:rFonts w:asciiTheme="minorHAnsi" w:hAnsiTheme="minorHAnsi"/>
        </w:rPr>
        <w:t xml:space="preserve">. </w:t>
      </w:r>
      <w:r w:rsidR="0033499B" w:rsidRPr="0033499B">
        <w:rPr>
          <w:rFonts w:asciiTheme="minorHAnsi" w:hAnsiTheme="minorHAnsi"/>
        </w:rPr>
        <w:t>M</w:t>
      </w:r>
      <w:r w:rsidR="00E7669B" w:rsidRPr="0033499B">
        <w:rPr>
          <w:rFonts w:asciiTheme="minorHAnsi" w:hAnsiTheme="minorHAnsi"/>
        </w:rPr>
        <w:t>LL esittää</w:t>
      </w:r>
      <w:r w:rsidR="0033499B">
        <w:rPr>
          <w:rFonts w:asciiTheme="minorHAnsi" w:hAnsiTheme="minorHAnsi"/>
        </w:rPr>
        <w:t>kin</w:t>
      </w:r>
      <w:r w:rsidR="00E7669B" w:rsidRPr="0033499B">
        <w:rPr>
          <w:rFonts w:asciiTheme="minorHAnsi" w:hAnsiTheme="minorHAnsi"/>
        </w:rPr>
        <w:t>, että yhteisadoptio mahdollistetaan myös avoliitossa ja rekisteröidyssä parisuhteessa ja että avoliitossa ja rekisteröidyssä parisuhteessa ol</w:t>
      </w:r>
      <w:r w:rsidR="00E7669B" w:rsidRPr="0033499B">
        <w:rPr>
          <w:rFonts w:asciiTheme="minorHAnsi" w:hAnsiTheme="minorHAnsi"/>
        </w:rPr>
        <w:t>e</w:t>
      </w:r>
      <w:r w:rsidR="00E7669B" w:rsidRPr="0033499B">
        <w:rPr>
          <w:rFonts w:asciiTheme="minorHAnsi" w:hAnsiTheme="minorHAnsi"/>
        </w:rPr>
        <w:t>vat voisivat adoptoida vain yhdessä vastaavalla tavoin kuin avioliitossa olevat.</w:t>
      </w:r>
    </w:p>
    <w:p w:rsidR="00141037" w:rsidRDefault="00141037" w:rsidP="00875607">
      <w:pPr>
        <w:pStyle w:val="NormaaliWeb"/>
        <w:jc w:val="both"/>
        <w:rPr>
          <w:rFonts w:asciiTheme="minorHAnsi" w:hAnsiTheme="minorHAnsi"/>
          <w:i/>
        </w:rPr>
      </w:pPr>
    </w:p>
    <w:p w:rsidR="00141037" w:rsidRDefault="00141037" w:rsidP="00875607">
      <w:pPr>
        <w:pStyle w:val="NormaaliWeb"/>
        <w:jc w:val="both"/>
        <w:rPr>
          <w:rFonts w:asciiTheme="minorHAnsi" w:hAnsiTheme="minorHAnsi"/>
          <w:i/>
        </w:rPr>
      </w:pPr>
    </w:p>
    <w:p w:rsidR="00141037" w:rsidRDefault="00141037" w:rsidP="00875607">
      <w:pPr>
        <w:pStyle w:val="NormaaliWeb"/>
        <w:jc w:val="both"/>
        <w:rPr>
          <w:rFonts w:asciiTheme="minorHAnsi" w:hAnsiTheme="minorHAnsi"/>
          <w:i/>
        </w:rPr>
      </w:pPr>
    </w:p>
    <w:p w:rsidR="00141037" w:rsidRDefault="00141037" w:rsidP="00875607">
      <w:pPr>
        <w:pStyle w:val="NormaaliWeb"/>
        <w:jc w:val="both"/>
        <w:rPr>
          <w:rFonts w:asciiTheme="minorHAnsi" w:hAnsiTheme="minorHAnsi"/>
          <w:i/>
        </w:rPr>
      </w:pPr>
    </w:p>
    <w:p w:rsidR="00141037" w:rsidRDefault="00141037" w:rsidP="00875607">
      <w:pPr>
        <w:pStyle w:val="NormaaliWeb"/>
        <w:jc w:val="both"/>
        <w:rPr>
          <w:rFonts w:asciiTheme="minorHAnsi" w:hAnsiTheme="minorHAnsi"/>
          <w:i/>
        </w:rPr>
      </w:pPr>
    </w:p>
    <w:p w:rsidR="00C365AA" w:rsidRPr="00C365AA" w:rsidRDefault="003B0762" w:rsidP="00875607">
      <w:pPr>
        <w:pStyle w:val="NormaaliWeb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>Y</w:t>
      </w:r>
      <w:r w:rsidR="00C365AA" w:rsidRPr="00C365AA">
        <w:rPr>
          <w:rFonts w:asciiTheme="minorHAnsi" w:hAnsiTheme="minorHAnsi"/>
          <w:i/>
        </w:rPr>
        <w:t>ksinadoptiot</w:t>
      </w:r>
    </w:p>
    <w:p w:rsidR="002C185C" w:rsidRPr="00CC32DC" w:rsidRDefault="00330D45" w:rsidP="00875607">
      <w:pPr>
        <w:pStyle w:val="NormaaliWeb"/>
        <w:jc w:val="both"/>
        <w:rPr>
          <w:rFonts w:asciiTheme="minorHAnsi" w:hAnsiTheme="minorHAnsi"/>
        </w:rPr>
      </w:pPr>
      <w:r w:rsidRPr="00CC32DC">
        <w:rPr>
          <w:rFonts w:asciiTheme="minorHAnsi" w:hAnsiTheme="minorHAnsi"/>
        </w:rPr>
        <w:t xml:space="preserve">Tutkimusten mukaan adoptoitu lapsi on </w:t>
      </w:r>
      <w:r w:rsidR="0033499B" w:rsidRPr="00CC32DC">
        <w:rPr>
          <w:rFonts w:asciiTheme="minorHAnsi" w:hAnsiTheme="minorHAnsi"/>
        </w:rPr>
        <w:t xml:space="preserve">kehityksellisesti </w:t>
      </w:r>
      <w:r w:rsidRPr="00CC32DC">
        <w:rPr>
          <w:rFonts w:asciiTheme="minorHAnsi" w:hAnsiTheme="minorHAnsi"/>
        </w:rPr>
        <w:t xml:space="preserve">erityisessä riskissä ja </w:t>
      </w:r>
      <w:r w:rsidR="0033499B">
        <w:rPr>
          <w:rFonts w:asciiTheme="minorHAnsi" w:hAnsiTheme="minorHAnsi"/>
        </w:rPr>
        <w:t xml:space="preserve">hänen </w:t>
      </w:r>
      <w:r w:rsidRPr="00CC32DC">
        <w:rPr>
          <w:rFonts w:asciiTheme="minorHAnsi" w:hAnsiTheme="minorHAnsi"/>
        </w:rPr>
        <w:t>riski</w:t>
      </w:r>
      <w:r w:rsidR="0033499B">
        <w:rPr>
          <w:rFonts w:asciiTheme="minorHAnsi" w:hAnsiTheme="minorHAnsi"/>
        </w:rPr>
        <w:t>nsä</w:t>
      </w:r>
      <w:r w:rsidRPr="00CC32DC">
        <w:rPr>
          <w:rFonts w:asciiTheme="minorHAnsi" w:hAnsiTheme="minorHAnsi"/>
        </w:rPr>
        <w:t xml:space="preserve"> kuolla e</w:t>
      </w:r>
      <w:r w:rsidR="00C05A98">
        <w:rPr>
          <w:rFonts w:asciiTheme="minorHAnsi" w:hAnsiTheme="minorHAnsi"/>
        </w:rPr>
        <w:t xml:space="preserve">nnenaikaisesti on </w:t>
      </w:r>
      <w:r w:rsidR="00C05A98" w:rsidRPr="00141037">
        <w:rPr>
          <w:rFonts w:asciiTheme="minorHAnsi" w:hAnsiTheme="minorHAnsi"/>
        </w:rPr>
        <w:t>kohonnut</w:t>
      </w:r>
      <w:r w:rsidRPr="00141037">
        <w:rPr>
          <w:rFonts w:asciiTheme="minorHAnsi" w:hAnsiTheme="minorHAnsi"/>
        </w:rPr>
        <w:t xml:space="preserve">. </w:t>
      </w:r>
      <w:r w:rsidRPr="00CC32DC">
        <w:rPr>
          <w:rFonts w:asciiTheme="minorHAnsi" w:hAnsiTheme="minorHAnsi"/>
        </w:rPr>
        <w:t>Adoptoidun lapsen etuna o</w:t>
      </w:r>
      <w:r w:rsidR="0033499B">
        <w:rPr>
          <w:rFonts w:asciiTheme="minorHAnsi" w:hAnsiTheme="minorHAnsi"/>
        </w:rPr>
        <w:t>n</w:t>
      </w:r>
      <w:r w:rsidRPr="00CC32DC">
        <w:rPr>
          <w:rFonts w:asciiTheme="minorHAnsi" w:hAnsiTheme="minorHAnsi"/>
        </w:rPr>
        <w:t xml:space="preserve"> kaksi huolta pitävää vanhempaa. MLL esittää</w:t>
      </w:r>
      <w:r w:rsidR="0033499B">
        <w:rPr>
          <w:rFonts w:asciiTheme="minorHAnsi" w:hAnsiTheme="minorHAnsi"/>
        </w:rPr>
        <w:t>kin</w:t>
      </w:r>
      <w:r w:rsidRPr="00CC32DC">
        <w:rPr>
          <w:rFonts w:asciiTheme="minorHAnsi" w:hAnsiTheme="minorHAnsi"/>
        </w:rPr>
        <w:t xml:space="preserve"> vakavasti harkittavaksi, että </w:t>
      </w:r>
      <w:r w:rsidR="00C365AA">
        <w:rPr>
          <w:rFonts w:asciiTheme="minorHAnsi" w:hAnsiTheme="minorHAnsi"/>
        </w:rPr>
        <w:t xml:space="preserve">vieraan lapsen </w:t>
      </w:r>
      <w:r w:rsidRPr="00CC32DC">
        <w:rPr>
          <w:rFonts w:asciiTheme="minorHAnsi" w:hAnsiTheme="minorHAnsi"/>
        </w:rPr>
        <w:t>yksinadoptoiminen olisi mahdollista vain poikkeustilanteessa</w:t>
      </w:r>
      <w:r w:rsidR="003B0762">
        <w:rPr>
          <w:rFonts w:asciiTheme="minorHAnsi" w:hAnsiTheme="minorHAnsi"/>
        </w:rPr>
        <w:t>,</w:t>
      </w:r>
      <w:r w:rsidR="00C05A98">
        <w:rPr>
          <w:rFonts w:asciiTheme="minorHAnsi" w:hAnsiTheme="minorHAnsi"/>
        </w:rPr>
        <w:t xml:space="preserve"> </w:t>
      </w:r>
      <w:r w:rsidR="00C05A98" w:rsidRPr="00141037">
        <w:rPr>
          <w:rFonts w:asciiTheme="minorHAnsi" w:hAnsiTheme="minorHAnsi"/>
        </w:rPr>
        <w:t>kun se on lapsen edun mukaista</w:t>
      </w:r>
      <w:r w:rsidR="00141037">
        <w:rPr>
          <w:rFonts w:asciiTheme="minorHAnsi" w:hAnsiTheme="minorHAnsi"/>
        </w:rPr>
        <w:t xml:space="preserve"> ja </w:t>
      </w:r>
      <w:r w:rsidRPr="00CC32DC">
        <w:rPr>
          <w:rFonts w:asciiTheme="minorHAnsi" w:hAnsiTheme="minorHAnsi"/>
        </w:rPr>
        <w:t>adoptiota tarvitsevalle lapselle ei voida osoittaa kahden vanhemman perhettä.</w:t>
      </w:r>
      <w:r w:rsidR="002C185C" w:rsidRPr="00CC32DC">
        <w:rPr>
          <w:rFonts w:asciiTheme="minorHAnsi" w:hAnsiTheme="minorHAnsi"/>
        </w:rPr>
        <w:t xml:space="preserve"> </w:t>
      </w:r>
    </w:p>
    <w:p w:rsidR="005E1510" w:rsidRDefault="005E1510" w:rsidP="0087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54E6" w:rsidRDefault="004754E6" w:rsidP="00875607">
      <w:pPr>
        <w:spacing w:line="300" w:lineRule="exact"/>
        <w:contextualSpacing/>
        <w:jc w:val="both"/>
        <w:rPr>
          <w:i/>
          <w:sz w:val="24"/>
          <w:szCs w:val="24"/>
        </w:rPr>
      </w:pPr>
    </w:p>
    <w:p w:rsidR="00F76498" w:rsidRDefault="00F76498" w:rsidP="00875607">
      <w:pPr>
        <w:spacing w:line="30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Helsingissä 25.2.2011</w:t>
      </w:r>
    </w:p>
    <w:p w:rsidR="00F76498" w:rsidRDefault="00F76498" w:rsidP="00875607">
      <w:pPr>
        <w:spacing w:line="300" w:lineRule="exact"/>
        <w:contextualSpacing/>
        <w:jc w:val="both"/>
        <w:rPr>
          <w:sz w:val="24"/>
          <w:szCs w:val="24"/>
        </w:rPr>
      </w:pPr>
    </w:p>
    <w:p w:rsidR="00F76498" w:rsidRDefault="00F76498" w:rsidP="00875607">
      <w:pPr>
        <w:spacing w:line="300" w:lineRule="exact"/>
        <w:contextualSpacing/>
        <w:jc w:val="both"/>
        <w:rPr>
          <w:sz w:val="24"/>
          <w:szCs w:val="24"/>
        </w:rPr>
      </w:pPr>
    </w:p>
    <w:p w:rsidR="00F76498" w:rsidRDefault="00F76498" w:rsidP="00875607">
      <w:pPr>
        <w:spacing w:line="30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Mannerheimin Lastensuojeluliitto</w:t>
      </w:r>
      <w:r w:rsidR="0033499B">
        <w:rPr>
          <w:sz w:val="24"/>
          <w:szCs w:val="24"/>
        </w:rPr>
        <w:t xml:space="preserve"> ry</w:t>
      </w:r>
    </w:p>
    <w:p w:rsidR="00F76498" w:rsidRDefault="00F76498" w:rsidP="00875607">
      <w:pPr>
        <w:spacing w:line="300" w:lineRule="exact"/>
        <w:contextualSpacing/>
        <w:jc w:val="both"/>
        <w:rPr>
          <w:sz w:val="24"/>
          <w:szCs w:val="24"/>
        </w:rPr>
      </w:pPr>
    </w:p>
    <w:p w:rsidR="00F76498" w:rsidRDefault="00F76498" w:rsidP="00875607">
      <w:pPr>
        <w:spacing w:line="300" w:lineRule="exact"/>
        <w:contextualSpacing/>
        <w:jc w:val="both"/>
        <w:rPr>
          <w:sz w:val="24"/>
          <w:szCs w:val="24"/>
        </w:rPr>
      </w:pPr>
    </w:p>
    <w:p w:rsidR="00F76498" w:rsidRDefault="00F76498" w:rsidP="00875607">
      <w:pPr>
        <w:spacing w:line="30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Mirjam Kalland</w:t>
      </w:r>
    </w:p>
    <w:p w:rsidR="00F76498" w:rsidRDefault="00F76498" w:rsidP="00875607">
      <w:pPr>
        <w:spacing w:line="30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pääsihteeri</w:t>
      </w:r>
    </w:p>
    <w:p w:rsidR="00F76498" w:rsidRDefault="00F76498" w:rsidP="00875607">
      <w:pPr>
        <w:spacing w:line="300" w:lineRule="exact"/>
        <w:contextualSpacing/>
        <w:jc w:val="both"/>
        <w:rPr>
          <w:sz w:val="24"/>
          <w:szCs w:val="24"/>
        </w:rPr>
      </w:pPr>
    </w:p>
    <w:p w:rsidR="00F76498" w:rsidRDefault="00F76498" w:rsidP="00875607">
      <w:pPr>
        <w:spacing w:line="300" w:lineRule="exact"/>
        <w:contextualSpacing/>
        <w:jc w:val="both"/>
        <w:rPr>
          <w:sz w:val="24"/>
          <w:szCs w:val="24"/>
        </w:rPr>
      </w:pPr>
    </w:p>
    <w:p w:rsidR="00F76498" w:rsidRDefault="00F76498" w:rsidP="00875607">
      <w:pPr>
        <w:spacing w:line="300" w:lineRule="exac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Esa Iivonen</w:t>
      </w:r>
    </w:p>
    <w:p w:rsidR="001F3807" w:rsidRPr="001F3807" w:rsidRDefault="00F76498" w:rsidP="00875607">
      <w:pPr>
        <w:spacing w:line="300" w:lineRule="exact"/>
        <w:contextualSpacing/>
        <w:jc w:val="both"/>
      </w:pPr>
      <w:r>
        <w:rPr>
          <w:sz w:val="24"/>
          <w:szCs w:val="24"/>
        </w:rPr>
        <w:t>johtava asiantuntija</w:t>
      </w:r>
    </w:p>
    <w:sectPr w:rsidR="001F3807" w:rsidRPr="001F3807" w:rsidSect="00BC05C7">
      <w:foot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21" w:rsidRDefault="00973621" w:rsidP="0025737A">
      <w:pPr>
        <w:spacing w:after="0" w:line="240" w:lineRule="auto"/>
      </w:pPr>
      <w:r>
        <w:separator/>
      </w:r>
    </w:p>
  </w:endnote>
  <w:endnote w:type="continuationSeparator" w:id="0">
    <w:p w:rsidR="00973621" w:rsidRDefault="00973621" w:rsidP="0025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69754"/>
      <w:docPartObj>
        <w:docPartGallery w:val="Page Numbers (Bottom of Page)"/>
        <w:docPartUnique/>
      </w:docPartObj>
    </w:sdtPr>
    <w:sdtContent>
      <w:p w:rsidR="0025737A" w:rsidRDefault="00B11897">
        <w:pPr>
          <w:pStyle w:val="Alatunniste"/>
          <w:jc w:val="right"/>
        </w:pPr>
        <w:fldSimple w:instr=" PAGE   \* MERGEFORMAT ">
          <w:r w:rsidR="00080846">
            <w:rPr>
              <w:noProof/>
            </w:rPr>
            <w:t>1</w:t>
          </w:r>
        </w:fldSimple>
      </w:p>
    </w:sdtContent>
  </w:sdt>
  <w:p w:rsidR="0025737A" w:rsidRDefault="0025737A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21" w:rsidRDefault="00973621" w:rsidP="0025737A">
      <w:pPr>
        <w:spacing w:after="0" w:line="240" w:lineRule="auto"/>
      </w:pPr>
      <w:r>
        <w:separator/>
      </w:r>
    </w:p>
  </w:footnote>
  <w:footnote w:type="continuationSeparator" w:id="0">
    <w:p w:rsidR="00973621" w:rsidRDefault="00973621" w:rsidP="00257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30C"/>
    <w:rsid w:val="00080846"/>
    <w:rsid w:val="000C2CB4"/>
    <w:rsid w:val="00123B6C"/>
    <w:rsid w:val="00141037"/>
    <w:rsid w:val="0014275C"/>
    <w:rsid w:val="00150A11"/>
    <w:rsid w:val="00170517"/>
    <w:rsid w:val="001877B8"/>
    <w:rsid w:val="001F3807"/>
    <w:rsid w:val="00213354"/>
    <w:rsid w:val="00244182"/>
    <w:rsid w:val="0025737A"/>
    <w:rsid w:val="00286BED"/>
    <w:rsid w:val="002B230C"/>
    <w:rsid w:val="002C185C"/>
    <w:rsid w:val="002C5DBD"/>
    <w:rsid w:val="002D62BA"/>
    <w:rsid w:val="00330D45"/>
    <w:rsid w:val="0033499B"/>
    <w:rsid w:val="003801D5"/>
    <w:rsid w:val="003B0762"/>
    <w:rsid w:val="00437157"/>
    <w:rsid w:val="00462869"/>
    <w:rsid w:val="004754E6"/>
    <w:rsid w:val="00516A98"/>
    <w:rsid w:val="00545ABA"/>
    <w:rsid w:val="00563D35"/>
    <w:rsid w:val="00582E18"/>
    <w:rsid w:val="005D2C1C"/>
    <w:rsid w:val="005E1510"/>
    <w:rsid w:val="006300D7"/>
    <w:rsid w:val="00644A51"/>
    <w:rsid w:val="00650C07"/>
    <w:rsid w:val="00654817"/>
    <w:rsid w:val="00681C0E"/>
    <w:rsid w:val="006833BD"/>
    <w:rsid w:val="00695D6C"/>
    <w:rsid w:val="006E48CF"/>
    <w:rsid w:val="00722C63"/>
    <w:rsid w:val="00741AB2"/>
    <w:rsid w:val="00782DC2"/>
    <w:rsid w:val="007D6DC5"/>
    <w:rsid w:val="00875607"/>
    <w:rsid w:val="008B04B9"/>
    <w:rsid w:val="00945A3B"/>
    <w:rsid w:val="00973621"/>
    <w:rsid w:val="009749AB"/>
    <w:rsid w:val="00992B75"/>
    <w:rsid w:val="009B6597"/>
    <w:rsid w:val="00A3224B"/>
    <w:rsid w:val="00AB5187"/>
    <w:rsid w:val="00AF4E6A"/>
    <w:rsid w:val="00B11897"/>
    <w:rsid w:val="00B60719"/>
    <w:rsid w:val="00B96D28"/>
    <w:rsid w:val="00BA1B53"/>
    <w:rsid w:val="00BC05C7"/>
    <w:rsid w:val="00C042B3"/>
    <w:rsid w:val="00C05A98"/>
    <w:rsid w:val="00C365AA"/>
    <w:rsid w:val="00C70D99"/>
    <w:rsid w:val="00CC32DC"/>
    <w:rsid w:val="00CD4592"/>
    <w:rsid w:val="00D00D47"/>
    <w:rsid w:val="00D30A6D"/>
    <w:rsid w:val="00D459F4"/>
    <w:rsid w:val="00D545E5"/>
    <w:rsid w:val="00DD7EF4"/>
    <w:rsid w:val="00DE3F3E"/>
    <w:rsid w:val="00DE5248"/>
    <w:rsid w:val="00E0052F"/>
    <w:rsid w:val="00E13513"/>
    <w:rsid w:val="00E7669B"/>
    <w:rsid w:val="00F0647A"/>
    <w:rsid w:val="00F2063D"/>
    <w:rsid w:val="00F33506"/>
    <w:rsid w:val="00F36EBB"/>
    <w:rsid w:val="00F4563C"/>
    <w:rsid w:val="00F7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C05C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unhideWhenUsed/>
    <w:rsid w:val="00257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5737A"/>
  </w:style>
  <w:style w:type="paragraph" w:styleId="Alatunniste">
    <w:name w:val="footer"/>
    <w:basedOn w:val="Normaali"/>
    <w:link w:val="AlatunnisteChar"/>
    <w:uiPriority w:val="99"/>
    <w:unhideWhenUsed/>
    <w:rsid w:val="002573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5737A"/>
  </w:style>
  <w:style w:type="paragraph" w:styleId="NormaaliWeb">
    <w:name w:val="Normal (Web)"/>
    <w:basedOn w:val="Normaali"/>
    <w:uiPriority w:val="99"/>
    <w:unhideWhenUsed/>
    <w:rsid w:val="002C1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625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</dc:creator>
  <cp:lastModifiedBy>Esa</cp:lastModifiedBy>
  <cp:revision>13</cp:revision>
  <dcterms:created xsi:type="dcterms:W3CDTF">2011-02-25T11:20:00Z</dcterms:created>
  <dcterms:modified xsi:type="dcterms:W3CDTF">2011-02-25T11:38:00Z</dcterms:modified>
</cp:coreProperties>
</file>